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B89" w:rsidRPr="00395D2E" w:rsidRDefault="00395D2E" w:rsidP="00395D2E">
      <w:pPr>
        <w:spacing w:after="0" w:line="240" w:lineRule="auto"/>
        <w:jc w:val="center"/>
        <w:rPr>
          <w:color w:val="006666"/>
          <w:sz w:val="20"/>
        </w:rPr>
      </w:pPr>
      <w:r w:rsidRPr="00395D2E">
        <w:rPr>
          <w:color w:val="006666"/>
          <w:sz w:val="36"/>
        </w:rPr>
        <w:t>Informe de actividades del Área Coordinadora de Archivos</w:t>
      </w:r>
    </w:p>
    <w:p w:rsidR="000F6B89" w:rsidRPr="0001660D" w:rsidRDefault="000F6B89" w:rsidP="00033F64">
      <w:pPr>
        <w:spacing w:after="0"/>
        <w:jc w:val="center"/>
        <w:rPr>
          <w:b/>
          <w:color w:val="006666"/>
        </w:rPr>
      </w:pPr>
      <w:r w:rsidRPr="0001660D">
        <w:rPr>
          <w:b/>
          <w:color w:val="006666"/>
        </w:rPr>
        <w:t xml:space="preserve">Trimestre: </w:t>
      </w:r>
      <w:r w:rsidR="00230BD3">
        <w:rPr>
          <w:b/>
          <w:color w:val="006666"/>
        </w:rPr>
        <w:t>abril</w:t>
      </w:r>
      <w:r w:rsidRPr="0001660D">
        <w:rPr>
          <w:b/>
          <w:color w:val="006666"/>
        </w:rPr>
        <w:t xml:space="preserve"> – </w:t>
      </w:r>
      <w:r w:rsidR="00230BD3">
        <w:rPr>
          <w:b/>
          <w:color w:val="006666"/>
        </w:rPr>
        <w:t>junio</w:t>
      </w:r>
      <w:r w:rsidR="00AD1565" w:rsidRPr="0001660D">
        <w:rPr>
          <w:b/>
          <w:color w:val="006666"/>
        </w:rPr>
        <w:t xml:space="preserve"> de 2021</w:t>
      </w:r>
    </w:p>
    <w:p w:rsidR="00AF101D" w:rsidRDefault="00AF101D" w:rsidP="000F6B89">
      <w:pPr>
        <w:spacing w:after="0"/>
        <w:jc w:val="both"/>
      </w:pPr>
    </w:p>
    <w:p w:rsidR="00395D2E" w:rsidRDefault="00395D2E" w:rsidP="000F6B89">
      <w:pPr>
        <w:spacing w:after="0"/>
        <w:jc w:val="both"/>
      </w:pPr>
      <w:r>
        <w:t>El Área Coordinadora</w:t>
      </w:r>
      <w:r w:rsidR="00A04743">
        <w:t xml:space="preserve"> de Archivos</w:t>
      </w:r>
      <w:r>
        <w:t xml:space="preserve"> del Instituto de Acceso a la Información Pública y Protección de Datos Personales en el estado de Oaxaca, presenta el informe trimestral de cumplim</w:t>
      </w:r>
      <w:r w:rsidR="00754AFD">
        <w:t>iento a</w:t>
      </w:r>
      <w:r>
        <w:t xml:space="preserve">l </w:t>
      </w:r>
      <w:r w:rsidR="00754AFD">
        <w:t xml:space="preserve">Programa Anual de Desarrollo Archivístico </w:t>
      </w:r>
      <w:r>
        <w:t xml:space="preserve">2021 </w:t>
      </w:r>
      <w:r w:rsidR="00230BD3">
        <w:t>correspondiente al periodo abril – junio</w:t>
      </w:r>
      <w:r>
        <w:t xml:space="preserve"> 2021.</w:t>
      </w:r>
    </w:p>
    <w:p w:rsidR="00754AFD" w:rsidRDefault="00754AFD" w:rsidP="00754AFD">
      <w:pPr>
        <w:spacing w:after="0"/>
        <w:jc w:val="both"/>
      </w:pPr>
    </w:p>
    <w:p w:rsidR="00395D2E" w:rsidRDefault="00754AFD" w:rsidP="00754AFD">
      <w:pPr>
        <w:spacing w:after="0"/>
        <w:jc w:val="both"/>
      </w:pPr>
      <w:r w:rsidRPr="006A55C0">
        <w:t xml:space="preserve">El </w:t>
      </w:r>
      <w:r w:rsidRPr="004639D9">
        <w:t xml:space="preserve">objetivo general </w:t>
      </w:r>
      <w:r>
        <w:t>del</w:t>
      </w:r>
      <w:r w:rsidRPr="006A55C0">
        <w:t xml:space="preserve"> </w:t>
      </w:r>
      <w:r>
        <w:t xml:space="preserve">Programa </w:t>
      </w:r>
      <w:r w:rsidRPr="006A55C0">
        <w:t>es</w:t>
      </w:r>
      <w:r>
        <w:t xml:space="preserve"> mejorar el funcionamiento del Sistema Institucional de Archivos en cada una de las etapas de la gestión documental con la finalidad de dar cumplimiento a las disposiciones legales aplicables en materia de archivos.</w:t>
      </w:r>
    </w:p>
    <w:p w:rsidR="00754AFD" w:rsidRDefault="00754AFD" w:rsidP="00754AFD">
      <w:pPr>
        <w:spacing w:after="0"/>
        <w:jc w:val="both"/>
      </w:pPr>
    </w:p>
    <w:p w:rsidR="00754AFD" w:rsidRDefault="00754AFD" w:rsidP="00754AFD">
      <w:pPr>
        <w:spacing w:after="0"/>
        <w:jc w:val="both"/>
      </w:pPr>
      <w:r>
        <w:t>Para alcanzar el objetivo antes descrito, en el trimestre que se reporta, se ha</w:t>
      </w:r>
      <w:r w:rsidR="00E31EF2">
        <w:t>n realizado las siguientes actividades:</w:t>
      </w:r>
    </w:p>
    <w:p w:rsidR="00EA1D31" w:rsidRDefault="00EA1D31" w:rsidP="00754AFD">
      <w:pPr>
        <w:spacing w:after="0"/>
        <w:jc w:val="both"/>
        <w:rPr>
          <w:b/>
        </w:rPr>
      </w:pPr>
    </w:p>
    <w:p w:rsidR="00914EB2" w:rsidRDefault="00914EB2" w:rsidP="00914EB2">
      <w:pPr>
        <w:spacing w:before="3"/>
        <w:ind w:right="1104"/>
        <w:jc w:val="both"/>
        <w:rPr>
          <w:b/>
        </w:rPr>
      </w:pPr>
      <w:r>
        <w:rPr>
          <w:b/>
        </w:rPr>
        <w:t>Planeación.</w:t>
      </w:r>
    </w:p>
    <w:p w:rsidR="00230BD3" w:rsidRDefault="00230BD3" w:rsidP="00230BD3">
      <w:pPr>
        <w:pStyle w:val="Prrafodelista"/>
        <w:numPr>
          <w:ilvl w:val="0"/>
          <w:numId w:val="11"/>
        </w:numPr>
        <w:spacing w:after="0"/>
        <w:jc w:val="both"/>
      </w:pPr>
      <w:r>
        <w:t>Elaboración y envío</w:t>
      </w:r>
      <w:r w:rsidR="004B6AB3">
        <w:t xml:space="preserve"> </w:t>
      </w:r>
      <w:r>
        <w:t>al Consejo General del informe trimestral de cumplimiento al Programa Anual de Desarrollo Archivístico 2021 correspondiente al periodo enero – marzo 2021.</w:t>
      </w:r>
    </w:p>
    <w:p w:rsidR="000B1CE6" w:rsidRDefault="000B1CE6" w:rsidP="000B1CE6">
      <w:pPr>
        <w:pStyle w:val="Prrafodelista"/>
        <w:spacing w:after="0"/>
        <w:jc w:val="both"/>
      </w:pPr>
    </w:p>
    <w:p w:rsidR="004356FE" w:rsidRDefault="000B1CE6" w:rsidP="006930BC">
      <w:pPr>
        <w:pStyle w:val="Prrafodelista"/>
        <w:numPr>
          <w:ilvl w:val="0"/>
          <w:numId w:val="11"/>
        </w:numPr>
        <w:spacing w:after="0"/>
        <w:jc w:val="both"/>
      </w:pPr>
      <w:r>
        <w:t>Descripción de los procedimientos del Área Coordinadora de Archivos solicitado por la Dirección de Admin</w:t>
      </w:r>
      <w:r w:rsidR="006930BC">
        <w:t xml:space="preserve">istración, misma que fue enviada el día 01 de julio de 2021 mediante oficio número </w:t>
      </w:r>
      <w:r w:rsidR="006930BC" w:rsidRPr="006930BC">
        <w:t>IAIPPDP/ST/132/2021</w:t>
      </w:r>
      <w:r w:rsidR="006930BC">
        <w:t>.</w:t>
      </w:r>
    </w:p>
    <w:p w:rsidR="004356FE" w:rsidRDefault="004356FE" w:rsidP="004356FE">
      <w:pPr>
        <w:pStyle w:val="Prrafodelista"/>
      </w:pPr>
    </w:p>
    <w:p w:rsidR="00432602" w:rsidRDefault="004356FE" w:rsidP="00432602">
      <w:pPr>
        <w:pStyle w:val="Prrafodelista"/>
        <w:numPr>
          <w:ilvl w:val="0"/>
          <w:numId w:val="11"/>
        </w:numPr>
        <w:spacing w:after="0"/>
        <w:jc w:val="both"/>
      </w:pPr>
      <w:r w:rsidRPr="001D7FF0">
        <w:t>En cumplimiento con el artículo 28, fracción VII de la Ley Gener</w:t>
      </w:r>
      <w:r>
        <w:t>al de Archivos y artículo</w:t>
      </w:r>
      <w:r w:rsidRPr="001D7FF0">
        <w:t>11, fracción II, inciso f del Reglamento Interno del Instituto de Acceso a la Información Pública y Protección de Datos Personales del Estado de Oaxaca</w:t>
      </w:r>
      <w:r>
        <w:t xml:space="preserve">, el Área Coordinadora de Archivos elaboró el </w:t>
      </w:r>
      <w:r w:rsidRPr="00432602">
        <w:rPr>
          <w:i/>
        </w:rPr>
        <w:t>Programa de capacitación en gestión documental y administración de archivos 2021</w:t>
      </w:r>
      <w:r>
        <w:t>, su publicación en el micrositio de archivos en la página electrónica del Instituto fue solicitada a la Dirección de Tecnologías de Transparencia el 27 de mayo de 2021.</w:t>
      </w:r>
    </w:p>
    <w:p w:rsidR="00C6381D" w:rsidRPr="00C6381D" w:rsidRDefault="00C6381D" w:rsidP="00C6381D">
      <w:pPr>
        <w:spacing w:after="0"/>
        <w:jc w:val="both"/>
      </w:pPr>
    </w:p>
    <w:p w:rsidR="005F155E" w:rsidRDefault="00B52AF0" w:rsidP="005F155E">
      <w:pPr>
        <w:spacing w:before="3"/>
        <w:ind w:right="1104"/>
        <w:jc w:val="both"/>
        <w:rPr>
          <w:b/>
        </w:rPr>
      </w:pPr>
      <w:r>
        <w:rPr>
          <w:b/>
        </w:rPr>
        <w:t>Sistema Institucional de Archivos</w:t>
      </w:r>
    </w:p>
    <w:p w:rsidR="005F155E" w:rsidRPr="00324A75" w:rsidRDefault="005F155E" w:rsidP="005F155E">
      <w:pPr>
        <w:pStyle w:val="Prrafodelista"/>
        <w:numPr>
          <w:ilvl w:val="0"/>
          <w:numId w:val="34"/>
        </w:numPr>
        <w:spacing w:before="3"/>
        <w:ind w:right="1104"/>
        <w:jc w:val="both"/>
        <w:rPr>
          <w:b/>
        </w:rPr>
      </w:pPr>
      <w:r w:rsidRPr="00324A75">
        <w:rPr>
          <w:b/>
        </w:rPr>
        <w:t>Actualización de los Responsables de Archivo de Trámite.</w:t>
      </w:r>
    </w:p>
    <w:p w:rsidR="005F155E" w:rsidRPr="005F155E" w:rsidRDefault="005F155E" w:rsidP="005F155E">
      <w:pPr>
        <w:spacing w:before="3"/>
        <w:ind w:right="49"/>
        <w:jc w:val="both"/>
        <w:rPr>
          <w:rFonts w:cstheme="minorHAnsi"/>
        </w:rPr>
      </w:pPr>
      <w:r>
        <w:t xml:space="preserve">En el periodo que se reporta el </w:t>
      </w:r>
      <w:r w:rsidRPr="005F155E">
        <w:rPr>
          <w:rFonts w:cstheme="minorHAnsi"/>
        </w:rPr>
        <w:t>Área Coordinadora de Archivos 2021 solicitó a las áreas administrativas productoras de la documentación que actualizaran la información sobre las modificaciones en las designaciones de Responsables de Archivo de Trámite, derivado de lo anterior se observa una rotación de personal en los archivos de trámite del Sistema Institucional de Archivos que a continuación se describe:</w:t>
      </w:r>
    </w:p>
    <w:tbl>
      <w:tblPr>
        <w:tblStyle w:val="Tablaconcuadrcula"/>
        <w:tblW w:w="8784" w:type="dxa"/>
        <w:tblLayout w:type="fixed"/>
        <w:tblLook w:val="04A0" w:firstRow="1" w:lastRow="0" w:firstColumn="1" w:lastColumn="0" w:noHBand="0" w:noVBand="1"/>
      </w:tblPr>
      <w:tblGrid>
        <w:gridCol w:w="1418"/>
        <w:gridCol w:w="2121"/>
        <w:gridCol w:w="2700"/>
        <w:gridCol w:w="2545"/>
      </w:tblGrid>
      <w:tr w:rsidR="005F155E" w:rsidRPr="00DB6903" w:rsidTr="00B763FC">
        <w:tc>
          <w:tcPr>
            <w:tcW w:w="1418" w:type="dxa"/>
            <w:shd w:val="clear" w:color="auto" w:fill="009999"/>
          </w:tcPr>
          <w:p w:rsidR="005F155E" w:rsidRPr="00DB6903" w:rsidRDefault="005F155E" w:rsidP="00B763FC">
            <w:pPr>
              <w:jc w:val="center"/>
              <w:rPr>
                <w:rFonts w:cstheme="minorHAnsi"/>
                <w:b/>
                <w:color w:val="FFFFFF" w:themeColor="background1"/>
                <w:sz w:val="20"/>
              </w:rPr>
            </w:pPr>
            <w:r w:rsidRPr="00DB6903">
              <w:rPr>
                <w:rFonts w:cstheme="minorHAnsi"/>
                <w:b/>
                <w:color w:val="FFFFFF" w:themeColor="background1"/>
                <w:sz w:val="20"/>
              </w:rPr>
              <w:t>Fecha</w:t>
            </w:r>
          </w:p>
        </w:tc>
        <w:tc>
          <w:tcPr>
            <w:tcW w:w="2121" w:type="dxa"/>
            <w:shd w:val="clear" w:color="auto" w:fill="009999"/>
          </w:tcPr>
          <w:p w:rsidR="005F155E" w:rsidRPr="00DB6903" w:rsidRDefault="005F155E" w:rsidP="00B763FC">
            <w:pPr>
              <w:jc w:val="center"/>
              <w:rPr>
                <w:rFonts w:cstheme="minorHAnsi"/>
                <w:b/>
                <w:color w:val="FFFFFF" w:themeColor="background1"/>
                <w:sz w:val="20"/>
              </w:rPr>
            </w:pPr>
            <w:r>
              <w:rPr>
                <w:rFonts w:cstheme="minorHAnsi"/>
                <w:b/>
                <w:color w:val="FFFFFF" w:themeColor="background1"/>
                <w:sz w:val="20"/>
              </w:rPr>
              <w:t xml:space="preserve">Unidad Administrativa </w:t>
            </w:r>
          </w:p>
        </w:tc>
        <w:tc>
          <w:tcPr>
            <w:tcW w:w="2700" w:type="dxa"/>
            <w:shd w:val="clear" w:color="auto" w:fill="009999"/>
          </w:tcPr>
          <w:p w:rsidR="005F155E" w:rsidRPr="00DB6903" w:rsidRDefault="005F155E" w:rsidP="00B763FC">
            <w:pPr>
              <w:jc w:val="center"/>
              <w:rPr>
                <w:rFonts w:cstheme="minorHAnsi"/>
                <w:b/>
                <w:color w:val="FFFFFF" w:themeColor="background1"/>
                <w:sz w:val="20"/>
              </w:rPr>
            </w:pPr>
            <w:r w:rsidRPr="00DB6903">
              <w:rPr>
                <w:rFonts w:cstheme="minorHAnsi"/>
                <w:b/>
                <w:color w:val="FFFFFF" w:themeColor="background1"/>
                <w:sz w:val="20"/>
              </w:rPr>
              <w:t>Oficio de designación</w:t>
            </w:r>
          </w:p>
        </w:tc>
        <w:tc>
          <w:tcPr>
            <w:tcW w:w="2545" w:type="dxa"/>
            <w:shd w:val="clear" w:color="auto" w:fill="009999"/>
          </w:tcPr>
          <w:p w:rsidR="005F155E" w:rsidRPr="00DB6903" w:rsidRDefault="005F155E" w:rsidP="00B763FC">
            <w:pPr>
              <w:jc w:val="center"/>
              <w:rPr>
                <w:rFonts w:cstheme="minorHAnsi"/>
                <w:b/>
                <w:color w:val="FFFFFF" w:themeColor="background1"/>
                <w:sz w:val="20"/>
              </w:rPr>
            </w:pPr>
            <w:r w:rsidRPr="00DB6903">
              <w:rPr>
                <w:rFonts w:cstheme="minorHAnsi"/>
                <w:b/>
                <w:color w:val="FFFFFF" w:themeColor="background1"/>
                <w:sz w:val="20"/>
              </w:rPr>
              <w:t>RAT</w:t>
            </w:r>
          </w:p>
        </w:tc>
      </w:tr>
      <w:tr w:rsidR="005F155E" w:rsidRPr="00DB6903" w:rsidTr="00B763FC">
        <w:tc>
          <w:tcPr>
            <w:tcW w:w="1418" w:type="dxa"/>
          </w:tcPr>
          <w:p w:rsidR="005F155E" w:rsidRPr="00DB6903" w:rsidRDefault="005F155E" w:rsidP="00B763FC">
            <w:pPr>
              <w:jc w:val="both"/>
              <w:rPr>
                <w:rFonts w:cstheme="minorHAnsi"/>
                <w:sz w:val="20"/>
              </w:rPr>
            </w:pPr>
            <w:r w:rsidRPr="00DB6903">
              <w:rPr>
                <w:rFonts w:cstheme="minorHAnsi"/>
                <w:sz w:val="20"/>
              </w:rPr>
              <w:t>27/04/2021</w:t>
            </w:r>
          </w:p>
        </w:tc>
        <w:tc>
          <w:tcPr>
            <w:tcW w:w="2121" w:type="dxa"/>
          </w:tcPr>
          <w:p w:rsidR="005F155E" w:rsidRPr="00DB6903" w:rsidRDefault="005F155E" w:rsidP="00B763FC">
            <w:pPr>
              <w:jc w:val="both"/>
              <w:rPr>
                <w:rFonts w:cstheme="minorHAnsi"/>
                <w:sz w:val="20"/>
              </w:rPr>
            </w:pPr>
            <w:r w:rsidRPr="00DB6903">
              <w:rPr>
                <w:rFonts w:cstheme="minorHAnsi"/>
                <w:sz w:val="20"/>
              </w:rPr>
              <w:t>Dirección de Administración</w:t>
            </w:r>
          </w:p>
        </w:tc>
        <w:tc>
          <w:tcPr>
            <w:tcW w:w="2700" w:type="dxa"/>
          </w:tcPr>
          <w:p w:rsidR="005F155E" w:rsidRPr="00DB6903" w:rsidRDefault="005F155E" w:rsidP="00B763FC">
            <w:pPr>
              <w:jc w:val="both"/>
              <w:rPr>
                <w:rFonts w:cstheme="minorHAnsi"/>
                <w:sz w:val="20"/>
              </w:rPr>
            </w:pPr>
            <w:r w:rsidRPr="00DB6903">
              <w:rPr>
                <w:rFonts w:cstheme="minorHAnsi"/>
                <w:sz w:val="20"/>
              </w:rPr>
              <w:t>IAIPPDP/DA/354/2021</w:t>
            </w:r>
          </w:p>
        </w:tc>
        <w:tc>
          <w:tcPr>
            <w:tcW w:w="2545" w:type="dxa"/>
          </w:tcPr>
          <w:p w:rsidR="005F155E" w:rsidRPr="00DB6903" w:rsidRDefault="005F155E" w:rsidP="00B763FC">
            <w:pPr>
              <w:jc w:val="both"/>
              <w:rPr>
                <w:rFonts w:cstheme="minorHAnsi"/>
                <w:sz w:val="20"/>
              </w:rPr>
            </w:pPr>
            <w:r w:rsidRPr="00DB6903">
              <w:rPr>
                <w:rFonts w:cstheme="minorHAnsi"/>
                <w:sz w:val="20"/>
              </w:rPr>
              <w:t>C. Alicia Sierra Bautista.</w:t>
            </w:r>
          </w:p>
        </w:tc>
      </w:tr>
      <w:tr w:rsidR="005F155E" w:rsidRPr="00DB6903" w:rsidTr="00B763FC">
        <w:tc>
          <w:tcPr>
            <w:tcW w:w="1418" w:type="dxa"/>
          </w:tcPr>
          <w:p w:rsidR="005F155E" w:rsidRPr="00DB6903" w:rsidRDefault="005F155E" w:rsidP="00B763FC">
            <w:pPr>
              <w:jc w:val="both"/>
              <w:rPr>
                <w:rFonts w:cstheme="minorHAnsi"/>
                <w:sz w:val="20"/>
              </w:rPr>
            </w:pPr>
            <w:r w:rsidRPr="00DB6903">
              <w:rPr>
                <w:rFonts w:cstheme="minorHAnsi"/>
                <w:sz w:val="20"/>
              </w:rPr>
              <w:lastRenderedPageBreak/>
              <w:t>27/04/2021</w:t>
            </w:r>
          </w:p>
        </w:tc>
        <w:tc>
          <w:tcPr>
            <w:tcW w:w="2121" w:type="dxa"/>
          </w:tcPr>
          <w:p w:rsidR="005F155E" w:rsidRPr="00DB6903" w:rsidRDefault="005F155E" w:rsidP="00B763FC">
            <w:pPr>
              <w:jc w:val="both"/>
              <w:rPr>
                <w:rFonts w:cstheme="minorHAnsi"/>
                <w:sz w:val="20"/>
              </w:rPr>
            </w:pPr>
            <w:r w:rsidRPr="00DB6903">
              <w:rPr>
                <w:rFonts w:cstheme="minorHAnsi"/>
                <w:sz w:val="20"/>
              </w:rPr>
              <w:t>Subdirección de Administración</w:t>
            </w:r>
          </w:p>
        </w:tc>
        <w:tc>
          <w:tcPr>
            <w:tcW w:w="2700" w:type="dxa"/>
          </w:tcPr>
          <w:p w:rsidR="005F155E" w:rsidRPr="00DB6903" w:rsidRDefault="005F155E" w:rsidP="00B763FC">
            <w:pPr>
              <w:jc w:val="both"/>
              <w:rPr>
                <w:rFonts w:cstheme="minorHAnsi"/>
                <w:sz w:val="20"/>
              </w:rPr>
            </w:pPr>
            <w:r w:rsidRPr="00DB6903">
              <w:rPr>
                <w:rFonts w:cstheme="minorHAnsi"/>
                <w:sz w:val="20"/>
              </w:rPr>
              <w:t>IAIPPDP/DA/354/2021</w:t>
            </w:r>
          </w:p>
        </w:tc>
        <w:tc>
          <w:tcPr>
            <w:tcW w:w="2545" w:type="dxa"/>
          </w:tcPr>
          <w:p w:rsidR="005F155E" w:rsidRPr="00DB6903" w:rsidRDefault="005F155E" w:rsidP="00B763FC">
            <w:pPr>
              <w:jc w:val="both"/>
              <w:rPr>
                <w:rFonts w:cstheme="minorHAnsi"/>
                <w:sz w:val="20"/>
              </w:rPr>
            </w:pPr>
            <w:r w:rsidRPr="00DB6903">
              <w:rPr>
                <w:rFonts w:cstheme="minorHAnsi"/>
                <w:sz w:val="20"/>
              </w:rPr>
              <w:t xml:space="preserve">Ing. William German López </w:t>
            </w:r>
            <w:proofErr w:type="spellStart"/>
            <w:r w:rsidRPr="00DB6903">
              <w:rPr>
                <w:rFonts w:cstheme="minorHAnsi"/>
                <w:sz w:val="20"/>
              </w:rPr>
              <w:t>López</w:t>
            </w:r>
            <w:proofErr w:type="spellEnd"/>
            <w:r w:rsidRPr="00DB6903">
              <w:rPr>
                <w:rFonts w:cstheme="minorHAnsi"/>
                <w:sz w:val="20"/>
              </w:rPr>
              <w:t>.</w:t>
            </w:r>
          </w:p>
          <w:p w:rsidR="005F155E" w:rsidRPr="00DB6903" w:rsidRDefault="005F155E" w:rsidP="00B763FC">
            <w:pPr>
              <w:jc w:val="both"/>
              <w:rPr>
                <w:rFonts w:cstheme="minorHAnsi"/>
                <w:sz w:val="20"/>
              </w:rPr>
            </w:pPr>
          </w:p>
        </w:tc>
      </w:tr>
      <w:tr w:rsidR="005F155E" w:rsidRPr="00DB6903" w:rsidTr="00B763FC">
        <w:tc>
          <w:tcPr>
            <w:tcW w:w="1418" w:type="dxa"/>
          </w:tcPr>
          <w:p w:rsidR="005F155E" w:rsidRPr="00DB6903" w:rsidRDefault="005F155E" w:rsidP="00B763FC">
            <w:pPr>
              <w:jc w:val="both"/>
              <w:rPr>
                <w:rFonts w:cstheme="minorHAnsi"/>
                <w:sz w:val="20"/>
              </w:rPr>
            </w:pPr>
            <w:r w:rsidRPr="00DB6903">
              <w:rPr>
                <w:rFonts w:cstheme="minorHAnsi"/>
                <w:sz w:val="20"/>
              </w:rPr>
              <w:t>28/04/2021</w:t>
            </w:r>
          </w:p>
        </w:tc>
        <w:tc>
          <w:tcPr>
            <w:tcW w:w="2121" w:type="dxa"/>
          </w:tcPr>
          <w:p w:rsidR="005F155E" w:rsidRPr="00DB6903" w:rsidRDefault="005F155E" w:rsidP="00B763FC">
            <w:pPr>
              <w:jc w:val="both"/>
              <w:rPr>
                <w:rFonts w:cstheme="minorHAnsi"/>
                <w:sz w:val="20"/>
              </w:rPr>
            </w:pPr>
            <w:r w:rsidRPr="00DB6903">
              <w:rPr>
                <w:rFonts w:cstheme="minorHAnsi"/>
                <w:sz w:val="20"/>
              </w:rPr>
              <w:t>Dirección de Tecnologías de Transparencia.</w:t>
            </w:r>
          </w:p>
        </w:tc>
        <w:tc>
          <w:tcPr>
            <w:tcW w:w="2700" w:type="dxa"/>
          </w:tcPr>
          <w:p w:rsidR="005F155E" w:rsidRPr="00DB6903" w:rsidRDefault="005F155E" w:rsidP="00B763FC">
            <w:pPr>
              <w:jc w:val="both"/>
              <w:rPr>
                <w:rFonts w:cstheme="minorHAnsi"/>
                <w:sz w:val="20"/>
              </w:rPr>
            </w:pPr>
            <w:r w:rsidRPr="00DB6903">
              <w:rPr>
                <w:rFonts w:cstheme="minorHAnsi"/>
                <w:sz w:val="20"/>
              </w:rPr>
              <w:t>IAIPPDP/DTT/0320/2021</w:t>
            </w:r>
          </w:p>
        </w:tc>
        <w:tc>
          <w:tcPr>
            <w:tcW w:w="2545" w:type="dxa"/>
          </w:tcPr>
          <w:p w:rsidR="005F155E" w:rsidRPr="00DB6903" w:rsidRDefault="005F155E" w:rsidP="00B763FC">
            <w:pPr>
              <w:jc w:val="both"/>
              <w:rPr>
                <w:rFonts w:cstheme="minorHAnsi"/>
                <w:sz w:val="20"/>
              </w:rPr>
            </w:pPr>
            <w:r w:rsidRPr="00DB6903">
              <w:rPr>
                <w:rFonts w:cstheme="minorHAnsi"/>
                <w:sz w:val="20"/>
              </w:rPr>
              <w:t>Licda. Aranza Girón Sánchez.</w:t>
            </w:r>
          </w:p>
          <w:p w:rsidR="005F155E" w:rsidRPr="00DB6903" w:rsidRDefault="005F155E" w:rsidP="00B763FC">
            <w:pPr>
              <w:jc w:val="both"/>
              <w:rPr>
                <w:rFonts w:cstheme="minorHAnsi"/>
                <w:sz w:val="20"/>
              </w:rPr>
            </w:pPr>
            <w:r w:rsidRPr="00DB6903">
              <w:rPr>
                <w:rFonts w:cstheme="minorHAnsi"/>
                <w:sz w:val="20"/>
              </w:rPr>
              <w:t xml:space="preserve">Lic. Jacobo </w:t>
            </w:r>
            <w:proofErr w:type="spellStart"/>
            <w:r w:rsidRPr="00DB6903">
              <w:rPr>
                <w:rFonts w:cstheme="minorHAnsi"/>
                <w:sz w:val="20"/>
              </w:rPr>
              <w:t>Bulmaro</w:t>
            </w:r>
            <w:proofErr w:type="spellEnd"/>
            <w:r w:rsidRPr="00DB6903">
              <w:rPr>
                <w:rFonts w:cstheme="minorHAnsi"/>
                <w:sz w:val="20"/>
              </w:rPr>
              <w:t xml:space="preserve"> Canseco.</w:t>
            </w:r>
          </w:p>
        </w:tc>
      </w:tr>
      <w:tr w:rsidR="005F155E" w:rsidRPr="00DB6903" w:rsidTr="00B763FC">
        <w:tc>
          <w:tcPr>
            <w:tcW w:w="1418" w:type="dxa"/>
          </w:tcPr>
          <w:p w:rsidR="005F155E" w:rsidRPr="00DB6903" w:rsidRDefault="005F155E" w:rsidP="00B763FC">
            <w:pPr>
              <w:jc w:val="both"/>
              <w:rPr>
                <w:rFonts w:cstheme="minorHAnsi"/>
                <w:sz w:val="20"/>
              </w:rPr>
            </w:pPr>
            <w:r w:rsidRPr="00DB6903">
              <w:rPr>
                <w:rFonts w:cstheme="minorHAnsi"/>
                <w:sz w:val="20"/>
              </w:rPr>
              <w:t>10/05/2021</w:t>
            </w:r>
          </w:p>
        </w:tc>
        <w:tc>
          <w:tcPr>
            <w:tcW w:w="2121" w:type="dxa"/>
          </w:tcPr>
          <w:p w:rsidR="005F155E" w:rsidRPr="00DB6903" w:rsidRDefault="005F155E" w:rsidP="00B763FC">
            <w:pPr>
              <w:jc w:val="both"/>
              <w:rPr>
                <w:rFonts w:cstheme="minorHAnsi"/>
                <w:sz w:val="20"/>
              </w:rPr>
            </w:pPr>
            <w:r w:rsidRPr="00DB6903">
              <w:rPr>
                <w:rFonts w:cstheme="minorHAnsi"/>
                <w:sz w:val="20"/>
              </w:rPr>
              <w:t>Departamento de Difusión el Imagen</w:t>
            </w:r>
          </w:p>
        </w:tc>
        <w:tc>
          <w:tcPr>
            <w:tcW w:w="2700" w:type="dxa"/>
          </w:tcPr>
          <w:p w:rsidR="005F155E" w:rsidRPr="00DB6903" w:rsidRDefault="005F155E" w:rsidP="00B763FC">
            <w:pPr>
              <w:jc w:val="both"/>
              <w:rPr>
                <w:rFonts w:cstheme="minorHAnsi"/>
                <w:sz w:val="20"/>
              </w:rPr>
            </w:pPr>
            <w:r w:rsidRPr="00DB6903">
              <w:rPr>
                <w:rFonts w:cstheme="minorHAnsi"/>
                <w:sz w:val="20"/>
              </w:rPr>
              <w:t>IAIPPDP/DCCEADP/226/2021</w:t>
            </w:r>
          </w:p>
        </w:tc>
        <w:tc>
          <w:tcPr>
            <w:tcW w:w="2545" w:type="dxa"/>
          </w:tcPr>
          <w:p w:rsidR="005F155E" w:rsidRPr="00DB6903" w:rsidRDefault="005F155E" w:rsidP="00B763FC">
            <w:pPr>
              <w:jc w:val="both"/>
              <w:rPr>
                <w:rFonts w:cstheme="minorHAnsi"/>
                <w:sz w:val="20"/>
              </w:rPr>
            </w:pPr>
            <w:r w:rsidRPr="00DB6903">
              <w:rPr>
                <w:rFonts w:cstheme="minorHAnsi"/>
                <w:sz w:val="20"/>
              </w:rPr>
              <w:t>Lic. David Adrián Sánchez Santiago.</w:t>
            </w:r>
          </w:p>
        </w:tc>
      </w:tr>
      <w:tr w:rsidR="005F155E" w:rsidRPr="00DB6903" w:rsidTr="00B763FC">
        <w:tc>
          <w:tcPr>
            <w:tcW w:w="1418" w:type="dxa"/>
          </w:tcPr>
          <w:p w:rsidR="005F155E" w:rsidRPr="00DB6903" w:rsidRDefault="005F155E" w:rsidP="00B763FC">
            <w:pPr>
              <w:jc w:val="both"/>
              <w:rPr>
                <w:rFonts w:cstheme="minorHAnsi"/>
                <w:sz w:val="20"/>
              </w:rPr>
            </w:pPr>
            <w:r w:rsidRPr="00DB6903">
              <w:rPr>
                <w:rFonts w:cstheme="minorHAnsi"/>
                <w:sz w:val="20"/>
              </w:rPr>
              <w:t>13/05/2021</w:t>
            </w:r>
          </w:p>
        </w:tc>
        <w:tc>
          <w:tcPr>
            <w:tcW w:w="2121" w:type="dxa"/>
          </w:tcPr>
          <w:p w:rsidR="005F155E" w:rsidRPr="00DB6903" w:rsidRDefault="005F155E" w:rsidP="00B763FC">
            <w:pPr>
              <w:jc w:val="both"/>
              <w:rPr>
                <w:rFonts w:cstheme="minorHAnsi"/>
                <w:sz w:val="20"/>
              </w:rPr>
            </w:pPr>
            <w:r w:rsidRPr="00DB6903">
              <w:rPr>
                <w:rFonts w:cstheme="minorHAnsi"/>
                <w:sz w:val="20"/>
              </w:rPr>
              <w:t>Subdirección Jurídica.</w:t>
            </w:r>
          </w:p>
        </w:tc>
        <w:tc>
          <w:tcPr>
            <w:tcW w:w="2700" w:type="dxa"/>
          </w:tcPr>
          <w:p w:rsidR="005F155E" w:rsidRPr="00DB6903" w:rsidRDefault="005F155E" w:rsidP="00B763FC">
            <w:pPr>
              <w:jc w:val="both"/>
              <w:rPr>
                <w:rFonts w:cstheme="minorHAnsi"/>
                <w:sz w:val="20"/>
              </w:rPr>
            </w:pPr>
            <w:r w:rsidRPr="00DB6903">
              <w:rPr>
                <w:rFonts w:cstheme="minorHAnsi"/>
                <w:sz w:val="20"/>
              </w:rPr>
              <w:t>IAIPPDP/DAJ/146/2021</w:t>
            </w:r>
          </w:p>
        </w:tc>
        <w:tc>
          <w:tcPr>
            <w:tcW w:w="2545" w:type="dxa"/>
          </w:tcPr>
          <w:p w:rsidR="005F155E" w:rsidRPr="00DB6903" w:rsidRDefault="005F155E" w:rsidP="00B763FC">
            <w:pPr>
              <w:jc w:val="both"/>
              <w:rPr>
                <w:rFonts w:cstheme="minorHAnsi"/>
                <w:sz w:val="20"/>
              </w:rPr>
            </w:pPr>
            <w:r w:rsidRPr="00DB6903">
              <w:rPr>
                <w:rFonts w:cstheme="minorHAnsi"/>
                <w:sz w:val="20"/>
              </w:rPr>
              <w:t>Lida. Blanca Irene Clavel Raymundo.</w:t>
            </w:r>
          </w:p>
        </w:tc>
      </w:tr>
      <w:tr w:rsidR="005F155E" w:rsidRPr="00DB6903" w:rsidTr="00B763FC">
        <w:tc>
          <w:tcPr>
            <w:tcW w:w="1418" w:type="dxa"/>
          </w:tcPr>
          <w:p w:rsidR="005F155E" w:rsidRPr="00DB6903" w:rsidRDefault="005F155E" w:rsidP="00B763FC">
            <w:pPr>
              <w:jc w:val="both"/>
              <w:rPr>
                <w:rFonts w:cstheme="minorHAnsi"/>
                <w:sz w:val="20"/>
              </w:rPr>
            </w:pPr>
            <w:r w:rsidRPr="00DB6903">
              <w:rPr>
                <w:rFonts w:cstheme="minorHAnsi"/>
                <w:sz w:val="20"/>
              </w:rPr>
              <w:t>13/05/2021</w:t>
            </w:r>
          </w:p>
        </w:tc>
        <w:tc>
          <w:tcPr>
            <w:tcW w:w="2121" w:type="dxa"/>
          </w:tcPr>
          <w:p w:rsidR="005F155E" w:rsidRPr="00DB6903" w:rsidRDefault="005F155E" w:rsidP="00B763FC">
            <w:pPr>
              <w:jc w:val="both"/>
              <w:rPr>
                <w:rFonts w:cstheme="minorHAnsi"/>
                <w:sz w:val="20"/>
              </w:rPr>
            </w:pPr>
            <w:r w:rsidRPr="00DB6903">
              <w:rPr>
                <w:rFonts w:cstheme="minorHAnsi"/>
                <w:sz w:val="20"/>
              </w:rPr>
              <w:t>Departamento de Procesos Jurídicos.</w:t>
            </w:r>
          </w:p>
        </w:tc>
        <w:tc>
          <w:tcPr>
            <w:tcW w:w="2700" w:type="dxa"/>
          </w:tcPr>
          <w:p w:rsidR="005F155E" w:rsidRPr="00DB6903" w:rsidRDefault="005F155E" w:rsidP="00B763FC">
            <w:pPr>
              <w:jc w:val="both"/>
              <w:rPr>
                <w:rFonts w:cstheme="minorHAnsi"/>
                <w:sz w:val="20"/>
              </w:rPr>
            </w:pPr>
            <w:r w:rsidRPr="00DB6903">
              <w:rPr>
                <w:rFonts w:cstheme="minorHAnsi"/>
                <w:sz w:val="20"/>
              </w:rPr>
              <w:t>IAIPPDP/DAJ/146/2021</w:t>
            </w:r>
          </w:p>
        </w:tc>
        <w:tc>
          <w:tcPr>
            <w:tcW w:w="2545" w:type="dxa"/>
          </w:tcPr>
          <w:p w:rsidR="005F155E" w:rsidRPr="00DB6903" w:rsidRDefault="005F155E" w:rsidP="00B763FC">
            <w:pPr>
              <w:jc w:val="both"/>
              <w:rPr>
                <w:rFonts w:cstheme="minorHAnsi"/>
                <w:sz w:val="20"/>
              </w:rPr>
            </w:pPr>
            <w:r w:rsidRPr="00DB6903">
              <w:rPr>
                <w:rFonts w:cstheme="minorHAnsi"/>
                <w:sz w:val="20"/>
              </w:rPr>
              <w:t>Lic. Abraham Vásquez Pérez.</w:t>
            </w:r>
          </w:p>
        </w:tc>
      </w:tr>
      <w:tr w:rsidR="005F155E" w:rsidRPr="00DB6903" w:rsidTr="00B763FC">
        <w:tc>
          <w:tcPr>
            <w:tcW w:w="1418" w:type="dxa"/>
          </w:tcPr>
          <w:p w:rsidR="005F155E" w:rsidRPr="00DB6903" w:rsidRDefault="005F155E" w:rsidP="00B763FC">
            <w:pPr>
              <w:jc w:val="both"/>
              <w:rPr>
                <w:rFonts w:cstheme="minorHAnsi"/>
                <w:sz w:val="20"/>
              </w:rPr>
            </w:pPr>
            <w:r w:rsidRPr="00DB6903">
              <w:rPr>
                <w:rFonts w:cstheme="minorHAnsi"/>
                <w:sz w:val="20"/>
              </w:rPr>
              <w:t>13/05/2021</w:t>
            </w:r>
          </w:p>
        </w:tc>
        <w:tc>
          <w:tcPr>
            <w:tcW w:w="2121" w:type="dxa"/>
          </w:tcPr>
          <w:p w:rsidR="005F155E" w:rsidRPr="00DB6903" w:rsidRDefault="005F155E" w:rsidP="00B763FC">
            <w:pPr>
              <w:jc w:val="both"/>
              <w:rPr>
                <w:rFonts w:cstheme="minorHAnsi"/>
                <w:sz w:val="20"/>
              </w:rPr>
            </w:pPr>
            <w:r w:rsidRPr="00DB6903">
              <w:rPr>
                <w:rFonts w:cstheme="minorHAnsi"/>
                <w:sz w:val="20"/>
              </w:rPr>
              <w:t xml:space="preserve">Departamento de Quejas y denuncias </w:t>
            </w:r>
          </w:p>
        </w:tc>
        <w:tc>
          <w:tcPr>
            <w:tcW w:w="2700" w:type="dxa"/>
          </w:tcPr>
          <w:p w:rsidR="005F155E" w:rsidRPr="00DB6903" w:rsidRDefault="005F155E" w:rsidP="00B763FC">
            <w:pPr>
              <w:jc w:val="both"/>
              <w:rPr>
                <w:rFonts w:cstheme="minorHAnsi"/>
                <w:sz w:val="20"/>
              </w:rPr>
            </w:pPr>
            <w:r w:rsidRPr="00DB6903">
              <w:rPr>
                <w:rFonts w:cstheme="minorHAnsi"/>
                <w:sz w:val="20"/>
              </w:rPr>
              <w:t>IAIPPDP/DAJ/146/2021</w:t>
            </w:r>
          </w:p>
        </w:tc>
        <w:tc>
          <w:tcPr>
            <w:tcW w:w="2545" w:type="dxa"/>
          </w:tcPr>
          <w:p w:rsidR="005F155E" w:rsidRPr="00DB6903" w:rsidRDefault="005F155E" w:rsidP="00B763FC">
            <w:pPr>
              <w:jc w:val="both"/>
              <w:rPr>
                <w:rFonts w:cstheme="minorHAnsi"/>
                <w:sz w:val="20"/>
              </w:rPr>
            </w:pPr>
            <w:r w:rsidRPr="00DB6903">
              <w:rPr>
                <w:rFonts w:cstheme="minorHAnsi"/>
                <w:sz w:val="20"/>
              </w:rPr>
              <w:t>Lic. Thomas Aguilar Mendoza.</w:t>
            </w:r>
          </w:p>
        </w:tc>
      </w:tr>
      <w:tr w:rsidR="005F155E" w:rsidRPr="00DB6903" w:rsidTr="00B763FC">
        <w:tc>
          <w:tcPr>
            <w:tcW w:w="1418" w:type="dxa"/>
          </w:tcPr>
          <w:p w:rsidR="005F155E" w:rsidRPr="00DB6903" w:rsidRDefault="005F155E" w:rsidP="00B763FC">
            <w:pPr>
              <w:jc w:val="both"/>
              <w:rPr>
                <w:rFonts w:cstheme="minorHAnsi"/>
                <w:sz w:val="20"/>
              </w:rPr>
            </w:pPr>
            <w:r w:rsidRPr="00DB6903">
              <w:rPr>
                <w:rFonts w:cstheme="minorHAnsi"/>
                <w:sz w:val="20"/>
              </w:rPr>
              <w:t>13/05/2021</w:t>
            </w:r>
          </w:p>
        </w:tc>
        <w:tc>
          <w:tcPr>
            <w:tcW w:w="2121" w:type="dxa"/>
          </w:tcPr>
          <w:p w:rsidR="005F155E" w:rsidRPr="00DB6903" w:rsidRDefault="005F155E" w:rsidP="00B763FC">
            <w:pPr>
              <w:jc w:val="both"/>
              <w:rPr>
                <w:rFonts w:cstheme="minorHAnsi"/>
                <w:sz w:val="20"/>
              </w:rPr>
            </w:pPr>
            <w:r w:rsidRPr="00DB6903">
              <w:rPr>
                <w:rFonts w:cstheme="minorHAnsi"/>
                <w:sz w:val="20"/>
              </w:rPr>
              <w:t xml:space="preserve">Unidad de Transparencia </w:t>
            </w:r>
          </w:p>
        </w:tc>
        <w:tc>
          <w:tcPr>
            <w:tcW w:w="2700" w:type="dxa"/>
          </w:tcPr>
          <w:p w:rsidR="005F155E" w:rsidRPr="00DB6903" w:rsidRDefault="005F155E" w:rsidP="00B763FC">
            <w:pPr>
              <w:jc w:val="both"/>
              <w:rPr>
                <w:rFonts w:cstheme="minorHAnsi"/>
                <w:sz w:val="20"/>
              </w:rPr>
            </w:pPr>
            <w:r w:rsidRPr="00DB6903">
              <w:rPr>
                <w:rFonts w:cstheme="minorHAnsi"/>
                <w:sz w:val="20"/>
              </w:rPr>
              <w:t>IAIPPDP/DAJ/146/2021</w:t>
            </w:r>
          </w:p>
        </w:tc>
        <w:tc>
          <w:tcPr>
            <w:tcW w:w="2545" w:type="dxa"/>
          </w:tcPr>
          <w:p w:rsidR="005F155E" w:rsidRPr="00DB6903" w:rsidRDefault="005F155E" w:rsidP="00B763FC">
            <w:pPr>
              <w:jc w:val="both"/>
              <w:rPr>
                <w:rFonts w:cstheme="minorHAnsi"/>
                <w:sz w:val="20"/>
              </w:rPr>
            </w:pPr>
            <w:r w:rsidRPr="00DB6903">
              <w:rPr>
                <w:rFonts w:cstheme="minorHAnsi"/>
                <w:sz w:val="20"/>
              </w:rPr>
              <w:t xml:space="preserve">Lic. Mauricio Salinas </w:t>
            </w:r>
            <w:proofErr w:type="spellStart"/>
            <w:r w:rsidRPr="00DB6903">
              <w:rPr>
                <w:rFonts w:cstheme="minorHAnsi"/>
                <w:sz w:val="20"/>
              </w:rPr>
              <w:t>Salinas</w:t>
            </w:r>
            <w:proofErr w:type="spellEnd"/>
            <w:r w:rsidRPr="00DB6903">
              <w:rPr>
                <w:rFonts w:cstheme="minorHAnsi"/>
                <w:sz w:val="20"/>
              </w:rPr>
              <w:t>.</w:t>
            </w:r>
          </w:p>
        </w:tc>
      </w:tr>
      <w:tr w:rsidR="005F155E" w:rsidRPr="00DB6903" w:rsidTr="00B763FC">
        <w:tc>
          <w:tcPr>
            <w:tcW w:w="1418" w:type="dxa"/>
          </w:tcPr>
          <w:p w:rsidR="005F155E" w:rsidRPr="00DB6903" w:rsidRDefault="005F155E" w:rsidP="00B763FC">
            <w:pPr>
              <w:jc w:val="both"/>
              <w:rPr>
                <w:rFonts w:cstheme="minorHAnsi"/>
                <w:sz w:val="20"/>
              </w:rPr>
            </w:pPr>
            <w:r w:rsidRPr="00DB6903">
              <w:rPr>
                <w:rFonts w:cstheme="minorHAnsi"/>
                <w:sz w:val="20"/>
              </w:rPr>
              <w:t>13/05/2021</w:t>
            </w:r>
          </w:p>
        </w:tc>
        <w:tc>
          <w:tcPr>
            <w:tcW w:w="2121" w:type="dxa"/>
          </w:tcPr>
          <w:p w:rsidR="005F155E" w:rsidRPr="00DB6903" w:rsidRDefault="005F155E" w:rsidP="00B763FC">
            <w:pPr>
              <w:jc w:val="both"/>
              <w:rPr>
                <w:rFonts w:cstheme="minorHAnsi"/>
                <w:sz w:val="20"/>
              </w:rPr>
            </w:pPr>
            <w:r w:rsidRPr="00DB6903">
              <w:rPr>
                <w:rFonts w:cstheme="minorHAnsi"/>
                <w:sz w:val="20"/>
              </w:rPr>
              <w:t xml:space="preserve">Departamento de Verificación y Evaluación </w:t>
            </w:r>
          </w:p>
        </w:tc>
        <w:tc>
          <w:tcPr>
            <w:tcW w:w="2700" w:type="dxa"/>
          </w:tcPr>
          <w:p w:rsidR="005F155E" w:rsidRPr="00DB6903" w:rsidRDefault="005F155E" w:rsidP="00B763FC">
            <w:pPr>
              <w:jc w:val="both"/>
              <w:rPr>
                <w:rFonts w:cstheme="minorHAnsi"/>
                <w:sz w:val="20"/>
              </w:rPr>
            </w:pPr>
            <w:r w:rsidRPr="00DB6903">
              <w:rPr>
                <w:rFonts w:cstheme="minorHAnsi"/>
                <w:sz w:val="20"/>
              </w:rPr>
              <w:t>IAIPPDP/DCCEADP/238/2021</w:t>
            </w:r>
          </w:p>
        </w:tc>
        <w:tc>
          <w:tcPr>
            <w:tcW w:w="2545" w:type="dxa"/>
          </w:tcPr>
          <w:p w:rsidR="005F155E" w:rsidRPr="00DB6903" w:rsidRDefault="005F155E" w:rsidP="00B763FC">
            <w:pPr>
              <w:jc w:val="both"/>
              <w:rPr>
                <w:rFonts w:cstheme="minorHAnsi"/>
                <w:sz w:val="20"/>
              </w:rPr>
            </w:pPr>
            <w:r w:rsidRPr="00DB6903">
              <w:rPr>
                <w:rFonts w:cstheme="minorHAnsi"/>
                <w:sz w:val="20"/>
              </w:rPr>
              <w:t xml:space="preserve">Lic. Concepción López Martínez. </w:t>
            </w:r>
          </w:p>
        </w:tc>
      </w:tr>
      <w:tr w:rsidR="005F155E" w:rsidRPr="00DB6903" w:rsidTr="00B763FC">
        <w:tc>
          <w:tcPr>
            <w:tcW w:w="1418" w:type="dxa"/>
          </w:tcPr>
          <w:p w:rsidR="005F155E" w:rsidRPr="00DB6903" w:rsidRDefault="005F155E" w:rsidP="00B763FC">
            <w:pPr>
              <w:jc w:val="both"/>
              <w:rPr>
                <w:rFonts w:cstheme="minorHAnsi"/>
                <w:sz w:val="20"/>
              </w:rPr>
            </w:pPr>
            <w:r w:rsidRPr="00DB6903">
              <w:rPr>
                <w:rFonts w:cstheme="minorHAnsi"/>
                <w:sz w:val="20"/>
              </w:rPr>
              <w:t>19/05/2021</w:t>
            </w:r>
          </w:p>
        </w:tc>
        <w:tc>
          <w:tcPr>
            <w:tcW w:w="2121" w:type="dxa"/>
          </w:tcPr>
          <w:p w:rsidR="005F155E" w:rsidRPr="00DB6903" w:rsidRDefault="005F155E" w:rsidP="00B763FC">
            <w:pPr>
              <w:jc w:val="both"/>
              <w:rPr>
                <w:rFonts w:cstheme="minorHAnsi"/>
                <w:sz w:val="20"/>
              </w:rPr>
            </w:pPr>
            <w:r w:rsidRPr="00DB6903">
              <w:rPr>
                <w:rFonts w:cstheme="minorHAnsi"/>
                <w:sz w:val="20"/>
              </w:rPr>
              <w:t>Dirección de Asuntos Jurídicos</w:t>
            </w:r>
          </w:p>
        </w:tc>
        <w:tc>
          <w:tcPr>
            <w:tcW w:w="2700" w:type="dxa"/>
          </w:tcPr>
          <w:p w:rsidR="005F155E" w:rsidRPr="00DB6903" w:rsidRDefault="005F155E" w:rsidP="00B763FC">
            <w:pPr>
              <w:jc w:val="both"/>
              <w:rPr>
                <w:rFonts w:cstheme="minorHAnsi"/>
                <w:sz w:val="20"/>
              </w:rPr>
            </w:pPr>
            <w:r w:rsidRPr="00DB6903">
              <w:rPr>
                <w:rFonts w:cstheme="minorHAnsi"/>
                <w:sz w:val="20"/>
              </w:rPr>
              <w:t>IAIPPDP/DAJ/154/2021</w:t>
            </w:r>
          </w:p>
        </w:tc>
        <w:tc>
          <w:tcPr>
            <w:tcW w:w="2545" w:type="dxa"/>
          </w:tcPr>
          <w:p w:rsidR="005F155E" w:rsidRPr="00DB6903" w:rsidRDefault="005F155E" w:rsidP="00B763FC">
            <w:pPr>
              <w:jc w:val="both"/>
              <w:rPr>
                <w:rFonts w:cstheme="minorHAnsi"/>
                <w:sz w:val="20"/>
              </w:rPr>
            </w:pPr>
            <w:r w:rsidRPr="00DB6903">
              <w:rPr>
                <w:rFonts w:cstheme="minorHAnsi"/>
                <w:sz w:val="20"/>
              </w:rPr>
              <w:t>Licda. Martha Montesinos Paz.</w:t>
            </w:r>
          </w:p>
        </w:tc>
      </w:tr>
      <w:tr w:rsidR="005F155E" w:rsidRPr="00DB6903" w:rsidTr="00B763FC">
        <w:tc>
          <w:tcPr>
            <w:tcW w:w="1418" w:type="dxa"/>
          </w:tcPr>
          <w:p w:rsidR="005F155E" w:rsidRPr="00DB6903" w:rsidRDefault="005F155E" w:rsidP="00B763FC">
            <w:pPr>
              <w:jc w:val="both"/>
              <w:rPr>
                <w:rFonts w:cstheme="minorHAnsi"/>
                <w:sz w:val="20"/>
              </w:rPr>
            </w:pPr>
            <w:r w:rsidRPr="00DB6903">
              <w:rPr>
                <w:rFonts w:cstheme="minorHAnsi"/>
                <w:sz w:val="20"/>
              </w:rPr>
              <w:t>24/05/2021</w:t>
            </w:r>
          </w:p>
        </w:tc>
        <w:tc>
          <w:tcPr>
            <w:tcW w:w="2121" w:type="dxa"/>
          </w:tcPr>
          <w:p w:rsidR="005F155E" w:rsidRPr="00DB6903" w:rsidRDefault="005F155E" w:rsidP="00B763FC">
            <w:pPr>
              <w:jc w:val="both"/>
              <w:rPr>
                <w:rFonts w:cstheme="minorHAnsi"/>
                <w:sz w:val="20"/>
              </w:rPr>
            </w:pPr>
            <w:r w:rsidRPr="00DB6903">
              <w:rPr>
                <w:rFonts w:cstheme="minorHAnsi"/>
                <w:sz w:val="20"/>
              </w:rPr>
              <w:t>Dirección de Comunicación, Capacitación, Evaluación, Archivos y Datos Personales</w:t>
            </w:r>
          </w:p>
        </w:tc>
        <w:tc>
          <w:tcPr>
            <w:tcW w:w="2700" w:type="dxa"/>
          </w:tcPr>
          <w:p w:rsidR="005F155E" w:rsidRPr="00DB6903" w:rsidRDefault="005F155E" w:rsidP="00B763FC">
            <w:pPr>
              <w:jc w:val="both"/>
              <w:rPr>
                <w:rFonts w:cstheme="minorHAnsi"/>
                <w:sz w:val="20"/>
              </w:rPr>
            </w:pPr>
            <w:r w:rsidRPr="00DB6903">
              <w:rPr>
                <w:rFonts w:cstheme="minorHAnsi"/>
                <w:sz w:val="20"/>
              </w:rPr>
              <w:t>IAIPPDP/DCCEADP/264/2021</w:t>
            </w:r>
          </w:p>
        </w:tc>
        <w:tc>
          <w:tcPr>
            <w:tcW w:w="2545" w:type="dxa"/>
          </w:tcPr>
          <w:p w:rsidR="005F155E" w:rsidRPr="00DB6903" w:rsidRDefault="005F155E" w:rsidP="00B763FC">
            <w:pPr>
              <w:jc w:val="both"/>
              <w:rPr>
                <w:rFonts w:cstheme="minorHAnsi"/>
                <w:sz w:val="20"/>
              </w:rPr>
            </w:pPr>
            <w:r w:rsidRPr="00DB6903">
              <w:rPr>
                <w:rFonts w:cstheme="minorHAnsi"/>
                <w:sz w:val="20"/>
              </w:rPr>
              <w:t xml:space="preserve">C. Elizabeth Vásquez </w:t>
            </w:r>
            <w:proofErr w:type="spellStart"/>
            <w:r w:rsidRPr="00DB6903">
              <w:rPr>
                <w:rFonts w:cstheme="minorHAnsi"/>
                <w:sz w:val="20"/>
              </w:rPr>
              <w:t>Sagrero</w:t>
            </w:r>
            <w:proofErr w:type="spellEnd"/>
            <w:r w:rsidRPr="00DB6903">
              <w:rPr>
                <w:rFonts w:cstheme="minorHAnsi"/>
                <w:sz w:val="20"/>
              </w:rPr>
              <w:t xml:space="preserve">. </w:t>
            </w:r>
          </w:p>
        </w:tc>
      </w:tr>
    </w:tbl>
    <w:p w:rsidR="001A2FDA" w:rsidRDefault="001A2FDA" w:rsidP="007D4FA6">
      <w:pPr>
        <w:jc w:val="both"/>
        <w:rPr>
          <w:b/>
        </w:rPr>
      </w:pPr>
    </w:p>
    <w:p w:rsidR="007D4FA6" w:rsidRDefault="00391334" w:rsidP="007D4FA6">
      <w:pPr>
        <w:jc w:val="both"/>
        <w:rPr>
          <w:rFonts w:cs="Arial"/>
          <w:b/>
          <w:bCs/>
          <w:color w:val="000000"/>
          <w:lang w:val="es-ES"/>
        </w:rPr>
      </w:pPr>
      <w:r>
        <w:rPr>
          <w:rFonts w:cs="Arial"/>
          <w:b/>
          <w:bCs/>
          <w:color w:val="000000"/>
          <w:lang w:val="es-ES"/>
        </w:rPr>
        <w:t>I</w:t>
      </w:r>
      <w:r w:rsidR="00CE0F34">
        <w:rPr>
          <w:rFonts w:cs="Arial"/>
          <w:b/>
          <w:bCs/>
          <w:color w:val="000000"/>
          <w:lang w:val="es-ES"/>
        </w:rPr>
        <w:t>nstrumentos de control y consul</w:t>
      </w:r>
      <w:r w:rsidR="00EA1D31" w:rsidRPr="00CE0F34">
        <w:rPr>
          <w:rFonts w:cs="Arial"/>
          <w:b/>
          <w:bCs/>
          <w:color w:val="000000"/>
          <w:lang w:val="es-ES"/>
        </w:rPr>
        <w:t>ta archivística</w:t>
      </w:r>
    </w:p>
    <w:p w:rsidR="00B1427A" w:rsidRPr="00B1427A" w:rsidRDefault="00B1427A" w:rsidP="007D4FA6">
      <w:pPr>
        <w:pStyle w:val="Prrafodelista"/>
        <w:numPr>
          <w:ilvl w:val="0"/>
          <w:numId w:val="35"/>
        </w:numPr>
        <w:jc w:val="both"/>
        <w:rPr>
          <w:rFonts w:cstheme="minorHAnsi"/>
          <w:b/>
        </w:rPr>
      </w:pPr>
      <w:r w:rsidRPr="00931F7D">
        <w:rPr>
          <w:rFonts w:cstheme="minorHAnsi"/>
          <w:b/>
        </w:rPr>
        <w:t xml:space="preserve">Inventario general por expediente </w:t>
      </w:r>
      <w:r>
        <w:rPr>
          <w:rFonts w:cstheme="minorHAnsi"/>
          <w:b/>
        </w:rPr>
        <w:t>2020</w:t>
      </w:r>
    </w:p>
    <w:p w:rsidR="00D85895" w:rsidRDefault="00D85895" w:rsidP="00D85895">
      <w:pPr>
        <w:jc w:val="both"/>
        <w:rPr>
          <w:rFonts w:cstheme="minorHAnsi"/>
        </w:rPr>
      </w:pPr>
      <w:r w:rsidRPr="00FA4648">
        <w:rPr>
          <w:rFonts w:cstheme="minorHAnsi"/>
        </w:rPr>
        <w:t xml:space="preserve">El Inventario general </w:t>
      </w:r>
      <w:r>
        <w:rPr>
          <w:rFonts w:cstheme="minorHAnsi"/>
        </w:rPr>
        <w:t xml:space="preserve">por expediente </w:t>
      </w:r>
      <w:r w:rsidRPr="00FA4648">
        <w:rPr>
          <w:rFonts w:cstheme="minorHAnsi"/>
        </w:rPr>
        <w:t xml:space="preserve">de archivo de trámite es un instrumento de consulta </w:t>
      </w:r>
      <w:r>
        <w:rPr>
          <w:rFonts w:cstheme="minorHAnsi"/>
        </w:rPr>
        <w:t xml:space="preserve">que asegura la localización y consulta de los expedientes, se constituye como </w:t>
      </w:r>
      <w:r w:rsidRPr="00254B04">
        <w:rPr>
          <w:rFonts w:cstheme="minorHAnsi"/>
        </w:rPr>
        <w:t xml:space="preserve">un registro que sirve </w:t>
      </w:r>
      <w:r>
        <w:rPr>
          <w:rFonts w:cstheme="minorHAnsi"/>
        </w:rPr>
        <w:t xml:space="preserve">para indicar la cantidad de </w:t>
      </w:r>
      <w:r w:rsidRPr="00254B04">
        <w:rPr>
          <w:rFonts w:cstheme="minorHAnsi"/>
        </w:rPr>
        <w:t>expedi</w:t>
      </w:r>
      <w:r>
        <w:rPr>
          <w:rFonts w:cstheme="minorHAnsi"/>
        </w:rPr>
        <w:t>entes que existen en un archivo</w:t>
      </w:r>
      <w:r w:rsidRPr="00254B04">
        <w:rPr>
          <w:rFonts w:cstheme="minorHAnsi"/>
        </w:rPr>
        <w:t xml:space="preserve"> y</w:t>
      </w:r>
      <w:r>
        <w:rPr>
          <w:rFonts w:cstheme="minorHAnsi"/>
        </w:rPr>
        <w:t xml:space="preserve"> tiene como principal utilidad </w:t>
      </w:r>
      <w:r w:rsidRPr="00254B04">
        <w:rPr>
          <w:rFonts w:cstheme="minorHAnsi"/>
        </w:rPr>
        <w:t xml:space="preserve">el poder expedientar correctamente los </w:t>
      </w:r>
      <w:r>
        <w:rPr>
          <w:rFonts w:cstheme="minorHAnsi"/>
        </w:rPr>
        <w:t xml:space="preserve">documentos existentes o nuevos </w:t>
      </w:r>
      <w:r w:rsidRPr="00254B04">
        <w:rPr>
          <w:rFonts w:cstheme="minorHAnsi"/>
        </w:rPr>
        <w:t>de cada unidad administrativa productora de la documentación</w:t>
      </w:r>
      <w:r>
        <w:rPr>
          <w:rFonts w:cstheme="minorHAnsi"/>
        </w:rPr>
        <w:t xml:space="preserve">. </w:t>
      </w:r>
    </w:p>
    <w:p w:rsidR="00D85895" w:rsidRDefault="00D85895" w:rsidP="00D85895">
      <w:pPr>
        <w:jc w:val="both"/>
        <w:rPr>
          <w:rFonts w:cstheme="minorHAnsi"/>
        </w:rPr>
      </w:pPr>
      <w:r>
        <w:rPr>
          <w:rFonts w:cstheme="minorHAnsi"/>
        </w:rPr>
        <w:t xml:space="preserve">Durante el periodo que se reporta el Área Coordinadora de Archivos acompañó a las y los Responsables de Archivo de Trámite en la elaboración de los inventarios 2020 teniendo </w:t>
      </w:r>
      <w:r w:rsidR="00B1427A">
        <w:rPr>
          <w:rFonts w:cstheme="minorHAnsi"/>
        </w:rPr>
        <w:t xml:space="preserve">como </w:t>
      </w:r>
      <w:r>
        <w:rPr>
          <w:rFonts w:cstheme="minorHAnsi"/>
        </w:rPr>
        <w:t>resultado la elaboración y publicación de los siguientes inventarios:</w:t>
      </w:r>
    </w:p>
    <w:tbl>
      <w:tblPr>
        <w:tblStyle w:val="Tablaconcuadrcula"/>
        <w:tblW w:w="9493" w:type="dxa"/>
        <w:shd w:val="clear" w:color="auto" w:fill="009999"/>
        <w:tblLook w:val="04A0" w:firstRow="1" w:lastRow="0" w:firstColumn="1" w:lastColumn="0" w:noHBand="0" w:noVBand="1"/>
      </w:tblPr>
      <w:tblGrid>
        <w:gridCol w:w="717"/>
        <w:gridCol w:w="6649"/>
        <w:gridCol w:w="2127"/>
      </w:tblGrid>
      <w:tr w:rsidR="00D85895" w:rsidRPr="00AE06B7" w:rsidTr="00B763FC">
        <w:tc>
          <w:tcPr>
            <w:tcW w:w="9493" w:type="dxa"/>
            <w:gridSpan w:val="3"/>
            <w:tcBorders>
              <w:bottom w:val="single" w:sz="4" w:space="0" w:color="auto"/>
            </w:tcBorders>
            <w:shd w:val="clear" w:color="auto" w:fill="009999"/>
          </w:tcPr>
          <w:p w:rsidR="00D85895" w:rsidRPr="00AE06B7" w:rsidRDefault="00D85895" w:rsidP="00B763FC">
            <w:pPr>
              <w:jc w:val="center"/>
              <w:rPr>
                <w:b/>
                <w:color w:val="FFFFFF" w:themeColor="background1"/>
                <w:sz w:val="20"/>
                <w:szCs w:val="20"/>
              </w:rPr>
            </w:pPr>
            <w:r w:rsidRPr="00AE06B7">
              <w:rPr>
                <w:rFonts w:cs="Arial"/>
                <w:b/>
                <w:color w:val="FFFFFF" w:themeColor="background1"/>
                <w:sz w:val="20"/>
                <w:szCs w:val="20"/>
                <w:lang w:val="es-ES"/>
              </w:rPr>
              <w:t xml:space="preserve">Inventario general por expediente 2020 </w:t>
            </w:r>
          </w:p>
        </w:tc>
      </w:tr>
      <w:tr w:rsidR="00D85895" w:rsidRPr="00AE06B7" w:rsidTr="00B763FC">
        <w:tc>
          <w:tcPr>
            <w:tcW w:w="717" w:type="dxa"/>
            <w:shd w:val="clear" w:color="auto" w:fill="009999"/>
          </w:tcPr>
          <w:p w:rsidR="00D85895" w:rsidRPr="00AE06B7" w:rsidRDefault="00D85895" w:rsidP="00B763FC">
            <w:pPr>
              <w:jc w:val="center"/>
              <w:rPr>
                <w:rFonts w:cs="Arial"/>
                <w:b/>
                <w:color w:val="FFFFFF" w:themeColor="background1"/>
                <w:sz w:val="20"/>
                <w:szCs w:val="20"/>
                <w:lang w:val="es-ES"/>
              </w:rPr>
            </w:pPr>
            <w:r w:rsidRPr="00AE06B7">
              <w:rPr>
                <w:rFonts w:cs="Arial"/>
                <w:b/>
                <w:color w:val="FFFFFF" w:themeColor="background1"/>
                <w:sz w:val="20"/>
                <w:szCs w:val="20"/>
                <w:lang w:val="es-ES"/>
              </w:rPr>
              <w:t>Núm.</w:t>
            </w:r>
          </w:p>
        </w:tc>
        <w:tc>
          <w:tcPr>
            <w:tcW w:w="6649" w:type="dxa"/>
            <w:shd w:val="clear" w:color="auto" w:fill="009999"/>
          </w:tcPr>
          <w:p w:rsidR="00D85895" w:rsidRPr="00AE06B7" w:rsidRDefault="00D85895" w:rsidP="00B763FC">
            <w:pPr>
              <w:jc w:val="center"/>
              <w:rPr>
                <w:rFonts w:cs="Arial"/>
                <w:b/>
                <w:color w:val="FFFFFF" w:themeColor="background1"/>
                <w:sz w:val="20"/>
                <w:szCs w:val="20"/>
                <w:lang w:val="es-ES"/>
              </w:rPr>
            </w:pPr>
            <w:r w:rsidRPr="00AE06B7">
              <w:rPr>
                <w:rFonts w:cs="Arial"/>
                <w:b/>
                <w:color w:val="FFFFFF" w:themeColor="background1"/>
                <w:sz w:val="20"/>
                <w:szCs w:val="20"/>
                <w:lang w:val="es-ES"/>
              </w:rPr>
              <w:t>Archivo de Trámite</w:t>
            </w:r>
          </w:p>
        </w:tc>
        <w:tc>
          <w:tcPr>
            <w:tcW w:w="2127" w:type="dxa"/>
            <w:shd w:val="clear" w:color="auto" w:fill="009999"/>
          </w:tcPr>
          <w:p w:rsidR="00D85895" w:rsidRPr="00AE06B7" w:rsidRDefault="00D85895" w:rsidP="00B763FC">
            <w:pPr>
              <w:jc w:val="center"/>
              <w:rPr>
                <w:b/>
                <w:color w:val="FFFFFF" w:themeColor="background1"/>
                <w:sz w:val="20"/>
                <w:szCs w:val="20"/>
                <w:lang w:val="es-ES"/>
              </w:rPr>
            </w:pPr>
            <w:r w:rsidRPr="00AE06B7">
              <w:rPr>
                <w:rFonts w:cs="Arial"/>
                <w:b/>
                <w:color w:val="FFFFFF" w:themeColor="background1"/>
                <w:sz w:val="20"/>
                <w:szCs w:val="20"/>
                <w:lang w:val="es-ES"/>
              </w:rPr>
              <w:t>Fecha de entrega al Área Coordinadora de Archivos</w:t>
            </w:r>
          </w:p>
        </w:tc>
      </w:tr>
      <w:tr w:rsidR="00D85895" w:rsidRPr="00AE06B7" w:rsidTr="00B763FC">
        <w:tc>
          <w:tcPr>
            <w:tcW w:w="717" w:type="dxa"/>
            <w:shd w:val="clear" w:color="auto" w:fill="auto"/>
          </w:tcPr>
          <w:p w:rsidR="00D85895" w:rsidRPr="00AE06B7" w:rsidRDefault="00D85895" w:rsidP="00B763FC">
            <w:pPr>
              <w:jc w:val="center"/>
              <w:rPr>
                <w:rFonts w:cs="Arial"/>
                <w:sz w:val="20"/>
                <w:szCs w:val="20"/>
                <w:lang w:val="es-ES"/>
              </w:rPr>
            </w:pPr>
            <w:r w:rsidRPr="00AE06B7">
              <w:rPr>
                <w:rFonts w:cs="Arial"/>
                <w:sz w:val="20"/>
                <w:szCs w:val="20"/>
                <w:lang w:val="es-ES"/>
              </w:rPr>
              <w:t>1</w:t>
            </w:r>
          </w:p>
        </w:tc>
        <w:tc>
          <w:tcPr>
            <w:tcW w:w="6649" w:type="dxa"/>
            <w:shd w:val="clear" w:color="auto" w:fill="auto"/>
          </w:tcPr>
          <w:p w:rsidR="00D85895" w:rsidRPr="00AE06B7" w:rsidRDefault="00D85895" w:rsidP="00B763FC">
            <w:pPr>
              <w:jc w:val="center"/>
              <w:rPr>
                <w:rFonts w:cs="Arial"/>
                <w:sz w:val="20"/>
                <w:szCs w:val="20"/>
              </w:rPr>
            </w:pPr>
            <w:r w:rsidRPr="00AE06B7">
              <w:rPr>
                <w:rFonts w:cs="Arial"/>
                <w:sz w:val="20"/>
                <w:szCs w:val="20"/>
              </w:rPr>
              <w:t>Ponencia de la Comisionada Presidenta</w:t>
            </w:r>
          </w:p>
        </w:tc>
        <w:tc>
          <w:tcPr>
            <w:tcW w:w="2127" w:type="dxa"/>
            <w:shd w:val="clear" w:color="auto" w:fill="auto"/>
          </w:tcPr>
          <w:p w:rsidR="00D85895" w:rsidRPr="00AE06B7" w:rsidRDefault="00D85895" w:rsidP="00B763FC">
            <w:pPr>
              <w:jc w:val="center"/>
              <w:rPr>
                <w:rFonts w:cs="Arial"/>
                <w:sz w:val="20"/>
                <w:szCs w:val="20"/>
                <w:lang w:val="es-ES"/>
              </w:rPr>
            </w:pPr>
            <w:r w:rsidRPr="00AE06B7">
              <w:rPr>
                <w:sz w:val="20"/>
                <w:szCs w:val="20"/>
                <w:lang w:val="es-ES"/>
              </w:rPr>
              <w:t>06/05/2021</w:t>
            </w:r>
          </w:p>
        </w:tc>
      </w:tr>
      <w:tr w:rsidR="00D85895" w:rsidRPr="00AE06B7" w:rsidTr="00B763FC">
        <w:tc>
          <w:tcPr>
            <w:tcW w:w="717" w:type="dxa"/>
            <w:shd w:val="clear" w:color="auto" w:fill="auto"/>
          </w:tcPr>
          <w:p w:rsidR="00D85895" w:rsidRPr="00AE06B7" w:rsidRDefault="00D85895" w:rsidP="00B763FC">
            <w:pPr>
              <w:jc w:val="center"/>
              <w:rPr>
                <w:sz w:val="20"/>
                <w:szCs w:val="20"/>
              </w:rPr>
            </w:pPr>
            <w:r w:rsidRPr="00AE06B7">
              <w:rPr>
                <w:sz w:val="20"/>
                <w:szCs w:val="20"/>
              </w:rPr>
              <w:t>2</w:t>
            </w:r>
          </w:p>
        </w:tc>
        <w:tc>
          <w:tcPr>
            <w:tcW w:w="6649" w:type="dxa"/>
            <w:shd w:val="clear" w:color="auto" w:fill="auto"/>
          </w:tcPr>
          <w:p w:rsidR="00D85895" w:rsidRPr="00AE06B7" w:rsidRDefault="00D85895" w:rsidP="00B763FC">
            <w:pPr>
              <w:jc w:val="center"/>
              <w:rPr>
                <w:rFonts w:cs="Arial"/>
                <w:sz w:val="20"/>
                <w:szCs w:val="20"/>
              </w:rPr>
            </w:pPr>
            <w:r w:rsidRPr="00AE06B7">
              <w:rPr>
                <w:rFonts w:cs="Arial"/>
                <w:sz w:val="20"/>
                <w:szCs w:val="20"/>
              </w:rPr>
              <w:t>Comité de Transparencia</w:t>
            </w:r>
          </w:p>
        </w:tc>
        <w:tc>
          <w:tcPr>
            <w:tcW w:w="2127" w:type="dxa"/>
            <w:shd w:val="clear" w:color="auto" w:fill="auto"/>
            <w:vAlign w:val="bottom"/>
          </w:tcPr>
          <w:p w:rsidR="00D85895" w:rsidRPr="00AE06B7" w:rsidRDefault="00D85895" w:rsidP="00B763FC">
            <w:pPr>
              <w:jc w:val="center"/>
              <w:rPr>
                <w:sz w:val="20"/>
                <w:szCs w:val="20"/>
                <w:lang w:val="es-ES"/>
              </w:rPr>
            </w:pPr>
            <w:r w:rsidRPr="00AE06B7">
              <w:rPr>
                <w:sz w:val="20"/>
                <w:szCs w:val="20"/>
                <w:lang w:val="es-ES"/>
              </w:rPr>
              <w:t>06/05/2021</w:t>
            </w:r>
          </w:p>
        </w:tc>
      </w:tr>
      <w:tr w:rsidR="00D85895" w:rsidRPr="00AE06B7" w:rsidTr="00B763FC">
        <w:tc>
          <w:tcPr>
            <w:tcW w:w="717" w:type="dxa"/>
            <w:shd w:val="clear" w:color="auto" w:fill="auto"/>
          </w:tcPr>
          <w:p w:rsidR="00D85895" w:rsidRPr="00AE06B7" w:rsidRDefault="00D85895" w:rsidP="00B763FC">
            <w:pPr>
              <w:jc w:val="center"/>
              <w:rPr>
                <w:sz w:val="20"/>
                <w:szCs w:val="20"/>
              </w:rPr>
            </w:pPr>
            <w:r w:rsidRPr="00AE06B7">
              <w:rPr>
                <w:sz w:val="20"/>
                <w:szCs w:val="20"/>
              </w:rPr>
              <w:t>3</w:t>
            </w:r>
          </w:p>
        </w:tc>
        <w:tc>
          <w:tcPr>
            <w:tcW w:w="6649" w:type="dxa"/>
            <w:shd w:val="clear" w:color="auto" w:fill="auto"/>
          </w:tcPr>
          <w:p w:rsidR="00D85895" w:rsidRPr="00AE06B7" w:rsidRDefault="00D85895" w:rsidP="00B763FC">
            <w:pPr>
              <w:jc w:val="center"/>
              <w:rPr>
                <w:rFonts w:cs="Arial"/>
                <w:sz w:val="20"/>
                <w:szCs w:val="20"/>
              </w:rPr>
            </w:pPr>
            <w:r w:rsidRPr="00AE06B7">
              <w:rPr>
                <w:rFonts w:cs="Arial"/>
                <w:sz w:val="20"/>
                <w:szCs w:val="20"/>
              </w:rPr>
              <w:t>Secretaría Técnica</w:t>
            </w:r>
          </w:p>
        </w:tc>
        <w:tc>
          <w:tcPr>
            <w:tcW w:w="2127" w:type="dxa"/>
            <w:shd w:val="clear" w:color="auto" w:fill="auto"/>
            <w:vAlign w:val="bottom"/>
          </w:tcPr>
          <w:p w:rsidR="00D85895" w:rsidRPr="00AE06B7" w:rsidRDefault="00D85895" w:rsidP="00B763FC">
            <w:pPr>
              <w:jc w:val="center"/>
              <w:rPr>
                <w:sz w:val="20"/>
                <w:szCs w:val="20"/>
                <w:lang w:val="es-ES"/>
              </w:rPr>
            </w:pPr>
            <w:r w:rsidRPr="00AE06B7">
              <w:rPr>
                <w:sz w:val="20"/>
                <w:szCs w:val="20"/>
                <w:lang w:val="es-ES"/>
              </w:rPr>
              <w:t>06/05/2021</w:t>
            </w:r>
          </w:p>
        </w:tc>
      </w:tr>
      <w:tr w:rsidR="00D85895" w:rsidRPr="00AE06B7" w:rsidTr="00B763FC">
        <w:tc>
          <w:tcPr>
            <w:tcW w:w="717" w:type="dxa"/>
            <w:shd w:val="clear" w:color="auto" w:fill="auto"/>
          </w:tcPr>
          <w:p w:rsidR="00D85895" w:rsidRPr="00AE06B7" w:rsidRDefault="00D85895" w:rsidP="00B763FC">
            <w:pPr>
              <w:jc w:val="center"/>
              <w:rPr>
                <w:sz w:val="20"/>
                <w:szCs w:val="20"/>
              </w:rPr>
            </w:pPr>
            <w:r w:rsidRPr="00AE06B7">
              <w:rPr>
                <w:sz w:val="20"/>
                <w:szCs w:val="20"/>
              </w:rPr>
              <w:lastRenderedPageBreak/>
              <w:t>4</w:t>
            </w:r>
          </w:p>
        </w:tc>
        <w:tc>
          <w:tcPr>
            <w:tcW w:w="6649" w:type="dxa"/>
            <w:shd w:val="clear" w:color="auto" w:fill="auto"/>
          </w:tcPr>
          <w:p w:rsidR="00D85895" w:rsidRPr="00AE06B7" w:rsidRDefault="00D85895" w:rsidP="00B763FC">
            <w:pPr>
              <w:jc w:val="center"/>
              <w:rPr>
                <w:rFonts w:cs="Arial"/>
                <w:sz w:val="20"/>
                <w:szCs w:val="20"/>
              </w:rPr>
            </w:pPr>
            <w:r w:rsidRPr="00AE06B7">
              <w:rPr>
                <w:rFonts w:cs="Arial"/>
                <w:sz w:val="20"/>
                <w:szCs w:val="20"/>
              </w:rPr>
              <w:t>Área Coordinadora de Archivo</w:t>
            </w:r>
            <w:r>
              <w:rPr>
                <w:rFonts w:cs="Arial"/>
                <w:sz w:val="20"/>
                <w:szCs w:val="20"/>
              </w:rPr>
              <w:t>s</w:t>
            </w:r>
          </w:p>
        </w:tc>
        <w:tc>
          <w:tcPr>
            <w:tcW w:w="2127" w:type="dxa"/>
            <w:shd w:val="clear" w:color="auto" w:fill="auto"/>
            <w:vAlign w:val="bottom"/>
          </w:tcPr>
          <w:p w:rsidR="00D85895" w:rsidRPr="00AE06B7" w:rsidRDefault="00D85895" w:rsidP="00B763FC">
            <w:pPr>
              <w:jc w:val="center"/>
              <w:rPr>
                <w:sz w:val="20"/>
                <w:szCs w:val="20"/>
                <w:lang w:val="es-ES"/>
              </w:rPr>
            </w:pPr>
            <w:r w:rsidRPr="00AE06B7">
              <w:rPr>
                <w:sz w:val="20"/>
                <w:szCs w:val="20"/>
                <w:lang w:val="es-ES"/>
              </w:rPr>
              <w:t>06/05/2021</w:t>
            </w:r>
          </w:p>
        </w:tc>
      </w:tr>
      <w:tr w:rsidR="00D85895" w:rsidRPr="00AE06B7" w:rsidTr="00B763FC">
        <w:tc>
          <w:tcPr>
            <w:tcW w:w="717" w:type="dxa"/>
            <w:shd w:val="clear" w:color="auto" w:fill="auto"/>
          </w:tcPr>
          <w:p w:rsidR="00D85895" w:rsidRPr="00AE06B7" w:rsidRDefault="00D85895" w:rsidP="00B763FC">
            <w:pPr>
              <w:jc w:val="center"/>
              <w:rPr>
                <w:sz w:val="20"/>
                <w:szCs w:val="20"/>
              </w:rPr>
            </w:pPr>
            <w:r w:rsidRPr="00AE06B7">
              <w:rPr>
                <w:sz w:val="20"/>
                <w:szCs w:val="20"/>
              </w:rPr>
              <w:t>5</w:t>
            </w:r>
          </w:p>
        </w:tc>
        <w:tc>
          <w:tcPr>
            <w:tcW w:w="6649" w:type="dxa"/>
            <w:shd w:val="clear" w:color="auto" w:fill="auto"/>
          </w:tcPr>
          <w:p w:rsidR="00D85895" w:rsidRPr="00AE06B7" w:rsidRDefault="00D85895" w:rsidP="00B763FC">
            <w:pPr>
              <w:jc w:val="center"/>
              <w:rPr>
                <w:rFonts w:cs="Arial"/>
                <w:sz w:val="20"/>
                <w:szCs w:val="20"/>
              </w:rPr>
            </w:pPr>
            <w:r w:rsidRPr="00AE06B7">
              <w:rPr>
                <w:rFonts w:cs="Arial"/>
                <w:sz w:val="20"/>
                <w:szCs w:val="20"/>
              </w:rPr>
              <w:t>Gobierno Abierto</w:t>
            </w:r>
          </w:p>
        </w:tc>
        <w:tc>
          <w:tcPr>
            <w:tcW w:w="2127" w:type="dxa"/>
            <w:shd w:val="clear" w:color="auto" w:fill="auto"/>
            <w:vAlign w:val="bottom"/>
          </w:tcPr>
          <w:p w:rsidR="00D85895" w:rsidRPr="00AE06B7" w:rsidRDefault="00D85895" w:rsidP="00B763FC">
            <w:pPr>
              <w:jc w:val="center"/>
              <w:rPr>
                <w:sz w:val="20"/>
                <w:szCs w:val="20"/>
                <w:lang w:val="es-ES"/>
              </w:rPr>
            </w:pPr>
            <w:r w:rsidRPr="00AE06B7">
              <w:rPr>
                <w:sz w:val="20"/>
                <w:szCs w:val="20"/>
                <w:lang w:val="es-ES"/>
              </w:rPr>
              <w:t>10/05/2021</w:t>
            </w:r>
          </w:p>
        </w:tc>
      </w:tr>
      <w:tr w:rsidR="00D85895" w:rsidRPr="00AE06B7" w:rsidTr="00B763FC">
        <w:tc>
          <w:tcPr>
            <w:tcW w:w="717" w:type="dxa"/>
            <w:shd w:val="clear" w:color="auto" w:fill="auto"/>
          </w:tcPr>
          <w:p w:rsidR="00D85895" w:rsidRPr="00AE06B7" w:rsidRDefault="00D85895" w:rsidP="00B763FC">
            <w:pPr>
              <w:jc w:val="center"/>
              <w:rPr>
                <w:sz w:val="20"/>
                <w:szCs w:val="20"/>
              </w:rPr>
            </w:pPr>
            <w:r w:rsidRPr="00AE06B7">
              <w:rPr>
                <w:sz w:val="20"/>
                <w:szCs w:val="20"/>
              </w:rPr>
              <w:t>6</w:t>
            </w:r>
          </w:p>
        </w:tc>
        <w:tc>
          <w:tcPr>
            <w:tcW w:w="6649" w:type="dxa"/>
            <w:shd w:val="clear" w:color="auto" w:fill="auto"/>
          </w:tcPr>
          <w:p w:rsidR="00D85895" w:rsidRPr="00AE06B7" w:rsidRDefault="00D85895" w:rsidP="00B763FC">
            <w:pPr>
              <w:jc w:val="center"/>
              <w:rPr>
                <w:rFonts w:cs="Arial"/>
                <w:sz w:val="20"/>
                <w:szCs w:val="20"/>
              </w:rPr>
            </w:pPr>
            <w:r w:rsidRPr="00AE06B7">
              <w:rPr>
                <w:rFonts w:cs="Arial"/>
                <w:sz w:val="20"/>
                <w:szCs w:val="20"/>
              </w:rPr>
              <w:t>Secretaría General de Acuerdos</w:t>
            </w:r>
          </w:p>
        </w:tc>
        <w:tc>
          <w:tcPr>
            <w:tcW w:w="2127" w:type="dxa"/>
            <w:shd w:val="clear" w:color="auto" w:fill="auto"/>
            <w:vAlign w:val="bottom"/>
          </w:tcPr>
          <w:p w:rsidR="00D85895" w:rsidRPr="00AE06B7" w:rsidRDefault="00D85895" w:rsidP="00B763FC">
            <w:pPr>
              <w:jc w:val="center"/>
              <w:rPr>
                <w:sz w:val="20"/>
                <w:szCs w:val="20"/>
                <w:lang w:val="es-ES"/>
              </w:rPr>
            </w:pPr>
            <w:r w:rsidRPr="00AE06B7">
              <w:rPr>
                <w:sz w:val="20"/>
                <w:szCs w:val="20"/>
                <w:lang w:val="es-ES"/>
              </w:rPr>
              <w:t>11/05/2021</w:t>
            </w:r>
          </w:p>
        </w:tc>
      </w:tr>
      <w:tr w:rsidR="00D85895" w:rsidRPr="00AE06B7" w:rsidTr="00B763FC">
        <w:tc>
          <w:tcPr>
            <w:tcW w:w="717" w:type="dxa"/>
            <w:shd w:val="clear" w:color="auto" w:fill="auto"/>
          </w:tcPr>
          <w:p w:rsidR="00D85895" w:rsidRPr="00AE06B7" w:rsidRDefault="00D85895" w:rsidP="00B763FC">
            <w:pPr>
              <w:jc w:val="center"/>
              <w:rPr>
                <w:sz w:val="20"/>
                <w:szCs w:val="20"/>
              </w:rPr>
            </w:pPr>
            <w:r w:rsidRPr="00AE06B7">
              <w:rPr>
                <w:sz w:val="20"/>
                <w:szCs w:val="20"/>
              </w:rPr>
              <w:t>7</w:t>
            </w:r>
          </w:p>
        </w:tc>
        <w:tc>
          <w:tcPr>
            <w:tcW w:w="6649" w:type="dxa"/>
            <w:shd w:val="clear" w:color="auto" w:fill="auto"/>
          </w:tcPr>
          <w:p w:rsidR="00D85895" w:rsidRPr="00AE06B7" w:rsidRDefault="00D85895" w:rsidP="00B763FC">
            <w:pPr>
              <w:jc w:val="center"/>
              <w:rPr>
                <w:rFonts w:cs="Arial"/>
                <w:sz w:val="20"/>
                <w:szCs w:val="20"/>
              </w:rPr>
            </w:pPr>
            <w:r w:rsidRPr="00AE06B7">
              <w:rPr>
                <w:rFonts w:cs="Arial"/>
                <w:sz w:val="20"/>
                <w:szCs w:val="20"/>
              </w:rPr>
              <w:t>Ponencia del Comisionado</w:t>
            </w:r>
          </w:p>
        </w:tc>
        <w:tc>
          <w:tcPr>
            <w:tcW w:w="2127" w:type="dxa"/>
            <w:shd w:val="clear" w:color="auto" w:fill="auto"/>
            <w:vAlign w:val="bottom"/>
          </w:tcPr>
          <w:p w:rsidR="00D85895" w:rsidRPr="00AE06B7" w:rsidRDefault="00D85895" w:rsidP="00B763FC">
            <w:pPr>
              <w:jc w:val="center"/>
              <w:rPr>
                <w:sz w:val="20"/>
                <w:szCs w:val="20"/>
                <w:lang w:val="es-ES"/>
              </w:rPr>
            </w:pPr>
            <w:r w:rsidRPr="00AE06B7">
              <w:rPr>
                <w:sz w:val="20"/>
                <w:szCs w:val="20"/>
                <w:lang w:val="es-ES"/>
              </w:rPr>
              <w:t>12/05/2021</w:t>
            </w:r>
          </w:p>
        </w:tc>
      </w:tr>
      <w:tr w:rsidR="00D85895" w:rsidRPr="00AE06B7" w:rsidTr="00B763FC">
        <w:tc>
          <w:tcPr>
            <w:tcW w:w="717" w:type="dxa"/>
            <w:shd w:val="clear" w:color="auto" w:fill="auto"/>
          </w:tcPr>
          <w:p w:rsidR="00D85895" w:rsidRPr="00AE06B7" w:rsidRDefault="00D85895" w:rsidP="00B763FC">
            <w:pPr>
              <w:jc w:val="center"/>
              <w:rPr>
                <w:sz w:val="20"/>
                <w:szCs w:val="20"/>
              </w:rPr>
            </w:pPr>
            <w:r w:rsidRPr="00AE06B7">
              <w:rPr>
                <w:sz w:val="20"/>
                <w:szCs w:val="20"/>
              </w:rPr>
              <w:t>8</w:t>
            </w:r>
          </w:p>
        </w:tc>
        <w:tc>
          <w:tcPr>
            <w:tcW w:w="6649" w:type="dxa"/>
            <w:shd w:val="clear" w:color="auto" w:fill="auto"/>
          </w:tcPr>
          <w:p w:rsidR="00D85895" w:rsidRPr="00AE06B7" w:rsidRDefault="00D85895" w:rsidP="00B763FC">
            <w:pPr>
              <w:jc w:val="center"/>
              <w:rPr>
                <w:rFonts w:cs="Arial"/>
                <w:sz w:val="20"/>
                <w:szCs w:val="20"/>
              </w:rPr>
            </w:pPr>
            <w:r w:rsidRPr="00AE06B7">
              <w:rPr>
                <w:rFonts w:cs="Arial"/>
                <w:sz w:val="20"/>
                <w:szCs w:val="20"/>
              </w:rPr>
              <w:t>Departamento de Recursos Financieros</w:t>
            </w:r>
          </w:p>
        </w:tc>
        <w:tc>
          <w:tcPr>
            <w:tcW w:w="2127" w:type="dxa"/>
            <w:shd w:val="clear" w:color="auto" w:fill="auto"/>
            <w:vAlign w:val="bottom"/>
          </w:tcPr>
          <w:p w:rsidR="00D85895" w:rsidRPr="00AE06B7" w:rsidRDefault="00D85895" w:rsidP="00B763FC">
            <w:pPr>
              <w:jc w:val="center"/>
              <w:rPr>
                <w:sz w:val="20"/>
                <w:szCs w:val="20"/>
                <w:lang w:val="es-ES"/>
              </w:rPr>
            </w:pPr>
            <w:r w:rsidRPr="00AE06B7">
              <w:rPr>
                <w:sz w:val="20"/>
                <w:szCs w:val="20"/>
                <w:lang w:val="es-ES"/>
              </w:rPr>
              <w:t>17/05/2021</w:t>
            </w:r>
          </w:p>
        </w:tc>
      </w:tr>
      <w:tr w:rsidR="00D85895" w:rsidRPr="00AE06B7" w:rsidTr="00B763FC">
        <w:tc>
          <w:tcPr>
            <w:tcW w:w="717" w:type="dxa"/>
            <w:shd w:val="clear" w:color="auto" w:fill="auto"/>
          </w:tcPr>
          <w:p w:rsidR="00D85895" w:rsidRPr="00AE06B7" w:rsidRDefault="00D85895" w:rsidP="00B763FC">
            <w:pPr>
              <w:jc w:val="center"/>
              <w:rPr>
                <w:sz w:val="20"/>
                <w:szCs w:val="20"/>
              </w:rPr>
            </w:pPr>
            <w:r w:rsidRPr="00AE06B7">
              <w:rPr>
                <w:sz w:val="20"/>
                <w:szCs w:val="20"/>
              </w:rPr>
              <w:t>9</w:t>
            </w:r>
          </w:p>
        </w:tc>
        <w:tc>
          <w:tcPr>
            <w:tcW w:w="6649" w:type="dxa"/>
            <w:shd w:val="clear" w:color="auto" w:fill="auto"/>
          </w:tcPr>
          <w:p w:rsidR="00D85895" w:rsidRPr="00AE06B7" w:rsidRDefault="00D85895" w:rsidP="00B763FC">
            <w:pPr>
              <w:jc w:val="center"/>
              <w:rPr>
                <w:rFonts w:cs="Arial"/>
                <w:sz w:val="20"/>
                <w:szCs w:val="20"/>
                <w:highlight w:val="yellow"/>
              </w:rPr>
            </w:pPr>
            <w:r w:rsidRPr="00AE06B7">
              <w:rPr>
                <w:rFonts w:cs="Arial"/>
                <w:sz w:val="20"/>
                <w:szCs w:val="20"/>
              </w:rPr>
              <w:t>Departamento de Planeación</w:t>
            </w:r>
          </w:p>
        </w:tc>
        <w:tc>
          <w:tcPr>
            <w:tcW w:w="2127" w:type="dxa"/>
            <w:shd w:val="clear" w:color="auto" w:fill="auto"/>
            <w:vAlign w:val="bottom"/>
          </w:tcPr>
          <w:p w:rsidR="00D85895" w:rsidRPr="00AE06B7" w:rsidRDefault="00D85895" w:rsidP="00B763FC">
            <w:pPr>
              <w:jc w:val="center"/>
              <w:rPr>
                <w:sz w:val="20"/>
                <w:szCs w:val="20"/>
                <w:lang w:val="es-ES"/>
              </w:rPr>
            </w:pPr>
            <w:r w:rsidRPr="00AE06B7">
              <w:rPr>
                <w:sz w:val="20"/>
                <w:szCs w:val="20"/>
                <w:lang w:val="es-ES"/>
              </w:rPr>
              <w:t>17/05/2021</w:t>
            </w:r>
          </w:p>
        </w:tc>
      </w:tr>
      <w:tr w:rsidR="00D85895" w:rsidRPr="00AE06B7" w:rsidTr="00B763FC">
        <w:tc>
          <w:tcPr>
            <w:tcW w:w="717" w:type="dxa"/>
            <w:shd w:val="clear" w:color="auto" w:fill="auto"/>
          </w:tcPr>
          <w:p w:rsidR="00D85895" w:rsidRPr="00AE06B7" w:rsidRDefault="00D85895" w:rsidP="00B763FC">
            <w:pPr>
              <w:jc w:val="center"/>
              <w:rPr>
                <w:sz w:val="20"/>
                <w:szCs w:val="20"/>
              </w:rPr>
            </w:pPr>
            <w:r w:rsidRPr="00AE06B7">
              <w:rPr>
                <w:sz w:val="20"/>
                <w:szCs w:val="20"/>
              </w:rPr>
              <w:t>10</w:t>
            </w:r>
          </w:p>
        </w:tc>
        <w:tc>
          <w:tcPr>
            <w:tcW w:w="6649" w:type="dxa"/>
            <w:shd w:val="clear" w:color="auto" w:fill="auto"/>
          </w:tcPr>
          <w:p w:rsidR="00D85895" w:rsidRPr="00AE06B7" w:rsidRDefault="00D85895" w:rsidP="00B763FC">
            <w:pPr>
              <w:jc w:val="center"/>
              <w:rPr>
                <w:rFonts w:cs="Arial"/>
                <w:sz w:val="20"/>
                <w:szCs w:val="20"/>
                <w:highlight w:val="yellow"/>
              </w:rPr>
            </w:pPr>
            <w:r w:rsidRPr="00AE06B7">
              <w:rPr>
                <w:rFonts w:cs="Arial"/>
                <w:sz w:val="20"/>
                <w:szCs w:val="20"/>
              </w:rPr>
              <w:t>Departamento de Recursos Humanos</w:t>
            </w:r>
          </w:p>
        </w:tc>
        <w:tc>
          <w:tcPr>
            <w:tcW w:w="2127" w:type="dxa"/>
            <w:shd w:val="clear" w:color="auto" w:fill="auto"/>
            <w:vAlign w:val="bottom"/>
          </w:tcPr>
          <w:p w:rsidR="00D85895" w:rsidRPr="00AE06B7" w:rsidRDefault="00D85895" w:rsidP="00B763FC">
            <w:pPr>
              <w:jc w:val="center"/>
              <w:rPr>
                <w:sz w:val="20"/>
                <w:szCs w:val="20"/>
                <w:lang w:val="es-ES"/>
              </w:rPr>
            </w:pPr>
            <w:r w:rsidRPr="00AE06B7">
              <w:rPr>
                <w:sz w:val="20"/>
                <w:szCs w:val="20"/>
                <w:lang w:val="es-ES"/>
              </w:rPr>
              <w:t>17/05/2021</w:t>
            </w:r>
          </w:p>
        </w:tc>
      </w:tr>
      <w:tr w:rsidR="00D85895" w:rsidRPr="00AE06B7" w:rsidTr="00B763FC">
        <w:tc>
          <w:tcPr>
            <w:tcW w:w="717" w:type="dxa"/>
            <w:shd w:val="clear" w:color="auto" w:fill="auto"/>
          </w:tcPr>
          <w:p w:rsidR="00D85895" w:rsidRPr="00AE06B7" w:rsidRDefault="00D85895" w:rsidP="00B763FC">
            <w:pPr>
              <w:jc w:val="center"/>
              <w:rPr>
                <w:sz w:val="20"/>
                <w:szCs w:val="20"/>
              </w:rPr>
            </w:pPr>
            <w:r w:rsidRPr="00AE06B7">
              <w:rPr>
                <w:sz w:val="20"/>
                <w:szCs w:val="20"/>
              </w:rPr>
              <w:t>11</w:t>
            </w:r>
          </w:p>
        </w:tc>
        <w:tc>
          <w:tcPr>
            <w:tcW w:w="6649" w:type="dxa"/>
            <w:shd w:val="clear" w:color="auto" w:fill="auto"/>
          </w:tcPr>
          <w:p w:rsidR="00D85895" w:rsidRPr="00AE06B7" w:rsidRDefault="00D85895" w:rsidP="00B763FC">
            <w:pPr>
              <w:jc w:val="center"/>
              <w:rPr>
                <w:rFonts w:cs="Arial"/>
                <w:sz w:val="20"/>
                <w:szCs w:val="20"/>
                <w:highlight w:val="yellow"/>
              </w:rPr>
            </w:pPr>
            <w:r w:rsidRPr="00AE06B7">
              <w:rPr>
                <w:rFonts w:cs="Arial"/>
                <w:sz w:val="20"/>
                <w:szCs w:val="20"/>
              </w:rPr>
              <w:t>Departamento de Recursos Materiales</w:t>
            </w:r>
          </w:p>
        </w:tc>
        <w:tc>
          <w:tcPr>
            <w:tcW w:w="2127" w:type="dxa"/>
            <w:shd w:val="clear" w:color="auto" w:fill="auto"/>
            <w:vAlign w:val="bottom"/>
          </w:tcPr>
          <w:p w:rsidR="00D85895" w:rsidRPr="00AE06B7" w:rsidRDefault="00D85895" w:rsidP="00B763FC">
            <w:pPr>
              <w:jc w:val="center"/>
              <w:rPr>
                <w:sz w:val="20"/>
                <w:szCs w:val="20"/>
                <w:lang w:val="es-ES"/>
              </w:rPr>
            </w:pPr>
            <w:r w:rsidRPr="00AE06B7">
              <w:rPr>
                <w:sz w:val="20"/>
                <w:szCs w:val="20"/>
                <w:lang w:val="es-ES"/>
              </w:rPr>
              <w:t>17/05/2021</w:t>
            </w:r>
          </w:p>
        </w:tc>
      </w:tr>
      <w:tr w:rsidR="00D85895" w:rsidRPr="00AE06B7" w:rsidTr="00B763FC">
        <w:tc>
          <w:tcPr>
            <w:tcW w:w="717" w:type="dxa"/>
            <w:shd w:val="clear" w:color="auto" w:fill="auto"/>
          </w:tcPr>
          <w:p w:rsidR="00D85895" w:rsidRPr="00AE06B7" w:rsidRDefault="00D85895" w:rsidP="00B763FC">
            <w:pPr>
              <w:jc w:val="center"/>
              <w:rPr>
                <w:sz w:val="20"/>
                <w:szCs w:val="20"/>
              </w:rPr>
            </w:pPr>
            <w:r w:rsidRPr="00AE06B7">
              <w:rPr>
                <w:sz w:val="20"/>
                <w:szCs w:val="20"/>
              </w:rPr>
              <w:t>12</w:t>
            </w:r>
          </w:p>
        </w:tc>
        <w:tc>
          <w:tcPr>
            <w:tcW w:w="6649" w:type="dxa"/>
            <w:shd w:val="clear" w:color="auto" w:fill="auto"/>
          </w:tcPr>
          <w:p w:rsidR="00D85895" w:rsidRPr="00AE06B7" w:rsidRDefault="00D85895" w:rsidP="00B763FC">
            <w:pPr>
              <w:jc w:val="center"/>
              <w:rPr>
                <w:rFonts w:cs="Arial"/>
                <w:sz w:val="20"/>
                <w:szCs w:val="20"/>
                <w:highlight w:val="yellow"/>
              </w:rPr>
            </w:pPr>
            <w:r w:rsidRPr="00AE06B7">
              <w:rPr>
                <w:rFonts w:cs="Arial"/>
                <w:sz w:val="20"/>
                <w:szCs w:val="20"/>
              </w:rPr>
              <w:t>D</w:t>
            </w:r>
            <w:r>
              <w:rPr>
                <w:rFonts w:cs="Arial"/>
                <w:sz w:val="20"/>
                <w:szCs w:val="20"/>
              </w:rPr>
              <w:t xml:space="preserve">irección de </w:t>
            </w:r>
            <w:r w:rsidRPr="00AE06B7">
              <w:rPr>
                <w:rFonts w:cs="Arial"/>
                <w:sz w:val="20"/>
                <w:szCs w:val="20"/>
              </w:rPr>
              <w:t>C</w:t>
            </w:r>
            <w:r>
              <w:rPr>
                <w:rFonts w:cs="Arial"/>
                <w:sz w:val="20"/>
                <w:szCs w:val="20"/>
              </w:rPr>
              <w:t xml:space="preserve">omunicación, </w:t>
            </w:r>
            <w:r w:rsidRPr="00AE06B7">
              <w:rPr>
                <w:rFonts w:cs="Arial"/>
                <w:sz w:val="20"/>
                <w:szCs w:val="20"/>
              </w:rPr>
              <w:t>C</w:t>
            </w:r>
            <w:r>
              <w:rPr>
                <w:rFonts w:cs="Arial"/>
                <w:sz w:val="20"/>
                <w:szCs w:val="20"/>
              </w:rPr>
              <w:t xml:space="preserve">apacitación, </w:t>
            </w:r>
            <w:r w:rsidRPr="00AE06B7">
              <w:rPr>
                <w:rFonts w:cs="Arial"/>
                <w:sz w:val="20"/>
                <w:szCs w:val="20"/>
              </w:rPr>
              <w:t>E</w:t>
            </w:r>
            <w:r>
              <w:rPr>
                <w:rFonts w:cs="Arial"/>
                <w:sz w:val="20"/>
                <w:szCs w:val="20"/>
              </w:rPr>
              <w:t xml:space="preserve">valuación, </w:t>
            </w:r>
            <w:r w:rsidRPr="00AE06B7">
              <w:rPr>
                <w:rFonts w:cs="Arial"/>
                <w:sz w:val="20"/>
                <w:szCs w:val="20"/>
              </w:rPr>
              <w:t>A</w:t>
            </w:r>
            <w:r>
              <w:rPr>
                <w:rFonts w:cs="Arial"/>
                <w:sz w:val="20"/>
                <w:szCs w:val="20"/>
              </w:rPr>
              <w:t xml:space="preserve">rchivo y </w:t>
            </w:r>
            <w:r w:rsidRPr="00AE06B7">
              <w:rPr>
                <w:rFonts w:cs="Arial"/>
                <w:sz w:val="20"/>
                <w:szCs w:val="20"/>
              </w:rPr>
              <w:t>D</w:t>
            </w:r>
            <w:r>
              <w:rPr>
                <w:rFonts w:cs="Arial"/>
                <w:sz w:val="20"/>
                <w:szCs w:val="20"/>
              </w:rPr>
              <w:t xml:space="preserve">atos </w:t>
            </w:r>
            <w:r w:rsidRPr="00AE06B7">
              <w:rPr>
                <w:rFonts w:cs="Arial"/>
                <w:sz w:val="20"/>
                <w:szCs w:val="20"/>
              </w:rPr>
              <w:t>P</w:t>
            </w:r>
            <w:r>
              <w:rPr>
                <w:rFonts w:cs="Arial"/>
                <w:sz w:val="20"/>
                <w:szCs w:val="20"/>
              </w:rPr>
              <w:t>ersonales</w:t>
            </w:r>
          </w:p>
        </w:tc>
        <w:tc>
          <w:tcPr>
            <w:tcW w:w="2127" w:type="dxa"/>
            <w:shd w:val="clear" w:color="auto" w:fill="auto"/>
            <w:vAlign w:val="bottom"/>
          </w:tcPr>
          <w:p w:rsidR="00D85895" w:rsidRPr="00AE06B7" w:rsidRDefault="00D85895" w:rsidP="00B763FC">
            <w:pPr>
              <w:jc w:val="center"/>
              <w:rPr>
                <w:sz w:val="20"/>
                <w:szCs w:val="20"/>
                <w:highlight w:val="yellow"/>
                <w:lang w:val="es-ES"/>
              </w:rPr>
            </w:pPr>
            <w:r w:rsidRPr="00AE06B7">
              <w:rPr>
                <w:sz w:val="20"/>
                <w:szCs w:val="20"/>
                <w:lang w:val="es-ES"/>
              </w:rPr>
              <w:t>13/05/2021</w:t>
            </w:r>
          </w:p>
        </w:tc>
      </w:tr>
      <w:tr w:rsidR="00D85895" w:rsidRPr="00AE06B7" w:rsidTr="00B763FC">
        <w:tc>
          <w:tcPr>
            <w:tcW w:w="717" w:type="dxa"/>
            <w:shd w:val="clear" w:color="auto" w:fill="auto"/>
          </w:tcPr>
          <w:p w:rsidR="00D85895" w:rsidRPr="00AE06B7" w:rsidRDefault="00D85895" w:rsidP="00B763FC">
            <w:pPr>
              <w:jc w:val="center"/>
              <w:rPr>
                <w:sz w:val="20"/>
                <w:szCs w:val="20"/>
              </w:rPr>
            </w:pPr>
            <w:r w:rsidRPr="00AE06B7">
              <w:rPr>
                <w:sz w:val="20"/>
                <w:szCs w:val="20"/>
              </w:rPr>
              <w:t>13</w:t>
            </w:r>
          </w:p>
        </w:tc>
        <w:tc>
          <w:tcPr>
            <w:tcW w:w="6649" w:type="dxa"/>
            <w:shd w:val="clear" w:color="auto" w:fill="auto"/>
          </w:tcPr>
          <w:p w:rsidR="00D85895" w:rsidRPr="00AE06B7" w:rsidRDefault="00D85895" w:rsidP="00B763FC">
            <w:pPr>
              <w:jc w:val="center"/>
              <w:rPr>
                <w:rFonts w:cs="Arial"/>
                <w:sz w:val="20"/>
                <w:szCs w:val="20"/>
              </w:rPr>
            </w:pPr>
            <w:r w:rsidRPr="00AE06B7">
              <w:rPr>
                <w:rFonts w:cs="Arial"/>
                <w:sz w:val="20"/>
                <w:szCs w:val="20"/>
              </w:rPr>
              <w:t>Departamento de Protección Datos Personales y Archivo</w:t>
            </w:r>
          </w:p>
        </w:tc>
        <w:tc>
          <w:tcPr>
            <w:tcW w:w="2127" w:type="dxa"/>
            <w:shd w:val="clear" w:color="auto" w:fill="auto"/>
            <w:vAlign w:val="bottom"/>
          </w:tcPr>
          <w:p w:rsidR="00D85895" w:rsidRPr="00AE06B7" w:rsidRDefault="00D85895" w:rsidP="00B763FC">
            <w:pPr>
              <w:jc w:val="center"/>
              <w:rPr>
                <w:sz w:val="20"/>
                <w:szCs w:val="20"/>
                <w:lang w:val="es-ES"/>
              </w:rPr>
            </w:pPr>
            <w:r w:rsidRPr="00AE06B7">
              <w:rPr>
                <w:sz w:val="20"/>
                <w:szCs w:val="20"/>
                <w:lang w:val="es-ES"/>
              </w:rPr>
              <w:t>13/05/2021</w:t>
            </w:r>
          </w:p>
        </w:tc>
      </w:tr>
      <w:tr w:rsidR="00D85895" w:rsidRPr="00AE06B7" w:rsidTr="00B763FC">
        <w:tc>
          <w:tcPr>
            <w:tcW w:w="717" w:type="dxa"/>
            <w:shd w:val="clear" w:color="auto" w:fill="auto"/>
          </w:tcPr>
          <w:p w:rsidR="00D85895" w:rsidRPr="00AE06B7" w:rsidRDefault="00D85895" w:rsidP="00B763FC">
            <w:pPr>
              <w:jc w:val="center"/>
              <w:rPr>
                <w:sz w:val="20"/>
                <w:szCs w:val="20"/>
              </w:rPr>
            </w:pPr>
            <w:r w:rsidRPr="00AE06B7">
              <w:rPr>
                <w:sz w:val="20"/>
                <w:szCs w:val="20"/>
              </w:rPr>
              <w:t>14</w:t>
            </w:r>
          </w:p>
        </w:tc>
        <w:tc>
          <w:tcPr>
            <w:tcW w:w="6649" w:type="dxa"/>
            <w:shd w:val="clear" w:color="auto" w:fill="auto"/>
          </w:tcPr>
          <w:p w:rsidR="00D85895" w:rsidRPr="00AE06B7" w:rsidRDefault="00D85895" w:rsidP="00B763FC">
            <w:pPr>
              <w:jc w:val="center"/>
              <w:rPr>
                <w:rFonts w:cs="Arial"/>
                <w:sz w:val="20"/>
                <w:szCs w:val="20"/>
              </w:rPr>
            </w:pPr>
            <w:r w:rsidRPr="00AE06B7">
              <w:rPr>
                <w:rFonts w:cs="Arial"/>
                <w:sz w:val="20"/>
                <w:szCs w:val="20"/>
              </w:rPr>
              <w:t xml:space="preserve">Departamento de Difusión e Imagen </w:t>
            </w:r>
          </w:p>
        </w:tc>
        <w:tc>
          <w:tcPr>
            <w:tcW w:w="2127" w:type="dxa"/>
            <w:shd w:val="clear" w:color="auto" w:fill="auto"/>
            <w:vAlign w:val="bottom"/>
          </w:tcPr>
          <w:p w:rsidR="00D85895" w:rsidRPr="00AE06B7" w:rsidRDefault="00D85895" w:rsidP="00B763FC">
            <w:pPr>
              <w:jc w:val="center"/>
              <w:rPr>
                <w:sz w:val="20"/>
                <w:szCs w:val="20"/>
                <w:lang w:val="es-ES"/>
              </w:rPr>
            </w:pPr>
            <w:r w:rsidRPr="00AE06B7">
              <w:rPr>
                <w:sz w:val="20"/>
                <w:szCs w:val="20"/>
                <w:lang w:val="es-ES"/>
              </w:rPr>
              <w:t>13/05/2015</w:t>
            </w:r>
          </w:p>
        </w:tc>
      </w:tr>
      <w:tr w:rsidR="00D85895" w:rsidRPr="00AE06B7" w:rsidTr="00B763FC">
        <w:tc>
          <w:tcPr>
            <w:tcW w:w="717" w:type="dxa"/>
            <w:shd w:val="clear" w:color="auto" w:fill="auto"/>
          </w:tcPr>
          <w:p w:rsidR="00D85895" w:rsidRPr="00AE06B7" w:rsidRDefault="00D85895" w:rsidP="00B763FC">
            <w:pPr>
              <w:jc w:val="center"/>
              <w:rPr>
                <w:sz w:val="20"/>
                <w:szCs w:val="20"/>
              </w:rPr>
            </w:pPr>
            <w:r w:rsidRPr="00AE06B7">
              <w:rPr>
                <w:sz w:val="20"/>
                <w:szCs w:val="20"/>
              </w:rPr>
              <w:t>15</w:t>
            </w:r>
          </w:p>
        </w:tc>
        <w:tc>
          <w:tcPr>
            <w:tcW w:w="6649" w:type="dxa"/>
            <w:shd w:val="clear" w:color="auto" w:fill="auto"/>
          </w:tcPr>
          <w:p w:rsidR="00D85895" w:rsidRPr="00AE06B7" w:rsidRDefault="00D85895" w:rsidP="00B763FC">
            <w:pPr>
              <w:jc w:val="center"/>
              <w:rPr>
                <w:rFonts w:cs="Arial"/>
                <w:sz w:val="20"/>
                <w:szCs w:val="20"/>
              </w:rPr>
            </w:pPr>
            <w:r w:rsidRPr="00AE06B7">
              <w:rPr>
                <w:rFonts w:cs="Arial"/>
                <w:sz w:val="20"/>
                <w:szCs w:val="20"/>
              </w:rPr>
              <w:t>Departamento de Formación y Capacitación</w:t>
            </w:r>
          </w:p>
        </w:tc>
        <w:tc>
          <w:tcPr>
            <w:tcW w:w="2127" w:type="dxa"/>
            <w:shd w:val="clear" w:color="auto" w:fill="auto"/>
            <w:vAlign w:val="bottom"/>
          </w:tcPr>
          <w:p w:rsidR="00D85895" w:rsidRPr="00AE06B7" w:rsidRDefault="00D85895" w:rsidP="00B763FC">
            <w:pPr>
              <w:jc w:val="center"/>
              <w:rPr>
                <w:sz w:val="20"/>
                <w:szCs w:val="20"/>
                <w:lang w:val="es-ES"/>
              </w:rPr>
            </w:pPr>
            <w:r w:rsidRPr="00AE06B7">
              <w:rPr>
                <w:sz w:val="20"/>
                <w:szCs w:val="20"/>
                <w:lang w:val="es-ES"/>
              </w:rPr>
              <w:t>13/05/2021</w:t>
            </w:r>
          </w:p>
        </w:tc>
      </w:tr>
      <w:tr w:rsidR="00D85895" w:rsidRPr="00AE06B7" w:rsidTr="00B763FC">
        <w:tc>
          <w:tcPr>
            <w:tcW w:w="717" w:type="dxa"/>
            <w:shd w:val="clear" w:color="auto" w:fill="auto"/>
          </w:tcPr>
          <w:p w:rsidR="00D85895" w:rsidRPr="00AE06B7" w:rsidRDefault="00D85895" w:rsidP="00B763FC">
            <w:pPr>
              <w:jc w:val="center"/>
              <w:rPr>
                <w:sz w:val="20"/>
                <w:szCs w:val="20"/>
              </w:rPr>
            </w:pPr>
            <w:r w:rsidRPr="00AE06B7">
              <w:rPr>
                <w:sz w:val="20"/>
                <w:szCs w:val="20"/>
              </w:rPr>
              <w:t>16</w:t>
            </w:r>
          </w:p>
        </w:tc>
        <w:tc>
          <w:tcPr>
            <w:tcW w:w="6649" w:type="dxa"/>
            <w:shd w:val="clear" w:color="auto" w:fill="auto"/>
          </w:tcPr>
          <w:p w:rsidR="00D85895" w:rsidRPr="00AE06B7" w:rsidRDefault="00D85895" w:rsidP="00B763FC">
            <w:pPr>
              <w:jc w:val="center"/>
              <w:rPr>
                <w:rFonts w:cs="Arial"/>
                <w:sz w:val="20"/>
                <w:szCs w:val="20"/>
              </w:rPr>
            </w:pPr>
            <w:r w:rsidRPr="00AE06B7">
              <w:rPr>
                <w:rFonts w:cs="Arial"/>
                <w:sz w:val="20"/>
                <w:szCs w:val="20"/>
              </w:rPr>
              <w:t xml:space="preserve">Departamento de Verificación y Evaluación </w:t>
            </w:r>
          </w:p>
        </w:tc>
        <w:tc>
          <w:tcPr>
            <w:tcW w:w="2127" w:type="dxa"/>
            <w:shd w:val="clear" w:color="auto" w:fill="auto"/>
            <w:vAlign w:val="bottom"/>
          </w:tcPr>
          <w:p w:rsidR="00D85895" w:rsidRPr="00AE06B7" w:rsidRDefault="00D85895" w:rsidP="00B763FC">
            <w:pPr>
              <w:jc w:val="center"/>
              <w:rPr>
                <w:sz w:val="20"/>
                <w:szCs w:val="20"/>
                <w:lang w:val="es-ES"/>
              </w:rPr>
            </w:pPr>
            <w:r w:rsidRPr="00AE06B7">
              <w:rPr>
                <w:sz w:val="20"/>
                <w:szCs w:val="20"/>
                <w:lang w:val="es-ES"/>
              </w:rPr>
              <w:t>13/05/2021</w:t>
            </w:r>
          </w:p>
        </w:tc>
      </w:tr>
      <w:tr w:rsidR="00D85895" w:rsidRPr="00AE06B7" w:rsidTr="00B763FC">
        <w:tc>
          <w:tcPr>
            <w:tcW w:w="717" w:type="dxa"/>
            <w:shd w:val="clear" w:color="auto" w:fill="auto"/>
          </w:tcPr>
          <w:p w:rsidR="00D85895" w:rsidRPr="00AE06B7" w:rsidRDefault="00D85895" w:rsidP="00B763FC">
            <w:pPr>
              <w:jc w:val="center"/>
              <w:rPr>
                <w:sz w:val="20"/>
                <w:szCs w:val="20"/>
              </w:rPr>
            </w:pPr>
            <w:r w:rsidRPr="00AE06B7">
              <w:rPr>
                <w:sz w:val="20"/>
                <w:szCs w:val="20"/>
              </w:rPr>
              <w:t>17</w:t>
            </w:r>
          </w:p>
        </w:tc>
        <w:tc>
          <w:tcPr>
            <w:tcW w:w="6649" w:type="dxa"/>
            <w:shd w:val="clear" w:color="auto" w:fill="auto"/>
          </w:tcPr>
          <w:p w:rsidR="00D85895" w:rsidRPr="00AE06B7" w:rsidRDefault="00D85895" w:rsidP="00B763FC">
            <w:pPr>
              <w:jc w:val="center"/>
              <w:rPr>
                <w:rFonts w:cs="Arial"/>
                <w:sz w:val="20"/>
                <w:szCs w:val="20"/>
                <w:highlight w:val="yellow"/>
              </w:rPr>
            </w:pPr>
            <w:r w:rsidRPr="00AE06B7">
              <w:rPr>
                <w:rFonts w:cs="Arial"/>
                <w:sz w:val="20"/>
                <w:szCs w:val="20"/>
              </w:rPr>
              <w:t xml:space="preserve">Dirección de Tecnologías de Transparencia </w:t>
            </w:r>
          </w:p>
        </w:tc>
        <w:tc>
          <w:tcPr>
            <w:tcW w:w="2127" w:type="dxa"/>
            <w:shd w:val="clear" w:color="auto" w:fill="auto"/>
            <w:vAlign w:val="bottom"/>
          </w:tcPr>
          <w:p w:rsidR="00D85895" w:rsidRPr="00AE06B7" w:rsidRDefault="00D85895" w:rsidP="00B763FC">
            <w:pPr>
              <w:jc w:val="center"/>
              <w:rPr>
                <w:sz w:val="20"/>
                <w:szCs w:val="20"/>
                <w:highlight w:val="yellow"/>
                <w:lang w:val="es-ES"/>
              </w:rPr>
            </w:pPr>
            <w:r w:rsidRPr="00AE06B7">
              <w:rPr>
                <w:sz w:val="20"/>
                <w:szCs w:val="20"/>
                <w:lang w:val="es-ES"/>
              </w:rPr>
              <w:t>12/05/2021</w:t>
            </w:r>
          </w:p>
        </w:tc>
      </w:tr>
      <w:tr w:rsidR="00D85895" w:rsidRPr="00AE06B7" w:rsidTr="00B763FC">
        <w:tc>
          <w:tcPr>
            <w:tcW w:w="717" w:type="dxa"/>
            <w:shd w:val="clear" w:color="auto" w:fill="auto"/>
          </w:tcPr>
          <w:p w:rsidR="00D85895" w:rsidRPr="00AE06B7" w:rsidRDefault="00D85895" w:rsidP="00B763FC">
            <w:pPr>
              <w:jc w:val="center"/>
              <w:rPr>
                <w:sz w:val="20"/>
                <w:szCs w:val="20"/>
              </w:rPr>
            </w:pPr>
            <w:r w:rsidRPr="00AE06B7">
              <w:rPr>
                <w:sz w:val="20"/>
                <w:szCs w:val="20"/>
              </w:rPr>
              <w:t>18</w:t>
            </w:r>
          </w:p>
        </w:tc>
        <w:tc>
          <w:tcPr>
            <w:tcW w:w="6649" w:type="dxa"/>
            <w:shd w:val="clear" w:color="auto" w:fill="auto"/>
          </w:tcPr>
          <w:p w:rsidR="00D85895" w:rsidRPr="00AE06B7" w:rsidRDefault="00D85895" w:rsidP="00B763FC">
            <w:pPr>
              <w:jc w:val="center"/>
              <w:rPr>
                <w:rFonts w:cs="Arial"/>
                <w:sz w:val="20"/>
                <w:szCs w:val="20"/>
              </w:rPr>
            </w:pPr>
            <w:r w:rsidRPr="00AE06B7">
              <w:rPr>
                <w:rFonts w:cs="Arial"/>
                <w:sz w:val="20"/>
                <w:szCs w:val="20"/>
              </w:rPr>
              <w:t>Contraloría General</w:t>
            </w:r>
          </w:p>
        </w:tc>
        <w:tc>
          <w:tcPr>
            <w:tcW w:w="2127" w:type="dxa"/>
            <w:shd w:val="clear" w:color="auto" w:fill="auto"/>
            <w:vAlign w:val="bottom"/>
          </w:tcPr>
          <w:p w:rsidR="00D85895" w:rsidRPr="00AE06B7" w:rsidRDefault="00D85895" w:rsidP="00B763FC">
            <w:pPr>
              <w:jc w:val="center"/>
              <w:rPr>
                <w:sz w:val="20"/>
                <w:szCs w:val="20"/>
                <w:highlight w:val="yellow"/>
                <w:lang w:val="es-ES"/>
              </w:rPr>
            </w:pPr>
            <w:r w:rsidRPr="00AE06B7">
              <w:rPr>
                <w:sz w:val="20"/>
                <w:szCs w:val="20"/>
                <w:lang w:val="es-ES"/>
              </w:rPr>
              <w:t>17/05/2020</w:t>
            </w:r>
          </w:p>
        </w:tc>
      </w:tr>
      <w:tr w:rsidR="00D85895" w:rsidRPr="00AE06B7" w:rsidTr="00B763FC">
        <w:tc>
          <w:tcPr>
            <w:tcW w:w="717" w:type="dxa"/>
            <w:shd w:val="clear" w:color="auto" w:fill="auto"/>
          </w:tcPr>
          <w:p w:rsidR="00D85895" w:rsidRPr="00AE06B7" w:rsidRDefault="00D85895" w:rsidP="00B763FC">
            <w:pPr>
              <w:jc w:val="center"/>
              <w:rPr>
                <w:sz w:val="20"/>
                <w:szCs w:val="20"/>
              </w:rPr>
            </w:pPr>
            <w:r w:rsidRPr="00AE06B7">
              <w:rPr>
                <w:sz w:val="20"/>
                <w:szCs w:val="20"/>
              </w:rPr>
              <w:t>19</w:t>
            </w:r>
          </w:p>
        </w:tc>
        <w:tc>
          <w:tcPr>
            <w:tcW w:w="6649" w:type="dxa"/>
            <w:shd w:val="clear" w:color="auto" w:fill="auto"/>
          </w:tcPr>
          <w:p w:rsidR="00D85895" w:rsidRPr="00AE06B7" w:rsidRDefault="00D85895" w:rsidP="00B763FC">
            <w:pPr>
              <w:jc w:val="center"/>
              <w:rPr>
                <w:rFonts w:cs="Arial"/>
                <w:sz w:val="20"/>
                <w:szCs w:val="20"/>
              </w:rPr>
            </w:pPr>
            <w:r w:rsidRPr="00AE06B7">
              <w:rPr>
                <w:rFonts w:cs="Arial"/>
                <w:sz w:val="20"/>
                <w:szCs w:val="20"/>
              </w:rPr>
              <w:t>Dirección de Asuntos jurídicos</w:t>
            </w:r>
          </w:p>
        </w:tc>
        <w:tc>
          <w:tcPr>
            <w:tcW w:w="2127" w:type="dxa"/>
            <w:shd w:val="clear" w:color="auto" w:fill="auto"/>
            <w:vAlign w:val="bottom"/>
          </w:tcPr>
          <w:p w:rsidR="00D85895" w:rsidRPr="00AE06B7" w:rsidRDefault="00D85895" w:rsidP="00B763FC">
            <w:pPr>
              <w:jc w:val="center"/>
              <w:rPr>
                <w:sz w:val="20"/>
                <w:szCs w:val="20"/>
                <w:highlight w:val="yellow"/>
                <w:lang w:val="es-ES"/>
              </w:rPr>
            </w:pPr>
            <w:r w:rsidRPr="00AE06B7">
              <w:rPr>
                <w:sz w:val="20"/>
                <w:szCs w:val="20"/>
                <w:lang w:val="es-ES"/>
              </w:rPr>
              <w:t>14/05/2021</w:t>
            </w:r>
          </w:p>
        </w:tc>
      </w:tr>
    </w:tbl>
    <w:p w:rsidR="00D85895" w:rsidRDefault="00D85895" w:rsidP="00D85895">
      <w:pPr>
        <w:jc w:val="both"/>
        <w:rPr>
          <w:rFonts w:cstheme="minorHAnsi"/>
        </w:rPr>
      </w:pPr>
    </w:p>
    <w:p w:rsidR="00D85895" w:rsidRDefault="00D85895" w:rsidP="00D85895">
      <w:pPr>
        <w:jc w:val="both"/>
        <w:rPr>
          <w:rFonts w:cstheme="minorHAnsi"/>
        </w:rPr>
      </w:pPr>
      <w:r>
        <w:rPr>
          <w:rFonts w:cstheme="minorHAnsi"/>
        </w:rPr>
        <w:t>Los inventarios generales por expediente 2020, pueden ser consultados en la PNT así como en el micrositio de archivos de la página electrónica del Instituto de Acceso a la Información Pública y Protección de Datos Personales a través del siguiente enlace:</w:t>
      </w:r>
    </w:p>
    <w:p w:rsidR="001A30E5" w:rsidRPr="00044D86" w:rsidRDefault="00BE5FBF" w:rsidP="00044D86">
      <w:pPr>
        <w:jc w:val="center"/>
        <w:rPr>
          <w:rFonts w:cstheme="minorHAnsi"/>
          <w:color w:val="0563C1" w:themeColor="hyperlink"/>
          <w:u w:val="single"/>
        </w:rPr>
      </w:pPr>
      <w:hyperlink r:id="rId8" w:history="1">
        <w:r w:rsidR="00D85895" w:rsidRPr="002904B1">
          <w:rPr>
            <w:rStyle w:val="Hipervnculo"/>
            <w:rFonts w:cstheme="minorHAnsi"/>
          </w:rPr>
          <w:t>http://iaipoaxaca.org.mx/archivos/descargas/Inventario%202020%20IAIP.rar</w:t>
        </w:r>
      </w:hyperlink>
    </w:p>
    <w:p w:rsidR="00B1427A" w:rsidRPr="00931F7D" w:rsidRDefault="00B1427A" w:rsidP="00B1427A">
      <w:pPr>
        <w:pStyle w:val="Prrafodelista"/>
        <w:numPr>
          <w:ilvl w:val="0"/>
          <w:numId w:val="35"/>
        </w:numPr>
        <w:jc w:val="both"/>
        <w:rPr>
          <w:rFonts w:cstheme="minorHAnsi"/>
          <w:b/>
        </w:rPr>
      </w:pPr>
      <w:r w:rsidRPr="00931F7D">
        <w:rPr>
          <w:rFonts w:cstheme="minorHAnsi"/>
          <w:b/>
        </w:rPr>
        <w:t>Inventario general por expediente</w:t>
      </w:r>
      <w:r w:rsidR="001A2FDA">
        <w:rPr>
          <w:rFonts w:cstheme="minorHAnsi"/>
          <w:b/>
        </w:rPr>
        <w:t xml:space="preserve"> del</w:t>
      </w:r>
      <w:r w:rsidRPr="00931F7D">
        <w:rPr>
          <w:rFonts w:cstheme="minorHAnsi"/>
          <w:b/>
        </w:rPr>
        <w:t xml:space="preserve"> primer trimestre 2021</w:t>
      </w:r>
    </w:p>
    <w:p w:rsidR="00324A75" w:rsidRPr="007923E2" w:rsidRDefault="00B1427A" w:rsidP="00B1427A">
      <w:pPr>
        <w:jc w:val="both"/>
        <w:rPr>
          <w:rFonts w:cstheme="minorHAnsi"/>
        </w:rPr>
      </w:pPr>
      <w:r w:rsidRPr="007923E2">
        <w:rPr>
          <w:rFonts w:cstheme="minorHAnsi"/>
        </w:rPr>
        <w:t xml:space="preserve">En concordancia con lo anterior y para asegurar que </w:t>
      </w:r>
      <w:r w:rsidRPr="007923E2">
        <w:rPr>
          <w:rFonts w:cstheme="minorHAnsi"/>
          <w:bCs/>
        </w:rPr>
        <w:t xml:space="preserve">conforme se abra o inicie un expediente éste sea registrado </w:t>
      </w:r>
      <w:r w:rsidRPr="007923E2">
        <w:rPr>
          <w:rFonts w:cstheme="minorHAnsi"/>
        </w:rPr>
        <w:t>y se observen los plazos de conservación establecidos en el Catálogo de Disposición Documental</w:t>
      </w:r>
      <w:r>
        <w:rPr>
          <w:rFonts w:cstheme="minorHAnsi"/>
        </w:rPr>
        <w:t>,</w:t>
      </w:r>
      <w:r w:rsidRPr="007923E2">
        <w:rPr>
          <w:rFonts w:cstheme="minorHAnsi"/>
        </w:rPr>
        <w:t xml:space="preserve"> </w:t>
      </w:r>
      <w:r>
        <w:rPr>
          <w:rFonts w:cstheme="minorHAnsi"/>
        </w:rPr>
        <w:t>el Área Coordinadora de Archivos</w:t>
      </w:r>
      <w:r w:rsidR="001A2FDA">
        <w:rPr>
          <w:rFonts w:cstheme="minorHAnsi"/>
        </w:rPr>
        <w:t xml:space="preserve"> (ACA)</w:t>
      </w:r>
      <w:r>
        <w:rPr>
          <w:rFonts w:cstheme="minorHAnsi"/>
        </w:rPr>
        <w:t xml:space="preserve"> inició el proceso de elaboración y seguimiento trimestral de los inventarios 2021, solicitando</w:t>
      </w:r>
      <w:r w:rsidR="00434551">
        <w:rPr>
          <w:rFonts w:cstheme="minorHAnsi"/>
        </w:rPr>
        <w:t xml:space="preserve"> mediante</w:t>
      </w:r>
      <w:r w:rsidR="00434551" w:rsidRPr="00434551">
        <w:rPr>
          <w:rFonts w:cstheme="minorHAnsi"/>
        </w:rPr>
        <w:t xml:space="preserve"> </w:t>
      </w:r>
      <w:r w:rsidR="00434551" w:rsidRPr="006560D3">
        <w:rPr>
          <w:rFonts w:cstheme="minorHAnsi"/>
        </w:rPr>
        <w:t xml:space="preserve">oficio </w:t>
      </w:r>
      <w:r w:rsidR="00434551" w:rsidRPr="006560D3">
        <w:rPr>
          <w:rFonts w:cs="Arial"/>
          <w:color w:val="000000"/>
        </w:rPr>
        <w:t>IAIPPDP/ACA/53/2021</w:t>
      </w:r>
      <w:r w:rsidR="00434551">
        <w:rPr>
          <w:rFonts w:cs="Arial"/>
          <w:color w:val="000000"/>
        </w:rPr>
        <w:t xml:space="preserve"> </w:t>
      </w:r>
      <w:r>
        <w:rPr>
          <w:rFonts w:cstheme="minorHAnsi"/>
        </w:rPr>
        <w:t>a las y los responsables de archivo de trámite remitirlos</w:t>
      </w:r>
      <w:r w:rsidR="00434551">
        <w:rPr>
          <w:rFonts w:cstheme="minorHAnsi"/>
        </w:rPr>
        <w:t xml:space="preserve"> </w:t>
      </w:r>
      <w:r w:rsidR="00434551">
        <w:rPr>
          <w:rFonts w:cs="Arial"/>
          <w:color w:val="000000"/>
        </w:rPr>
        <w:t>el 10 de mayo</w:t>
      </w:r>
      <w:r>
        <w:rPr>
          <w:rFonts w:cstheme="minorHAnsi"/>
        </w:rPr>
        <w:t xml:space="preserve"> para emitir observaciones, </w:t>
      </w:r>
      <w:r w:rsidR="00434551">
        <w:rPr>
          <w:rFonts w:cs="Arial"/>
          <w:color w:val="000000"/>
        </w:rPr>
        <w:t>sin embargo el último inventario fue recibido por el ACA el 26 de mayo de 2021, como se muestra en la siguiente tabla:</w:t>
      </w:r>
    </w:p>
    <w:tbl>
      <w:tblPr>
        <w:tblStyle w:val="Tablaconcuadrcula"/>
        <w:tblW w:w="9493" w:type="dxa"/>
        <w:shd w:val="clear" w:color="auto" w:fill="009999"/>
        <w:tblLook w:val="04A0" w:firstRow="1" w:lastRow="0" w:firstColumn="1" w:lastColumn="0" w:noHBand="0" w:noVBand="1"/>
      </w:tblPr>
      <w:tblGrid>
        <w:gridCol w:w="717"/>
        <w:gridCol w:w="6224"/>
        <w:gridCol w:w="2552"/>
      </w:tblGrid>
      <w:tr w:rsidR="00B1427A" w:rsidRPr="0074417F" w:rsidTr="00B763FC">
        <w:tc>
          <w:tcPr>
            <w:tcW w:w="9493" w:type="dxa"/>
            <w:gridSpan w:val="3"/>
            <w:tcBorders>
              <w:bottom w:val="single" w:sz="4" w:space="0" w:color="auto"/>
            </w:tcBorders>
            <w:shd w:val="clear" w:color="auto" w:fill="009999"/>
          </w:tcPr>
          <w:p w:rsidR="00B1427A" w:rsidRPr="0074417F" w:rsidRDefault="00B1427A" w:rsidP="00B763FC">
            <w:pPr>
              <w:jc w:val="center"/>
              <w:rPr>
                <w:color w:val="FFFFFF" w:themeColor="background1"/>
                <w:sz w:val="20"/>
                <w:szCs w:val="20"/>
              </w:rPr>
            </w:pPr>
            <w:r w:rsidRPr="0074417F">
              <w:rPr>
                <w:rFonts w:cs="Arial"/>
                <w:b/>
                <w:color w:val="FFFFFF" w:themeColor="background1"/>
                <w:sz w:val="20"/>
                <w:szCs w:val="20"/>
                <w:lang w:val="es-ES"/>
              </w:rPr>
              <w:t>I</w:t>
            </w:r>
            <w:r>
              <w:rPr>
                <w:rFonts w:cs="Arial"/>
                <w:b/>
                <w:color w:val="FFFFFF" w:themeColor="background1"/>
                <w:sz w:val="20"/>
                <w:szCs w:val="20"/>
                <w:lang w:val="es-ES"/>
              </w:rPr>
              <w:t>nventario general por e</w:t>
            </w:r>
            <w:r w:rsidRPr="0074417F">
              <w:rPr>
                <w:rFonts w:cs="Arial"/>
                <w:b/>
                <w:color w:val="FFFFFF" w:themeColor="background1"/>
                <w:sz w:val="20"/>
                <w:szCs w:val="20"/>
                <w:lang w:val="es-ES"/>
              </w:rPr>
              <w:t>xpediente primer trimestre 2021</w:t>
            </w:r>
          </w:p>
        </w:tc>
      </w:tr>
      <w:tr w:rsidR="00B1427A" w:rsidRPr="0074417F" w:rsidTr="00B763FC">
        <w:tc>
          <w:tcPr>
            <w:tcW w:w="717" w:type="dxa"/>
            <w:shd w:val="clear" w:color="auto" w:fill="009999"/>
          </w:tcPr>
          <w:p w:rsidR="00B1427A" w:rsidRPr="0074417F" w:rsidRDefault="00B1427A" w:rsidP="00B763FC">
            <w:pPr>
              <w:jc w:val="center"/>
              <w:rPr>
                <w:rFonts w:cs="Arial"/>
                <w:b/>
                <w:color w:val="FFFFFF" w:themeColor="background1"/>
                <w:sz w:val="20"/>
                <w:szCs w:val="20"/>
                <w:lang w:val="es-ES"/>
              </w:rPr>
            </w:pPr>
            <w:r w:rsidRPr="0074417F">
              <w:rPr>
                <w:rFonts w:cs="Arial"/>
                <w:b/>
                <w:color w:val="FFFFFF" w:themeColor="background1"/>
                <w:sz w:val="20"/>
                <w:szCs w:val="20"/>
                <w:lang w:val="es-ES"/>
              </w:rPr>
              <w:t>Núm.</w:t>
            </w:r>
          </w:p>
        </w:tc>
        <w:tc>
          <w:tcPr>
            <w:tcW w:w="6224" w:type="dxa"/>
            <w:shd w:val="clear" w:color="auto" w:fill="009999"/>
          </w:tcPr>
          <w:p w:rsidR="00B1427A" w:rsidRPr="0074417F" w:rsidRDefault="00B1427A" w:rsidP="00B763FC">
            <w:pPr>
              <w:jc w:val="center"/>
              <w:rPr>
                <w:rFonts w:cs="Arial"/>
                <w:b/>
                <w:color w:val="FFFFFF" w:themeColor="background1"/>
                <w:sz w:val="20"/>
                <w:szCs w:val="20"/>
                <w:lang w:val="es-ES"/>
              </w:rPr>
            </w:pPr>
            <w:r w:rsidRPr="0074417F">
              <w:rPr>
                <w:rFonts w:cs="Arial"/>
                <w:b/>
                <w:color w:val="FFFFFF" w:themeColor="background1"/>
                <w:sz w:val="20"/>
                <w:szCs w:val="20"/>
                <w:lang w:val="es-ES"/>
              </w:rPr>
              <w:t>Archivo de Trámite</w:t>
            </w:r>
          </w:p>
        </w:tc>
        <w:tc>
          <w:tcPr>
            <w:tcW w:w="2552" w:type="dxa"/>
            <w:shd w:val="clear" w:color="auto" w:fill="009999"/>
          </w:tcPr>
          <w:p w:rsidR="00B1427A" w:rsidRPr="0074417F" w:rsidRDefault="00B1427A" w:rsidP="00B763FC">
            <w:pPr>
              <w:jc w:val="center"/>
              <w:rPr>
                <w:b/>
                <w:color w:val="FFFFFF" w:themeColor="background1"/>
                <w:sz w:val="20"/>
                <w:szCs w:val="20"/>
                <w:lang w:val="es-ES"/>
              </w:rPr>
            </w:pPr>
            <w:r w:rsidRPr="0074417F">
              <w:rPr>
                <w:rFonts w:cs="Arial"/>
                <w:b/>
                <w:color w:val="FFFFFF" w:themeColor="background1"/>
                <w:sz w:val="20"/>
                <w:szCs w:val="20"/>
                <w:lang w:val="es-ES"/>
              </w:rPr>
              <w:t>Fecha de entrega al Área Coordinadora de Archivos</w:t>
            </w:r>
          </w:p>
        </w:tc>
      </w:tr>
      <w:tr w:rsidR="00B1427A" w:rsidRPr="0074417F" w:rsidTr="00B763FC">
        <w:tc>
          <w:tcPr>
            <w:tcW w:w="717" w:type="dxa"/>
            <w:shd w:val="clear" w:color="auto" w:fill="auto"/>
          </w:tcPr>
          <w:p w:rsidR="00B1427A" w:rsidRPr="0074417F" w:rsidRDefault="00B1427A" w:rsidP="00B763FC">
            <w:pPr>
              <w:jc w:val="center"/>
              <w:rPr>
                <w:rFonts w:cs="Arial"/>
                <w:b/>
                <w:sz w:val="20"/>
                <w:szCs w:val="20"/>
                <w:lang w:val="es-ES"/>
              </w:rPr>
            </w:pPr>
            <w:r w:rsidRPr="0074417F">
              <w:rPr>
                <w:rFonts w:cs="Arial"/>
                <w:b/>
                <w:sz w:val="20"/>
                <w:szCs w:val="20"/>
                <w:lang w:val="es-ES"/>
              </w:rPr>
              <w:t>1</w:t>
            </w:r>
          </w:p>
        </w:tc>
        <w:tc>
          <w:tcPr>
            <w:tcW w:w="6224" w:type="dxa"/>
            <w:shd w:val="clear" w:color="auto" w:fill="auto"/>
          </w:tcPr>
          <w:p w:rsidR="00B1427A" w:rsidRPr="0074417F" w:rsidRDefault="00B1427A" w:rsidP="00B763FC">
            <w:pPr>
              <w:jc w:val="center"/>
              <w:rPr>
                <w:rFonts w:cs="Arial"/>
                <w:sz w:val="20"/>
                <w:szCs w:val="20"/>
              </w:rPr>
            </w:pPr>
            <w:r w:rsidRPr="0074417F">
              <w:rPr>
                <w:rFonts w:cs="Arial"/>
                <w:sz w:val="20"/>
                <w:szCs w:val="20"/>
              </w:rPr>
              <w:t>Ponencia de la Comisionada Presidenta</w:t>
            </w:r>
          </w:p>
        </w:tc>
        <w:tc>
          <w:tcPr>
            <w:tcW w:w="2552" w:type="dxa"/>
            <w:shd w:val="clear" w:color="auto" w:fill="auto"/>
          </w:tcPr>
          <w:p w:rsidR="00B1427A" w:rsidRPr="0074417F" w:rsidRDefault="00B1427A" w:rsidP="00B763FC">
            <w:pPr>
              <w:jc w:val="center"/>
              <w:rPr>
                <w:rFonts w:cs="Arial"/>
                <w:b/>
                <w:sz w:val="20"/>
                <w:szCs w:val="20"/>
                <w:lang w:val="es-ES"/>
              </w:rPr>
            </w:pPr>
            <w:r w:rsidRPr="0074417F">
              <w:rPr>
                <w:sz w:val="20"/>
                <w:szCs w:val="20"/>
                <w:lang w:val="es-ES"/>
              </w:rPr>
              <w:t>07/05/2021</w:t>
            </w:r>
          </w:p>
        </w:tc>
      </w:tr>
      <w:tr w:rsidR="00B1427A" w:rsidRPr="0074417F" w:rsidTr="00B763FC">
        <w:tc>
          <w:tcPr>
            <w:tcW w:w="717" w:type="dxa"/>
            <w:shd w:val="clear" w:color="auto" w:fill="auto"/>
          </w:tcPr>
          <w:p w:rsidR="00B1427A" w:rsidRPr="0074417F" w:rsidRDefault="00B1427A" w:rsidP="00B763FC">
            <w:pPr>
              <w:jc w:val="center"/>
              <w:rPr>
                <w:b/>
                <w:sz w:val="20"/>
                <w:szCs w:val="20"/>
              </w:rPr>
            </w:pPr>
            <w:r w:rsidRPr="0074417F">
              <w:rPr>
                <w:b/>
                <w:sz w:val="20"/>
                <w:szCs w:val="20"/>
              </w:rPr>
              <w:t>2</w:t>
            </w:r>
          </w:p>
        </w:tc>
        <w:tc>
          <w:tcPr>
            <w:tcW w:w="6224" w:type="dxa"/>
            <w:shd w:val="clear" w:color="auto" w:fill="auto"/>
          </w:tcPr>
          <w:p w:rsidR="00B1427A" w:rsidRPr="0074417F" w:rsidRDefault="00B1427A" w:rsidP="00B763FC">
            <w:pPr>
              <w:jc w:val="center"/>
              <w:rPr>
                <w:rFonts w:cs="Arial"/>
                <w:sz w:val="20"/>
                <w:szCs w:val="20"/>
              </w:rPr>
            </w:pPr>
            <w:r w:rsidRPr="0074417F">
              <w:rPr>
                <w:rFonts w:cs="Arial"/>
                <w:sz w:val="20"/>
                <w:szCs w:val="20"/>
              </w:rPr>
              <w:t>Comité de Transparencia</w:t>
            </w:r>
          </w:p>
        </w:tc>
        <w:tc>
          <w:tcPr>
            <w:tcW w:w="2552" w:type="dxa"/>
            <w:shd w:val="clear" w:color="auto" w:fill="auto"/>
            <w:vAlign w:val="bottom"/>
          </w:tcPr>
          <w:p w:rsidR="00B1427A" w:rsidRPr="0074417F" w:rsidRDefault="00B1427A" w:rsidP="00B763FC">
            <w:pPr>
              <w:jc w:val="center"/>
              <w:rPr>
                <w:sz w:val="20"/>
                <w:szCs w:val="20"/>
                <w:lang w:val="es-ES"/>
              </w:rPr>
            </w:pPr>
            <w:r w:rsidRPr="0074417F">
              <w:rPr>
                <w:sz w:val="20"/>
                <w:szCs w:val="20"/>
                <w:lang w:val="es-ES"/>
              </w:rPr>
              <w:t>12/05/2021</w:t>
            </w:r>
          </w:p>
        </w:tc>
      </w:tr>
      <w:tr w:rsidR="00B1427A" w:rsidRPr="0074417F" w:rsidTr="00B763FC">
        <w:tc>
          <w:tcPr>
            <w:tcW w:w="717" w:type="dxa"/>
            <w:shd w:val="clear" w:color="auto" w:fill="auto"/>
          </w:tcPr>
          <w:p w:rsidR="00B1427A" w:rsidRPr="0074417F" w:rsidRDefault="00B1427A" w:rsidP="00B763FC">
            <w:pPr>
              <w:jc w:val="center"/>
              <w:rPr>
                <w:b/>
                <w:sz w:val="20"/>
                <w:szCs w:val="20"/>
              </w:rPr>
            </w:pPr>
            <w:r w:rsidRPr="0074417F">
              <w:rPr>
                <w:b/>
                <w:sz w:val="20"/>
                <w:szCs w:val="20"/>
              </w:rPr>
              <w:t>3</w:t>
            </w:r>
          </w:p>
        </w:tc>
        <w:tc>
          <w:tcPr>
            <w:tcW w:w="6224" w:type="dxa"/>
            <w:shd w:val="clear" w:color="auto" w:fill="auto"/>
          </w:tcPr>
          <w:p w:rsidR="00B1427A" w:rsidRPr="0074417F" w:rsidRDefault="00B1427A" w:rsidP="00B763FC">
            <w:pPr>
              <w:jc w:val="center"/>
              <w:rPr>
                <w:rFonts w:cs="Arial"/>
                <w:sz w:val="20"/>
                <w:szCs w:val="20"/>
              </w:rPr>
            </w:pPr>
            <w:r w:rsidRPr="0074417F">
              <w:rPr>
                <w:rFonts w:cs="Arial"/>
                <w:sz w:val="20"/>
                <w:szCs w:val="20"/>
              </w:rPr>
              <w:t>Secretaría Técnica</w:t>
            </w:r>
          </w:p>
        </w:tc>
        <w:tc>
          <w:tcPr>
            <w:tcW w:w="2552" w:type="dxa"/>
            <w:shd w:val="clear" w:color="auto" w:fill="auto"/>
            <w:vAlign w:val="bottom"/>
          </w:tcPr>
          <w:p w:rsidR="00B1427A" w:rsidRPr="0074417F" w:rsidRDefault="00B1427A" w:rsidP="00B763FC">
            <w:pPr>
              <w:jc w:val="center"/>
              <w:rPr>
                <w:sz w:val="20"/>
                <w:szCs w:val="20"/>
                <w:lang w:val="es-ES"/>
              </w:rPr>
            </w:pPr>
            <w:r w:rsidRPr="0074417F">
              <w:rPr>
                <w:sz w:val="20"/>
                <w:szCs w:val="20"/>
                <w:lang w:val="es-ES"/>
              </w:rPr>
              <w:t>11/05/2021</w:t>
            </w:r>
          </w:p>
        </w:tc>
      </w:tr>
      <w:tr w:rsidR="00B1427A" w:rsidRPr="0074417F" w:rsidTr="00B763FC">
        <w:tc>
          <w:tcPr>
            <w:tcW w:w="717" w:type="dxa"/>
            <w:shd w:val="clear" w:color="auto" w:fill="auto"/>
          </w:tcPr>
          <w:p w:rsidR="00B1427A" w:rsidRPr="0074417F" w:rsidRDefault="00B1427A" w:rsidP="00B763FC">
            <w:pPr>
              <w:jc w:val="center"/>
              <w:rPr>
                <w:b/>
                <w:sz w:val="20"/>
                <w:szCs w:val="20"/>
              </w:rPr>
            </w:pPr>
            <w:r w:rsidRPr="0074417F">
              <w:rPr>
                <w:b/>
                <w:sz w:val="20"/>
                <w:szCs w:val="20"/>
              </w:rPr>
              <w:t>4</w:t>
            </w:r>
          </w:p>
        </w:tc>
        <w:tc>
          <w:tcPr>
            <w:tcW w:w="6224" w:type="dxa"/>
            <w:shd w:val="clear" w:color="auto" w:fill="auto"/>
          </w:tcPr>
          <w:p w:rsidR="00B1427A" w:rsidRPr="0074417F" w:rsidRDefault="00B1427A" w:rsidP="00B763FC">
            <w:pPr>
              <w:jc w:val="center"/>
              <w:rPr>
                <w:rFonts w:cs="Arial"/>
                <w:sz w:val="20"/>
                <w:szCs w:val="20"/>
              </w:rPr>
            </w:pPr>
            <w:r w:rsidRPr="0074417F">
              <w:rPr>
                <w:rFonts w:cs="Arial"/>
                <w:sz w:val="20"/>
                <w:szCs w:val="20"/>
              </w:rPr>
              <w:t>Área Coordinadora de Archivo</w:t>
            </w:r>
          </w:p>
        </w:tc>
        <w:tc>
          <w:tcPr>
            <w:tcW w:w="2552" w:type="dxa"/>
            <w:shd w:val="clear" w:color="auto" w:fill="auto"/>
            <w:vAlign w:val="bottom"/>
          </w:tcPr>
          <w:p w:rsidR="00B1427A" w:rsidRPr="0074417F" w:rsidRDefault="00B1427A" w:rsidP="00B763FC">
            <w:pPr>
              <w:jc w:val="center"/>
              <w:rPr>
                <w:sz w:val="20"/>
                <w:szCs w:val="20"/>
                <w:lang w:val="es-ES"/>
              </w:rPr>
            </w:pPr>
            <w:r w:rsidRPr="0074417F">
              <w:rPr>
                <w:sz w:val="20"/>
                <w:szCs w:val="20"/>
                <w:lang w:val="es-ES"/>
              </w:rPr>
              <w:t>11/05/2021</w:t>
            </w:r>
          </w:p>
        </w:tc>
      </w:tr>
      <w:tr w:rsidR="00B1427A" w:rsidRPr="0074417F" w:rsidTr="00B763FC">
        <w:tc>
          <w:tcPr>
            <w:tcW w:w="717" w:type="dxa"/>
            <w:shd w:val="clear" w:color="auto" w:fill="auto"/>
          </w:tcPr>
          <w:p w:rsidR="00B1427A" w:rsidRPr="0074417F" w:rsidRDefault="00B1427A" w:rsidP="00B763FC">
            <w:pPr>
              <w:jc w:val="center"/>
              <w:rPr>
                <w:b/>
                <w:sz w:val="20"/>
                <w:szCs w:val="20"/>
              </w:rPr>
            </w:pPr>
            <w:r w:rsidRPr="0074417F">
              <w:rPr>
                <w:b/>
                <w:sz w:val="20"/>
                <w:szCs w:val="20"/>
              </w:rPr>
              <w:t>5</w:t>
            </w:r>
          </w:p>
        </w:tc>
        <w:tc>
          <w:tcPr>
            <w:tcW w:w="6224" w:type="dxa"/>
            <w:shd w:val="clear" w:color="auto" w:fill="auto"/>
          </w:tcPr>
          <w:p w:rsidR="00B1427A" w:rsidRPr="0074417F" w:rsidRDefault="00B1427A" w:rsidP="00B763FC">
            <w:pPr>
              <w:jc w:val="center"/>
              <w:rPr>
                <w:rFonts w:cs="Arial"/>
                <w:sz w:val="20"/>
                <w:szCs w:val="20"/>
              </w:rPr>
            </w:pPr>
            <w:r w:rsidRPr="0074417F">
              <w:rPr>
                <w:rFonts w:cs="Arial"/>
                <w:sz w:val="20"/>
                <w:szCs w:val="20"/>
              </w:rPr>
              <w:t>Gobierno Abierto</w:t>
            </w:r>
          </w:p>
        </w:tc>
        <w:tc>
          <w:tcPr>
            <w:tcW w:w="2552" w:type="dxa"/>
            <w:shd w:val="clear" w:color="auto" w:fill="auto"/>
            <w:vAlign w:val="bottom"/>
          </w:tcPr>
          <w:p w:rsidR="00B1427A" w:rsidRPr="0074417F" w:rsidRDefault="00B1427A" w:rsidP="00B763FC">
            <w:pPr>
              <w:jc w:val="center"/>
              <w:rPr>
                <w:sz w:val="20"/>
                <w:szCs w:val="20"/>
                <w:lang w:val="es-ES"/>
              </w:rPr>
            </w:pPr>
            <w:r w:rsidRPr="0074417F">
              <w:rPr>
                <w:sz w:val="20"/>
                <w:szCs w:val="20"/>
                <w:lang w:val="es-ES"/>
              </w:rPr>
              <w:t>10/05/2021</w:t>
            </w:r>
          </w:p>
        </w:tc>
      </w:tr>
      <w:tr w:rsidR="00B1427A" w:rsidRPr="0074417F" w:rsidTr="00B763FC">
        <w:tc>
          <w:tcPr>
            <w:tcW w:w="717" w:type="dxa"/>
            <w:shd w:val="clear" w:color="auto" w:fill="auto"/>
          </w:tcPr>
          <w:p w:rsidR="00B1427A" w:rsidRPr="0074417F" w:rsidRDefault="00B1427A" w:rsidP="00B763FC">
            <w:pPr>
              <w:jc w:val="center"/>
              <w:rPr>
                <w:b/>
                <w:sz w:val="20"/>
                <w:szCs w:val="20"/>
              </w:rPr>
            </w:pPr>
            <w:r w:rsidRPr="0074417F">
              <w:rPr>
                <w:b/>
                <w:sz w:val="20"/>
                <w:szCs w:val="20"/>
              </w:rPr>
              <w:t>6</w:t>
            </w:r>
          </w:p>
        </w:tc>
        <w:tc>
          <w:tcPr>
            <w:tcW w:w="6224" w:type="dxa"/>
            <w:shd w:val="clear" w:color="auto" w:fill="auto"/>
          </w:tcPr>
          <w:p w:rsidR="00B1427A" w:rsidRPr="0074417F" w:rsidRDefault="00B1427A" w:rsidP="00B763FC">
            <w:pPr>
              <w:jc w:val="center"/>
              <w:rPr>
                <w:rFonts w:cs="Arial"/>
                <w:sz w:val="20"/>
                <w:szCs w:val="20"/>
              </w:rPr>
            </w:pPr>
            <w:r w:rsidRPr="0074417F">
              <w:rPr>
                <w:rFonts w:cs="Arial"/>
                <w:sz w:val="20"/>
                <w:szCs w:val="20"/>
              </w:rPr>
              <w:t>Secretaría General de Acuerdos</w:t>
            </w:r>
          </w:p>
        </w:tc>
        <w:tc>
          <w:tcPr>
            <w:tcW w:w="2552" w:type="dxa"/>
            <w:shd w:val="clear" w:color="auto" w:fill="auto"/>
            <w:vAlign w:val="bottom"/>
          </w:tcPr>
          <w:p w:rsidR="00B1427A" w:rsidRPr="0074417F" w:rsidRDefault="00B1427A" w:rsidP="00B763FC">
            <w:pPr>
              <w:jc w:val="center"/>
              <w:rPr>
                <w:sz w:val="20"/>
                <w:szCs w:val="20"/>
                <w:lang w:val="es-ES"/>
              </w:rPr>
            </w:pPr>
            <w:r w:rsidRPr="0074417F">
              <w:rPr>
                <w:sz w:val="20"/>
                <w:szCs w:val="20"/>
                <w:lang w:val="es-ES"/>
              </w:rPr>
              <w:t>10/05/2021</w:t>
            </w:r>
          </w:p>
        </w:tc>
      </w:tr>
      <w:tr w:rsidR="00B1427A" w:rsidRPr="0074417F" w:rsidTr="00B763FC">
        <w:tc>
          <w:tcPr>
            <w:tcW w:w="717" w:type="dxa"/>
            <w:shd w:val="clear" w:color="auto" w:fill="auto"/>
          </w:tcPr>
          <w:p w:rsidR="00B1427A" w:rsidRPr="0074417F" w:rsidRDefault="00B1427A" w:rsidP="00B763FC">
            <w:pPr>
              <w:jc w:val="center"/>
              <w:rPr>
                <w:b/>
                <w:sz w:val="20"/>
                <w:szCs w:val="20"/>
              </w:rPr>
            </w:pPr>
            <w:r w:rsidRPr="0074417F">
              <w:rPr>
                <w:b/>
                <w:sz w:val="20"/>
                <w:szCs w:val="20"/>
              </w:rPr>
              <w:t>7</w:t>
            </w:r>
          </w:p>
        </w:tc>
        <w:tc>
          <w:tcPr>
            <w:tcW w:w="6224" w:type="dxa"/>
            <w:shd w:val="clear" w:color="auto" w:fill="auto"/>
          </w:tcPr>
          <w:p w:rsidR="00B1427A" w:rsidRPr="0074417F" w:rsidRDefault="00B1427A" w:rsidP="00B763FC">
            <w:pPr>
              <w:jc w:val="center"/>
              <w:rPr>
                <w:rFonts w:cs="Arial"/>
                <w:sz w:val="20"/>
                <w:szCs w:val="20"/>
              </w:rPr>
            </w:pPr>
            <w:r w:rsidRPr="0074417F">
              <w:rPr>
                <w:rFonts w:cs="Arial"/>
                <w:sz w:val="20"/>
                <w:szCs w:val="20"/>
              </w:rPr>
              <w:t>Ponencia del Comisionado</w:t>
            </w:r>
          </w:p>
        </w:tc>
        <w:tc>
          <w:tcPr>
            <w:tcW w:w="2552" w:type="dxa"/>
            <w:shd w:val="clear" w:color="auto" w:fill="auto"/>
            <w:vAlign w:val="bottom"/>
          </w:tcPr>
          <w:p w:rsidR="00B1427A" w:rsidRPr="0074417F" w:rsidRDefault="00B1427A" w:rsidP="00B763FC">
            <w:pPr>
              <w:jc w:val="center"/>
              <w:rPr>
                <w:sz w:val="20"/>
                <w:szCs w:val="20"/>
                <w:lang w:val="es-ES"/>
              </w:rPr>
            </w:pPr>
            <w:r w:rsidRPr="0074417F">
              <w:rPr>
                <w:sz w:val="20"/>
                <w:szCs w:val="20"/>
                <w:lang w:val="es-ES"/>
              </w:rPr>
              <w:t>10/05/2021</w:t>
            </w:r>
          </w:p>
        </w:tc>
      </w:tr>
      <w:tr w:rsidR="00B1427A" w:rsidRPr="0074417F" w:rsidTr="00B763FC">
        <w:tc>
          <w:tcPr>
            <w:tcW w:w="717" w:type="dxa"/>
            <w:shd w:val="clear" w:color="auto" w:fill="auto"/>
          </w:tcPr>
          <w:p w:rsidR="00B1427A" w:rsidRPr="0074417F" w:rsidRDefault="00B1427A" w:rsidP="00B763FC">
            <w:pPr>
              <w:jc w:val="center"/>
              <w:rPr>
                <w:b/>
                <w:sz w:val="20"/>
                <w:szCs w:val="20"/>
              </w:rPr>
            </w:pPr>
            <w:r w:rsidRPr="0074417F">
              <w:rPr>
                <w:b/>
                <w:sz w:val="20"/>
                <w:szCs w:val="20"/>
              </w:rPr>
              <w:t>8</w:t>
            </w:r>
          </w:p>
        </w:tc>
        <w:tc>
          <w:tcPr>
            <w:tcW w:w="6224" w:type="dxa"/>
            <w:shd w:val="clear" w:color="auto" w:fill="auto"/>
          </w:tcPr>
          <w:p w:rsidR="00B1427A" w:rsidRPr="0074417F" w:rsidRDefault="00B1427A" w:rsidP="00B763FC">
            <w:pPr>
              <w:jc w:val="center"/>
              <w:rPr>
                <w:rFonts w:cs="Arial"/>
                <w:sz w:val="20"/>
                <w:szCs w:val="20"/>
              </w:rPr>
            </w:pPr>
            <w:r w:rsidRPr="0074417F">
              <w:rPr>
                <w:rFonts w:cs="Arial"/>
                <w:sz w:val="20"/>
                <w:szCs w:val="20"/>
              </w:rPr>
              <w:t>Dirección de Administración</w:t>
            </w:r>
          </w:p>
        </w:tc>
        <w:tc>
          <w:tcPr>
            <w:tcW w:w="2552" w:type="dxa"/>
            <w:shd w:val="clear" w:color="auto" w:fill="auto"/>
            <w:vAlign w:val="bottom"/>
          </w:tcPr>
          <w:p w:rsidR="00B1427A" w:rsidRPr="0074417F" w:rsidRDefault="00B1427A" w:rsidP="00B763FC">
            <w:pPr>
              <w:jc w:val="center"/>
              <w:rPr>
                <w:sz w:val="20"/>
                <w:szCs w:val="20"/>
                <w:lang w:val="es-ES"/>
              </w:rPr>
            </w:pPr>
            <w:r w:rsidRPr="0074417F">
              <w:rPr>
                <w:sz w:val="20"/>
                <w:szCs w:val="20"/>
                <w:lang w:val="es-ES"/>
              </w:rPr>
              <w:t>10/05/2021</w:t>
            </w:r>
          </w:p>
        </w:tc>
      </w:tr>
      <w:tr w:rsidR="00B1427A" w:rsidRPr="0074417F" w:rsidTr="00B763FC">
        <w:tc>
          <w:tcPr>
            <w:tcW w:w="717" w:type="dxa"/>
            <w:shd w:val="clear" w:color="auto" w:fill="auto"/>
          </w:tcPr>
          <w:p w:rsidR="00B1427A" w:rsidRPr="0074417F" w:rsidRDefault="00B1427A" w:rsidP="00B763FC">
            <w:pPr>
              <w:jc w:val="center"/>
              <w:rPr>
                <w:b/>
                <w:sz w:val="20"/>
                <w:szCs w:val="20"/>
              </w:rPr>
            </w:pPr>
            <w:r w:rsidRPr="0074417F">
              <w:rPr>
                <w:b/>
                <w:sz w:val="20"/>
                <w:szCs w:val="20"/>
              </w:rPr>
              <w:t>9</w:t>
            </w:r>
          </w:p>
        </w:tc>
        <w:tc>
          <w:tcPr>
            <w:tcW w:w="6224" w:type="dxa"/>
            <w:shd w:val="clear" w:color="auto" w:fill="auto"/>
          </w:tcPr>
          <w:p w:rsidR="00B1427A" w:rsidRPr="0074417F" w:rsidRDefault="00B1427A" w:rsidP="00B763FC">
            <w:pPr>
              <w:jc w:val="center"/>
              <w:rPr>
                <w:rFonts w:cs="Arial"/>
                <w:sz w:val="20"/>
                <w:szCs w:val="20"/>
              </w:rPr>
            </w:pPr>
            <w:r w:rsidRPr="0074417F">
              <w:rPr>
                <w:rFonts w:cs="Arial"/>
                <w:sz w:val="20"/>
                <w:szCs w:val="20"/>
              </w:rPr>
              <w:t>Subdirección de Administración</w:t>
            </w:r>
          </w:p>
        </w:tc>
        <w:tc>
          <w:tcPr>
            <w:tcW w:w="2552" w:type="dxa"/>
            <w:shd w:val="clear" w:color="auto" w:fill="auto"/>
            <w:vAlign w:val="bottom"/>
          </w:tcPr>
          <w:p w:rsidR="00B1427A" w:rsidRPr="0074417F" w:rsidRDefault="00B1427A" w:rsidP="00B763FC">
            <w:pPr>
              <w:jc w:val="center"/>
              <w:rPr>
                <w:sz w:val="20"/>
                <w:szCs w:val="20"/>
                <w:lang w:val="es-ES"/>
              </w:rPr>
            </w:pPr>
            <w:r w:rsidRPr="0074417F">
              <w:rPr>
                <w:sz w:val="20"/>
                <w:szCs w:val="20"/>
                <w:lang w:val="es-ES"/>
              </w:rPr>
              <w:t>11/05/2021</w:t>
            </w:r>
          </w:p>
        </w:tc>
      </w:tr>
      <w:tr w:rsidR="00B1427A" w:rsidRPr="0074417F" w:rsidTr="00B763FC">
        <w:tc>
          <w:tcPr>
            <w:tcW w:w="717" w:type="dxa"/>
            <w:shd w:val="clear" w:color="auto" w:fill="auto"/>
          </w:tcPr>
          <w:p w:rsidR="00B1427A" w:rsidRPr="0074417F" w:rsidRDefault="00B1427A" w:rsidP="00B763FC">
            <w:pPr>
              <w:jc w:val="center"/>
              <w:rPr>
                <w:b/>
                <w:sz w:val="20"/>
                <w:szCs w:val="20"/>
              </w:rPr>
            </w:pPr>
            <w:r w:rsidRPr="0074417F">
              <w:rPr>
                <w:b/>
                <w:sz w:val="20"/>
                <w:szCs w:val="20"/>
              </w:rPr>
              <w:t>10</w:t>
            </w:r>
          </w:p>
        </w:tc>
        <w:tc>
          <w:tcPr>
            <w:tcW w:w="6224" w:type="dxa"/>
            <w:shd w:val="clear" w:color="auto" w:fill="auto"/>
          </w:tcPr>
          <w:p w:rsidR="00B1427A" w:rsidRPr="0074417F" w:rsidRDefault="00B1427A" w:rsidP="00B763FC">
            <w:pPr>
              <w:jc w:val="center"/>
              <w:rPr>
                <w:rFonts w:cs="Arial"/>
                <w:sz w:val="20"/>
                <w:szCs w:val="20"/>
              </w:rPr>
            </w:pPr>
            <w:r w:rsidRPr="0074417F">
              <w:rPr>
                <w:rFonts w:cs="Arial"/>
                <w:sz w:val="20"/>
                <w:szCs w:val="20"/>
              </w:rPr>
              <w:t>Departamento de Recursos Financieros</w:t>
            </w:r>
          </w:p>
        </w:tc>
        <w:tc>
          <w:tcPr>
            <w:tcW w:w="2552" w:type="dxa"/>
            <w:shd w:val="clear" w:color="auto" w:fill="auto"/>
            <w:vAlign w:val="bottom"/>
          </w:tcPr>
          <w:p w:rsidR="00B1427A" w:rsidRPr="0074417F" w:rsidRDefault="00B1427A" w:rsidP="00B763FC">
            <w:pPr>
              <w:jc w:val="center"/>
              <w:rPr>
                <w:sz w:val="20"/>
                <w:szCs w:val="20"/>
                <w:lang w:val="es-ES"/>
              </w:rPr>
            </w:pPr>
            <w:r w:rsidRPr="0074417F">
              <w:rPr>
                <w:sz w:val="20"/>
                <w:szCs w:val="20"/>
                <w:lang w:val="es-ES"/>
              </w:rPr>
              <w:t>10/05/2021</w:t>
            </w:r>
          </w:p>
        </w:tc>
      </w:tr>
      <w:tr w:rsidR="00B1427A" w:rsidRPr="0074417F" w:rsidTr="00B763FC">
        <w:tc>
          <w:tcPr>
            <w:tcW w:w="717" w:type="dxa"/>
            <w:shd w:val="clear" w:color="auto" w:fill="auto"/>
          </w:tcPr>
          <w:p w:rsidR="00B1427A" w:rsidRPr="0074417F" w:rsidRDefault="00B1427A" w:rsidP="00B763FC">
            <w:pPr>
              <w:jc w:val="center"/>
              <w:rPr>
                <w:b/>
                <w:sz w:val="20"/>
                <w:szCs w:val="20"/>
              </w:rPr>
            </w:pPr>
            <w:r w:rsidRPr="0074417F">
              <w:rPr>
                <w:b/>
                <w:sz w:val="20"/>
                <w:szCs w:val="20"/>
              </w:rPr>
              <w:lastRenderedPageBreak/>
              <w:t>11</w:t>
            </w:r>
          </w:p>
        </w:tc>
        <w:tc>
          <w:tcPr>
            <w:tcW w:w="6224" w:type="dxa"/>
            <w:shd w:val="clear" w:color="auto" w:fill="auto"/>
          </w:tcPr>
          <w:p w:rsidR="00B1427A" w:rsidRPr="0074417F" w:rsidRDefault="00B1427A" w:rsidP="00B763FC">
            <w:pPr>
              <w:jc w:val="center"/>
              <w:rPr>
                <w:rFonts w:cs="Arial"/>
                <w:sz w:val="20"/>
                <w:szCs w:val="20"/>
                <w:highlight w:val="yellow"/>
              </w:rPr>
            </w:pPr>
            <w:r w:rsidRPr="0074417F">
              <w:rPr>
                <w:rFonts w:cs="Arial"/>
                <w:sz w:val="20"/>
                <w:szCs w:val="20"/>
              </w:rPr>
              <w:t>Departamento de Planeación</w:t>
            </w:r>
          </w:p>
        </w:tc>
        <w:tc>
          <w:tcPr>
            <w:tcW w:w="2552" w:type="dxa"/>
            <w:shd w:val="clear" w:color="auto" w:fill="auto"/>
            <w:vAlign w:val="bottom"/>
          </w:tcPr>
          <w:p w:rsidR="00B1427A" w:rsidRPr="0074417F" w:rsidRDefault="00B1427A" w:rsidP="00B763FC">
            <w:pPr>
              <w:jc w:val="center"/>
              <w:rPr>
                <w:sz w:val="20"/>
                <w:szCs w:val="20"/>
                <w:lang w:val="es-ES"/>
              </w:rPr>
            </w:pPr>
            <w:r w:rsidRPr="0074417F">
              <w:rPr>
                <w:sz w:val="20"/>
                <w:szCs w:val="20"/>
                <w:lang w:val="es-ES"/>
              </w:rPr>
              <w:t>10/05/2021</w:t>
            </w:r>
          </w:p>
        </w:tc>
      </w:tr>
      <w:tr w:rsidR="00B1427A" w:rsidRPr="0074417F" w:rsidTr="00B763FC">
        <w:tc>
          <w:tcPr>
            <w:tcW w:w="717" w:type="dxa"/>
            <w:shd w:val="clear" w:color="auto" w:fill="auto"/>
          </w:tcPr>
          <w:p w:rsidR="00B1427A" w:rsidRPr="0074417F" w:rsidRDefault="00B1427A" w:rsidP="00B763FC">
            <w:pPr>
              <w:jc w:val="center"/>
              <w:rPr>
                <w:b/>
                <w:sz w:val="20"/>
                <w:szCs w:val="20"/>
              </w:rPr>
            </w:pPr>
            <w:r w:rsidRPr="0074417F">
              <w:rPr>
                <w:b/>
                <w:sz w:val="20"/>
                <w:szCs w:val="20"/>
              </w:rPr>
              <w:t>12</w:t>
            </w:r>
          </w:p>
        </w:tc>
        <w:tc>
          <w:tcPr>
            <w:tcW w:w="6224" w:type="dxa"/>
            <w:shd w:val="clear" w:color="auto" w:fill="auto"/>
          </w:tcPr>
          <w:p w:rsidR="00B1427A" w:rsidRPr="0074417F" w:rsidRDefault="00B1427A" w:rsidP="00B763FC">
            <w:pPr>
              <w:jc w:val="center"/>
              <w:rPr>
                <w:rFonts w:cs="Arial"/>
                <w:sz w:val="20"/>
                <w:szCs w:val="20"/>
                <w:highlight w:val="yellow"/>
              </w:rPr>
            </w:pPr>
            <w:r w:rsidRPr="0074417F">
              <w:rPr>
                <w:rFonts w:cs="Arial"/>
                <w:sz w:val="20"/>
                <w:szCs w:val="20"/>
              </w:rPr>
              <w:t>Departamento de Recursos Humanos</w:t>
            </w:r>
          </w:p>
        </w:tc>
        <w:tc>
          <w:tcPr>
            <w:tcW w:w="2552" w:type="dxa"/>
            <w:shd w:val="clear" w:color="auto" w:fill="auto"/>
            <w:vAlign w:val="bottom"/>
          </w:tcPr>
          <w:p w:rsidR="00B1427A" w:rsidRPr="0074417F" w:rsidRDefault="00B1427A" w:rsidP="00B763FC">
            <w:pPr>
              <w:jc w:val="center"/>
              <w:rPr>
                <w:sz w:val="20"/>
                <w:szCs w:val="20"/>
                <w:lang w:val="es-ES"/>
              </w:rPr>
            </w:pPr>
            <w:r w:rsidRPr="0074417F">
              <w:rPr>
                <w:sz w:val="20"/>
                <w:szCs w:val="20"/>
                <w:lang w:val="es-ES"/>
              </w:rPr>
              <w:t>11/05/2021</w:t>
            </w:r>
          </w:p>
        </w:tc>
      </w:tr>
      <w:tr w:rsidR="00B1427A" w:rsidRPr="0074417F" w:rsidTr="00B763FC">
        <w:tc>
          <w:tcPr>
            <w:tcW w:w="717" w:type="dxa"/>
            <w:shd w:val="clear" w:color="auto" w:fill="auto"/>
          </w:tcPr>
          <w:p w:rsidR="00B1427A" w:rsidRPr="0074417F" w:rsidRDefault="00B1427A" w:rsidP="00B763FC">
            <w:pPr>
              <w:jc w:val="center"/>
              <w:rPr>
                <w:b/>
                <w:sz w:val="20"/>
                <w:szCs w:val="20"/>
              </w:rPr>
            </w:pPr>
            <w:r w:rsidRPr="0074417F">
              <w:rPr>
                <w:b/>
                <w:sz w:val="20"/>
                <w:szCs w:val="20"/>
              </w:rPr>
              <w:t>13</w:t>
            </w:r>
          </w:p>
        </w:tc>
        <w:tc>
          <w:tcPr>
            <w:tcW w:w="6224" w:type="dxa"/>
            <w:shd w:val="clear" w:color="auto" w:fill="auto"/>
          </w:tcPr>
          <w:p w:rsidR="00B1427A" w:rsidRPr="0074417F" w:rsidRDefault="00B1427A" w:rsidP="00B763FC">
            <w:pPr>
              <w:jc w:val="center"/>
              <w:rPr>
                <w:rFonts w:cs="Arial"/>
                <w:sz w:val="20"/>
                <w:szCs w:val="20"/>
                <w:highlight w:val="yellow"/>
              </w:rPr>
            </w:pPr>
            <w:r w:rsidRPr="0074417F">
              <w:rPr>
                <w:rFonts w:cs="Arial"/>
                <w:sz w:val="20"/>
                <w:szCs w:val="20"/>
              </w:rPr>
              <w:t>Departamento de Recursos Materiales</w:t>
            </w:r>
          </w:p>
        </w:tc>
        <w:tc>
          <w:tcPr>
            <w:tcW w:w="2552" w:type="dxa"/>
            <w:shd w:val="clear" w:color="auto" w:fill="auto"/>
            <w:vAlign w:val="bottom"/>
          </w:tcPr>
          <w:p w:rsidR="00B1427A" w:rsidRPr="0074417F" w:rsidRDefault="00B1427A" w:rsidP="00B763FC">
            <w:pPr>
              <w:jc w:val="center"/>
              <w:rPr>
                <w:sz w:val="20"/>
                <w:szCs w:val="20"/>
                <w:lang w:val="es-ES"/>
              </w:rPr>
            </w:pPr>
            <w:r w:rsidRPr="0074417F">
              <w:rPr>
                <w:sz w:val="20"/>
                <w:szCs w:val="20"/>
                <w:lang w:val="es-ES"/>
              </w:rPr>
              <w:t>10/05/2021</w:t>
            </w:r>
          </w:p>
        </w:tc>
      </w:tr>
      <w:tr w:rsidR="00B1427A" w:rsidRPr="0074417F" w:rsidTr="00B763FC">
        <w:tc>
          <w:tcPr>
            <w:tcW w:w="717" w:type="dxa"/>
            <w:shd w:val="clear" w:color="auto" w:fill="auto"/>
          </w:tcPr>
          <w:p w:rsidR="00B1427A" w:rsidRPr="0074417F" w:rsidRDefault="00B1427A" w:rsidP="00B763FC">
            <w:pPr>
              <w:jc w:val="center"/>
              <w:rPr>
                <w:b/>
                <w:sz w:val="20"/>
                <w:szCs w:val="20"/>
              </w:rPr>
            </w:pPr>
            <w:r w:rsidRPr="0074417F">
              <w:rPr>
                <w:b/>
                <w:sz w:val="20"/>
                <w:szCs w:val="20"/>
              </w:rPr>
              <w:t>14</w:t>
            </w:r>
          </w:p>
        </w:tc>
        <w:tc>
          <w:tcPr>
            <w:tcW w:w="6224" w:type="dxa"/>
            <w:shd w:val="clear" w:color="auto" w:fill="auto"/>
          </w:tcPr>
          <w:p w:rsidR="00B1427A" w:rsidRPr="0074417F" w:rsidRDefault="00B1427A" w:rsidP="00B763FC">
            <w:pPr>
              <w:jc w:val="center"/>
              <w:rPr>
                <w:rFonts w:cs="Arial"/>
                <w:sz w:val="20"/>
                <w:szCs w:val="20"/>
                <w:highlight w:val="yellow"/>
              </w:rPr>
            </w:pPr>
            <w:r w:rsidRPr="00AE06B7">
              <w:rPr>
                <w:rFonts w:cs="Arial"/>
                <w:sz w:val="20"/>
                <w:szCs w:val="20"/>
              </w:rPr>
              <w:t>D</w:t>
            </w:r>
            <w:r>
              <w:rPr>
                <w:rFonts w:cs="Arial"/>
                <w:sz w:val="20"/>
                <w:szCs w:val="20"/>
              </w:rPr>
              <w:t xml:space="preserve">irección de </w:t>
            </w:r>
            <w:r w:rsidRPr="00AE06B7">
              <w:rPr>
                <w:rFonts w:cs="Arial"/>
                <w:sz w:val="20"/>
                <w:szCs w:val="20"/>
              </w:rPr>
              <w:t>C</w:t>
            </w:r>
            <w:r>
              <w:rPr>
                <w:rFonts w:cs="Arial"/>
                <w:sz w:val="20"/>
                <w:szCs w:val="20"/>
              </w:rPr>
              <w:t xml:space="preserve">omunicación, </w:t>
            </w:r>
            <w:r w:rsidRPr="00AE06B7">
              <w:rPr>
                <w:rFonts w:cs="Arial"/>
                <w:sz w:val="20"/>
                <w:szCs w:val="20"/>
              </w:rPr>
              <w:t>C</w:t>
            </w:r>
            <w:r>
              <w:rPr>
                <w:rFonts w:cs="Arial"/>
                <w:sz w:val="20"/>
                <w:szCs w:val="20"/>
              </w:rPr>
              <w:t xml:space="preserve">apacitación, </w:t>
            </w:r>
            <w:r w:rsidRPr="00AE06B7">
              <w:rPr>
                <w:rFonts w:cs="Arial"/>
                <w:sz w:val="20"/>
                <w:szCs w:val="20"/>
              </w:rPr>
              <w:t>E</w:t>
            </w:r>
            <w:r>
              <w:rPr>
                <w:rFonts w:cs="Arial"/>
                <w:sz w:val="20"/>
                <w:szCs w:val="20"/>
              </w:rPr>
              <w:t xml:space="preserve">valuación, </w:t>
            </w:r>
            <w:r w:rsidRPr="00AE06B7">
              <w:rPr>
                <w:rFonts w:cs="Arial"/>
                <w:sz w:val="20"/>
                <w:szCs w:val="20"/>
              </w:rPr>
              <w:t>A</w:t>
            </w:r>
            <w:r>
              <w:rPr>
                <w:rFonts w:cs="Arial"/>
                <w:sz w:val="20"/>
                <w:szCs w:val="20"/>
              </w:rPr>
              <w:t xml:space="preserve">rchivo y </w:t>
            </w:r>
            <w:r w:rsidRPr="00AE06B7">
              <w:rPr>
                <w:rFonts w:cs="Arial"/>
                <w:sz w:val="20"/>
                <w:szCs w:val="20"/>
              </w:rPr>
              <w:t>D</w:t>
            </w:r>
            <w:r>
              <w:rPr>
                <w:rFonts w:cs="Arial"/>
                <w:sz w:val="20"/>
                <w:szCs w:val="20"/>
              </w:rPr>
              <w:t xml:space="preserve">atos </w:t>
            </w:r>
            <w:r w:rsidRPr="00AE06B7">
              <w:rPr>
                <w:rFonts w:cs="Arial"/>
                <w:sz w:val="20"/>
                <w:szCs w:val="20"/>
              </w:rPr>
              <w:t>P</w:t>
            </w:r>
            <w:r>
              <w:rPr>
                <w:rFonts w:cs="Arial"/>
                <w:sz w:val="20"/>
                <w:szCs w:val="20"/>
              </w:rPr>
              <w:t>ersonales</w:t>
            </w:r>
          </w:p>
        </w:tc>
        <w:tc>
          <w:tcPr>
            <w:tcW w:w="2552" w:type="dxa"/>
            <w:shd w:val="clear" w:color="auto" w:fill="auto"/>
            <w:vAlign w:val="bottom"/>
          </w:tcPr>
          <w:p w:rsidR="00B1427A" w:rsidRPr="0074417F" w:rsidRDefault="00B1427A" w:rsidP="00B763FC">
            <w:pPr>
              <w:jc w:val="center"/>
              <w:rPr>
                <w:sz w:val="20"/>
                <w:szCs w:val="20"/>
                <w:highlight w:val="yellow"/>
                <w:lang w:val="es-ES"/>
              </w:rPr>
            </w:pPr>
            <w:r w:rsidRPr="0074417F">
              <w:rPr>
                <w:sz w:val="20"/>
                <w:szCs w:val="20"/>
                <w:lang w:val="es-ES"/>
              </w:rPr>
              <w:t>26/05/2021</w:t>
            </w:r>
          </w:p>
        </w:tc>
      </w:tr>
      <w:tr w:rsidR="00B1427A" w:rsidRPr="0074417F" w:rsidTr="00B763FC">
        <w:tc>
          <w:tcPr>
            <w:tcW w:w="717" w:type="dxa"/>
            <w:shd w:val="clear" w:color="auto" w:fill="auto"/>
          </w:tcPr>
          <w:p w:rsidR="00B1427A" w:rsidRPr="0074417F" w:rsidRDefault="00B1427A" w:rsidP="00B763FC">
            <w:pPr>
              <w:jc w:val="center"/>
              <w:rPr>
                <w:b/>
                <w:sz w:val="20"/>
                <w:szCs w:val="20"/>
              </w:rPr>
            </w:pPr>
            <w:r w:rsidRPr="0074417F">
              <w:rPr>
                <w:b/>
                <w:sz w:val="20"/>
                <w:szCs w:val="20"/>
              </w:rPr>
              <w:t>15</w:t>
            </w:r>
          </w:p>
        </w:tc>
        <w:tc>
          <w:tcPr>
            <w:tcW w:w="6224" w:type="dxa"/>
            <w:shd w:val="clear" w:color="auto" w:fill="auto"/>
          </w:tcPr>
          <w:p w:rsidR="00B1427A" w:rsidRPr="0074417F" w:rsidRDefault="00B1427A" w:rsidP="00B763FC">
            <w:pPr>
              <w:jc w:val="center"/>
              <w:rPr>
                <w:rFonts w:cs="Arial"/>
                <w:sz w:val="20"/>
                <w:szCs w:val="20"/>
              </w:rPr>
            </w:pPr>
            <w:r w:rsidRPr="0074417F">
              <w:rPr>
                <w:rFonts w:cs="Arial"/>
                <w:sz w:val="20"/>
                <w:szCs w:val="20"/>
              </w:rPr>
              <w:t>Departamento de Protección Datos Personales y Archivo</w:t>
            </w:r>
          </w:p>
        </w:tc>
        <w:tc>
          <w:tcPr>
            <w:tcW w:w="2552" w:type="dxa"/>
            <w:shd w:val="clear" w:color="auto" w:fill="auto"/>
            <w:vAlign w:val="bottom"/>
          </w:tcPr>
          <w:p w:rsidR="00B1427A" w:rsidRPr="0074417F" w:rsidRDefault="00B1427A" w:rsidP="00B763FC">
            <w:pPr>
              <w:jc w:val="center"/>
              <w:rPr>
                <w:sz w:val="20"/>
                <w:szCs w:val="20"/>
                <w:lang w:val="es-ES"/>
              </w:rPr>
            </w:pPr>
            <w:r w:rsidRPr="0074417F">
              <w:rPr>
                <w:sz w:val="20"/>
                <w:szCs w:val="20"/>
                <w:lang w:val="es-ES"/>
              </w:rPr>
              <w:t>10/05/2021</w:t>
            </w:r>
          </w:p>
        </w:tc>
      </w:tr>
      <w:tr w:rsidR="00B1427A" w:rsidRPr="0074417F" w:rsidTr="00B763FC">
        <w:tc>
          <w:tcPr>
            <w:tcW w:w="717" w:type="dxa"/>
            <w:shd w:val="clear" w:color="auto" w:fill="auto"/>
          </w:tcPr>
          <w:p w:rsidR="00B1427A" w:rsidRPr="0074417F" w:rsidRDefault="00B1427A" w:rsidP="00B763FC">
            <w:pPr>
              <w:jc w:val="center"/>
              <w:rPr>
                <w:b/>
                <w:sz w:val="20"/>
                <w:szCs w:val="20"/>
              </w:rPr>
            </w:pPr>
            <w:r w:rsidRPr="0074417F">
              <w:rPr>
                <w:b/>
                <w:sz w:val="20"/>
                <w:szCs w:val="20"/>
              </w:rPr>
              <w:t>16</w:t>
            </w:r>
          </w:p>
        </w:tc>
        <w:tc>
          <w:tcPr>
            <w:tcW w:w="6224" w:type="dxa"/>
            <w:shd w:val="clear" w:color="auto" w:fill="auto"/>
          </w:tcPr>
          <w:p w:rsidR="00B1427A" w:rsidRPr="0074417F" w:rsidRDefault="00B1427A" w:rsidP="00B763FC">
            <w:pPr>
              <w:jc w:val="center"/>
              <w:rPr>
                <w:rFonts w:cs="Arial"/>
                <w:sz w:val="20"/>
                <w:szCs w:val="20"/>
              </w:rPr>
            </w:pPr>
            <w:r w:rsidRPr="0074417F">
              <w:rPr>
                <w:rFonts w:cs="Arial"/>
                <w:sz w:val="20"/>
                <w:szCs w:val="20"/>
              </w:rPr>
              <w:t xml:space="preserve">Departamento de Difusión e Imagen </w:t>
            </w:r>
          </w:p>
        </w:tc>
        <w:tc>
          <w:tcPr>
            <w:tcW w:w="2552" w:type="dxa"/>
            <w:shd w:val="clear" w:color="auto" w:fill="auto"/>
            <w:vAlign w:val="bottom"/>
          </w:tcPr>
          <w:p w:rsidR="00B1427A" w:rsidRPr="0074417F" w:rsidRDefault="00B1427A" w:rsidP="00B763FC">
            <w:pPr>
              <w:jc w:val="center"/>
              <w:rPr>
                <w:sz w:val="20"/>
                <w:szCs w:val="20"/>
                <w:lang w:val="es-ES"/>
              </w:rPr>
            </w:pPr>
            <w:r w:rsidRPr="0074417F">
              <w:rPr>
                <w:sz w:val="20"/>
                <w:szCs w:val="20"/>
                <w:lang w:val="es-ES"/>
              </w:rPr>
              <w:t>17/05/2021</w:t>
            </w:r>
          </w:p>
        </w:tc>
      </w:tr>
      <w:tr w:rsidR="00B1427A" w:rsidRPr="0074417F" w:rsidTr="00B763FC">
        <w:tc>
          <w:tcPr>
            <w:tcW w:w="717" w:type="dxa"/>
            <w:shd w:val="clear" w:color="auto" w:fill="auto"/>
          </w:tcPr>
          <w:p w:rsidR="00B1427A" w:rsidRPr="0074417F" w:rsidRDefault="00B1427A" w:rsidP="00B763FC">
            <w:pPr>
              <w:jc w:val="center"/>
              <w:rPr>
                <w:b/>
                <w:sz w:val="20"/>
                <w:szCs w:val="20"/>
              </w:rPr>
            </w:pPr>
            <w:r w:rsidRPr="0074417F">
              <w:rPr>
                <w:b/>
                <w:sz w:val="20"/>
                <w:szCs w:val="20"/>
              </w:rPr>
              <w:t>17</w:t>
            </w:r>
          </w:p>
        </w:tc>
        <w:tc>
          <w:tcPr>
            <w:tcW w:w="6224" w:type="dxa"/>
            <w:shd w:val="clear" w:color="auto" w:fill="auto"/>
          </w:tcPr>
          <w:p w:rsidR="00B1427A" w:rsidRPr="0074417F" w:rsidRDefault="00B1427A" w:rsidP="00B763FC">
            <w:pPr>
              <w:jc w:val="center"/>
              <w:rPr>
                <w:rFonts w:cs="Arial"/>
                <w:sz w:val="20"/>
                <w:szCs w:val="20"/>
              </w:rPr>
            </w:pPr>
            <w:r w:rsidRPr="0074417F">
              <w:rPr>
                <w:rFonts w:cs="Arial"/>
                <w:sz w:val="20"/>
                <w:szCs w:val="20"/>
              </w:rPr>
              <w:t>Departamento de Formación y Capacitación</w:t>
            </w:r>
          </w:p>
        </w:tc>
        <w:tc>
          <w:tcPr>
            <w:tcW w:w="2552" w:type="dxa"/>
            <w:shd w:val="clear" w:color="auto" w:fill="auto"/>
            <w:vAlign w:val="bottom"/>
          </w:tcPr>
          <w:p w:rsidR="00B1427A" w:rsidRPr="0074417F" w:rsidRDefault="00B1427A" w:rsidP="00B763FC">
            <w:pPr>
              <w:jc w:val="center"/>
              <w:rPr>
                <w:sz w:val="20"/>
                <w:szCs w:val="20"/>
                <w:lang w:val="es-ES"/>
              </w:rPr>
            </w:pPr>
            <w:r w:rsidRPr="0074417F">
              <w:rPr>
                <w:sz w:val="20"/>
                <w:szCs w:val="20"/>
                <w:lang w:val="es-ES"/>
              </w:rPr>
              <w:t>13/05/2021</w:t>
            </w:r>
          </w:p>
        </w:tc>
      </w:tr>
      <w:tr w:rsidR="00B1427A" w:rsidRPr="0074417F" w:rsidTr="00B763FC">
        <w:tc>
          <w:tcPr>
            <w:tcW w:w="717" w:type="dxa"/>
            <w:shd w:val="clear" w:color="auto" w:fill="auto"/>
          </w:tcPr>
          <w:p w:rsidR="00B1427A" w:rsidRPr="0074417F" w:rsidRDefault="00B1427A" w:rsidP="00B763FC">
            <w:pPr>
              <w:jc w:val="center"/>
              <w:rPr>
                <w:b/>
                <w:sz w:val="20"/>
                <w:szCs w:val="20"/>
              </w:rPr>
            </w:pPr>
            <w:r w:rsidRPr="0074417F">
              <w:rPr>
                <w:b/>
                <w:sz w:val="20"/>
                <w:szCs w:val="20"/>
              </w:rPr>
              <w:t>18</w:t>
            </w:r>
          </w:p>
        </w:tc>
        <w:tc>
          <w:tcPr>
            <w:tcW w:w="6224" w:type="dxa"/>
            <w:shd w:val="clear" w:color="auto" w:fill="auto"/>
          </w:tcPr>
          <w:p w:rsidR="00B1427A" w:rsidRPr="0074417F" w:rsidRDefault="00B1427A" w:rsidP="00B763FC">
            <w:pPr>
              <w:jc w:val="center"/>
              <w:rPr>
                <w:rFonts w:cs="Arial"/>
                <w:sz w:val="20"/>
                <w:szCs w:val="20"/>
              </w:rPr>
            </w:pPr>
            <w:r w:rsidRPr="0074417F">
              <w:rPr>
                <w:rFonts w:cs="Arial"/>
                <w:sz w:val="20"/>
                <w:szCs w:val="20"/>
              </w:rPr>
              <w:t xml:space="preserve">Departamento de Verificación y Evaluación </w:t>
            </w:r>
          </w:p>
        </w:tc>
        <w:tc>
          <w:tcPr>
            <w:tcW w:w="2552" w:type="dxa"/>
            <w:shd w:val="clear" w:color="auto" w:fill="auto"/>
            <w:vAlign w:val="bottom"/>
          </w:tcPr>
          <w:p w:rsidR="00B1427A" w:rsidRPr="0074417F" w:rsidRDefault="00B1427A" w:rsidP="00B763FC">
            <w:pPr>
              <w:jc w:val="center"/>
              <w:rPr>
                <w:sz w:val="20"/>
                <w:szCs w:val="20"/>
                <w:lang w:val="es-ES"/>
              </w:rPr>
            </w:pPr>
            <w:r w:rsidRPr="0074417F">
              <w:rPr>
                <w:sz w:val="20"/>
                <w:szCs w:val="20"/>
                <w:lang w:val="es-ES"/>
              </w:rPr>
              <w:t>10/05/2021</w:t>
            </w:r>
          </w:p>
        </w:tc>
      </w:tr>
      <w:tr w:rsidR="00B1427A" w:rsidRPr="0074417F" w:rsidTr="00B763FC">
        <w:tc>
          <w:tcPr>
            <w:tcW w:w="717" w:type="dxa"/>
            <w:shd w:val="clear" w:color="auto" w:fill="auto"/>
          </w:tcPr>
          <w:p w:rsidR="00B1427A" w:rsidRPr="0074417F" w:rsidRDefault="00B1427A" w:rsidP="00B763FC">
            <w:pPr>
              <w:jc w:val="center"/>
              <w:rPr>
                <w:b/>
                <w:sz w:val="20"/>
                <w:szCs w:val="20"/>
              </w:rPr>
            </w:pPr>
            <w:r w:rsidRPr="0074417F">
              <w:rPr>
                <w:b/>
                <w:sz w:val="20"/>
                <w:szCs w:val="20"/>
              </w:rPr>
              <w:t>19</w:t>
            </w:r>
          </w:p>
        </w:tc>
        <w:tc>
          <w:tcPr>
            <w:tcW w:w="6224" w:type="dxa"/>
            <w:shd w:val="clear" w:color="auto" w:fill="auto"/>
          </w:tcPr>
          <w:p w:rsidR="00B1427A" w:rsidRPr="0074417F" w:rsidRDefault="00B1427A" w:rsidP="00B763FC">
            <w:pPr>
              <w:jc w:val="center"/>
              <w:rPr>
                <w:rFonts w:cs="Arial"/>
                <w:sz w:val="20"/>
                <w:szCs w:val="20"/>
                <w:highlight w:val="yellow"/>
              </w:rPr>
            </w:pPr>
            <w:r w:rsidRPr="0074417F">
              <w:rPr>
                <w:rFonts w:cs="Arial"/>
                <w:sz w:val="20"/>
                <w:szCs w:val="20"/>
              </w:rPr>
              <w:t xml:space="preserve">Dirección de Tecnologías de Transparencia </w:t>
            </w:r>
          </w:p>
        </w:tc>
        <w:tc>
          <w:tcPr>
            <w:tcW w:w="2552" w:type="dxa"/>
            <w:shd w:val="clear" w:color="auto" w:fill="auto"/>
            <w:vAlign w:val="bottom"/>
          </w:tcPr>
          <w:p w:rsidR="00B1427A" w:rsidRPr="0074417F" w:rsidRDefault="00B1427A" w:rsidP="00B763FC">
            <w:pPr>
              <w:jc w:val="center"/>
              <w:rPr>
                <w:sz w:val="20"/>
                <w:szCs w:val="20"/>
                <w:lang w:val="es-ES"/>
              </w:rPr>
            </w:pPr>
            <w:r w:rsidRPr="0074417F">
              <w:rPr>
                <w:sz w:val="20"/>
                <w:szCs w:val="20"/>
                <w:lang w:val="es-ES"/>
              </w:rPr>
              <w:t>10/05/2021</w:t>
            </w:r>
          </w:p>
        </w:tc>
      </w:tr>
      <w:tr w:rsidR="00B1427A" w:rsidRPr="0074417F" w:rsidTr="00B763FC">
        <w:tc>
          <w:tcPr>
            <w:tcW w:w="717" w:type="dxa"/>
            <w:shd w:val="clear" w:color="auto" w:fill="auto"/>
          </w:tcPr>
          <w:p w:rsidR="00B1427A" w:rsidRPr="0074417F" w:rsidRDefault="00B1427A" w:rsidP="00B763FC">
            <w:pPr>
              <w:jc w:val="center"/>
              <w:rPr>
                <w:b/>
                <w:sz w:val="20"/>
                <w:szCs w:val="20"/>
              </w:rPr>
            </w:pPr>
            <w:r w:rsidRPr="0074417F">
              <w:rPr>
                <w:b/>
                <w:sz w:val="20"/>
                <w:szCs w:val="20"/>
              </w:rPr>
              <w:t>20</w:t>
            </w:r>
          </w:p>
        </w:tc>
        <w:tc>
          <w:tcPr>
            <w:tcW w:w="6224" w:type="dxa"/>
            <w:shd w:val="clear" w:color="auto" w:fill="auto"/>
          </w:tcPr>
          <w:p w:rsidR="00B1427A" w:rsidRPr="0074417F" w:rsidRDefault="00B1427A" w:rsidP="00B763FC">
            <w:pPr>
              <w:jc w:val="center"/>
              <w:rPr>
                <w:rFonts w:cs="Arial"/>
                <w:sz w:val="20"/>
                <w:szCs w:val="20"/>
              </w:rPr>
            </w:pPr>
            <w:r w:rsidRPr="0074417F">
              <w:rPr>
                <w:rFonts w:cs="Arial"/>
                <w:sz w:val="20"/>
                <w:szCs w:val="20"/>
              </w:rPr>
              <w:t>Contraloría General</w:t>
            </w:r>
          </w:p>
        </w:tc>
        <w:tc>
          <w:tcPr>
            <w:tcW w:w="2552" w:type="dxa"/>
            <w:shd w:val="clear" w:color="auto" w:fill="auto"/>
            <w:vAlign w:val="bottom"/>
          </w:tcPr>
          <w:p w:rsidR="00B1427A" w:rsidRPr="0074417F" w:rsidRDefault="00B1427A" w:rsidP="00B763FC">
            <w:pPr>
              <w:jc w:val="center"/>
              <w:rPr>
                <w:sz w:val="20"/>
                <w:szCs w:val="20"/>
                <w:lang w:val="es-ES"/>
              </w:rPr>
            </w:pPr>
            <w:r w:rsidRPr="0074417F">
              <w:rPr>
                <w:sz w:val="20"/>
                <w:szCs w:val="20"/>
                <w:lang w:val="es-ES"/>
              </w:rPr>
              <w:t>11/05/2021</w:t>
            </w:r>
          </w:p>
        </w:tc>
      </w:tr>
      <w:tr w:rsidR="00B1427A" w:rsidRPr="0074417F" w:rsidTr="00B763FC">
        <w:tc>
          <w:tcPr>
            <w:tcW w:w="717" w:type="dxa"/>
            <w:shd w:val="clear" w:color="auto" w:fill="auto"/>
          </w:tcPr>
          <w:p w:rsidR="00B1427A" w:rsidRPr="0074417F" w:rsidRDefault="00B1427A" w:rsidP="00B763FC">
            <w:pPr>
              <w:jc w:val="center"/>
              <w:rPr>
                <w:b/>
                <w:sz w:val="20"/>
                <w:szCs w:val="20"/>
              </w:rPr>
            </w:pPr>
            <w:r w:rsidRPr="0074417F">
              <w:rPr>
                <w:b/>
                <w:sz w:val="20"/>
                <w:szCs w:val="20"/>
              </w:rPr>
              <w:t>21</w:t>
            </w:r>
          </w:p>
        </w:tc>
        <w:tc>
          <w:tcPr>
            <w:tcW w:w="6224" w:type="dxa"/>
            <w:shd w:val="clear" w:color="auto" w:fill="auto"/>
          </w:tcPr>
          <w:p w:rsidR="00B1427A" w:rsidRPr="0074417F" w:rsidRDefault="00B1427A" w:rsidP="00B763FC">
            <w:pPr>
              <w:jc w:val="center"/>
              <w:rPr>
                <w:rFonts w:cs="Arial"/>
                <w:sz w:val="20"/>
                <w:szCs w:val="20"/>
              </w:rPr>
            </w:pPr>
            <w:r w:rsidRPr="0074417F">
              <w:rPr>
                <w:rFonts w:cs="Arial"/>
                <w:sz w:val="20"/>
                <w:szCs w:val="20"/>
              </w:rPr>
              <w:t>Dirección de Asuntos jurídicos</w:t>
            </w:r>
          </w:p>
        </w:tc>
        <w:tc>
          <w:tcPr>
            <w:tcW w:w="2552" w:type="dxa"/>
            <w:shd w:val="clear" w:color="auto" w:fill="auto"/>
            <w:vAlign w:val="bottom"/>
          </w:tcPr>
          <w:p w:rsidR="00B1427A" w:rsidRPr="0074417F" w:rsidRDefault="00B1427A" w:rsidP="00B763FC">
            <w:pPr>
              <w:jc w:val="center"/>
              <w:rPr>
                <w:sz w:val="20"/>
                <w:szCs w:val="20"/>
                <w:lang w:val="es-ES"/>
              </w:rPr>
            </w:pPr>
            <w:r w:rsidRPr="0074417F">
              <w:rPr>
                <w:sz w:val="20"/>
                <w:szCs w:val="20"/>
                <w:lang w:val="es-ES"/>
              </w:rPr>
              <w:t>19/05/2021</w:t>
            </w:r>
          </w:p>
        </w:tc>
      </w:tr>
    </w:tbl>
    <w:p w:rsidR="00D57532" w:rsidRDefault="00D57532" w:rsidP="00044D86">
      <w:pPr>
        <w:jc w:val="both"/>
        <w:rPr>
          <w:rFonts w:cstheme="minorHAnsi"/>
        </w:rPr>
      </w:pPr>
    </w:p>
    <w:p w:rsidR="00044D86" w:rsidRDefault="00044D86" w:rsidP="00044D86">
      <w:pPr>
        <w:jc w:val="both"/>
        <w:rPr>
          <w:rFonts w:cstheme="minorHAnsi"/>
        </w:rPr>
      </w:pPr>
      <w:r>
        <w:rPr>
          <w:rFonts w:cstheme="minorHAnsi"/>
        </w:rPr>
        <w:t xml:space="preserve">De la revisión realizada por el ACA a los 21 inventarios, se informa que 20 tuvieron observaciones de las cuales 15 se solventaron en tiempo, 1 se solventó fuera del tiempo establecido y </w:t>
      </w:r>
      <w:r w:rsidR="004B2E1B">
        <w:rPr>
          <w:rFonts w:cstheme="minorHAnsi"/>
        </w:rPr>
        <w:t xml:space="preserve">en </w:t>
      </w:r>
      <w:r>
        <w:rPr>
          <w:rFonts w:cstheme="minorHAnsi"/>
        </w:rPr>
        <w:t>4</w:t>
      </w:r>
      <w:r w:rsidR="004B2E1B">
        <w:rPr>
          <w:rFonts w:cstheme="minorHAnsi"/>
        </w:rPr>
        <w:t xml:space="preserve"> inventarios</w:t>
      </w:r>
      <w:r>
        <w:rPr>
          <w:rFonts w:cstheme="minorHAnsi"/>
        </w:rPr>
        <w:t xml:space="preserve"> no</w:t>
      </w:r>
      <w:r w:rsidR="004B2E1B">
        <w:rPr>
          <w:rFonts w:cstheme="minorHAnsi"/>
        </w:rPr>
        <w:t xml:space="preserve"> se</w:t>
      </w:r>
      <w:r>
        <w:rPr>
          <w:rFonts w:cstheme="minorHAnsi"/>
        </w:rPr>
        <w:t xml:space="preserve"> han solventado las observaciones.</w:t>
      </w:r>
    </w:p>
    <w:p w:rsidR="00BB3912" w:rsidRDefault="00044D86" w:rsidP="00F814C8">
      <w:pPr>
        <w:jc w:val="both"/>
        <w:rPr>
          <w:rFonts w:cstheme="minorHAnsi"/>
        </w:rPr>
      </w:pPr>
      <w:r>
        <w:rPr>
          <w:rFonts w:cstheme="minorHAnsi"/>
        </w:rPr>
        <w:t xml:space="preserve">Así mismo se observa que </w:t>
      </w:r>
      <w:r>
        <w:rPr>
          <w:rFonts w:cs="Arial"/>
          <w:color w:val="000000"/>
        </w:rPr>
        <w:t>persisten complicaciones en las y los R</w:t>
      </w:r>
      <w:r w:rsidR="004B2E1B">
        <w:rPr>
          <w:rFonts w:cs="Arial"/>
          <w:color w:val="000000"/>
        </w:rPr>
        <w:t xml:space="preserve">esponsables de </w:t>
      </w:r>
      <w:r>
        <w:rPr>
          <w:rFonts w:cs="Arial"/>
          <w:color w:val="000000"/>
        </w:rPr>
        <w:t>A</w:t>
      </w:r>
      <w:r w:rsidR="004B2E1B">
        <w:rPr>
          <w:rFonts w:cs="Arial"/>
          <w:color w:val="000000"/>
        </w:rPr>
        <w:t xml:space="preserve">rchivo de Trámite </w:t>
      </w:r>
      <w:r>
        <w:rPr>
          <w:rFonts w:cs="Arial"/>
          <w:color w:val="000000"/>
        </w:rPr>
        <w:t xml:space="preserve">para la elaboración de los inventarios, </w:t>
      </w:r>
      <w:r w:rsidR="004B2E1B">
        <w:rPr>
          <w:rFonts w:cs="Arial"/>
          <w:color w:val="000000"/>
        </w:rPr>
        <w:t>debido a</w:t>
      </w:r>
      <w:r>
        <w:rPr>
          <w:rFonts w:cs="Arial"/>
          <w:color w:val="000000"/>
        </w:rPr>
        <w:t xml:space="preserve"> que no se han familiarizado con los instrument</w:t>
      </w:r>
      <w:r w:rsidR="004B2E1B">
        <w:rPr>
          <w:rFonts w:cs="Arial"/>
          <w:color w:val="000000"/>
        </w:rPr>
        <w:t>os de control (CGCA y CADIDO). E</w:t>
      </w:r>
      <w:r>
        <w:rPr>
          <w:rFonts w:cs="Arial"/>
          <w:color w:val="000000"/>
        </w:rPr>
        <w:t>n positivo se observa que hay un mejor reconocimiento de los documentos de archivo que manejan.</w:t>
      </w:r>
    </w:p>
    <w:p w:rsidR="00FA4648" w:rsidRPr="00C6381D" w:rsidRDefault="00EA1D31" w:rsidP="00C6381D">
      <w:pPr>
        <w:pStyle w:val="Prrafodelista"/>
        <w:numPr>
          <w:ilvl w:val="0"/>
          <w:numId w:val="38"/>
        </w:numPr>
        <w:spacing w:before="3"/>
        <w:ind w:right="1104"/>
        <w:jc w:val="both"/>
        <w:rPr>
          <w:b/>
        </w:rPr>
      </w:pPr>
      <w:r w:rsidRPr="00C6381D">
        <w:rPr>
          <w:b/>
        </w:rPr>
        <w:t>Guía de archivo documental</w:t>
      </w:r>
    </w:p>
    <w:p w:rsidR="001A2FDA" w:rsidRDefault="001A2FDA" w:rsidP="001A2FDA">
      <w:pPr>
        <w:spacing w:before="3"/>
        <w:ind w:right="49"/>
        <w:jc w:val="both"/>
      </w:pPr>
      <w:r>
        <w:t>P</w:t>
      </w:r>
      <w:r w:rsidRPr="007923E2">
        <w:t xml:space="preserve">ara dar cumplimiento al artículo 14 de la Ley General de </w:t>
      </w:r>
      <w:r>
        <w:t xml:space="preserve">Archivos y artículo 70 fracción </w:t>
      </w:r>
      <w:r w:rsidRPr="007923E2">
        <w:t xml:space="preserve">XLV de la Ley General de Transparencia y </w:t>
      </w:r>
      <w:r>
        <w:t xml:space="preserve">Acceso a la Información Pública el 06 de abril del año en curso, el </w:t>
      </w:r>
      <w:r>
        <w:rPr>
          <w:rFonts w:cstheme="minorHAnsi"/>
        </w:rPr>
        <w:t>Área Coordinadora de Archivos solicitó a la Dirección de Tecnologías de Transparencia publicar en la página electrónica del Instituto</w:t>
      </w:r>
      <w:r>
        <w:t xml:space="preserve"> </w:t>
      </w:r>
      <w:r w:rsidRPr="007923E2">
        <w:t xml:space="preserve">la </w:t>
      </w:r>
      <w:r>
        <w:t xml:space="preserve">Guía de Archivo Documental 2020, misma que </w:t>
      </w:r>
      <w:r w:rsidRPr="007923E2">
        <w:t>fue validada por el Comité de Transparencia mediante la Tercera Sesión Extraordinaria 2021, celebrada el veinticuatro de marzo del dos mil vein</w:t>
      </w:r>
      <w:r>
        <w:t xml:space="preserve">tiuno y aprobada por el </w:t>
      </w:r>
      <w:r w:rsidRPr="003B2B6D">
        <w:t>por el Consejo General mediante la Sexta Sesión Ordinaria 2021, celebrada el veintiséis de marzo del dos mil veintiuno</w:t>
      </w:r>
      <w:r>
        <w:t xml:space="preserve"> y que puede ser consultada en el siguiente enlace: </w:t>
      </w:r>
    </w:p>
    <w:p w:rsidR="001A2FDA" w:rsidRDefault="00BE5FBF" w:rsidP="001A2FDA">
      <w:pPr>
        <w:spacing w:before="3"/>
        <w:ind w:right="49"/>
        <w:jc w:val="both"/>
      </w:pPr>
      <w:hyperlink r:id="rId9" w:history="1">
        <w:r w:rsidR="001A2FDA" w:rsidRPr="002904B1">
          <w:rPr>
            <w:rStyle w:val="Hipervnculo"/>
          </w:rPr>
          <w:t>http://iaipoaxaca.org.mx/archivos/descargas/GuiaDocumental_IAIP2020.docx</w:t>
        </w:r>
      </w:hyperlink>
    </w:p>
    <w:p w:rsidR="001A2FDA" w:rsidRDefault="001A2FDA" w:rsidP="001A2FDA">
      <w:pPr>
        <w:spacing w:before="3"/>
        <w:ind w:right="49"/>
        <w:jc w:val="both"/>
      </w:pPr>
    </w:p>
    <w:p w:rsidR="001A2FDA" w:rsidRPr="00312085" w:rsidRDefault="001A2FDA" w:rsidP="00312085">
      <w:pPr>
        <w:spacing w:before="3"/>
        <w:ind w:right="49"/>
        <w:jc w:val="center"/>
      </w:pPr>
      <w:r>
        <w:rPr>
          <w:noProof/>
          <w:lang w:eastAsia="es-MX"/>
        </w:rPr>
        <w:lastRenderedPageBreak/>
        <w:drawing>
          <wp:inline distT="0" distB="0" distL="0" distR="0" wp14:anchorId="0BF8E7E8" wp14:editId="66E56334">
            <wp:extent cx="3958596" cy="2399386"/>
            <wp:effectExtent l="0" t="0" r="381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424" t="4171" r="1841" b="4516"/>
                    <a:stretch/>
                  </pic:blipFill>
                  <pic:spPr bwMode="auto">
                    <a:xfrm>
                      <a:off x="0" y="0"/>
                      <a:ext cx="3961683" cy="2401257"/>
                    </a:xfrm>
                    <a:prstGeom prst="rect">
                      <a:avLst/>
                    </a:prstGeom>
                    <a:ln>
                      <a:noFill/>
                    </a:ln>
                    <a:extLst>
                      <a:ext uri="{53640926-AAD7-44D8-BBD7-CCE9431645EC}">
                        <a14:shadowObscured xmlns:a14="http://schemas.microsoft.com/office/drawing/2010/main"/>
                      </a:ext>
                    </a:extLst>
                  </pic:spPr>
                </pic:pic>
              </a:graphicData>
            </a:graphic>
          </wp:inline>
        </w:drawing>
      </w:r>
    </w:p>
    <w:p w:rsidR="001A2FDA" w:rsidRDefault="001A2FDA" w:rsidP="001A2FDA">
      <w:pPr>
        <w:spacing w:before="3"/>
        <w:ind w:right="49"/>
        <w:jc w:val="both"/>
        <w:rPr>
          <w:b/>
        </w:rPr>
      </w:pPr>
      <w:r>
        <w:rPr>
          <w:b/>
        </w:rPr>
        <w:t>Reuniones del Grupo Interdisciplinario.</w:t>
      </w:r>
    </w:p>
    <w:p w:rsidR="00F258F2" w:rsidRDefault="00246DE6" w:rsidP="00246DE6">
      <w:pPr>
        <w:pStyle w:val="Prrafodelista"/>
        <w:numPr>
          <w:ilvl w:val="0"/>
          <w:numId w:val="28"/>
        </w:numPr>
        <w:jc w:val="both"/>
        <w:rPr>
          <w:rFonts w:cstheme="minorHAnsi"/>
        </w:rPr>
      </w:pPr>
      <w:r w:rsidRPr="00F258F2">
        <w:rPr>
          <w:rFonts w:cstheme="minorHAnsi"/>
        </w:rPr>
        <w:t xml:space="preserve">Elaboración y notificación a las y los integrantes del Grupo Interdisciplinario de la Convocatoria a la </w:t>
      </w:r>
      <w:r>
        <w:rPr>
          <w:rFonts w:cstheme="minorHAnsi"/>
        </w:rPr>
        <w:t>segunda reunión de trabajo ordinaria 2021.</w:t>
      </w:r>
    </w:p>
    <w:p w:rsidR="00246DE6" w:rsidRPr="00246DE6" w:rsidRDefault="00246DE6" w:rsidP="00246DE6">
      <w:pPr>
        <w:pStyle w:val="Prrafodelista"/>
        <w:jc w:val="both"/>
        <w:rPr>
          <w:rFonts w:cstheme="minorHAnsi"/>
        </w:rPr>
      </w:pPr>
    </w:p>
    <w:p w:rsidR="00391334" w:rsidRPr="00391334" w:rsidRDefault="00F258F2" w:rsidP="00246DE6">
      <w:pPr>
        <w:pStyle w:val="Prrafodelista"/>
        <w:numPr>
          <w:ilvl w:val="0"/>
          <w:numId w:val="28"/>
        </w:numPr>
        <w:jc w:val="both"/>
        <w:rPr>
          <w:rFonts w:cstheme="minorHAnsi"/>
        </w:rPr>
      </w:pPr>
      <w:r w:rsidRPr="00F258F2">
        <w:rPr>
          <w:rFonts w:cstheme="minorHAnsi"/>
        </w:rPr>
        <w:t xml:space="preserve">Moderación y elaboración de minuta de </w:t>
      </w:r>
      <w:r w:rsidR="00230BD3">
        <w:rPr>
          <w:rFonts w:cstheme="minorHAnsi"/>
        </w:rPr>
        <w:t xml:space="preserve">segunda reunión de trabajo </w:t>
      </w:r>
      <w:r w:rsidR="00230BD3" w:rsidRPr="00F258F2">
        <w:rPr>
          <w:rFonts w:cstheme="minorHAnsi"/>
        </w:rPr>
        <w:t>ordinaria 2021</w:t>
      </w:r>
      <w:r w:rsidR="00230BD3">
        <w:rPr>
          <w:rFonts w:cstheme="minorHAnsi"/>
        </w:rPr>
        <w:t xml:space="preserve"> </w:t>
      </w:r>
      <w:r w:rsidRPr="00F258F2">
        <w:rPr>
          <w:rFonts w:cstheme="minorHAnsi"/>
        </w:rPr>
        <w:t>del Grupo Interdisciplinari</w:t>
      </w:r>
      <w:r w:rsidR="00230BD3">
        <w:rPr>
          <w:rFonts w:cstheme="minorHAnsi"/>
        </w:rPr>
        <w:t>o del Instituto celebrada el 09 de abril</w:t>
      </w:r>
      <w:r w:rsidRPr="00F258F2">
        <w:rPr>
          <w:rFonts w:cstheme="minorHAnsi"/>
        </w:rPr>
        <w:t xml:space="preserve"> de 2021 </w:t>
      </w:r>
      <w:r w:rsidR="00246DE6" w:rsidRPr="008126D3">
        <w:rPr>
          <w:rFonts w:cstheme="minorHAnsi"/>
        </w:rPr>
        <w:t xml:space="preserve">en la que se determinó que el Área Coordinadora de Archivos elaborará </w:t>
      </w:r>
      <w:r w:rsidR="00246DE6">
        <w:rPr>
          <w:rFonts w:cstheme="minorHAnsi"/>
        </w:rPr>
        <w:t xml:space="preserve">un </w:t>
      </w:r>
      <w:r w:rsidR="00246DE6" w:rsidRPr="008126D3">
        <w:rPr>
          <w:rFonts w:cstheme="minorHAnsi"/>
        </w:rPr>
        <w:t xml:space="preserve">diagnóstico archivístico del Instituto Acceso a la Información Pública y Protección de Datos Personales que permita obtener información para </w:t>
      </w:r>
      <w:r w:rsidR="00246DE6" w:rsidRPr="008126D3">
        <w:rPr>
          <w:rFonts w:cs="Arial"/>
          <w:bCs/>
        </w:rPr>
        <w:t>determinar el procedimiento a seguir parar dar co</w:t>
      </w:r>
      <w:r w:rsidR="00246DE6">
        <w:rPr>
          <w:rFonts w:cs="Arial"/>
          <w:bCs/>
        </w:rPr>
        <w:t>ntinuidad al ciclo vital de los</w:t>
      </w:r>
      <w:r w:rsidR="00246DE6" w:rsidRPr="008126D3">
        <w:rPr>
          <w:rFonts w:cs="Arial"/>
          <w:bCs/>
        </w:rPr>
        <w:t xml:space="preserve"> expedientes</w:t>
      </w:r>
      <w:r w:rsidR="00246DE6">
        <w:rPr>
          <w:rFonts w:cs="Arial"/>
          <w:bCs/>
        </w:rPr>
        <w:t xml:space="preserve"> generados en los dos fondos documentales anteriores al Instituto y que permanecen en el Archivo de Concentración.</w:t>
      </w:r>
      <w:r w:rsidR="00246DE6" w:rsidRPr="00391334">
        <w:rPr>
          <w:rFonts w:cstheme="minorHAnsi"/>
        </w:rPr>
        <w:t xml:space="preserve"> </w:t>
      </w:r>
    </w:p>
    <w:p w:rsidR="00B348E8" w:rsidRPr="00EA1D31" w:rsidRDefault="00B348E8" w:rsidP="00B348E8">
      <w:pPr>
        <w:spacing w:after="0"/>
        <w:jc w:val="both"/>
        <w:rPr>
          <w:b/>
        </w:rPr>
      </w:pPr>
      <w:r>
        <w:rPr>
          <w:b/>
        </w:rPr>
        <w:t>Actualización del apartado de archivos en la página electrónica del Instituto.</w:t>
      </w:r>
    </w:p>
    <w:p w:rsidR="00130AB8" w:rsidRDefault="00257178" w:rsidP="00245EEE">
      <w:pPr>
        <w:spacing w:before="3"/>
        <w:ind w:right="49"/>
        <w:jc w:val="both"/>
      </w:pPr>
      <w:r>
        <w:t xml:space="preserve">Mediante oficio </w:t>
      </w:r>
      <w:r w:rsidRPr="00257178">
        <w:t>IAIPPDP/ACA/52/2021</w:t>
      </w:r>
      <w:r>
        <w:t xml:space="preserve"> de fecha 30 de abril y </w:t>
      </w:r>
      <w:r w:rsidRPr="00257178">
        <w:t>IAIPPDP/ACA/66/2021</w:t>
      </w:r>
      <w:r>
        <w:t xml:space="preserve"> de fecha 27 de mayo, el Área Coordinadora de Archivos ha solicitado a la Dirección de Tecnologías de </w:t>
      </w:r>
      <w:r w:rsidR="00245EEE">
        <w:t>Transparencia</w:t>
      </w:r>
      <w:r w:rsidR="00245EEE" w:rsidRPr="00245EEE">
        <w:t xml:space="preserve"> realizar reconfiguraciones al micrositio denominado Archivos, en </w:t>
      </w:r>
      <w:r w:rsidR="00A556CE">
        <w:t>la página electrónica del Instituto</w:t>
      </w:r>
      <w:r w:rsidR="00245EEE">
        <w:t>, con la finalidad de que la información esté mejor organizada y favorecer la consulta de la misma a partir de ocho apartados:</w:t>
      </w:r>
    </w:p>
    <w:p w:rsidR="00245EEE" w:rsidRDefault="00245EEE" w:rsidP="00245EEE">
      <w:pPr>
        <w:pStyle w:val="Prrafodelista"/>
        <w:numPr>
          <w:ilvl w:val="0"/>
          <w:numId w:val="36"/>
        </w:numPr>
        <w:spacing w:before="3" w:after="0"/>
        <w:ind w:right="1104"/>
        <w:jc w:val="both"/>
      </w:pPr>
      <w:r>
        <w:t>Inicio</w:t>
      </w:r>
    </w:p>
    <w:p w:rsidR="00245EEE" w:rsidRPr="00245EEE" w:rsidRDefault="00245EEE" w:rsidP="00245EEE">
      <w:pPr>
        <w:pStyle w:val="Prrafodelista"/>
        <w:numPr>
          <w:ilvl w:val="0"/>
          <w:numId w:val="36"/>
        </w:numPr>
        <w:spacing w:before="3" w:after="0"/>
        <w:ind w:right="1104"/>
        <w:jc w:val="both"/>
      </w:pPr>
      <w:r w:rsidRPr="00245EEE">
        <w:t>Marco Normativo</w:t>
      </w:r>
    </w:p>
    <w:p w:rsidR="00245EEE" w:rsidRPr="00245EEE" w:rsidRDefault="00245EEE" w:rsidP="00245EEE">
      <w:pPr>
        <w:pStyle w:val="Prrafodelista"/>
        <w:numPr>
          <w:ilvl w:val="0"/>
          <w:numId w:val="36"/>
        </w:numPr>
        <w:spacing w:before="3" w:after="0"/>
        <w:ind w:right="1104"/>
        <w:jc w:val="both"/>
      </w:pPr>
      <w:r w:rsidRPr="00245EEE">
        <w:t>Sistema Institucional de Archivos (SIA)</w:t>
      </w:r>
    </w:p>
    <w:p w:rsidR="00245EEE" w:rsidRPr="00245EEE" w:rsidRDefault="00245EEE" w:rsidP="00245EEE">
      <w:pPr>
        <w:pStyle w:val="Prrafodelista"/>
        <w:numPr>
          <w:ilvl w:val="0"/>
          <w:numId w:val="36"/>
        </w:numPr>
        <w:spacing w:before="3" w:after="0"/>
        <w:ind w:right="1104"/>
        <w:jc w:val="both"/>
      </w:pPr>
      <w:r w:rsidRPr="00245EEE">
        <w:t>Grupo Interdisciplinario</w:t>
      </w:r>
    </w:p>
    <w:p w:rsidR="00245EEE" w:rsidRPr="00245EEE" w:rsidRDefault="00245EEE" w:rsidP="00245EEE">
      <w:pPr>
        <w:pStyle w:val="Prrafodelista"/>
        <w:numPr>
          <w:ilvl w:val="0"/>
          <w:numId w:val="36"/>
        </w:numPr>
        <w:spacing w:before="3" w:after="0"/>
        <w:ind w:right="1104"/>
        <w:jc w:val="both"/>
      </w:pPr>
      <w:r w:rsidRPr="00245EEE">
        <w:t>Programa Anual de Desarrollo Archivístico (PADA)</w:t>
      </w:r>
    </w:p>
    <w:p w:rsidR="00245EEE" w:rsidRPr="00245EEE" w:rsidRDefault="00245EEE" w:rsidP="00245EEE">
      <w:pPr>
        <w:pStyle w:val="Prrafodelista"/>
        <w:numPr>
          <w:ilvl w:val="0"/>
          <w:numId w:val="36"/>
        </w:numPr>
        <w:spacing w:before="3" w:after="0"/>
        <w:ind w:right="1104"/>
        <w:jc w:val="both"/>
      </w:pPr>
      <w:r w:rsidRPr="00245EEE">
        <w:t>Instrumentos de control y consulta archivísticos</w:t>
      </w:r>
    </w:p>
    <w:p w:rsidR="00245EEE" w:rsidRPr="00245EEE" w:rsidRDefault="00245EEE" w:rsidP="00245EEE">
      <w:pPr>
        <w:pStyle w:val="Prrafodelista"/>
        <w:numPr>
          <w:ilvl w:val="0"/>
          <w:numId w:val="36"/>
        </w:numPr>
        <w:spacing w:before="3" w:after="0"/>
        <w:ind w:right="1104"/>
        <w:jc w:val="both"/>
      </w:pPr>
      <w:r w:rsidRPr="00245EEE">
        <w:t>Guía de Archivo Documental/ IECR</w:t>
      </w:r>
    </w:p>
    <w:p w:rsidR="00245EEE" w:rsidRDefault="00245EEE" w:rsidP="00245EEE">
      <w:pPr>
        <w:pStyle w:val="Prrafodelista"/>
        <w:numPr>
          <w:ilvl w:val="0"/>
          <w:numId w:val="36"/>
        </w:numPr>
        <w:spacing w:before="3" w:after="0"/>
        <w:ind w:right="1104"/>
        <w:jc w:val="both"/>
      </w:pPr>
      <w:r w:rsidRPr="00245EEE">
        <w:t>Información de Interés</w:t>
      </w:r>
    </w:p>
    <w:p w:rsidR="00245EEE" w:rsidRDefault="00245EEE" w:rsidP="00245EEE">
      <w:pPr>
        <w:spacing w:before="3" w:after="0"/>
        <w:ind w:right="1104"/>
        <w:jc w:val="both"/>
      </w:pPr>
      <w:r>
        <w:t xml:space="preserve">Hasta el momento </w:t>
      </w:r>
      <w:r w:rsidR="00A556CE">
        <w:t xml:space="preserve">no se ha realizado </w:t>
      </w:r>
      <w:r>
        <w:t>la reconfiguración.</w:t>
      </w:r>
    </w:p>
    <w:p w:rsidR="00245EEE" w:rsidRPr="00245EEE" w:rsidRDefault="00245EEE" w:rsidP="00245EEE">
      <w:pPr>
        <w:spacing w:before="3" w:after="0"/>
        <w:ind w:right="1104"/>
        <w:jc w:val="both"/>
      </w:pPr>
    </w:p>
    <w:p w:rsidR="00602893" w:rsidRDefault="00602893" w:rsidP="00033775">
      <w:pPr>
        <w:spacing w:before="3"/>
        <w:ind w:right="1104"/>
        <w:jc w:val="both"/>
        <w:rPr>
          <w:b/>
        </w:rPr>
      </w:pPr>
      <w:r>
        <w:rPr>
          <w:b/>
        </w:rPr>
        <w:lastRenderedPageBreak/>
        <w:t xml:space="preserve">Capacitación </w:t>
      </w:r>
      <w:r w:rsidR="00EE35D6">
        <w:rPr>
          <w:b/>
        </w:rPr>
        <w:t>y asesorías</w:t>
      </w:r>
    </w:p>
    <w:p w:rsidR="00F97C24" w:rsidRPr="00C6381D" w:rsidRDefault="00F97C24" w:rsidP="00F97C24">
      <w:pPr>
        <w:pStyle w:val="Prrafodelista"/>
        <w:numPr>
          <w:ilvl w:val="0"/>
          <w:numId w:val="35"/>
        </w:numPr>
        <w:spacing w:before="3"/>
        <w:ind w:right="49"/>
        <w:jc w:val="both"/>
        <w:rPr>
          <w:b/>
        </w:rPr>
      </w:pPr>
      <w:r w:rsidRPr="00C6381D">
        <w:rPr>
          <w:b/>
        </w:rPr>
        <w:t>Capacitaciones realizadas</w:t>
      </w:r>
    </w:p>
    <w:p w:rsidR="00F97C24" w:rsidRDefault="00F97C24" w:rsidP="00F97C24">
      <w:pPr>
        <w:spacing w:before="3"/>
        <w:ind w:right="49"/>
        <w:jc w:val="both"/>
      </w:pPr>
      <w:r>
        <w:t>El 28 de abril de 2021 se llevó a cabo el taller de capacitación sobre instrumentos de control y consulta archivística dirigido a las áreas operativas del Sistema Institucional de Archivos, a la que asistieron 27 servidoras y servidores públicos del Instituto.</w:t>
      </w:r>
    </w:p>
    <w:p w:rsidR="00F97C24" w:rsidRPr="00DD4861" w:rsidRDefault="00F97C24" w:rsidP="00DD4861">
      <w:pPr>
        <w:pStyle w:val="Prrafodelista"/>
        <w:spacing w:before="3"/>
        <w:ind w:right="49"/>
        <w:jc w:val="center"/>
        <w:rPr>
          <w:b/>
        </w:rPr>
      </w:pPr>
      <w:r>
        <w:rPr>
          <w:noProof/>
          <w:lang w:eastAsia="es-MX"/>
        </w:rPr>
        <w:drawing>
          <wp:inline distT="0" distB="0" distL="0" distR="0" wp14:anchorId="01782436" wp14:editId="7911DF51">
            <wp:extent cx="3825849" cy="2295211"/>
            <wp:effectExtent l="0" t="0" r="3810" b="0"/>
            <wp:docPr id="3" name="Imagen 3" descr="Puede ser una imagen de 1 persona y texto que dice &quot;Persilia alv Ra.. María TanivetR Gloria Sukei a ALEJANDRA Jacobo Bulm. Inventario general por expediente Inventario de transferencia primaria Tipos de Inventarios Inventario de baja documental IAIP www.iaipoaxaca.org.mx IAIPOaxac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ede ser una imagen de 1 persona y texto que dice &quot;Persilia alv Ra.. María TanivetR Gloria Sukei a ALEJANDRA Jacobo Bulm. Inventario general por expediente Inventario de transferencia primaria Tipos de Inventarios Inventario de baja documental IAIP www.iaipoaxaca.org.mx IAIPOaxaca&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2099" cy="2298961"/>
                    </a:xfrm>
                    <a:prstGeom prst="rect">
                      <a:avLst/>
                    </a:prstGeom>
                    <a:noFill/>
                    <a:ln>
                      <a:noFill/>
                    </a:ln>
                  </pic:spPr>
                </pic:pic>
              </a:graphicData>
            </a:graphic>
          </wp:inline>
        </w:drawing>
      </w:r>
    </w:p>
    <w:p w:rsidR="00786A89" w:rsidRDefault="00786A89" w:rsidP="00786A89">
      <w:pPr>
        <w:pStyle w:val="Prrafodelista"/>
        <w:numPr>
          <w:ilvl w:val="0"/>
          <w:numId w:val="37"/>
        </w:numPr>
        <w:spacing w:before="3"/>
        <w:ind w:right="1104"/>
        <w:jc w:val="both"/>
      </w:pPr>
      <w:r>
        <w:rPr>
          <w:b/>
        </w:rPr>
        <w:t xml:space="preserve">Asesorías </w:t>
      </w:r>
    </w:p>
    <w:p w:rsidR="00391334" w:rsidRPr="00CD2D16" w:rsidRDefault="00391334" w:rsidP="00786A89">
      <w:pPr>
        <w:spacing w:before="3"/>
        <w:ind w:left="360" w:right="49"/>
        <w:jc w:val="both"/>
      </w:pPr>
      <w:r w:rsidRPr="00CD2D16">
        <w:t>En el periodo que se reporta el Área Coordinadora de Archivos brindó las siguientes asesorías:</w:t>
      </w:r>
    </w:p>
    <w:tbl>
      <w:tblPr>
        <w:tblStyle w:val="Tablaconcuadrcula"/>
        <w:tblW w:w="8364" w:type="dxa"/>
        <w:tblInd w:w="562" w:type="dxa"/>
        <w:tblLook w:val="04A0" w:firstRow="1" w:lastRow="0" w:firstColumn="1" w:lastColumn="0" w:noHBand="0" w:noVBand="1"/>
      </w:tblPr>
      <w:tblGrid>
        <w:gridCol w:w="966"/>
        <w:gridCol w:w="1278"/>
        <w:gridCol w:w="1867"/>
        <w:gridCol w:w="4253"/>
      </w:tblGrid>
      <w:tr w:rsidR="00EE35D6" w:rsidRPr="00312085" w:rsidTr="00312085">
        <w:tc>
          <w:tcPr>
            <w:tcW w:w="8364" w:type="dxa"/>
            <w:gridSpan w:val="4"/>
            <w:shd w:val="clear" w:color="auto" w:fill="009999"/>
          </w:tcPr>
          <w:p w:rsidR="00EE35D6" w:rsidRPr="00312085" w:rsidRDefault="00EE35D6" w:rsidP="00244F9B">
            <w:pPr>
              <w:jc w:val="center"/>
              <w:rPr>
                <w:sz w:val="20"/>
                <w:szCs w:val="20"/>
                <w:lang w:val="es-ES"/>
              </w:rPr>
            </w:pPr>
            <w:r w:rsidRPr="00312085">
              <w:rPr>
                <w:rFonts w:cs="Arial"/>
                <w:b/>
                <w:color w:val="FFFFFF" w:themeColor="background1"/>
                <w:sz w:val="20"/>
                <w:szCs w:val="20"/>
                <w:lang w:val="es-ES"/>
              </w:rPr>
              <w:t>Asesorías para los Responsables de Archivo de Trámite de las Áreas productoras de la Información</w:t>
            </w:r>
          </w:p>
        </w:tc>
      </w:tr>
      <w:tr w:rsidR="00391334" w:rsidRPr="00312085" w:rsidTr="00312085">
        <w:tc>
          <w:tcPr>
            <w:tcW w:w="966" w:type="dxa"/>
          </w:tcPr>
          <w:p w:rsidR="00EE35D6" w:rsidRPr="00312085" w:rsidRDefault="00391334" w:rsidP="00244F9B">
            <w:pPr>
              <w:jc w:val="center"/>
              <w:rPr>
                <w:rFonts w:cs="Arial"/>
                <w:b/>
                <w:sz w:val="20"/>
                <w:szCs w:val="20"/>
                <w:lang w:val="es-ES"/>
              </w:rPr>
            </w:pPr>
            <w:r w:rsidRPr="00312085">
              <w:rPr>
                <w:rFonts w:cs="Arial"/>
                <w:b/>
                <w:sz w:val="20"/>
                <w:szCs w:val="20"/>
                <w:lang w:val="es-ES"/>
              </w:rPr>
              <w:t>Número</w:t>
            </w:r>
          </w:p>
        </w:tc>
        <w:tc>
          <w:tcPr>
            <w:tcW w:w="1278" w:type="dxa"/>
          </w:tcPr>
          <w:p w:rsidR="00EE35D6" w:rsidRPr="00312085" w:rsidRDefault="00391334" w:rsidP="00244F9B">
            <w:pPr>
              <w:jc w:val="center"/>
              <w:rPr>
                <w:rFonts w:cs="Arial"/>
                <w:b/>
                <w:sz w:val="20"/>
                <w:szCs w:val="20"/>
                <w:lang w:val="es-ES"/>
              </w:rPr>
            </w:pPr>
            <w:r w:rsidRPr="00312085">
              <w:rPr>
                <w:rFonts w:cs="Arial"/>
                <w:b/>
                <w:sz w:val="20"/>
                <w:szCs w:val="20"/>
                <w:lang w:val="es-ES"/>
              </w:rPr>
              <w:t>Fecha</w:t>
            </w:r>
          </w:p>
        </w:tc>
        <w:tc>
          <w:tcPr>
            <w:tcW w:w="1867" w:type="dxa"/>
          </w:tcPr>
          <w:p w:rsidR="00EE35D6" w:rsidRPr="00312085" w:rsidRDefault="00EE35D6" w:rsidP="00244F9B">
            <w:pPr>
              <w:jc w:val="center"/>
              <w:rPr>
                <w:rFonts w:cs="Arial"/>
                <w:b/>
                <w:sz w:val="20"/>
                <w:szCs w:val="20"/>
                <w:lang w:val="es-ES"/>
              </w:rPr>
            </w:pPr>
            <w:r w:rsidRPr="00312085">
              <w:rPr>
                <w:rFonts w:cs="Arial"/>
                <w:b/>
                <w:sz w:val="20"/>
                <w:szCs w:val="20"/>
                <w:lang w:val="es-ES"/>
              </w:rPr>
              <w:t>Área</w:t>
            </w:r>
          </w:p>
        </w:tc>
        <w:tc>
          <w:tcPr>
            <w:tcW w:w="4253" w:type="dxa"/>
          </w:tcPr>
          <w:p w:rsidR="00EE35D6" w:rsidRPr="00312085" w:rsidRDefault="00EE35D6" w:rsidP="00244F9B">
            <w:pPr>
              <w:jc w:val="center"/>
              <w:rPr>
                <w:sz w:val="20"/>
                <w:szCs w:val="20"/>
                <w:lang w:val="es-ES"/>
              </w:rPr>
            </w:pPr>
            <w:r w:rsidRPr="00312085">
              <w:rPr>
                <w:rFonts w:cs="Arial"/>
                <w:b/>
                <w:sz w:val="20"/>
                <w:szCs w:val="20"/>
                <w:lang w:val="es-ES"/>
              </w:rPr>
              <w:t xml:space="preserve">Personas que recibieron la asesoría </w:t>
            </w:r>
          </w:p>
        </w:tc>
      </w:tr>
      <w:tr w:rsidR="00391334" w:rsidRPr="00312085" w:rsidTr="00312085">
        <w:tc>
          <w:tcPr>
            <w:tcW w:w="966" w:type="dxa"/>
          </w:tcPr>
          <w:p w:rsidR="00EE35D6" w:rsidRPr="00312085" w:rsidRDefault="00EE35D6" w:rsidP="00244F9B">
            <w:pPr>
              <w:jc w:val="center"/>
              <w:rPr>
                <w:rFonts w:cs="Arial"/>
                <w:b/>
                <w:sz w:val="20"/>
                <w:szCs w:val="20"/>
                <w:lang w:val="es-ES"/>
              </w:rPr>
            </w:pPr>
          </w:p>
          <w:p w:rsidR="00EE35D6" w:rsidRPr="00312085" w:rsidRDefault="00EE35D6" w:rsidP="00244F9B">
            <w:pPr>
              <w:jc w:val="center"/>
              <w:rPr>
                <w:rFonts w:cs="Arial"/>
                <w:b/>
                <w:sz w:val="20"/>
                <w:szCs w:val="20"/>
                <w:lang w:val="es-ES"/>
              </w:rPr>
            </w:pPr>
          </w:p>
          <w:p w:rsidR="00EE35D6" w:rsidRPr="00312085" w:rsidRDefault="00EE35D6" w:rsidP="00244F9B">
            <w:pPr>
              <w:jc w:val="center"/>
              <w:rPr>
                <w:rFonts w:cs="Arial"/>
                <w:b/>
                <w:sz w:val="20"/>
                <w:szCs w:val="20"/>
                <w:lang w:val="es-ES"/>
              </w:rPr>
            </w:pPr>
          </w:p>
          <w:p w:rsidR="00EE35D6" w:rsidRPr="00312085" w:rsidRDefault="00EE35D6" w:rsidP="00244F9B">
            <w:pPr>
              <w:jc w:val="center"/>
              <w:rPr>
                <w:rFonts w:cs="Arial"/>
                <w:b/>
                <w:sz w:val="20"/>
                <w:szCs w:val="20"/>
                <w:lang w:val="es-ES"/>
              </w:rPr>
            </w:pPr>
          </w:p>
          <w:p w:rsidR="00EE35D6" w:rsidRPr="00312085" w:rsidRDefault="00EE35D6" w:rsidP="00244F9B">
            <w:pPr>
              <w:jc w:val="center"/>
              <w:rPr>
                <w:rFonts w:cs="Arial"/>
                <w:b/>
                <w:sz w:val="20"/>
                <w:szCs w:val="20"/>
                <w:lang w:val="es-ES"/>
              </w:rPr>
            </w:pPr>
            <w:r w:rsidRPr="00312085">
              <w:rPr>
                <w:rFonts w:cs="Arial"/>
                <w:b/>
                <w:sz w:val="20"/>
                <w:szCs w:val="20"/>
                <w:lang w:val="es-ES"/>
              </w:rPr>
              <w:t>1</w:t>
            </w:r>
          </w:p>
        </w:tc>
        <w:tc>
          <w:tcPr>
            <w:tcW w:w="1278" w:type="dxa"/>
          </w:tcPr>
          <w:p w:rsidR="00EE35D6" w:rsidRPr="00312085" w:rsidRDefault="00EE35D6" w:rsidP="00244F9B">
            <w:pPr>
              <w:jc w:val="center"/>
              <w:rPr>
                <w:rFonts w:cs="Arial"/>
                <w:sz w:val="20"/>
                <w:szCs w:val="20"/>
              </w:rPr>
            </w:pPr>
          </w:p>
          <w:p w:rsidR="00EE35D6" w:rsidRPr="00312085" w:rsidRDefault="00EE35D6" w:rsidP="00244F9B">
            <w:pPr>
              <w:jc w:val="center"/>
              <w:rPr>
                <w:rFonts w:cs="Arial"/>
                <w:sz w:val="20"/>
                <w:szCs w:val="20"/>
              </w:rPr>
            </w:pPr>
          </w:p>
          <w:p w:rsidR="00EE35D6" w:rsidRPr="00312085" w:rsidRDefault="00EE35D6" w:rsidP="00244F9B">
            <w:pPr>
              <w:jc w:val="center"/>
              <w:rPr>
                <w:rFonts w:cs="Arial"/>
                <w:sz w:val="20"/>
                <w:szCs w:val="20"/>
              </w:rPr>
            </w:pPr>
          </w:p>
          <w:p w:rsidR="00EE35D6" w:rsidRPr="00312085" w:rsidRDefault="00EE35D6" w:rsidP="00244F9B">
            <w:pPr>
              <w:jc w:val="center"/>
              <w:rPr>
                <w:rFonts w:cs="Arial"/>
                <w:sz w:val="20"/>
                <w:szCs w:val="20"/>
              </w:rPr>
            </w:pPr>
          </w:p>
          <w:p w:rsidR="00EE35D6" w:rsidRPr="00312085" w:rsidRDefault="001A0FF9" w:rsidP="00244F9B">
            <w:pPr>
              <w:jc w:val="center"/>
              <w:rPr>
                <w:rFonts w:cs="Arial"/>
                <w:sz w:val="20"/>
                <w:szCs w:val="20"/>
              </w:rPr>
            </w:pPr>
            <w:r w:rsidRPr="00312085">
              <w:rPr>
                <w:rFonts w:cs="Arial"/>
                <w:sz w:val="20"/>
                <w:szCs w:val="20"/>
              </w:rPr>
              <w:t>06/05</w:t>
            </w:r>
            <w:r w:rsidR="00EE35D6" w:rsidRPr="00312085">
              <w:rPr>
                <w:rFonts w:cs="Arial"/>
                <w:sz w:val="20"/>
                <w:szCs w:val="20"/>
              </w:rPr>
              <w:t>/2021</w:t>
            </w:r>
          </w:p>
        </w:tc>
        <w:tc>
          <w:tcPr>
            <w:tcW w:w="1867" w:type="dxa"/>
          </w:tcPr>
          <w:p w:rsidR="00312085" w:rsidRDefault="00312085" w:rsidP="003D651C">
            <w:pPr>
              <w:rPr>
                <w:rFonts w:cs="Arial"/>
                <w:color w:val="000000"/>
                <w:sz w:val="20"/>
                <w:szCs w:val="20"/>
              </w:rPr>
            </w:pPr>
          </w:p>
          <w:p w:rsidR="00312085" w:rsidRDefault="00312085" w:rsidP="003D651C">
            <w:pPr>
              <w:rPr>
                <w:rFonts w:cs="Arial"/>
                <w:color w:val="000000"/>
                <w:sz w:val="20"/>
                <w:szCs w:val="20"/>
              </w:rPr>
            </w:pPr>
          </w:p>
          <w:p w:rsidR="00312085" w:rsidRDefault="00312085" w:rsidP="003D651C">
            <w:pPr>
              <w:rPr>
                <w:rFonts w:cs="Arial"/>
                <w:color w:val="000000"/>
                <w:sz w:val="20"/>
                <w:szCs w:val="20"/>
              </w:rPr>
            </w:pPr>
          </w:p>
          <w:p w:rsidR="00312085" w:rsidRDefault="00312085" w:rsidP="003D651C">
            <w:pPr>
              <w:rPr>
                <w:rFonts w:cs="Arial"/>
                <w:color w:val="000000"/>
                <w:sz w:val="20"/>
                <w:szCs w:val="20"/>
              </w:rPr>
            </w:pPr>
          </w:p>
          <w:p w:rsidR="00EE35D6" w:rsidRPr="00312085" w:rsidRDefault="003D651C" w:rsidP="003D651C">
            <w:pPr>
              <w:rPr>
                <w:rFonts w:cs="Arial"/>
                <w:color w:val="000000"/>
                <w:sz w:val="20"/>
                <w:szCs w:val="20"/>
              </w:rPr>
            </w:pPr>
            <w:r w:rsidRPr="00312085">
              <w:rPr>
                <w:rFonts w:cs="Arial"/>
                <w:color w:val="000000"/>
                <w:sz w:val="20"/>
                <w:szCs w:val="20"/>
              </w:rPr>
              <w:t>Responsables de Archivo de Trámite.</w:t>
            </w:r>
          </w:p>
          <w:p w:rsidR="00EE35D6" w:rsidRPr="00312085" w:rsidRDefault="00EE35D6" w:rsidP="00244F9B">
            <w:pPr>
              <w:jc w:val="center"/>
              <w:rPr>
                <w:rFonts w:cs="Arial"/>
                <w:color w:val="000000"/>
                <w:sz w:val="20"/>
                <w:szCs w:val="20"/>
              </w:rPr>
            </w:pPr>
          </w:p>
          <w:p w:rsidR="00EE35D6" w:rsidRPr="00312085" w:rsidRDefault="00EE35D6" w:rsidP="00244F9B">
            <w:pPr>
              <w:jc w:val="center"/>
              <w:rPr>
                <w:rFonts w:cs="Arial"/>
                <w:color w:val="000000"/>
                <w:sz w:val="20"/>
                <w:szCs w:val="20"/>
              </w:rPr>
            </w:pPr>
          </w:p>
          <w:p w:rsidR="00EE35D6" w:rsidRPr="00312085" w:rsidRDefault="00EE35D6" w:rsidP="00244F9B">
            <w:pPr>
              <w:jc w:val="center"/>
              <w:rPr>
                <w:rFonts w:cs="Arial"/>
                <w:color w:val="000000"/>
                <w:sz w:val="20"/>
                <w:szCs w:val="20"/>
              </w:rPr>
            </w:pPr>
          </w:p>
          <w:p w:rsidR="00EE35D6" w:rsidRPr="00312085" w:rsidRDefault="00EE35D6" w:rsidP="00244F9B">
            <w:pPr>
              <w:jc w:val="center"/>
              <w:rPr>
                <w:rFonts w:cs="Arial"/>
                <w:color w:val="000000"/>
                <w:sz w:val="20"/>
                <w:szCs w:val="20"/>
              </w:rPr>
            </w:pPr>
          </w:p>
          <w:p w:rsidR="00EE35D6" w:rsidRPr="00312085" w:rsidRDefault="00EE35D6" w:rsidP="00244F9B">
            <w:pPr>
              <w:jc w:val="center"/>
              <w:rPr>
                <w:rFonts w:cs="Arial"/>
                <w:color w:val="000000"/>
                <w:sz w:val="20"/>
                <w:szCs w:val="20"/>
              </w:rPr>
            </w:pPr>
          </w:p>
        </w:tc>
        <w:tc>
          <w:tcPr>
            <w:tcW w:w="4253" w:type="dxa"/>
          </w:tcPr>
          <w:p w:rsidR="003D651C" w:rsidRPr="00312085" w:rsidRDefault="002279D9" w:rsidP="00312085">
            <w:pPr>
              <w:pStyle w:val="Prrafodelista"/>
              <w:numPr>
                <w:ilvl w:val="0"/>
                <w:numId w:val="44"/>
              </w:numPr>
              <w:rPr>
                <w:rFonts w:cs="Arial"/>
                <w:b/>
                <w:sz w:val="20"/>
                <w:szCs w:val="20"/>
              </w:rPr>
            </w:pPr>
            <w:r w:rsidRPr="00312085">
              <w:rPr>
                <w:rFonts w:cs="Arial"/>
                <w:sz w:val="20"/>
                <w:szCs w:val="20"/>
              </w:rPr>
              <w:t xml:space="preserve">William German López </w:t>
            </w:r>
            <w:proofErr w:type="spellStart"/>
            <w:r w:rsidRPr="00312085">
              <w:rPr>
                <w:rFonts w:cs="Arial"/>
                <w:sz w:val="20"/>
                <w:szCs w:val="20"/>
              </w:rPr>
              <w:t>López</w:t>
            </w:r>
            <w:proofErr w:type="spellEnd"/>
          </w:p>
          <w:p w:rsidR="002279D9" w:rsidRPr="00312085" w:rsidRDefault="002279D9" w:rsidP="00312085">
            <w:pPr>
              <w:pStyle w:val="Prrafodelista"/>
              <w:numPr>
                <w:ilvl w:val="0"/>
                <w:numId w:val="44"/>
              </w:numPr>
              <w:rPr>
                <w:rFonts w:cs="Arial"/>
                <w:b/>
                <w:sz w:val="20"/>
                <w:szCs w:val="20"/>
              </w:rPr>
            </w:pPr>
            <w:r w:rsidRPr="00312085">
              <w:rPr>
                <w:rFonts w:cs="Arial"/>
                <w:sz w:val="20"/>
                <w:szCs w:val="20"/>
              </w:rPr>
              <w:t>Tonatiuh Valdez Pérez</w:t>
            </w:r>
          </w:p>
          <w:p w:rsidR="002279D9" w:rsidRPr="00312085" w:rsidRDefault="002279D9" w:rsidP="00312085">
            <w:pPr>
              <w:pStyle w:val="Prrafodelista"/>
              <w:numPr>
                <w:ilvl w:val="0"/>
                <w:numId w:val="44"/>
              </w:numPr>
              <w:rPr>
                <w:rFonts w:cs="Arial"/>
                <w:b/>
                <w:sz w:val="20"/>
                <w:szCs w:val="20"/>
              </w:rPr>
            </w:pPr>
            <w:proofErr w:type="spellStart"/>
            <w:r w:rsidRPr="00312085">
              <w:rPr>
                <w:rFonts w:cs="Arial"/>
                <w:sz w:val="20"/>
                <w:szCs w:val="20"/>
              </w:rPr>
              <w:t>Sara</w:t>
            </w:r>
            <w:r w:rsidR="00C67D62" w:rsidRPr="00312085">
              <w:rPr>
                <w:rFonts w:cs="Arial"/>
                <w:sz w:val="20"/>
                <w:szCs w:val="20"/>
              </w:rPr>
              <w:t>h</w:t>
            </w:r>
            <w:r w:rsidRPr="00312085">
              <w:rPr>
                <w:rFonts w:cs="Arial"/>
                <w:sz w:val="20"/>
                <w:szCs w:val="20"/>
              </w:rPr>
              <w:t>í</w:t>
            </w:r>
            <w:proofErr w:type="spellEnd"/>
            <w:r w:rsidRPr="00312085">
              <w:rPr>
                <w:rFonts w:cs="Arial"/>
                <w:sz w:val="20"/>
                <w:szCs w:val="20"/>
              </w:rPr>
              <w:t xml:space="preserve"> Santiago Orozco</w:t>
            </w:r>
          </w:p>
          <w:p w:rsidR="002279D9" w:rsidRPr="00312085" w:rsidRDefault="002279D9" w:rsidP="00312085">
            <w:pPr>
              <w:pStyle w:val="Prrafodelista"/>
              <w:numPr>
                <w:ilvl w:val="0"/>
                <w:numId w:val="44"/>
              </w:numPr>
              <w:rPr>
                <w:rFonts w:cs="Arial"/>
                <w:b/>
                <w:sz w:val="20"/>
                <w:szCs w:val="20"/>
              </w:rPr>
            </w:pPr>
            <w:r w:rsidRPr="00312085">
              <w:rPr>
                <w:rFonts w:cs="Arial"/>
                <w:sz w:val="20"/>
                <w:szCs w:val="20"/>
              </w:rPr>
              <w:t xml:space="preserve">Nelly Gisela Guerrero </w:t>
            </w:r>
            <w:proofErr w:type="spellStart"/>
            <w:r w:rsidRPr="00312085">
              <w:rPr>
                <w:rFonts w:cs="Arial"/>
                <w:sz w:val="20"/>
                <w:szCs w:val="20"/>
              </w:rPr>
              <w:t>Láscares</w:t>
            </w:r>
            <w:proofErr w:type="spellEnd"/>
          </w:p>
          <w:p w:rsidR="002279D9" w:rsidRPr="00312085" w:rsidRDefault="002279D9" w:rsidP="00312085">
            <w:pPr>
              <w:pStyle w:val="Prrafodelista"/>
              <w:numPr>
                <w:ilvl w:val="0"/>
                <w:numId w:val="44"/>
              </w:numPr>
              <w:rPr>
                <w:rFonts w:cs="Arial"/>
                <w:b/>
                <w:sz w:val="20"/>
                <w:szCs w:val="20"/>
              </w:rPr>
            </w:pPr>
            <w:proofErr w:type="spellStart"/>
            <w:r w:rsidRPr="00312085">
              <w:rPr>
                <w:rFonts w:cs="Arial"/>
                <w:sz w:val="20"/>
                <w:szCs w:val="20"/>
              </w:rPr>
              <w:t>Citlally</w:t>
            </w:r>
            <w:proofErr w:type="spellEnd"/>
            <w:r w:rsidRPr="00312085">
              <w:rPr>
                <w:rFonts w:cs="Arial"/>
                <w:sz w:val="20"/>
                <w:szCs w:val="20"/>
              </w:rPr>
              <w:t xml:space="preserve"> Ruiz Vásquez</w:t>
            </w:r>
          </w:p>
          <w:p w:rsidR="002279D9" w:rsidRPr="00312085" w:rsidRDefault="002279D9" w:rsidP="00312085">
            <w:pPr>
              <w:pStyle w:val="Prrafodelista"/>
              <w:numPr>
                <w:ilvl w:val="0"/>
                <w:numId w:val="44"/>
              </w:numPr>
              <w:rPr>
                <w:rFonts w:cs="Arial"/>
                <w:b/>
                <w:sz w:val="20"/>
                <w:szCs w:val="20"/>
              </w:rPr>
            </w:pPr>
            <w:r w:rsidRPr="00312085">
              <w:rPr>
                <w:rFonts w:cs="Arial"/>
                <w:sz w:val="20"/>
                <w:szCs w:val="20"/>
              </w:rPr>
              <w:t>Olga Lucía Canseco Zárate</w:t>
            </w:r>
          </w:p>
          <w:p w:rsidR="002279D9" w:rsidRPr="00312085" w:rsidRDefault="002279D9" w:rsidP="00312085">
            <w:pPr>
              <w:pStyle w:val="Prrafodelista"/>
              <w:numPr>
                <w:ilvl w:val="0"/>
                <w:numId w:val="44"/>
              </w:numPr>
              <w:rPr>
                <w:rFonts w:cs="Arial"/>
                <w:b/>
                <w:sz w:val="20"/>
                <w:szCs w:val="20"/>
              </w:rPr>
            </w:pPr>
            <w:proofErr w:type="spellStart"/>
            <w:r w:rsidRPr="00312085">
              <w:rPr>
                <w:rFonts w:cs="Arial"/>
                <w:sz w:val="20"/>
                <w:szCs w:val="20"/>
              </w:rPr>
              <w:t>Persilia</w:t>
            </w:r>
            <w:proofErr w:type="spellEnd"/>
            <w:r w:rsidRPr="00312085">
              <w:rPr>
                <w:rFonts w:cs="Arial"/>
                <w:sz w:val="20"/>
                <w:szCs w:val="20"/>
              </w:rPr>
              <w:t xml:space="preserve"> Calvo Ramírez</w:t>
            </w:r>
          </w:p>
          <w:p w:rsidR="002279D9" w:rsidRPr="00312085" w:rsidRDefault="002279D9" w:rsidP="00312085">
            <w:pPr>
              <w:pStyle w:val="Prrafodelista"/>
              <w:numPr>
                <w:ilvl w:val="0"/>
                <w:numId w:val="44"/>
              </w:numPr>
              <w:rPr>
                <w:rFonts w:cs="Arial"/>
                <w:b/>
                <w:sz w:val="20"/>
                <w:szCs w:val="20"/>
              </w:rPr>
            </w:pPr>
            <w:r w:rsidRPr="00312085">
              <w:rPr>
                <w:rFonts w:cs="Arial"/>
                <w:sz w:val="20"/>
                <w:szCs w:val="20"/>
              </w:rPr>
              <w:t>Fernando Ariel López García</w:t>
            </w:r>
          </w:p>
          <w:p w:rsidR="002279D9" w:rsidRPr="00312085" w:rsidRDefault="002279D9" w:rsidP="00312085">
            <w:pPr>
              <w:pStyle w:val="Prrafodelista"/>
              <w:numPr>
                <w:ilvl w:val="0"/>
                <w:numId w:val="44"/>
              </w:numPr>
              <w:rPr>
                <w:rFonts w:cs="Arial"/>
                <w:b/>
                <w:sz w:val="20"/>
                <w:szCs w:val="20"/>
              </w:rPr>
            </w:pPr>
            <w:r w:rsidRPr="00312085">
              <w:rPr>
                <w:rFonts w:cs="Arial"/>
                <w:sz w:val="20"/>
                <w:szCs w:val="20"/>
              </w:rPr>
              <w:t xml:space="preserve">Lorena Gatica </w:t>
            </w:r>
            <w:proofErr w:type="spellStart"/>
            <w:r w:rsidRPr="00312085">
              <w:rPr>
                <w:rFonts w:cs="Arial"/>
                <w:sz w:val="20"/>
                <w:szCs w:val="20"/>
              </w:rPr>
              <w:t>Quizaman</w:t>
            </w:r>
            <w:proofErr w:type="spellEnd"/>
          </w:p>
          <w:p w:rsidR="002279D9" w:rsidRPr="00312085" w:rsidRDefault="002279D9" w:rsidP="00312085">
            <w:pPr>
              <w:pStyle w:val="Prrafodelista"/>
              <w:numPr>
                <w:ilvl w:val="0"/>
                <w:numId w:val="44"/>
              </w:numPr>
              <w:rPr>
                <w:rFonts w:cs="Arial"/>
                <w:b/>
                <w:sz w:val="20"/>
                <w:szCs w:val="20"/>
              </w:rPr>
            </w:pPr>
            <w:r w:rsidRPr="00312085">
              <w:rPr>
                <w:rFonts w:cs="Arial"/>
                <w:sz w:val="20"/>
                <w:szCs w:val="20"/>
              </w:rPr>
              <w:t>Juan Antonio García Pérez</w:t>
            </w:r>
          </w:p>
          <w:p w:rsidR="002279D9" w:rsidRPr="00312085" w:rsidRDefault="002279D9" w:rsidP="00312085">
            <w:pPr>
              <w:pStyle w:val="Prrafodelista"/>
              <w:numPr>
                <w:ilvl w:val="0"/>
                <w:numId w:val="44"/>
              </w:numPr>
              <w:rPr>
                <w:rFonts w:cs="Arial"/>
                <w:b/>
                <w:sz w:val="20"/>
                <w:szCs w:val="20"/>
              </w:rPr>
            </w:pPr>
            <w:r w:rsidRPr="00312085">
              <w:rPr>
                <w:rFonts w:cs="Arial"/>
                <w:sz w:val="20"/>
                <w:szCs w:val="20"/>
              </w:rPr>
              <w:t xml:space="preserve">Gloria </w:t>
            </w:r>
            <w:proofErr w:type="spellStart"/>
            <w:r w:rsidRPr="00312085">
              <w:rPr>
                <w:rFonts w:cs="Arial"/>
                <w:sz w:val="20"/>
                <w:szCs w:val="20"/>
              </w:rPr>
              <w:t>Sukei</w:t>
            </w:r>
            <w:proofErr w:type="spellEnd"/>
            <w:r w:rsidRPr="00312085">
              <w:rPr>
                <w:rFonts w:cs="Arial"/>
                <w:sz w:val="20"/>
                <w:szCs w:val="20"/>
              </w:rPr>
              <w:t xml:space="preserve"> Cruz González</w:t>
            </w:r>
          </w:p>
          <w:p w:rsidR="002279D9" w:rsidRPr="00312085" w:rsidRDefault="002279D9" w:rsidP="00312085">
            <w:pPr>
              <w:pStyle w:val="Prrafodelista"/>
              <w:numPr>
                <w:ilvl w:val="0"/>
                <w:numId w:val="44"/>
              </w:numPr>
              <w:rPr>
                <w:rFonts w:cs="Arial"/>
                <w:b/>
                <w:sz w:val="20"/>
                <w:szCs w:val="20"/>
              </w:rPr>
            </w:pPr>
            <w:r w:rsidRPr="00312085">
              <w:rPr>
                <w:rFonts w:cs="Arial"/>
                <w:sz w:val="20"/>
                <w:szCs w:val="20"/>
              </w:rPr>
              <w:t>Adriana Reyes Martínez</w:t>
            </w:r>
          </w:p>
          <w:p w:rsidR="002279D9" w:rsidRPr="00312085" w:rsidRDefault="002279D9" w:rsidP="00312085">
            <w:pPr>
              <w:pStyle w:val="Prrafodelista"/>
              <w:numPr>
                <w:ilvl w:val="0"/>
                <w:numId w:val="44"/>
              </w:numPr>
              <w:rPr>
                <w:rFonts w:cs="Arial"/>
                <w:b/>
                <w:sz w:val="20"/>
                <w:szCs w:val="20"/>
              </w:rPr>
            </w:pPr>
            <w:r w:rsidRPr="00312085">
              <w:rPr>
                <w:rFonts w:cs="Arial"/>
                <w:sz w:val="20"/>
                <w:szCs w:val="20"/>
              </w:rPr>
              <w:t xml:space="preserve">Kenia </w:t>
            </w:r>
            <w:proofErr w:type="spellStart"/>
            <w:r w:rsidRPr="00312085">
              <w:rPr>
                <w:rFonts w:cs="Arial"/>
                <w:sz w:val="20"/>
                <w:szCs w:val="20"/>
              </w:rPr>
              <w:t>Arlette</w:t>
            </w:r>
            <w:proofErr w:type="spellEnd"/>
            <w:r w:rsidRPr="00312085">
              <w:rPr>
                <w:rFonts w:cs="Arial"/>
                <w:sz w:val="20"/>
                <w:szCs w:val="20"/>
              </w:rPr>
              <w:t xml:space="preserve"> Blas Ramírez</w:t>
            </w:r>
          </w:p>
          <w:p w:rsidR="002279D9" w:rsidRPr="00312085" w:rsidRDefault="002279D9" w:rsidP="00312085">
            <w:pPr>
              <w:pStyle w:val="Prrafodelista"/>
              <w:numPr>
                <w:ilvl w:val="0"/>
                <w:numId w:val="44"/>
              </w:numPr>
              <w:rPr>
                <w:rFonts w:cs="Arial"/>
                <w:b/>
                <w:sz w:val="20"/>
                <w:szCs w:val="20"/>
              </w:rPr>
            </w:pPr>
            <w:r w:rsidRPr="00312085">
              <w:rPr>
                <w:rFonts w:cs="Arial"/>
                <w:sz w:val="20"/>
                <w:szCs w:val="20"/>
              </w:rPr>
              <w:t xml:space="preserve">Jacobo </w:t>
            </w:r>
            <w:proofErr w:type="spellStart"/>
            <w:r w:rsidRPr="00312085">
              <w:rPr>
                <w:rFonts w:cs="Arial"/>
                <w:sz w:val="20"/>
                <w:szCs w:val="20"/>
              </w:rPr>
              <w:t>Bulmaro</w:t>
            </w:r>
            <w:proofErr w:type="spellEnd"/>
            <w:r w:rsidRPr="00312085">
              <w:rPr>
                <w:rFonts w:cs="Arial"/>
                <w:sz w:val="20"/>
                <w:szCs w:val="20"/>
              </w:rPr>
              <w:t xml:space="preserve"> Canseco</w:t>
            </w:r>
          </w:p>
          <w:p w:rsidR="002279D9" w:rsidRPr="00312085" w:rsidRDefault="002279D9" w:rsidP="00312085">
            <w:pPr>
              <w:pStyle w:val="Prrafodelista"/>
              <w:numPr>
                <w:ilvl w:val="0"/>
                <w:numId w:val="44"/>
              </w:numPr>
              <w:rPr>
                <w:rFonts w:cs="Arial"/>
                <w:b/>
                <w:sz w:val="20"/>
                <w:szCs w:val="20"/>
              </w:rPr>
            </w:pPr>
            <w:r w:rsidRPr="00312085">
              <w:rPr>
                <w:rFonts w:cs="Arial"/>
                <w:sz w:val="20"/>
                <w:szCs w:val="20"/>
              </w:rPr>
              <w:t>Alicia Sierra Bautista</w:t>
            </w:r>
          </w:p>
          <w:p w:rsidR="002279D9" w:rsidRPr="00312085" w:rsidRDefault="002279D9" w:rsidP="00312085">
            <w:pPr>
              <w:pStyle w:val="Prrafodelista"/>
              <w:numPr>
                <w:ilvl w:val="0"/>
                <w:numId w:val="44"/>
              </w:numPr>
              <w:rPr>
                <w:rFonts w:cs="Arial"/>
                <w:b/>
                <w:sz w:val="20"/>
                <w:szCs w:val="20"/>
              </w:rPr>
            </w:pPr>
            <w:r w:rsidRPr="00312085">
              <w:rPr>
                <w:rFonts w:cs="Arial"/>
                <w:sz w:val="20"/>
                <w:szCs w:val="20"/>
              </w:rPr>
              <w:t>Vanessa Leyva Durán</w:t>
            </w:r>
          </w:p>
          <w:p w:rsidR="002279D9" w:rsidRPr="00312085" w:rsidRDefault="002279D9" w:rsidP="00312085">
            <w:pPr>
              <w:pStyle w:val="Prrafodelista"/>
              <w:numPr>
                <w:ilvl w:val="0"/>
                <w:numId w:val="44"/>
              </w:numPr>
              <w:rPr>
                <w:rFonts w:cs="Arial"/>
                <w:b/>
                <w:sz w:val="20"/>
                <w:szCs w:val="20"/>
              </w:rPr>
            </w:pPr>
            <w:r w:rsidRPr="00312085">
              <w:rPr>
                <w:rFonts w:cs="Arial"/>
                <w:sz w:val="20"/>
                <w:szCs w:val="20"/>
              </w:rPr>
              <w:t>Aranza Girón Sánchez</w:t>
            </w:r>
          </w:p>
          <w:p w:rsidR="002279D9" w:rsidRPr="00312085" w:rsidRDefault="002279D9" w:rsidP="00312085">
            <w:pPr>
              <w:pStyle w:val="Prrafodelista"/>
              <w:numPr>
                <w:ilvl w:val="0"/>
                <w:numId w:val="44"/>
              </w:numPr>
              <w:rPr>
                <w:rFonts w:cs="Arial"/>
                <w:b/>
                <w:sz w:val="20"/>
                <w:szCs w:val="20"/>
              </w:rPr>
            </w:pPr>
            <w:r w:rsidRPr="00312085">
              <w:rPr>
                <w:rFonts w:cs="Arial"/>
                <w:sz w:val="20"/>
                <w:szCs w:val="20"/>
              </w:rPr>
              <w:t>Edwin Robles Hernández</w:t>
            </w:r>
          </w:p>
          <w:p w:rsidR="002279D9" w:rsidRPr="00312085" w:rsidRDefault="002279D9" w:rsidP="00312085">
            <w:pPr>
              <w:pStyle w:val="Prrafodelista"/>
              <w:numPr>
                <w:ilvl w:val="0"/>
                <w:numId w:val="44"/>
              </w:numPr>
              <w:rPr>
                <w:rFonts w:cs="Arial"/>
                <w:b/>
                <w:sz w:val="20"/>
                <w:szCs w:val="20"/>
              </w:rPr>
            </w:pPr>
            <w:r w:rsidRPr="00312085">
              <w:rPr>
                <w:rFonts w:cs="Arial"/>
                <w:sz w:val="20"/>
                <w:szCs w:val="20"/>
              </w:rPr>
              <w:t xml:space="preserve">Blanca Irene Clavel Raymundo </w:t>
            </w:r>
          </w:p>
          <w:p w:rsidR="002279D9" w:rsidRPr="00312085" w:rsidRDefault="002279D9" w:rsidP="00312085">
            <w:pPr>
              <w:pStyle w:val="Prrafodelista"/>
              <w:numPr>
                <w:ilvl w:val="0"/>
                <w:numId w:val="44"/>
              </w:numPr>
              <w:rPr>
                <w:rFonts w:cs="Arial"/>
                <w:b/>
                <w:sz w:val="20"/>
                <w:szCs w:val="20"/>
              </w:rPr>
            </w:pPr>
            <w:r w:rsidRPr="00312085">
              <w:rPr>
                <w:rFonts w:cs="Arial"/>
                <w:sz w:val="20"/>
                <w:szCs w:val="20"/>
              </w:rPr>
              <w:t xml:space="preserve">Abraham Vásquez Pérez </w:t>
            </w:r>
          </w:p>
          <w:p w:rsidR="00A657B8" w:rsidRPr="00312085" w:rsidRDefault="002279D9" w:rsidP="00312085">
            <w:pPr>
              <w:pStyle w:val="Prrafodelista"/>
              <w:numPr>
                <w:ilvl w:val="0"/>
                <w:numId w:val="44"/>
              </w:numPr>
              <w:rPr>
                <w:rFonts w:cs="Arial"/>
                <w:sz w:val="20"/>
                <w:szCs w:val="20"/>
              </w:rPr>
            </w:pPr>
            <w:r w:rsidRPr="00312085">
              <w:rPr>
                <w:rFonts w:cs="Arial"/>
                <w:sz w:val="20"/>
                <w:szCs w:val="20"/>
              </w:rPr>
              <w:t>Miguel Ángel García Salinas</w:t>
            </w:r>
          </w:p>
          <w:p w:rsidR="00EE35D6" w:rsidRPr="00312085" w:rsidRDefault="002279D9" w:rsidP="00312085">
            <w:pPr>
              <w:pStyle w:val="Prrafodelista"/>
              <w:numPr>
                <w:ilvl w:val="0"/>
                <w:numId w:val="44"/>
              </w:numPr>
              <w:rPr>
                <w:rFonts w:cs="Arial"/>
                <w:sz w:val="20"/>
                <w:szCs w:val="20"/>
              </w:rPr>
            </w:pPr>
            <w:proofErr w:type="spellStart"/>
            <w:r w:rsidRPr="00312085">
              <w:rPr>
                <w:rFonts w:cs="Arial"/>
                <w:sz w:val="20"/>
                <w:szCs w:val="20"/>
              </w:rPr>
              <w:lastRenderedPageBreak/>
              <w:t>Citlali</w:t>
            </w:r>
            <w:proofErr w:type="spellEnd"/>
            <w:r w:rsidRPr="00312085">
              <w:rPr>
                <w:rFonts w:cs="Arial"/>
                <w:sz w:val="20"/>
                <w:szCs w:val="20"/>
              </w:rPr>
              <w:t xml:space="preserve"> Alejandra Estrada Cruz </w:t>
            </w:r>
          </w:p>
        </w:tc>
      </w:tr>
      <w:tr w:rsidR="00391334" w:rsidRPr="00312085" w:rsidTr="00312085">
        <w:tc>
          <w:tcPr>
            <w:tcW w:w="966" w:type="dxa"/>
          </w:tcPr>
          <w:p w:rsidR="00EE35D6" w:rsidRPr="00312085" w:rsidRDefault="00EE35D6" w:rsidP="00244F9B">
            <w:pPr>
              <w:jc w:val="center"/>
              <w:rPr>
                <w:rFonts w:cs="Arial"/>
                <w:b/>
                <w:sz w:val="20"/>
                <w:szCs w:val="20"/>
                <w:lang w:val="es-ES"/>
              </w:rPr>
            </w:pPr>
          </w:p>
          <w:p w:rsidR="00EE35D6" w:rsidRPr="00312085" w:rsidRDefault="00EE35D6" w:rsidP="00244F9B">
            <w:pPr>
              <w:jc w:val="center"/>
              <w:rPr>
                <w:rFonts w:cs="Arial"/>
                <w:b/>
                <w:sz w:val="20"/>
                <w:szCs w:val="20"/>
                <w:lang w:val="es-ES"/>
              </w:rPr>
            </w:pPr>
            <w:r w:rsidRPr="00312085">
              <w:rPr>
                <w:rFonts w:cs="Arial"/>
                <w:b/>
                <w:sz w:val="20"/>
                <w:szCs w:val="20"/>
                <w:lang w:val="es-ES"/>
              </w:rPr>
              <w:t>2</w:t>
            </w:r>
          </w:p>
        </w:tc>
        <w:tc>
          <w:tcPr>
            <w:tcW w:w="1278" w:type="dxa"/>
          </w:tcPr>
          <w:p w:rsidR="00EE35D6" w:rsidRPr="00312085" w:rsidRDefault="00EE35D6" w:rsidP="00244F9B">
            <w:pPr>
              <w:jc w:val="center"/>
              <w:rPr>
                <w:rFonts w:cs="Arial"/>
                <w:sz w:val="20"/>
                <w:szCs w:val="20"/>
              </w:rPr>
            </w:pPr>
          </w:p>
          <w:p w:rsidR="00EE35D6" w:rsidRPr="00312085" w:rsidRDefault="001A0FF9" w:rsidP="00244F9B">
            <w:pPr>
              <w:jc w:val="center"/>
              <w:rPr>
                <w:rFonts w:cs="Arial"/>
                <w:sz w:val="20"/>
                <w:szCs w:val="20"/>
              </w:rPr>
            </w:pPr>
            <w:r w:rsidRPr="00312085">
              <w:rPr>
                <w:rFonts w:cs="Arial"/>
                <w:sz w:val="20"/>
                <w:szCs w:val="20"/>
              </w:rPr>
              <w:t>10/05</w:t>
            </w:r>
            <w:r w:rsidR="00EE35D6" w:rsidRPr="00312085">
              <w:rPr>
                <w:rFonts w:cs="Arial"/>
                <w:sz w:val="20"/>
                <w:szCs w:val="20"/>
              </w:rPr>
              <w:t>/2021</w:t>
            </w:r>
          </w:p>
        </w:tc>
        <w:tc>
          <w:tcPr>
            <w:tcW w:w="1867" w:type="dxa"/>
            <w:vAlign w:val="bottom"/>
          </w:tcPr>
          <w:p w:rsidR="00EE35D6" w:rsidRPr="00312085" w:rsidRDefault="001A0FF9" w:rsidP="00244F9B">
            <w:pPr>
              <w:jc w:val="center"/>
              <w:rPr>
                <w:rFonts w:cs="Arial"/>
                <w:color w:val="000000"/>
                <w:sz w:val="20"/>
                <w:szCs w:val="20"/>
              </w:rPr>
            </w:pPr>
            <w:r w:rsidRPr="00312085">
              <w:rPr>
                <w:rFonts w:cs="Arial"/>
                <w:color w:val="000000"/>
                <w:sz w:val="20"/>
                <w:szCs w:val="20"/>
              </w:rPr>
              <w:t xml:space="preserve">Dirección de Asuntos Jurídicos </w:t>
            </w:r>
          </w:p>
        </w:tc>
        <w:tc>
          <w:tcPr>
            <w:tcW w:w="4253" w:type="dxa"/>
          </w:tcPr>
          <w:p w:rsidR="00EE35D6" w:rsidRPr="00312085" w:rsidRDefault="00C67D62" w:rsidP="00312085">
            <w:pPr>
              <w:pStyle w:val="Prrafodelista"/>
              <w:numPr>
                <w:ilvl w:val="0"/>
                <w:numId w:val="44"/>
              </w:numPr>
              <w:rPr>
                <w:sz w:val="20"/>
                <w:szCs w:val="20"/>
                <w:lang w:val="es-ES"/>
              </w:rPr>
            </w:pPr>
            <w:r w:rsidRPr="00312085">
              <w:rPr>
                <w:rFonts w:cs="Arial"/>
                <w:sz w:val="20"/>
                <w:szCs w:val="20"/>
              </w:rPr>
              <w:t xml:space="preserve">Mauricio Salinas </w:t>
            </w:r>
            <w:proofErr w:type="spellStart"/>
            <w:r w:rsidRPr="00312085">
              <w:rPr>
                <w:rFonts w:cs="Arial"/>
                <w:sz w:val="20"/>
                <w:szCs w:val="20"/>
              </w:rPr>
              <w:t>Salinas</w:t>
            </w:r>
            <w:proofErr w:type="spellEnd"/>
            <w:r w:rsidRPr="00312085">
              <w:rPr>
                <w:rFonts w:cs="Arial"/>
                <w:sz w:val="20"/>
                <w:szCs w:val="20"/>
              </w:rPr>
              <w:t xml:space="preserve"> </w:t>
            </w:r>
          </w:p>
        </w:tc>
      </w:tr>
      <w:tr w:rsidR="00391334" w:rsidRPr="00312085" w:rsidTr="00312085">
        <w:tc>
          <w:tcPr>
            <w:tcW w:w="966" w:type="dxa"/>
          </w:tcPr>
          <w:p w:rsidR="00EE35D6" w:rsidRPr="00312085" w:rsidRDefault="00EE35D6" w:rsidP="00244F9B">
            <w:pPr>
              <w:jc w:val="center"/>
              <w:rPr>
                <w:rFonts w:cs="Arial"/>
                <w:b/>
                <w:sz w:val="20"/>
                <w:szCs w:val="20"/>
                <w:lang w:val="es-ES"/>
              </w:rPr>
            </w:pPr>
          </w:p>
          <w:p w:rsidR="00EE35D6" w:rsidRPr="00312085" w:rsidRDefault="00EE35D6" w:rsidP="00244F9B">
            <w:pPr>
              <w:jc w:val="center"/>
              <w:rPr>
                <w:rFonts w:cs="Arial"/>
                <w:b/>
                <w:sz w:val="20"/>
                <w:szCs w:val="20"/>
                <w:lang w:val="es-ES"/>
              </w:rPr>
            </w:pPr>
          </w:p>
          <w:p w:rsidR="00EE35D6" w:rsidRPr="00312085" w:rsidRDefault="00EE35D6" w:rsidP="00244F9B">
            <w:pPr>
              <w:jc w:val="center"/>
              <w:rPr>
                <w:rFonts w:cs="Arial"/>
                <w:b/>
                <w:sz w:val="20"/>
                <w:szCs w:val="20"/>
                <w:lang w:val="es-ES"/>
              </w:rPr>
            </w:pPr>
          </w:p>
          <w:p w:rsidR="00EE35D6" w:rsidRPr="00312085" w:rsidRDefault="00EE35D6" w:rsidP="00244F9B">
            <w:pPr>
              <w:jc w:val="center"/>
              <w:rPr>
                <w:rFonts w:cs="Arial"/>
                <w:b/>
                <w:sz w:val="20"/>
                <w:szCs w:val="20"/>
                <w:lang w:val="es-ES"/>
              </w:rPr>
            </w:pPr>
          </w:p>
          <w:p w:rsidR="00EE35D6" w:rsidRPr="00312085" w:rsidRDefault="00EE35D6" w:rsidP="00244F9B">
            <w:pPr>
              <w:jc w:val="center"/>
              <w:rPr>
                <w:rFonts w:cs="Arial"/>
                <w:b/>
                <w:sz w:val="20"/>
                <w:szCs w:val="20"/>
                <w:lang w:val="es-ES"/>
              </w:rPr>
            </w:pPr>
            <w:r w:rsidRPr="00312085">
              <w:rPr>
                <w:rFonts w:cs="Arial"/>
                <w:b/>
                <w:sz w:val="20"/>
                <w:szCs w:val="20"/>
                <w:lang w:val="es-ES"/>
              </w:rPr>
              <w:t>3</w:t>
            </w:r>
          </w:p>
        </w:tc>
        <w:tc>
          <w:tcPr>
            <w:tcW w:w="1278" w:type="dxa"/>
          </w:tcPr>
          <w:p w:rsidR="00EE35D6" w:rsidRPr="00312085" w:rsidRDefault="00EE35D6" w:rsidP="00244F9B">
            <w:pPr>
              <w:jc w:val="center"/>
              <w:rPr>
                <w:rFonts w:cs="Arial"/>
                <w:sz w:val="20"/>
                <w:szCs w:val="20"/>
              </w:rPr>
            </w:pPr>
          </w:p>
          <w:p w:rsidR="00EE35D6" w:rsidRPr="00312085" w:rsidRDefault="00EE35D6" w:rsidP="00244F9B">
            <w:pPr>
              <w:jc w:val="center"/>
              <w:rPr>
                <w:rFonts w:cs="Arial"/>
                <w:sz w:val="20"/>
                <w:szCs w:val="20"/>
              </w:rPr>
            </w:pPr>
          </w:p>
          <w:p w:rsidR="00EE35D6" w:rsidRPr="00312085" w:rsidRDefault="00EE35D6" w:rsidP="00244F9B">
            <w:pPr>
              <w:jc w:val="center"/>
              <w:rPr>
                <w:rFonts w:cs="Arial"/>
                <w:sz w:val="20"/>
                <w:szCs w:val="20"/>
              </w:rPr>
            </w:pPr>
          </w:p>
          <w:p w:rsidR="00EE35D6" w:rsidRPr="00312085" w:rsidRDefault="00EE35D6" w:rsidP="00244F9B">
            <w:pPr>
              <w:jc w:val="center"/>
              <w:rPr>
                <w:rFonts w:cs="Arial"/>
                <w:sz w:val="20"/>
                <w:szCs w:val="20"/>
              </w:rPr>
            </w:pPr>
          </w:p>
          <w:p w:rsidR="00EE35D6" w:rsidRPr="00312085" w:rsidRDefault="001A0FF9" w:rsidP="00244F9B">
            <w:pPr>
              <w:rPr>
                <w:rFonts w:cs="Arial"/>
                <w:sz w:val="20"/>
                <w:szCs w:val="20"/>
              </w:rPr>
            </w:pPr>
            <w:r w:rsidRPr="00312085">
              <w:rPr>
                <w:rFonts w:cs="Arial"/>
                <w:sz w:val="20"/>
                <w:szCs w:val="20"/>
              </w:rPr>
              <w:t>13/05</w:t>
            </w:r>
            <w:r w:rsidR="00EE35D6" w:rsidRPr="00312085">
              <w:rPr>
                <w:rFonts w:cs="Arial"/>
                <w:sz w:val="20"/>
                <w:szCs w:val="20"/>
              </w:rPr>
              <w:t>/2021</w:t>
            </w:r>
          </w:p>
        </w:tc>
        <w:tc>
          <w:tcPr>
            <w:tcW w:w="1867" w:type="dxa"/>
            <w:vAlign w:val="bottom"/>
          </w:tcPr>
          <w:p w:rsidR="00EE35D6" w:rsidRPr="00312085" w:rsidRDefault="001A0FF9" w:rsidP="00312085">
            <w:pPr>
              <w:jc w:val="center"/>
              <w:rPr>
                <w:rFonts w:cs="Arial"/>
                <w:color w:val="000000"/>
                <w:sz w:val="20"/>
                <w:szCs w:val="20"/>
              </w:rPr>
            </w:pPr>
            <w:r w:rsidRPr="00312085">
              <w:rPr>
                <w:rFonts w:cs="Arial"/>
                <w:color w:val="000000"/>
                <w:sz w:val="20"/>
                <w:szCs w:val="20"/>
              </w:rPr>
              <w:t>Dirección de Comunicación, Capacitación, Evaluación, Archivos y Datos Personales</w:t>
            </w:r>
          </w:p>
        </w:tc>
        <w:tc>
          <w:tcPr>
            <w:tcW w:w="4253" w:type="dxa"/>
          </w:tcPr>
          <w:p w:rsidR="00C67D62" w:rsidRPr="00312085" w:rsidRDefault="00C67D62" w:rsidP="00312085">
            <w:pPr>
              <w:pStyle w:val="Prrafodelista"/>
              <w:numPr>
                <w:ilvl w:val="0"/>
                <w:numId w:val="44"/>
              </w:numPr>
              <w:rPr>
                <w:rFonts w:cs="Arial"/>
                <w:sz w:val="20"/>
                <w:szCs w:val="20"/>
              </w:rPr>
            </w:pPr>
            <w:r w:rsidRPr="00312085">
              <w:rPr>
                <w:rFonts w:cs="Arial"/>
                <w:sz w:val="20"/>
                <w:szCs w:val="20"/>
              </w:rPr>
              <w:t xml:space="preserve">David Adrián Sánchez </w:t>
            </w:r>
          </w:p>
          <w:p w:rsidR="00EE35D6" w:rsidRPr="00312085" w:rsidRDefault="00C67D62" w:rsidP="00312085">
            <w:pPr>
              <w:pStyle w:val="Prrafodelista"/>
              <w:numPr>
                <w:ilvl w:val="0"/>
                <w:numId w:val="44"/>
              </w:numPr>
              <w:rPr>
                <w:sz w:val="20"/>
                <w:szCs w:val="20"/>
                <w:lang w:val="es-ES"/>
              </w:rPr>
            </w:pPr>
            <w:r w:rsidRPr="00312085">
              <w:rPr>
                <w:rFonts w:cs="Arial"/>
                <w:sz w:val="20"/>
                <w:szCs w:val="20"/>
              </w:rPr>
              <w:t xml:space="preserve">Vanessa Leyva Durán </w:t>
            </w:r>
          </w:p>
        </w:tc>
      </w:tr>
    </w:tbl>
    <w:p w:rsidR="00432602" w:rsidRDefault="00432602" w:rsidP="00C67D62">
      <w:pPr>
        <w:spacing w:before="3"/>
        <w:ind w:right="1104"/>
        <w:jc w:val="right"/>
        <w:rPr>
          <w:b/>
        </w:rPr>
      </w:pPr>
    </w:p>
    <w:p w:rsidR="00EE35D6" w:rsidRDefault="00432602" w:rsidP="00675092">
      <w:pPr>
        <w:spacing w:before="3"/>
        <w:ind w:right="49"/>
        <w:jc w:val="both"/>
        <w:rPr>
          <w:b/>
        </w:rPr>
      </w:pPr>
      <w:r>
        <w:rPr>
          <w:b/>
        </w:rPr>
        <w:t>Diagnóstico archivístico del Instituto de Acceso a la Información Pública y</w:t>
      </w:r>
      <w:r w:rsidR="00675092">
        <w:rPr>
          <w:b/>
        </w:rPr>
        <w:t xml:space="preserve"> Protección de Datos Personales.</w:t>
      </w:r>
    </w:p>
    <w:p w:rsidR="00120427" w:rsidRDefault="00120427" w:rsidP="00120427">
      <w:pPr>
        <w:spacing w:line="276" w:lineRule="auto"/>
        <w:jc w:val="both"/>
        <w:rPr>
          <w:rFonts w:ascii="Calibri" w:hAnsi="Calibri" w:cs="Calibri"/>
          <w:color w:val="000000"/>
        </w:rPr>
      </w:pPr>
      <w:r>
        <w:rPr>
          <w:rFonts w:ascii="Calibri" w:hAnsi="Calibri" w:cs="Calibri"/>
        </w:rPr>
        <w:t xml:space="preserve">En el mes de junio </w:t>
      </w:r>
      <w:r>
        <w:rPr>
          <w:rFonts w:ascii="Calibri" w:hAnsi="Calibri" w:cs="Calibri"/>
        </w:rPr>
        <w:t xml:space="preserve">el Área Coordinadora de Archivos </w:t>
      </w:r>
      <w:r>
        <w:rPr>
          <w:rFonts w:ascii="Calibri" w:hAnsi="Calibri" w:cs="Calibri"/>
        </w:rPr>
        <w:t xml:space="preserve">diseñó el </w:t>
      </w:r>
      <w:r>
        <w:rPr>
          <w:rFonts w:ascii="Calibri" w:hAnsi="Calibri" w:cs="Calibri"/>
          <w:color w:val="000000"/>
        </w:rPr>
        <w:t xml:space="preserve">Plan </w:t>
      </w:r>
      <w:r w:rsidRPr="00707E4C">
        <w:rPr>
          <w:rFonts w:ascii="Calibri" w:hAnsi="Calibri" w:cs="Calibri"/>
          <w:color w:val="000000"/>
        </w:rPr>
        <w:t>de trabajo para la elaboración del diagnóstico archivístico del Instituto Acceso a la Información Pública y</w:t>
      </w:r>
      <w:r>
        <w:rPr>
          <w:rFonts w:ascii="Calibri" w:hAnsi="Calibri" w:cs="Calibri"/>
          <w:color w:val="000000"/>
        </w:rPr>
        <w:t xml:space="preserve"> Protección de Datos Personales, mismo que contempla:</w:t>
      </w:r>
    </w:p>
    <w:p w:rsidR="00120427" w:rsidRPr="00120427" w:rsidRDefault="00120427" w:rsidP="00120427">
      <w:pPr>
        <w:pStyle w:val="Prrafodelista"/>
        <w:numPr>
          <w:ilvl w:val="0"/>
          <w:numId w:val="46"/>
        </w:numPr>
        <w:spacing w:line="276" w:lineRule="auto"/>
        <w:jc w:val="both"/>
        <w:rPr>
          <w:rFonts w:ascii="Calibri" w:hAnsi="Calibri" w:cs="Calibri"/>
          <w:color w:val="000000"/>
        </w:rPr>
      </w:pPr>
      <w:r w:rsidRPr="00120427">
        <w:rPr>
          <w:rFonts w:ascii="Calibri" w:hAnsi="Calibri" w:cs="Calibri"/>
        </w:rPr>
        <w:t>Objetivos</w:t>
      </w:r>
    </w:p>
    <w:p w:rsidR="00120427" w:rsidRPr="00120427" w:rsidRDefault="00120427" w:rsidP="00120427">
      <w:pPr>
        <w:pStyle w:val="Prrafodelista"/>
        <w:numPr>
          <w:ilvl w:val="0"/>
          <w:numId w:val="46"/>
        </w:numPr>
        <w:spacing w:line="276" w:lineRule="auto"/>
        <w:jc w:val="both"/>
        <w:rPr>
          <w:rFonts w:ascii="Calibri" w:hAnsi="Calibri" w:cs="Calibri"/>
        </w:rPr>
      </w:pPr>
      <w:r w:rsidRPr="00120427">
        <w:rPr>
          <w:rFonts w:ascii="Calibri" w:hAnsi="Calibri" w:cs="Calibri"/>
        </w:rPr>
        <w:t>Metodología</w:t>
      </w:r>
    </w:p>
    <w:p w:rsidR="00120427" w:rsidRPr="00120427" w:rsidRDefault="00120427" w:rsidP="00120427">
      <w:pPr>
        <w:pStyle w:val="Prrafodelista"/>
        <w:numPr>
          <w:ilvl w:val="0"/>
          <w:numId w:val="46"/>
        </w:numPr>
        <w:spacing w:line="276" w:lineRule="auto"/>
        <w:jc w:val="both"/>
        <w:rPr>
          <w:rFonts w:ascii="Calibri" w:hAnsi="Calibri" w:cs="Calibri"/>
          <w:color w:val="000000"/>
        </w:rPr>
      </w:pPr>
      <w:r w:rsidRPr="00120427">
        <w:rPr>
          <w:rFonts w:ascii="Calibri" w:hAnsi="Calibri" w:cs="Calibri"/>
        </w:rPr>
        <w:t>Etapas de desarrollo</w:t>
      </w:r>
    </w:p>
    <w:p w:rsidR="00120427" w:rsidRPr="00120427" w:rsidRDefault="00120427" w:rsidP="00120427">
      <w:pPr>
        <w:pStyle w:val="Prrafodelista"/>
        <w:numPr>
          <w:ilvl w:val="0"/>
          <w:numId w:val="46"/>
        </w:numPr>
        <w:spacing w:line="276" w:lineRule="auto"/>
        <w:jc w:val="both"/>
        <w:rPr>
          <w:rFonts w:ascii="Calibri" w:hAnsi="Calibri" w:cs="Calibri"/>
        </w:rPr>
      </w:pPr>
      <w:r w:rsidRPr="00120427">
        <w:rPr>
          <w:rFonts w:ascii="Calibri" w:hAnsi="Calibri" w:cs="Calibri"/>
        </w:rPr>
        <w:t>Plan y calendario de trabajo.</w:t>
      </w:r>
    </w:p>
    <w:p w:rsidR="00A21542" w:rsidRDefault="00F75249" w:rsidP="00120427">
      <w:pPr>
        <w:spacing w:line="276" w:lineRule="auto"/>
        <w:jc w:val="both"/>
        <w:rPr>
          <w:rFonts w:ascii="Calibri" w:hAnsi="Calibri" w:cs="Calibri"/>
        </w:rPr>
      </w:pPr>
      <w:r>
        <w:rPr>
          <w:rFonts w:ascii="Calibri" w:hAnsi="Calibri" w:cs="Calibri"/>
        </w:rPr>
        <w:t>En cumplimiento con el plan y calendario de trabajo, se realizaron las siguientes actividades programadas en las dos primeras etapas de desarrollo del Diagnóstico:</w:t>
      </w:r>
    </w:p>
    <w:p w:rsidR="00A21542" w:rsidRDefault="00A21542" w:rsidP="00A21542">
      <w:pPr>
        <w:spacing w:after="0"/>
        <w:jc w:val="both"/>
      </w:pPr>
      <w:r>
        <w:t>1. Análisis documental</w:t>
      </w:r>
    </w:p>
    <w:p w:rsidR="00A21542" w:rsidRDefault="00A21542" w:rsidP="00A21542">
      <w:pPr>
        <w:pStyle w:val="Prrafodelista"/>
        <w:numPr>
          <w:ilvl w:val="0"/>
          <w:numId w:val="39"/>
        </w:numPr>
        <w:spacing w:after="0"/>
        <w:jc w:val="both"/>
      </w:pPr>
      <w:r>
        <w:t>Recolección de información</w:t>
      </w:r>
    </w:p>
    <w:p w:rsidR="0015719A" w:rsidRDefault="00A21542" w:rsidP="0015719A">
      <w:pPr>
        <w:pStyle w:val="Prrafodelista"/>
        <w:numPr>
          <w:ilvl w:val="0"/>
          <w:numId w:val="39"/>
        </w:numPr>
        <w:spacing w:after="0"/>
        <w:jc w:val="both"/>
      </w:pPr>
      <w:r>
        <w:t>Procesamiento de información</w:t>
      </w:r>
    </w:p>
    <w:p w:rsidR="00A21542" w:rsidRDefault="00A21542" w:rsidP="00A21542">
      <w:pPr>
        <w:spacing w:after="0"/>
        <w:jc w:val="both"/>
      </w:pPr>
      <w:r>
        <w:t>2. Exploración relativa al archivo de concentración</w:t>
      </w:r>
    </w:p>
    <w:p w:rsidR="00A21542" w:rsidRDefault="00A21542" w:rsidP="00A21542">
      <w:pPr>
        <w:pStyle w:val="Prrafodelista"/>
        <w:numPr>
          <w:ilvl w:val="0"/>
          <w:numId w:val="40"/>
        </w:numPr>
        <w:spacing w:after="0"/>
        <w:jc w:val="both"/>
      </w:pPr>
      <w:r>
        <w:t>Diseño del cuestionario</w:t>
      </w:r>
    </w:p>
    <w:p w:rsidR="00A21542" w:rsidRDefault="00A21542" w:rsidP="00A21542">
      <w:pPr>
        <w:pStyle w:val="Prrafodelista"/>
        <w:numPr>
          <w:ilvl w:val="0"/>
          <w:numId w:val="40"/>
        </w:numPr>
        <w:spacing w:after="0"/>
        <w:jc w:val="both"/>
      </w:pPr>
      <w:r>
        <w:t>Recolección de información</w:t>
      </w:r>
    </w:p>
    <w:p w:rsidR="00A21542" w:rsidRPr="00774705" w:rsidRDefault="00A21542" w:rsidP="00432602">
      <w:pPr>
        <w:spacing w:before="3"/>
        <w:ind w:right="-93"/>
        <w:jc w:val="both"/>
      </w:pPr>
    </w:p>
    <w:p w:rsidR="000F6B89" w:rsidRDefault="000F6B89" w:rsidP="000F6B89">
      <w:pPr>
        <w:spacing w:before="3"/>
        <w:ind w:right="-93"/>
        <w:jc w:val="center"/>
        <w:rPr>
          <w:rFonts w:ascii="Calibri" w:eastAsia="Times New Roman" w:hAnsi="Calibri" w:cs="Calibri"/>
          <w:b/>
          <w:color w:val="000000" w:themeColor="text1"/>
          <w:lang w:val="es-ES"/>
        </w:rPr>
      </w:pPr>
      <w:r w:rsidRPr="002F696B">
        <w:rPr>
          <w:rFonts w:ascii="Calibri" w:eastAsia="Times New Roman" w:hAnsi="Calibri" w:cs="Calibri"/>
          <w:b/>
          <w:color w:val="000000" w:themeColor="text1"/>
          <w:lang w:val="es-ES"/>
        </w:rPr>
        <w:t>Atentamente</w:t>
      </w:r>
    </w:p>
    <w:p w:rsidR="000F6B89" w:rsidRPr="002F696B" w:rsidRDefault="000F6B89" w:rsidP="000F6B89">
      <w:pPr>
        <w:spacing w:before="3"/>
        <w:ind w:right="-93"/>
        <w:jc w:val="center"/>
        <w:rPr>
          <w:rFonts w:ascii="Calibri" w:eastAsia="Times New Roman" w:hAnsi="Calibri" w:cs="Calibri"/>
          <w:b/>
          <w:color w:val="000000" w:themeColor="text1"/>
          <w:lang w:val="es-ES"/>
        </w:rPr>
      </w:pPr>
    </w:p>
    <w:p w:rsidR="000F6B89" w:rsidRPr="00395D2E" w:rsidRDefault="000F6B89" w:rsidP="00395D2E">
      <w:pPr>
        <w:spacing w:after="0" w:line="240" w:lineRule="auto"/>
        <w:ind w:right="-93"/>
        <w:jc w:val="center"/>
        <w:rPr>
          <w:rFonts w:ascii="Calibri" w:eastAsia="Times New Roman" w:hAnsi="Calibri" w:cs="Calibri"/>
          <w:b/>
          <w:color w:val="000000" w:themeColor="text1"/>
          <w:lang w:val="es-ES"/>
        </w:rPr>
      </w:pPr>
      <w:r w:rsidRPr="00395D2E">
        <w:rPr>
          <w:rFonts w:ascii="Calibri" w:eastAsia="Times New Roman" w:hAnsi="Calibri" w:cs="Calibri"/>
          <w:b/>
          <w:color w:val="000000" w:themeColor="text1"/>
          <w:lang w:val="es-ES"/>
        </w:rPr>
        <w:t xml:space="preserve">Licda. María </w:t>
      </w:r>
      <w:proofErr w:type="spellStart"/>
      <w:r w:rsidRPr="00395D2E">
        <w:rPr>
          <w:rFonts w:ascii="Calibri" w:eastAsia="Times New Roman" w:hAnsi="Calibri" w:cs="Calibri"/>
          <w:b/>
          <w:color w:val="000000" w:themeColor="text1"/>
          <w:lang w:val="es-ES"/>
        </w:rPr>
        <w:t>Tanivet</w:t>
      </w:r>
      <w:proofErr w:type="spellEnd"/>
      <w:r w:rsidRPr="00395D2E">
        <w:rPr>
          <w:rFonts w:ascii="Calibri" w:eastAsia="Times New Roman" w:hAnsi="Calibri" w:cs="Calibri"/>
          <w:b/>
          <w:color w:val="000000" w:themeColor="text1"/>
          <w:lang w:val="es-ES"/>
        </w:rPr>
        <w:t xml:space="preserve"> Ramos Reyes</w:t>
      </w:r>
    </w:p>
    <w:p w:rsidR="00395D2E" w:rsidRDefault="00395D2E" w:rsidP="001D0F0E">
      <w:pPr>
        <w:spacing w:after="0" w:line="240" w:lineRule="auto"/>
        <w:ind w:right="-93"/>
        <w:jc w:val="center"/>
        <w:rPr>
          <w:rFonts w:ascii="Calibri" w:eastAsia="Times New Roman" w:hAnsi="Calibri" w:cs="Calibri"/>
          <w:b/>
          <w:color w:val="000000" w:themeColor="text1"/>
          <w:lang w:val="es-ES"/>
        </w:rPr>
      </w:pPr>
      <w:r w:rsidRPr="00395D2E">
        <w:rPr>
          <w:rFonts w:ascii="Calibri" w:eastAsia="Times New Roman" w:hAnsi="Calibri" w:cs="Calibri"/>
          <w:b/>
          <w:color w:val="000000" w:themeColor="text1"/>
          <w:lang w:val="es-ES"/>
        </w:rPr>
        <w:t>Titular del Área Coordinadora</w:t>
      </w:r>
      <w:r w:rsidR="000F6B89" w:rsidRPr="00395D2E">
        <w:rPr>
          <w:rFonts w:ascii="Calibri" w:eastAsia="Times New Roman" w:hAnsi="Calibri" w:cs="Calibri"/>
          <w:b/>
          <w:color w:val="000000" w:themeColor="text1"/>
          <w:lang w:val="es-ES"/>
        </w:rPr>
        <w:t xml:space="preserve"> del Instituto de Acceso a la Información Pública y </w:t>
      </w:r>
    </w:p>
    <w:p w:rsidR="0072052F" w:rsidRPr="00395D2E" w:rsidRDefault="000F6B89" w:rsidP="00395D2E">
      <w:pPr>
        <w:spacing w:after="0" w:line="240" w:lineRule="auto"/>
        <w:ind w:right="-93"/>
        <w:jc w:val="center"/>
        <w:rPr>
          <w:rFonts w:ascii="Calibri" w:eastAsia="Times New Roman" w:hAnsi="Calibri" w:cs="Calibri"/>
          <w:b/>
          <w:color w:val="000000" w:themeColor="text1"/>
          <w:lang w:val="es-ES"/>
        </w:rPr>
      </w:pPr>
      <w:r w:rsidRPr="00395D2E">
        <w:rPr>
          <w:rFonts w:ascii="Calibri" w:eastAsia="Times New Roman" w:hAnsi="Calibri" w:cs="Calibri"/>
          <w:b/>
          <w:color w:val="000000" w:themeColor="text1"/>
          <w:lang w:val="es-ES"/>
        </w:rPr>
        <w:t xml:space="preserve">Protección de Datos Personales </w:t>
      </w:r>
      <w:bookmarkStart w:id="0" w:name="_GoBack"/>
      <w:bookmarkEnd w:id="0"/>
    </w:p>
    <w:sectPr w:rsidR="0072052F" w:rsidRPr="00395D2E">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FBF" w:rsidRDefault="00BE5FBF">
      <w:pPr>
        <w:spacing w:after="0" w:line="240" w:lineRule="auto"/>
      </w:pPr>
      <w:r>
        <w:separator/>
      </w:r>
    </w:p>
  </w:endnote>
  <w:endnote w:type="continuationSeparator" w:id="0">
    <w:p w:rsidR="00BE5FBF" w:rsidRDefault="00BE5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 Sans">
    <w:altName w:val="Verdana"/>
    <w:charset w:val="00"/>
    <w:family w:val="swiss"/>
    <w:pitch w:val="variable"/>
    <w:sig w:usb0="00000001"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3857515"/>
      <w:docPartObj>
        <w:docPartGallery w:val="Page Numbers (Bottom of Page)"/>
        <w:docPartUnique/>
      </w:docPartObj>
    </w:sdtPr>
    <w:sdtEndPr/>
    <w:sdtContent>
      <w:sdt>
        <w:sdtPr>
          <w:id w:val="-1769616900"/>
          <w:docPartObj>
            <w:docPartGallery w:val="Page Numbers (Top of Page)"/>
            <w:docPartUnique/>
          </w:docPartObj>
        </w:sdtPr>
        <w:sdtEndPr/>
        <w:sdtContent>
          <w:p w:rsidR="00B72BB9" w:rsidRDefault="00AD1565">
            <w:pPr>
              <w:pStyle w:val="Piedepgina"/>
              <w:jc w:val="right"/>
            </w:pPr>
            <w:r>
              <w:rPr>
                <w:noProof/>
                <w:lang w:eastAsia="es-MX"/>
              </w:rPr>
              <w:drawing>
                <wp:anchor distT="0" distB="0" distL="114300" distR="114300" simplePos="0" relativeHeight="251661312" behindDoc="1" locked="0" layoutInCell="1" allowOverlap="1" wp14:anchorId="55DED4BF" wp14:editId="60948804">
                  <wp:simplePos x="0" y="0"/>
                  <wp:positionH relativeFrom="margin">
                    <wp:posOffset>-260985</wp:posOffset>
                  </wp:positionH>
                  <wp:positionV relativeFrom="paragraph">
                    <wp:posOffset>-171450</wp:posOffset>
                  </wp:positionV>
                  <wp:extent cx="6354445" cy="1059180"/>
                  <wp:effectExtent l="0" t="0" r="8255" b="762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
                            <a:extLst>
                              <a:ext uri="{28A0092B-C50C-407E-A947-70E740481C1C}">
                                <a14:useLocalDpi xmlns:a14="http://schemas.microsoft.com/office/drawing/2010/main" val="0"/>
                              </a:ext>
                            </a:extLst>
                          </a:blip>
                          <a:stretch>
                            <a:fillRect/>
                          </a:stretch>
                        </pic:blipFill>
                        <pic:spPr>
                          <a:xfrm>
                            <a:off x="0" y="0"/>
                            <a:ext cx="6354445" cy="1059180"/>
                          </a:xfrm>
                          <a:prstGeom prst="rect">
                            <a:avLst/>
                          </a:prstGeom>
                        </pic:spPr>
                      </pic:pic>
                    </a:graphicData>
                  </a:graphic>
                  <wp14:sizeRelH relativeFrom="page">
                    <wp14:pctWidth>0</wp14:pctWidth>
                  </wp14:sizeRelH>
                  <wp14:sizeRelV relativeFrom="page">
                    <wp14:pctHeight>0</wp14:pctHeight>
                  </wp14:sizeRelV>
                </wp:anchor>
              </w:drawing>
            </w:r>
            <w:r w:rsidR="00943A20">
              <w:rPr>
                <w:lang w:val="es-ES"/>
              </w:rPr>
              <w:t xml:space="preserve">Página </w:t>
            </w:r>
            <w:r w:rsidR="00943A20">
              <w:rPr>
                <w:b/>
                <w:bCs/>
                <w:sz w:val="24"/>
                <w:szCs w:val="24"/>
              </w:rPr>
              <w:fldChar w:fldCharType="begin"/>
            </w:r>
            <w:r w:rsidR="00943A20">
              <w:rPr>
                <w:b/>
                <w:bCs/>
              </w:rPr>
              <w:instrText>PAGE</w:instrText>
            </w:r>
            <w:r w:rsidR="00943A20">
              <w:rPr>
                <w:b/>
                <w:bCs/>
                <w:sz w:val="24"/>
                <w:szCs w:val="24"/>
              </w:rPr>
              <w:fldChar w:fldCharType="separate"/>
            </w:r>
            <w:r w:rsidR="001D0F0E">
              <w:rPr>
                <w:b/>
                <w:bCs/>
                <w:noProof/>
              </w:rPr>
              <w:t>6</w:t>
            </w:r>
            <w:r w:rsidR="00943A20">
              <w:rPr>
                <w:b/>
                <w:bCs/>
                <w:sz w:val="24"/>
                <w:szCs w:val="24"/>
              </w:rPr>
              <w:fldChar w:fldCharType="end"/>
            </w:r>
            <w:r w:rsidR="00943A20">
              <w:rPr>
                <w:lang w:val="es-ES"/>
              </w:rPr>
              <w:t xml:space="preserve"> de </w:t>
            </w:r>
            <w:r w:rsidR="00943A20">
              <w:rPr>
                <w:b/>
                <w:bCs/>
                <w:sz w:val="24"/>
                <w:szCs w:val="24"/>
              </w:rPr>
              <w:fldChar w:fldCharType="begin"/>
            </w:r>
            <w:r w:rsidR="00943A20">
              <w:rPr>
                <w:b/>
                <w:bCs/>
              </w:rPr>
              <w:instrText>NUMPAGES</w:instrText>
            </w:r>
            <w:r w:rsidR="00943A20">
              <w:rPr>
                <w:b/>
                <w:bCs/>
                <w:sz w:val="24"/>
                <w:szCs w:val="24"/>
              </w:rPr>
              <w:fldChar w:fldCharType="separate"/>
            </w:r>
            <w:r w:rsidR="001D0F0E">
              <w:rPr>
                <w:b/>
                <w:bCs/>
                <w:noProof/>
              </w:rPr>
              <w:t>7</w:t>
            </w:r>
            <w:r w:rsidR="00943A20">
              <w:rPr>
                <w:b/>
                <w:bCs/>
                <w:sz w:val="24"/>
                <w:szCs w:val="24"/>
              </w:rPr>
              <w:fldChar w:fldCharType="end"/>
            </w:r>
          </w:p>
        </w:sdtContent>
      </w:sdt>
    </w:sdtContent>
  </w:sdt>
  <w:p w:rsidR="00B72BB9" w:rsidRDefault="00BE5F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FBF" w:rsidRDefault="00BE5FBF">
      <w:pPr>
        <w:spacing w:after="0" w:line="240" w:lineRule="auto"/>
      </w:pPr>
      <w:r>
        <w:separator/>
      </w:r>
    </w:p>
  </w:footnote>
  <w:footnote w:type="continuationSeparator" w:id="0">
    <w:p w:rsidR="00BE5FBF" w:rsidRDefault="00BE5F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486F" w:rsidRDefault="00AD1565">
    <w:pPr>
      <w:pStyle w:val="Encabezado"/>
    </w:pPr>
    <w:r>
      <w:rPr>
        <w:rFonts w:ascii="Open Sans" w:eastAsia="Times New Roman" w:hAnsi="Open Sans" w:cs="Open Sans"/>
        <w:noProof/>
        <w:color w:val="000000"/>
        <w:sz w:val="21"/>
        <w:szCs w:val="21"/>
        <w:lang w:eastAsia="es-MX"/>
      </w:rPr>
      <w:drawing>
        <wp:anchor distT="0" distB="0" distL="114300" distR="114300" simplePos="0" relativeHeight="251659264" behindDoc="0" locked="0" layoutInCell="1" allowOverlap="1" wp14:anchorId="38B8C37E" wp14:editId="23307E75">
          <wp:simplePos x="0" y="0"/>
          <wp:positionH relativeFrom="margin">
            <wp:posOffset>-447675</wp:posOffset>
          </wp:positionH>
          <wp:positionV relativeFrom="paragraph">
            <wp:posOffset>-287655</wp:posOffset>
          </wp:positionV>
          <wp:extent cx="6355023" cy="105955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6355023" cy="1059555"/>
                  </a:xfrm>
                  <a:prstGeom prst="rect">
                    <a:avLst/>
                  </a:prstGeom>
                </pic:spPr>
              </pic:pic>
            </a:graphicData>
          </a:graphic>
          <wp14:sizeRelH relativeFrom="page">
            <wp14:pctWidth>0</wp14:pctWidth>
          </wp14:sizeRelH>
          <wp14:sizeRelV relativeFrom="page">
            <wp14:pctHeight>0</wp14:pctHeight>
          </wp14:sizeRelV>
        </wp:anchor>
      </w:drawing>
    </w:r>
  </w:p>
  <w:p w:rsidR="004A486F" w:rsidRDefault="00BE5FBF">
    <w:pPr>
      <w:pStyle w:val="Encabezado"/>
    </w:pPr>
  </w:p>
  <w:p w:rsidR="004A486F" w:rsidRDefault="00BE5FBF">
    <w:pPr>
      <w:pStyle w:val="Encabezado"/>
    </w:pPr>
  </w:p>
  <w:p w:rsidR="004A486F" w:rsidRDefault="00BE5FBF">
    <w:pPr>
      <w:pStyle w:val="Encabezado"/>
    </w:pPr>
  </w:p>
  <w:p w:rsidR="004A486F" w:rsidRDefault="00BE5F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93886"/>
    <w:multiLevelType w:val="hybridMultilevel"/>
    <w:tmpl w:val="67408B50"/>
    <w:lvl w:ilvl="0" w:tplc="1108D7E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A9510D"/>
    <w:multiLevelType w:val="hybridMultilevel"/>
    <w:tmpl w:val="CEDEB44C"/>
    <w:lvl w:ilvl="0" w:tplc="509AB34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C74A0C"/>
    <w:multiLevelType w:val="multilevel"/>
    <w:tmpl w:val="01AA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76CA1"/>
    <w:multiLevelType w:val="hybridMultilevel"/>
    <w:tmpl w:val="D0609382"/>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6636D0"/>
    <w:multiLevelType w:val="hybridMultilevel"/>
    <w:tmpl w:val="12C09486"/>
    <w:lvl w:ilvl="0" w:tplc="A8485F0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51662F"/>
    <w:multiLevelType w:val="hybridMultilevel"/>
    <w:tmpl w:val="EBE07118"/>
    <w:lvl w:ilvl="0" w:tplc="85A21546">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150CC4"/>
    <w:multiLevelType w:val="hybridMultilevel"/>
    <w:tmpl w:val="8D0443EE"/>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49455D"/>
    <w:multiLevelType w:val="hybridMultilevel"/>
    <w:tmpl w:val="8B163F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B13F42"/>
    <w:multiLevelType w:val="hybridMultilevel"/>
    <w:tmpl w:val="2870C4BC"/>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75E24FC"/>
    <w:multiLevelType w:val="hybridMultilevel"/>
    <w:tmpl w:val="436E3D0C"/>
    <w:lvl w:ilvl="0" w:tplc="BDD418BA">
      <w:numFmt w:val="bullet"/>
      <w:lvlText w:val="-"/>
      <w:lvlJc w:val="left"/>
      <w:pPr>
        <w:ind w:left="108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17B35574"/>
    <w:multiLevelType w:val="hybridMultilevel"/>
    <w:tmpl w:val="1CB00E3C"/>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343FD7"/>
    <w:multiLevelType w:val="hybridMultilevel"/>
    <w:tmpl w:val="D6DEB9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76165D"/>
    <w:multiLevelType w:val="hybridMultilevel"/>
    <w:tmpl w:val="3EC8F922"/>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786245"/>
    <w:multiLevelType w:val="hybridMultilevel"/>
    <w:tmpl w:val="8728779C"/>
    <w:lvl w:ilvl="0" w:tplc="1108D7E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700185"/>
    <w:multiLevelType w:val="multilevel"/>
    <w:tmpl w:val="FFD05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840436"/>
    <w:multiLevelType w:val="hybridMultilevel"/>
    <w:tmpl w:val="9B94EC32"/>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F60412"/>
    <w:multiLevelType w:val="hybridMultilevel"/>
    <w:tmpl w:val="9DB6FAF2"/>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EB4149"/>
    <w:multiLevelType w:val="hybridMultilevel"/>
    <w:tmpl w:val="C27A5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407019"/>
    <w:multiLevelType w:val="hybridMultilevel"/>
    <w:tmpl w:val="62FE4014"/>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1C07C2"/>
    <w:multiLevelType w:val="hybridMultilevel"/>
    <w:tmpl w:val="760ADC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AF5647"/>
    <w:multiLevelType w:val="hybridMultilevel"/>
    <w:tmpl w:val="4B1833AE"/>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7C5CBC"/>
    <w:multiLevelType w:val="hybridMultilevel"/>
    <w:tmpl w:val="6F0A331E"/>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0956A1"/>
    <w:multiLevelType w:val="hybridMultilevel"/>
    <w:tmpl w:val="584492C2"/>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301F59"/>
    <w:multiLevelType w:val="hybridMultilevel"/>
    <w:tmpl w:val="EBBC153A"/>
    <w:lvl w:ilvl="0" w:tplc="1108D7E6">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40EB39B1"/>
    <w:multiLevelType w:val="multilevel"/>
    <w:tmpl w:val="F4CCE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5E1859"/>
    <w:multiLevelType w:val="hybridMultilevel"/>
    <w:tmpl w:val="A4ACF732"/>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F83CC5"/>
    <w:multiLevelType w:val="hybridMultilevel"/>
    <w:tmpl w:val="3A5A045E"/>
    <w:lvl w:ilvl="0" w:tplc="1108D7E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E5D18A0"/>
    <w:multiLevelType w:val="hybridMultilevel"/>
    <w:tmpl w:val="D1B6BBDE"/>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017D4E"/>
    <w:multiLevelType w:val="hybridMultilevel"/>
    <w:tmpl w:val="D0504970"/>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064408A"/>
    <w:multiLevelType w:val="hybridMultilevel"/>
    <w:tmpl w:val="3FCA8AFE"/>
    <w:lvl w:ilvl="0" w:tplc="1108D7E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0A8732B"/>
    <w:multiLevelType w:val="hybridMultilevel"/>
    <w:tmpl w:val="12F45B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7B71AE"/>
    <w:multiLevelType w:val="hybridMultilevel"/>
    <w:tmpl w:val="E514C7D8"/>
    <w:lvl w:ilvl="0" w:tplc="509AB34E">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4AE58F1"/>
    <w:multiLevelType w:val="hybridMultilevel"/>
    <w:tmpl w:val="8702F5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9931FA6"/>
    <w:multiLevelType w:val="hybridMultilevel"/>
    <w:tmpl w:val="A288A9A2"/>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0A577B4"/>
    <w:multiLevelType w:val="hybridMultilevel"/>
    <w:tmpl w:val="0F86D354"/>
    <w:lvl w:ilvl="0" w:tplc="1108D7E6">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0B54D67"/>
    <w:multiLevelType w:val="hybridMultilevel"/>
    <w:tmpl w:val="4E8258A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991A03"/>
    <w:multiLevelType w:val="hybridMultilevel"/>
    <w:tmpl w:val="35DECF30"/>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A1A3D96"/>
    <w:multiLevelType w:val="hybridMultilevel"/>
    <w:tmpl w:val="E0001CDA"/>
    <w:lvl w:ilvl="0" w:tplc="85A21546">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8D1EC8"/>
    <w:multiLevelType w:val="hybridMultilevel"/>
    <w:tmpl w:val="0F98BBE2"/>
    <w:lvl w:ilvl="0" w:tplc="BDD418BA">
      <w:numFmt w:val="bullet"/>
      <w:lvlText w:val="-"/>
      <w:lvlJc w:val="left"/>
      <w:pPr>
        <w:ind w:left="108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9" w15:restartNumberingAfterBreak="0">
    <w:nsid w:val="73415FCF"/>
    <w:multiLevelType w:val="hybridMultilevel"/>
    <w:tmpl w:val="8C2C1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CE62FF"/>
    <w:multiLevelType w:val="hybridMultilevel"/>
    <w:tmpl w:val="52EA39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8576D38"/>
    <w:multiLevelType w:val="hybridMultilevel"/>
    <w:tmpl w:val="A55C36E0"/>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09077D"/>
    <w:multiLevelType w:val="hybridMultilevel"/>
    <w:tmpl w:val="048A7D3E"/>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A944304"/>
    <w:multiLevelType w:val="hybridMultilevel"/>
    <w:tmpl w:val="5B3C9816"/>
    <w:lvl w:ilvl="0" w:tplc="BDD418BA">
      <w:numFmt w:val="bullet"/>
      <w:lvlText w:val="-"/>
      <w:lvlJc w:val="left"/>
      <w:pPr>
        <w:ind w:left="108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4" w15:restartNumberingAfterBreak="0">
    <w:nsid w:val="7FAF3D59"/>
    <w:multiLevelType w:val="hybridMultilevel"/>
    <w:tmpl w:val="9A32094E"/>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FB21AE1"/>
    <w:multiLevelType w:val="hybridMultilevel"/>
    <w:tmpl w:val="B148A922"/>
    <w:lvl w:ilvl="0" w:tplc="BDD418BA">
      <w:numFmt w:val="bullet"/>
      <w:lvlText w:val="-"/>
      <w:lvlJc w:val="left"/>
      <w:pPr>
        <w:ind w:left="720" w:hanging="360"/>
      </w:pPr>
      <w:rPr>
        <w:rFonts w:ascii="Calibri" w:eastAsia="Calibri" w:hAnsi="Calibri" w:cs="Calibri" w:hint="default"/>
        <w:w w:val="100"/>
        <w:sz w:val="22"/>
        <w:szCs w:val="22"/>
        <w:lang w:val="es-ES" w:eastAsia="es-ES" w:bidi="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1"/>
  </w:num>
  <w:num w:numId="2">
    <w:abstractNumId w:val="38"/>
  </w:num>
  <w:num w:numId="3">
    <w:abstractNumId w:val="41"/>
  </w:num>
  <w:num w:numId="4">
    <w:abstractNumId w:val="18"/>
  </w:num>
  <w:num w:numId="5">
    <w:abstractNumId w:val="8"/>
  </w:num>
  <w:num w:numId="6">
    <w:abstractNumId w:val="25"/>
  </w:num>
  <w:num w:numId="7">
    <w:abstractNumId w:val="7"/>
  </w:num>
  <w:num w:numId="8">
    <w:abstractNumId w:val="1"/>
  </w:num>
  <w:num w:numId="9">
    <w:abstractNumId w:val="28"/>
  </w:num>
  <w:num w:numId="10">
    <w:abstractNumId w:val="22"/>
  </w:num>
  <w:num w:numId="11">
    <w:abstractNumId w:val="3"/>
  </w:num>
  <w:num w:numId="12">
    <w:abstractNumId w:val="10"/>
  </w:num>
  <w:num w:numId="13">
    <w:abstractNumId w:val="40"/>
  </w:num>
  <w:num w:numId="14">
    <w:abstractNumId w:val="11"/>
  </w:num>
  <w:num w:numId="15">
    <w:abstractNumId w:val="6"/>
  </w:num>
  <w:num w:numId="16">
    <w:abstractNumId w:val="36"/>
  </w:num>
  <w:num w:numId="17">
    <w:abstractNumId w:val="15"/>
  </w:num>
  <w:num w:numId="18">
    <w:abstractNumId w:val="21"/>
  </w:num>
  <w:num w:numId="19">
    <w:abstractNumId w:val="14"/>
  </w:num>
  <w:num w:numId="20">
    <w:abstractNumId w:val="2"/>
  </w:num>
  <w:num w:numId="21">
    <w:abstractNumId w:val="24"/>
  </w:num>
  <w:num w:numId="22">
    <w:abstractNumId w:val="20"/>
  </w:num>
  <w:num w:numId="23">
    <w:abstractNumId w:val="17"/>
  </w:num>
  <w:num w:numId="24">
    <w:abstractNumId w:val="32"/>
  </w:num>
  <w:num w:numId="25">
    <w:abstractNumId w:val="45"/>
  </w:num>
  <w:num w:numId="26">
    <w:abstractNumId w:val="16"/>
  </w:num>
  <w:num w:numId="27">
    <w:abstractNumId w:val="42"/>
  </w:num>
  <w:num w:numId="28">
    <w:abstractNumId w:val="12"/>
  </w:num>
  <w:num w:numId="29">
    <w:abstractNumId w:val="44"/>
  </w:num>
  <w:num w:numId="30">
    <w:abstractNumId w:val="43"/>
  </w:num>
  <w:num w:numId="31">
    <w:abstractNumId w:val="9"/>
  </w:num>
  <w:num w:numId="32">
    <w:abstractNumId w:val="30"/>
  </w:num>
  <w:num w:numId="33">
    <w:abstractNumId w:val="27"/>
  </w:num>
  <w:num w:numId="34">
    <w:abstractNumId w:val="4"/>
  </w:num>
  <w:num w:numId="35">
    <w:abstractNumId w:val="33"/>
  </w:num>
  <w:num w:numId="36">
    <w:abstractNumId w:val="19"/>
  </w:num>
  <w:num w:numId="37">
    <w:abstractNumId w:val="23"/>
  </w:num>
  <w:num w:numId="38">
    <w:abstractNumId w:val="13"/>
  </w:num>
  <w:num w:numId="39">
    <w:abstractNumId w:val="29"/>
  </w:num>
  <w:num w:numId="40">
    <w:abstractNumId w:val="34"/>
  </w:num>
  <w:num w:numId="41">
    <w:abstractNumId w:val="39"/>
  </w:num>
  <w:num w:numId="42">
    <w:abstractNumId w:val="35"/>
  </w:num>
  <w:num w:numId="43">
    <w:abstractNumId w:val="0"/>
  </w:num>
  <w:num w:numId="44">
    <w:abstractNumId w:val="26"/>
  </w:num>
  <w:num w:numId="45">
    <w:abstractNumId w:val="5"/>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B89"/>
    <w:rsid w:val="00000751"/>
    <w:rsid w:val="00015C9E"/>
    <w:rsid w:val="0001660D"/>
    <w:rsid w:val="0003316C"/>
    <w:rsid w:val="00033775"/>
    <w:rsid w:val="00033F64"/>
    <w:rsid w:val="00044D86"/>
    <w:rsid w:val="00055563"/>
    <w:rsid w:val="0006192F"/>
    <w:rsid w:val="0007009A"/>
    <w:rsid w:val="000A0431"/>
    <w:rsid w:val="000B1CE6"/>
    <w:rsid w:val="000D0E1B"/>
    <w:rsid w:val="000D1E52"/>
    <w:rsid w:val="000D7554"/>
    <w:rsid w:val="000E5D65"/>
    <w:rsid w:val="000F6B89"/>
    <w:rsid w:val="00120427"/>
    <w:rsid w:val="00122C38"/>
    <w:rsid w:val="001254D5"/>
    <w:rsid w:val="001256B1"/>
    <w:rsid w:val="00130AB8"/>
    <w:rsid w:val="001526E1"/>
    <w:rsid w:val="0015719A"/>
    <w:rsid w:val="00157E0B"/>
    <w:rsid w:val="001760E0"/>
    <w:rsid w:val="0018219A"/>
    <w:rsid w:val="001A0FF9"/>
    <w:rsid w:val="001A1F7E"/>
    <w:rsid w:val="001A2FDA"/>
    <w:rsid w:val="001A30E5"/>
    <w:rsid w:val="001A4B90"/>
    <w:rsid w:val="001D0F0E"/>
    <w:rsid w:val="001D3022"/>
    <w:rsid w:val="001E1549"/>
    <w:rsid w:val="001F1E8E"/>
    <w:rsid w:val="002279D9"/>
    <w:rsid w:val="00230BD3"/>
    <w:rsid w:val="00245EEE"/>
    <w:rsid w:val="00246DE6"/>
    <w:rsid w:val="00251DDF"/>
    <w:rsid w:val="00257178"/>
    <w:rsid w:val="00270D61"/>
    <w:rsid w:val="002710EF"/>
    <w:rsid w:val="002811A7"/>
    <w:rsid w:val="00311C13"/>
    <w:rsid w:val="00312085"/>
    <w:rsid w:val="00324A75"/>
    <w:rsid w:val="00335C58"/>
    <w:rsid w:val="0037066F"/>
    <w:rsid w:val="00381A50"/>
    <w:rsid w:val="0039048F"/>
    <w:rsid w:val="00391334"/>
    <w:rsid w:val="00394C85"/>
    <w:rsid w:val="00395D2E"/>
    <w:rsid w:val="003A5F04"/>
    <w:rsid w:val="003B0BC1"/>
    <w:rsid w:val="003D3D09"/>
    <w:rsid w:val="003D3F67"/>
    <w:rsid w:val="003D5E17"/>
    <w:rsid w:val="003D651C"/>
    <w:rsid w:val="003E2D5A"/>
    <w:rsid w:val="003E69A5"/>
    <w:rsid w:val="00412B64"/>
    <w:rsid w:val="00432602"/>
    <w:rsid w:val="00434551"/>
    <w:rsid w:val="004356FE"/>
    <w:rsid w:val="004471DB"/>
    <w:rsid w:val="004536DB"/>
    <w:rsid w:val="00457FF4"/>
    <w:rsid w:val="00461769"/>
    <w:rsid w:val="00466B64"/>
    <w:rsid w:val="004A0B91"/>
    <w:rsid w:val="004A4E40"/>
    <w:rsid w:val="004B2E1B"/>
    <w:rsid w:val="004B6AB3"/>
    <w:rsid w:val="004C7EA5"/>
    <w:rsid w:val="004D6621"/>
    <w:rsid w:val="004D7D11"/>
    <w:rsid w:val="004F0D08"/>
    <w:rsid w:val="004F16FC"/>
    <w:rsid w:val="004F7771"/>
    <w:rsid w:val="00501E0A"/>
    <w:rsid w:val="00502409"/>
    <w:rsid w:val="005070E3"/>
    <w:rsid w:val="00507848"/>
    <w:rsid w:val="00534F2A"/>
    <w:rsid w:val="00563139"/>
    <w:rsid w:val="005869DF"/>
    <w:rsid w:val="005E032E"/>
    <w:rsid w:val="005E62D8"/>
    <w:rsid w:val="005F155E"/>
    <w:rsid w:val="005F760E"/>
    <w:rsid w:val="006006FD"/>
    <w:rsid w:val="00602893"/>
    <w:rsid w:val="0061137D"/>
    <w:rsid w:val="006134FC"/>
    <w:rsid w:val="00623278"/>
    <w:rsid w:val="0062677F"/>
    <w:rsid w:val="00634AE3"/>
    <w:rsid w:val="0066146C"/>
    <w:rsid w:val="00675092"/>
    <w:rsid w:val="006930BC"/>
    <w:rsid w:val="006938E1"/>
    <w:rsid w:val="006A6C36"/>
    <w:rsid w:val="006C135D"/>
    <w:rsid w:val="006D1F1A"/>
    <w:rsid w:val="006D5738"/>
    <w:rsid w:val="006F78DF"/>
    <w:rsid w:val="007027C8"/>
    <w:rsid w:val="007152C4"/>
    <w:rsid w:val="0072052F"/>
    <w:rsid w:val="007455CA"/>
    <w:rsid w:val="00754AFD"/>
    <w:rsid w:val="00762AA3"/>
    <w:rsid w:val="00774705"/>
    <w:rsid w:val="00786A89"/>
    <w:rsid w:val="00792B25"/>
    <w:rsid w:val="007A79DF"/>
    <w:rsid w:val="007B3CB0"/>
    <w:rsid w:val="007D4FA6"/>
    <w:rsid w:val="007E440A"/>
    <w:rsid w:val="007F34B3"/>
    <w:rsid w:val="00804346"/>
    <w:rsid w:val="00824965"/>
    <w:rsid w:val="0084768C"/>
    <w:rsid w:val="00851D76"/>
    <w:rsid w:val="008567BF"/>
    <w:rsid w:val="00865D9C"/>
    <w:rsid w:val="008809B1"/>
    <w:rsid w:val="00890AFC"/>
    <w:rsid w:val="008A3095"/>
    <w:rsid w:val="008B1A59"/>
    <w:rsid w:val="008D7E3A"/>
    <w:rsid w:val="008F4B9A"/>
    <w:rsid w:val="00901C50"/>
    <w:rsid w:val="00914EB2"/>
    <w:rsid w:val="00920829"/>
    <w:rsid w:val="009362B3"/>
    <w:rsid w:val="00943A20"/>
    <w:rsid w:val="00962865"/>
    <w:rsid w:val="0098252A"/>
    <w:rsid w:val="00984136"/>
    <w:rsid w:val="00985105"/>
    <w:rsid w:val="009A33F6"/>
    <w:rsid w:val="009A766A"/>
    <w:rsid w:val="009A7C3A"/>
    <w:rsid w:val="009B1A69"/>
    <w:rsid w:val="009C69F7"/>
    <w:rsid w:val="009C7697"/>
    <w:rsid w:val="009D5DBD"/>
    <w:rsid w:val="00A03CF6"/>
    <w:rsid w:val="00A04743"/>
    <w:rsid w:val="00A05179"/>
    <w:rsid w:val="00A21179"/>
    <w:rsid w:val="00A21542"/>
    <w:rsid w:val="00A25542"/>
    <w:rsid w:val="00A556CE"/>
    <w:rsid w:val="00A657B8"/>
    <w:rsid w:val="00A71300"/>
    <w:rsid w:val="00A71631"/>
    <w:rsid w:val="00A71D07"/>
    <w:rsid w:val="00A7303D"/>
    <w:rsid w:val="00AA1EBE"/>
    <w:rsid w:val="00AA2B7B"/>
    <w:rsid w:val="00AB0074"/>
    <w:rsid w:val="00AD1565"/>
    <w:rsid w:val="00AE5252"/>
    <w:rsid w:val="00AF101D"/>
    <w:rsid w:val="00AF578D"/>
    <w:rsid w:val="00B0235B"/>
    <w:rsid w:val="00B13295"/>
    <w:rsid w:val="00B1427A"/>
    <w:rsid w:val="00B16F12"/>
    <w:rsid w:val="00B348E8"/>
    <w:rsid w:val="00B52AF0"/>
    <w:rsid w:val="00BA68F1"/>
    <w:rsid w:val="00BB3912"/>
    <w:rsid w:val="00BE5FBF"/>
    <w:rsid w:val="00BF39F5"/>
    <w:rsid w:val="00C036A6"/>
    <w:rsid w:val="00C61B2F"/>
    <w:rsid w:val="00C6381D"/>
    <w:rsid w:val="00C67D62"/>
    <w:rsid w:val="00CB2AE2"/>
    <w:rsid w:val="00CB507B"/>
    <w:rsid w:val="00CC1361"/>
    <w:rsid w:val="00CD2D16"/>
    <w:rsid w:val="00CE0F34"/>
    <w:rsid w:val="00CF4918"/>
    <w:rsid w:val="00D17344"/>
    <w:rsid w:val="00D177B1"/>
    <w:rsid w:val="00D2511F"/>
    <w:rsid w:val="00D3778F"/>
    <w:rsid w:val="00D47EEC"/>
    <w:rsid w:val="00D57532"/>
    <w:rsid w:val="00D85895"/>
    <w:rsid w:val="00D90B97"/>
    <w:rsid w:val="00D9575A"/>
    <w:rsid w:val="00D95B39"/>
    <w:rsid w:val="00DA1A1B"/>
    <w:rsid w:val="00DA2209"/>
    <w:rsid w:val="00DA5EE2"/>
    <w:rsid w:val="00DD4861"/>
    <w:rsid w:val="00DE663A"/>
    <w:rsid w:val="00E31EF2"/>
    <w:rsid w:val="00E500A4"/>
    <w:rsid w:val="00E60A45"/>
    <w:rsid w:val="00E73462"/>
    <w:rsid w:val="00EA1D31"/>
    <w:rsid w:val="00EB6484"/>
    <w:rsid w:val="00ED0820"/>
    <w:rsid w:val="00ED391F"/>
    <w:rsid w:val="00EE35D6"/>
    <w:rsid w:val="00EF03AB"/>
    <w:rsid w:val="00F11B35"/>
    <w:rsid w:val="00F13CCB"/>
    <w:rsid w:val="00F258F2"/>
    <w:rsid w:val="00F369B2"/>
    <w:rsid w:val="00F46A46"/>
    <w:rsid w:val="00F46C4C"/>
    <w:rsid w:val="00F5659F"/>
    <w:rsid w:val="00F61E7E"/>
    <w:rsid w:val="00F645FF"/>
    <w:rsid w:val="00F66D71"/>
    <w:rsid w:val="00F7435D"/>
    <w:rsid w:val="00F75249"/>
    <w:rsid w:val="00F75813"/>
    <w:rsid w:val="00F814C8"/>
    <w:rsid w:val="00F933C9"/>
    <w:rsid w:val="00F97C24"/>
    <w:rsid w:val="00FA4648"/>
    <w:rsid w:val="00FB0260"/>
    <w:rsid w:val="00FB04E6"/>
    <w:rsid w:val="00FD2B91"/>
    <w:rsid w:val="00FE2060"/>
    <w:rsid w:val="00FF30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73C1252-2F2B-4524-BD33-031A772D2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B8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F6B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6B89"/>
  </w:style>
  <w:style w:type="paragraph" w:styleId="Piedepgina">
    <w:name w:val="footer"/>
    <w:basedOn w:val="Normal"/>
    <w:link w:val="PiedepginaCar"/>
    <w:uiPriority w:val="99"/>
    <w:unhideWhenUsed/>
    <w:rsid w:val="000F6B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6B89"/>
  </w:style>
  <w:style w:type="paragraph" w:styleId="Prrafodelista">
    <w:name w:val="List Paragraph"/>
    <w:basedOn w:val="Normal"/>
    <w:uiPriority w:val="34"/>
    <w:qFormat/>
    <w:rsid w:val="000F6B89"/>
    <w:pPr>
      <w:ind w:left="720"/>
      <w:contextualSpacing/>
    </w:pPr>
  </w:style>
  <w:style w:type="paragraph" w:styleId="Textoindependiente">
    <w:name w:val="Body Text"/>
    <w:basedOn w:val="Normal"/>
    <w:link w:val="TextoindependienteCar"/>
    <w:uiPriority w:val="1"/>
    <w:qFormat/>
    <w:rsid w:val="000F6B89"/>
    <w:pPr>
      <w:widowControl w:val="0"/>
      <w:autoSpaceDE w:val="0"/>
      <w:autoSpaceDN w:val="0"/>
      <w:spacing w:after="0" w:line="240" w:lineRule="auto"/>
    </w:pPr>
    <w:rPr>
      <w:rFonts w:ascii="Calibri" w:eastAsia="Calibri" w:hAnsi="Calibri" w:cs="Calibri"/>
      <w:lang w:val="es-ES" w:eastAsia="es-ES" w:bidi="es-ES"/>
    </w:rPr>
  </w:style>
  <w:style w:type="character" w:customStyle="1" w:styleId="TextoindependienteCar">
    <w:name w:val="Texto independiente Car"/>
    <w:basedOn w:val="Fuentedeprrafopredeter"/>
    <w:link w:val="Textoindependiente"/>
    <w:uiPriority w:val="1"/>
    <w:rsid w:val="000F6B89"/>
    <w:rPr>
      <w:rFonts w:ascii="Calibri" w:eastAsia="Calibri" w:hAnsi="Calibri" w:cs="Calibri"/>
      <w:lang w:val="es-ES" w:eastAsia="es-ES" w:bidi="es-ES"/>
    </w:rPr>
  </w:style>
  <w:style w:type="table" w:styleId="Tablaconcuadrcula">
    <w:name w:val="Table Grid"/>
    <w:basedOn w:val="Tablanormal"/>
    <w:uiPriority w:val="39"/>
    <w:rsid w:val="004F0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4FA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7D4FA6"/>
    <w:rPr>
      <w:b/>
      <w:bCs/>
    </w:rPr>
  </w:style>
  <w:style w:type="paragraph" w:styleId="Textodeglobo">
    <w:name w:val="Balloon Text"/>
    <w:basedOn w:val="Normal"/>
    <w:link w:val="TextodegloboCar"/>
    <w:uiPriority w:val="99"/>
    <w:semiHidden/>
    <w:unhideWhenUsed/>
    <w:rsid w:val="008D7E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D7E3A"/>
    <w:rPr>
      <w:rFonts w:ascii="Segoe UI" w:hAnsi="Segoe UI" w:cs="Segoe UI"/>
      <w:sz w:val="18"/>
      <w:szCs w:val="18"/>
    </w:rPr>
  </w:style>
  <w:style w:type="character" w:styleId="Hipervnculo">
    <w:name w:val="Hyperlink"/>
    <w:basedOn w:val="Fuentedeprrafopredeter"/>
    <w:uiPriority w:val="99"/>
    <w:unhideWhenUsed/>
    <w:rsid w:val="00D8589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238081">
      <w:bodyDiv w:val="1"/>
      <w:marLeft w:val="0"/>
      <w:marRight w:val="0"/>
      <w:marTop w:val="0"/>
      <w:marBottom w:val="0"/>
      <w:divBdr>
        <w:top w:val="none" w:sz="0" w:space="0" w:color="auto"/>
        <w:left w:val="none" w:sz="0" w:space="0" w:color="auto"/>
        <w:bottom w:val="none" w:sz="0" w:space="0" w:color="auto"/>
        <w:right w:val="none" w:sz="0" w:space="0" w:color="auto"/>
      </w:divBdr>
    </w:div>
    <w:div w:id="1132744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aipoaxaca.org.mx/archivos/descargas/Inventario%202020%20IAIP.ra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iaipoaxaca.org.mx/archivos/descargas/GuiaDocumental_IAIP2020.doc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CF391-B519-48BA-8C56-90986E057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1971</Words>
  <Characters>10843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Tanivet Ramos Reyes</dc:creator>
  <cp:keywords/>
  <dc:description/>
  <cp:lastModifiedBy>Comisionado</cp:lastModifiedBy>
  <cp:revision>15</cp:revision>
  <cp:lastPrinted>2021-04-26T20:48:00Z</cp:lastPrinted>
  <dcterms:created xsi:type="dcterms:W3CDTF">2021-06-29T19:08:00Z</dcterms:created>
  <dcterms:modified xsi:type="dcterms:W3CDTF">2021-06-30T21:00:00Z</dcterms:modified>
</cp:coreProperties>
</file>