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D49FB25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7F219A">
        <w:rPr>
          <w:rFonts w:ascii="Arial" w:hAnsi="Arial" w:cs="Arial"/>
          <w:b/>
        </w:rPr>
        <w:t>DÉCIMA PRIMERA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1E59C7BA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D49FB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D49FB">
        <w:rPr>
          <w:rFonts w:ascii="Arial" w:hAnsi="Arial" w:cs="Arial"/>
        </w:rPr>
        <w:t>diecisiete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D49FB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ED49FB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ED49FB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ED49FB">
        <w:rPr>
          <w:rFonts w:ascii="Arial" w:hAnsi="Arial" w:cs="Arial"/>
        </w:rPr>
        <w:t>l</w:t>
      </w:r>
      <w:r w:rsidR="002208F3">
        <w:rPr>
          <w:rFonts w:ascii="Arial" w:hAnsi="Arial" w:cs="Arial"/>
        </w:rPr>
        <w:t xml:space="preserve"> Segund</w:t>
      </w:r>
      <w:r w:rsidR="00ED49FB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D49FB">
        <w:rPr>
          <w:rFonts w:ascii="Arial" w:hAnsi="Arial" w:cs="Arial"/>
          <w:b/>
        </w:rPr>
        <w:t>Décima Primera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ED49FB">
        <w:rPr>
          <w:rFonts w:ascii="Arial" w:hAnsi="Arial" w:cs="Arial"/>
          <w:b/>
        </w:rPr>
        <w:t>11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976C58">
        <w:rPr>
          <w:rFonts w:ascii="Arial" w:hAnsi="Arial" w:cs="Arial"/>
        </w:rPr>
        <w:t>diecisiete</w:t>
      </w:r>
      <w:r w:rsidR="008F429F" w:rsidRPr="00250337">
        <w:rPr>
          <w:rFonts w:ascii="Arial" w:hAnsi="Arial" w:cs="Arial"/>
        </w:rPr>
        <w:t xml:space="preserve"> de </w:t>
      </w:r>
      <w:r w:rsidR="00ED49FB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</w:t>
      </w:r>
      <w:r w:rsidR="00976C58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976C58">
        <w:rPr>
          <w:rFonts w:ascii="Arial" w:hAnsi="Arial" w:cs="Arial"/>
        </w:rPr>
        <w:t>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171F3C77" w14:textId="77777777" w:rsidR="00F07AC3" w:rsidRPr="00651EDE" w:rsidRDefault="00F07AC3" w:rsidP="00F07AC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27531076"/>
      <w:bookmarkStart w:id="1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245F7048" w14:textId="77777777" w:rsidR="00F07AC3" w:rsidRDefault="00F07AC3" w:rsidP="00F07AC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C6345D5" w14:textId="313D4428" w:rsidR="00F07AC3" w:rsidRPr="00651EDE" w:rsidRDefault="00B207E4" w:rsidP="00F07AC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Validación</w:t>
      </w:r>
      <w:r w:rsidR="00F07AC3">
        <w:rPr>
          <w:rFonts w:ascii="Arial" w:hAnsi="Arial" w:cs="Arial"/>
        </w:rPr>
        <w:t xml:space="preserve"> de la Guía de Archivo Documental 2022, que emite el Área Coordinadora de Archivos.. - - - - - - - - - - - - - - - - - - - - - - - - - - - - - - - - - - - - - </w:t>
      </w:r>
    </w:p>
    <w:p w14:paraId="077AE7C1" w14:textId="77777777" w:rsidR="00F07AC3" w:rsidRPr="00651EDE" w:rsidRDefault="00F07AC3" w:rsidP="00F07AC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11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2" w:name="_Hlk123719590"/>
      <w:r w:rsidRPr="00651EDE">
        <w:rPr>
          <w:rFonts w:ascii="Arial" w:hAnsi="Arial" w:cs="Arial"/>
        </w:rPr>
        <w:t>2027285230000</w:t>
      </w:r>
      <w:bookmarkEnd w:id="2"/>
      <w:r>
        <w:rPr>
          <w:rFonts w:ascii="Arial" w:hAnsi="Arial" w:cs="Arial"/>
        </w:rPr>
        <w:t xml:space="preserve">33.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111995D5" w14:textId="77777777" w:rsidR="00F07AC3" w:rsidRPr="00651EDE" w:rsidRDefault="00F07AC3" w:rsidP="00F07AC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>Décima Primera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</w:p>
    <w:p w14:paraId="1D95C121" w14:textId="77777777" w:rsidR="00F07AC3" w:rsidRPr="00651EDE" w:rsidRDefault="00F07AC3" w:rsidP="00F07AC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  <w:bookmarkEnd w:id="0"/>
    </w:p>
    <w:bookmarkEnd w:id="1"/>
    <w:p w14:paraId="6510F1C9" w14:textId="21D73B4A" w:rsidR="00AF13D9" w:rsidRDefault="00E656A9" w:rsidP="00976C58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>A continuación, el Presidente del Comité de Transparencia, procedió al desahogo del punto número 3 (tres) del Orden del día relativo a la aprobación</w:t>
      </w:r>
      <w:r w:rsidR="00346E16">
        <w:rPr>
          <w:rFonts w:ascii="Arial" w:hAnsi="Arial" w:cs="Arial"/>
        </w:rPr>
        <w:t xml:space="preserve"> de la Guía de Archivo Documental 2022</w:t>
      </w:r>
      <w:r w:rsidR="00976C58">
        <w:rPr>
          <w:rFonts w:ascii="Arial" w:hAnsi="Arial" w:cs="Arial"/>
        </w:rPr>
        <w:t xml:space="preserve">, que emite el Área Coordinadora de Archivos del OGAIPO. En tal sentido el Secretario Ejecutivo señalo que con fecha </w:t>
      </w:r>
      <w:r w:rsidR="00F07AC3">
        <w:rPr>
          <w:rFonts w:ascii="Arial" w:hAnsi="Arial" w:cs="Arial"/>
        </w:rPr>
        <w:t xml:space="preserve">treinta de enero del dos mil veintitrés se turnó el oficio </w:t>
      </w:r>
      <w:r w:rsidR="00AF13D9">
        <w:rPr>
          <w:rFonts w:ascii="Arial" w:hAnsi="Arial" w:cs="Arial"/>
        </w:rPr>
        <w:t xml:space="preserve">de </w:t>
      </w:r>
      <w:r w:rsidR="00F07AC3">
        <w:rPr>
          <w:rFonts w:ascii="Arial" w:hAnsi="Arial" w:cs="Arial"/>
        </w:rPr>
        <w:t>número OGAIPO/ACA/011/2023 a las unidades administrativas del OGAIPO</w:t>
      </w:r>
      <w:r w:rsidR="00AF13D9">
        <w:rPr>
          <w:rFonts w:ascii="Arial" w:hAnsi="Arial" w:cs="Arial"/>
        </w:rPr>
        <w:t>,</w:t>
      </w:r>
      <w:r w:rsidR="00F07AC3">
        <w:rPr>
          <w:rFonts w:ascii="Arial" w:hAnsi="Arial" w:cs="Arial"/>
        </w:rPr>
        <w:t xml:space="preserve"> </w:t>
      </w:r>
      <w:r w:rsidR="00AF13D9">
        <w:rPr>
          <w:rFonts w:ascii="Arial" w:hAnsi="Arial" w:cs="Arial"/>
        </w:rPr>
        <w:t>solicitando</w:t>
      </w:r>
      <w:r w:rsidR="00F07AC3">
        <w:rPr>
          <w:rFonts w:ascii="Arial" w:hAnsi="Arial" w:cs="Arial"/>
        </w:rPr>
        <w:t xml:space="preserve"> </w:t>
      </w:r>
      <w:r w:rsidR="00AF13D9">
        <w:rPr>
          <w:rFonts w:ascii="Arial" w:hAnsi="Arial" w:cs="Arial"/>
        </w:rPr>
        <w:t>elaborar y remitir al Área Coordinadora de Archivos la</w:t>
      </w:r>
      <w:r w:rsidR="00F07AC3">
        <w:rPr>
          <w:rFonts w:ascii="Arial" w:hAnsi="Arial" w:cs="Arial"/>
        </w:rPr>
        <w:t xml:space="preserve"> Guía de Archivo Documental 2022</w:t>
      </w:r>
      <w:r w:rsidR="00AF13D9">
        <w:rPr>
          <w:rFonts w:ascii="Arial" w:hAnsi="Arial" w:cs="Arial"/>
        </w:rPr>
        <w:t xml:space="preserve"> correspondiente a su unidad administrativa</w:t>
      </w:r>
      <w:r w:rsidR="00F07AC3">
        <w:rPr>
          <w:rFonts w:ascii="Arial" w:hAnsi="Arial" w:cs="Arial"/>
        </w:rPr>
        <w:t xml:space="preserve">, </w:t>
      </w:r>
      <w:r w:rsidR="00AF13D9">
        <w:rPr>
          <w:rFonts w:ascii="Arial" w:hAnsi="Arial" w:cs="Arial"/>
        </w:rPr>
        <w:t>misma que las y los responsables de archivo de trámite remitieron en tiempo y forma. Por lo que con en los artículos 27 y 28 de la Ley General de Archivos, así como del artículo 12, fracción II, inciso a) del Reglamento interno del Órgano Garante, se somete a validación de este Órgano Colegiado. - - -</w:t>
      </w:r>
    </w:p>
    <w:p w14:paraId="590A4CC4" w14:textId="632E433B" w:rsidR="00AF13D9" w:rsidRDefault="00AF13D9" w:rsidP="00976C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Guía de Archivo Documental del OGAIPO fue validada por unanimidad de votos</w:t>
      </w:r>
      <w:r w:rsidR="00B207E4">
        <w:rPr>
          <w:rFonts w:ascii="Arial" w:hAnsi="Arial" w:cs="Arial"/>
        </w:rPr>
        <w:t>.</w:t>
      </w:r>
    </w:p>
    <w:p w14:paraId="4AA1E889" w14:textId="06DABC21" w:rsidR="00E656A9" w:rsidRPr="00E656A9" w:rsidRDefault="00B207E4" w:rsidP="00E94FE1">
      <w:pPr>
        <w:spacing w:line="360" w:lineRule="auto"/>
        <w:jc w:val="both"/>
        <w:rPr>
          <w:rFonts w:ascii="Arial" w:hAnsi="Arial" w:cs="Arial"/>
        </w:rPr>
      </w:pPr>
      <w:r w:rsidRPr="00C10028">
        <w:rPr>
          <w:rFonts w:ascii="Arial" w:hAnsi="Arial" w:cs="Arial"/>
        </w:rPr>
        <w:t>Acto seguido, el Presidente del Comité de Transparencia, procedió al desahogo del punto número 4 (cuatro) del orden del día,</w:t>
      </w:r>
      <w:r>
        <w:rPr>
          <w:rFonts w:ascii="Arial" w:hAnsi="Arial" w:cs="Arial"/>
        </w:rPr>
        <w:t xml:space="preserve"> relativo a la </w:t>
      </w:r>
      <w:r w:rsidRPr="00250337">
        <w:rPr>
          <w:rFonts w:ascii="Arial" w:hAnsi="Arial" w:cs="Arial"/>
        </w:rPr>
        <w:t>aprobación del</w:t>
      </w:r>
      <w:r>
        <w:rPr>
          <w:rFonts w:ascii="Arial" w:hAnsi="Arial" w:cs="Arial"/>
        </w:rPr>
        <w:t xml:space="preserve"> </w:t>
      </w:r>
      <w:r w:rsidR="00E656A9" w:rsidRPr="00E656A9">
        <w:rPr>
          <w:rFonts w:ascii="Arial" w:hAnsi="Arial" w:cs="Arial"/>
        </w:rPr>
        <w:t xml:space="preserve"> </w:t>
      </w:r>
      <w:r w:rsidR="00E656A9"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>
        <w:rPr>
          <w:rFonts w:ascii="Arial" w:hAnsi="Arial" w:cs="Arial"/>
          <w:bCs/>
          <w:lang w:val="es-ES_tradnl"/>
        </w:rPr>
        <w:t>11</w:t>
      </w:r>
      <w:r w:rsidR="00E656A9"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="00E656A9" w:rsidRPr="00E656A9">
        <w:rPr>
          <w:rFonts w:ascii="Arial" w:hAnsi="Arial" w:cs="Arial"/>
          <w:bCs/>
          <w:lang w:val="es-ES_tradnl"/>
        </w:rPr>
        <w:t>,</w:t>
      </w:r>
      <w:r w:rsidR="00E656A9"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Presidente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3F639B14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207E4">
        <w:rPr>
          <w:rFonts w:ascii="Arial" w:hAnsi="Arial" w:cs="Arial"/>
        </w:rPr>
        <w:t xml:space="preserve"> diecisiete</w:t>
      </w:r>
      <w:r w:rsidRPr="00432E16">
        <w:rPr>
          <w:rFonts w:ascii="Arial" w:hAnsi="Arial" w:cs="Arial"/>
        </w:rPr>
        <w:t xml:space="preserve"> de </w:t>
      </w:r>
      <w:r w:rsidR="00B207E4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</w:t>
      </w:r>
      <w:r w:rsidR="00B207E4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B207E4">
        <w:rPr>
          <w:rFonts w:ascii="Arial" w:hAnsi="Arial" w:cs="Arial"/>
          <w:b/>
          <w:bCs/>
          <w:lang w:val="es-ES_tradnl"/>
        </w:rPr>
        <w:t>11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DD12CD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B207E4">
        <w:rPr>
          <w:rFonts w:ascii="Arial" w:hAnsi="Arial" w:cs="Arial"/>
          <w:b/>
          <w:bCs/>
        </w:rPr>
        <w:t>33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FE1CEB">
        <w:rPr>
          <w:rStyle w:val="form-control"/>
          <w:rFonts w:ascii="Arial" w:hAnsi="Arial" w:cs="Arial"/>
          <w:bCs/>
        </w:rPr>
        <w:t xml:space="preserve"> </w:t>
      </w:r>
      <w:r w:rsidR="00DD12CD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22664373" w14:textId="77777777" w:rsidR="00B207E4" w:rsidRDefault="00B207E4" w:rsidP="00B20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3" w:name="_Hlk121302008"/>
      <w:bookmarkStart w:id="4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33. - - - - - - - - - - - </w:t>
      </w:r>
    </w:p>
    <w:p w14:paraId="4836644D" w14:textId="77777777" w:rsidR="00B207E4" w:rsidRDefault="00B207E4" w:rsidP="00B20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9B2A96C" w14:textId="77777777" w:rsidR="00B207E4" w:rsidRPr="00D82BC3" w:rsidRDefault="00B207E4" w:rsidP="00B20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</w:t>
      </w:r>
      <w:r w:rsidRPr="00D82BC3">
        <w:rPr>
          <w:rFonts w:ascii="Arial" w:hAnsi="Arial" w:cs="Arial"/>
        </w:rPr>
        <w:lastRenderedPageBreak/>
        <w:t xml:space="preserve">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61A9112" w14:textId="77777777" w:rsidR="00B207E4" w:rsidRDefault="00B207E4" w:rsidP="00B20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5" w:name="_Hlk121302027"/>
      <w:bookmarkEnd w:id="3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diecisiete de 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</w:t>
      </w:r>
      <w:bookmarkEnd w:id="4"/>
      <w:bookmarkEnd w:id="5"/>
    </w:p>
    <w:p w14:paraId="191A2B8F" w14:textId="0A567D63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 w:rsidR="00B207E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(c</w:t>
      </w:r>
      <w:r w:rsidR="00B207E4">
        <w:rPr>
          <w:rFonts w:ascii="Arial" w:hAnsi="Arial" w:cs="Arial"/>
        </w:rPr>
        <w:t>inco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B207E4">
        <w:rPr>
          <w:rFonts w:ascii="Arial" w:hAnsi="Arial" w:cs="Arial"/>
        </w:rPr>
        <w:t>Décima Primera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B207E4">
        <w:rPr>
          <w:rFonts w:ascii="Arial" w:hAnsi="Arial" w:cs="Arial"/>
        </w:rPr>
        <w:t>Décima Primera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</w:p>
    <w:p w14:paraId="235542BB" w14:textId="3BB8E0DB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B207E4">
        <w:rPr>
          <w:rFonts w:ascii="Arial" w:hAnsi="Arial" w:cs="Arial"/>
        </w:rPr>
        <w:t>Décima Primera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</w:t>
      </w:r>
    </w:p>
    <w:p w14:paraId="4079A66B" w14:textId="6CFD32F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4F4716C" w14:textId="099E31C2" w:rsidR="0013088E" w:rsidRDefault="0013088E" w:rsidP="001308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Pr="00D82BC3">
        <w:rPr>
          <w:rFonts w:ascii="Arial" w:hAnsi="Arial" w:cs="Arial"/>
          <w:b/>
        </w:rPr>
        <w:t>:</w:t>
      </w:r>
      <w:r w:rsidRPr="00D82BC3">
        <w:rPr>
          <w:rFonts w:ascii="Arial" w:hAnsi="Arial" w:cs="Arial"/>
        </w:rPr>
        <w:t xml:space="preserve"> </w:t>
      </w:r>
      <w:r w:rsidRPr="00C10028">
        <w:rPr>
          <w:rFonts w:ascii="Arial" w:hAnsi="Arial" w:cs="Arial"/>
        </w:rPr>
        <w:t>Se ap</w:t>
      </w:r>
      <w:r>
        <w:rPr>
          <w:rFonts w:ascii="Arial" w:hAnsi="Arial" w:cs="Arial"/>
        </w:rPr>
        <w:t xml:space="preserve">rueba por unanimidad de votos la validación de la Guía de Archivo Documental 2022 del OGAIPO. - - - - - - - - - - - - - - - - - - - - - - - - - - - - - - - - - - - - - </w:t>
      </w:r>
    </w:p>
    <w:p w14:paraId="2ACE161B" w14:textId="5717FCC3" w:rsidR="00FE1CEB" w:rsidRDefault="00B207E4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3C7E27">
        <w:rPr>
          <w:rFonts w:ascii="Arial" w:hAnsi="Arial" w:cs="Arial"/>
        </w:rPr>
        <w:t xml:space="preserve"> solicitud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3C7E27">
        <w:rPr>
          <w:rFonts w:ascii="Arial" w:hAnsi="Arial" w:cs="Arial"/>
        </w:rPr>
        <w:t xml:space="preserve"> con </w:t>
      </w:r>
      <w:r w:rsidR="00DD12CD">
        <w:rPr>
          <w:rFonts w:ascii="Arial" w:hAnsi="Arial" w:cs="Arial"/>
        </w:rPr>
        <w:t>el</w:t>
      </w:r>
      <w:r w:rsidR="006227F4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 xml:space="preserve">número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13088E">
        <w:rPr>
          <w:rFonts w:ascii="Arial" w:hAnsi="Arial" w:cs="Arial"/>
          <w:b/>
          <w:bCs/>
        </w:rPr>
        <w:t>33</w:t>
      </w:r>
      <w:r w:rsidR="00FE1CEB">
        <w:rPr>
          <w:rFonts w:ascii="Arial" w:hAnsi="Arial" w:cs="Arial"/>
          <w:b/>
          <w:bCs/>
        </w:rPr>
        <w:t xml:space="preserve">. - - - - - - - - - - - </w:t>
      </w:r>
    </w:p>
    <w:p w14:paraId="5B8A0E32" w14:textId="361675EC" w:rsidR="003C7E27" w:rsidRPr="00D82BC3" w:rsidRDefault="00B207E4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3C49C3BD" w:rsidR="00505EBE" w:rsidRDefault="0013088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31DAE127" w14:textId="77777777" w:rsidR="0013088E" w:rsidRDefault="0013088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0083641" w14:textId="77777777" w:rsidR="0013088E" w:rsidRDefault="0013088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085ACDB" w14:textId="77777777" w:rsidR="0013088E" w:rsidRDefault="0013088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817B586" w14:textId="77777777" w:rsidR="0013088E" w:rsidRDefault="0013088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D2C9FA2" w14:textId="77777777" w:rsidR="0013088E" w:rsidRDefault="0013088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66F2C40" w14:textId="77777777" w:rsidR="0013088E" w:rsidRDefault="0013088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6C7C53" w14:textId="13F4EE85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13088E">
        <w:rPr>
          <w:rFonts w:ascii="Arial" w:hAnsi="Arial" w:cs="Arial"/>
        </w:rPr>
        <w:t>Décima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3088E">
        <w:rPr>
          <w:rFonts w:ascii="Arial" w:hAnsi="Arial" w:cs="Arial"/>
        </w:rPr>
        <w:t>diecisiete</w:t>
      </w:r>
      <w:r w:rsidRPr="00D82BC3">
        <w:rPr>
          <w:rFonts w:ascii="Arial" w:hAnsi="Arial" w:cs="Arial"/>
        </w:rPr>
        <w:t xml:space="preserve"> de </w:t>
      </w:r>
      <w:r w:rsidR="0013088E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AFB5B" w14:textId="6201551C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682B0669" w14:textId="55A1D1EB" w:rsidR="0013088E" w:rsidRDefault="0013088E" w:rsidP="00921EDE">
      <w:pPr>
        <w:spacing w:line="276" w:lineRule="auto"/>
        <w:rPr>
          <w:rFonts w:ascii="Arial" w:hAnsi="Arial" w:cs="Arial"/>
        </w:rPr>
      </w:pPr>
    </w:p>
    <w:p w14:paraId="3BFF142A" w14:textId="43B56966" w:rsidR="0013088E" w:rsidRDefault="0013088E" w:rsidP="00921EDE">
      <w:pPr>
        <w:spacing w:line="276" w:lineRule="auto"/>
        <w:rPr>
          <w:rFonts w:ascii="Arial" w:hAnsi="Arial" w:cs="Arial"/>
        </w:rPr>
      </w:pPr>
    </w:p>
    <w:p w14:paraId="2199353D" w14:textId="77777777" w:rsidR="0013088E" w:rsidRDefault="0013088E" w:rsidP="00921EDE">
      <w:pPr>
        <w:spacing w:line="276" w:lineRule="auto"/>
        <w:rPr>
          <w:rFonts w:ascii="Arial" w:hAnsi="Arial" w:cs="Arial"/>
        </w:rPr>
      </w:pPr>
    </w:p>
    <w:p w14:paraId="6DFB74CA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7239A1E9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0D9C2E12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011E6" w14:textId="3773851E" w:rsidR="0013088E" w:rsidRDefault="001308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C6944E" w14:textId="0E346E53" w:rsidR="0013088E" w:rsidRDefault="001308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790E8B" w14:textId="77777777" w:rsidR="0013088E" w:rsidRDefault="001308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13A8C7" w14:textId="203E9C4F" w:rsidR="0013088E" w:rsidRDefault="001308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FF3727" w14:textId="77777777" w:rsidR="0013088E" w:rsidRDefault="001308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32F14F52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C. </w:t>
      </w:r>
      <w:r w:rsidR="00785D5F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42D7690B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785D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Vocal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05F38C58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5BAFC8" w14:textId="77777777" w:rsidR="0013088E" w:rsidRDefault="001308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3D284934" w:rsidR="002208F3" w:rsidRPr="00D82BC3" w:rsidRDefault="00785D5F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="002208F3" w:rsidRPr="00D82BC3">
        <w:rPr>
          <w:rFonts w:ascii="Arial" w:hAnsi="Arial" w:cs="Arial"/>
          <w:b/>
          <w:bCs/>
        </w:rPr>
        <w:t xml:space="preserve">C. </w:t>
      </w:r>
      <w:r>
        <w:rPr>
          <w:rFonts w:ascii="Arial" w:hAnsi="Arial" w:cs="Arial"/>
          <w:b/>
          <w:bCs/>
        </w:rPr>
        <w:t>Rey Luis Toledo Guzmán</w:t>
      </w:r>
      <w:r w:rsidR="002208F3" w:rsidRPr="00D82BC3">
        <w:rPr>
          <w:rFonts w:ascii="Arial" w:hAnsi="Arial" w:cs="Arial"/>
          <w:b/>
          <w:bCs/>
        </w:rPr>
        <w:t xml:space="preserve">.      </w:t>
      </w:r>
      <w:r w:rsidR="002208F3">
        <w:rPr>
          <w:rFonts w:ascii="Arial" w:hAnsi="Arial" w:cs="Arial"/>
          <w:b/>
          <w:bCs/>
        </w:rPr>
        <w:t xml:space="preserve">               </w:t>
      </w:r>
      <w:r w:rsidR="002208F3" w:rsidRPr="00D82BC3">
        <w:rPr>
          <w:rFonts w:ascii="Arial" w:hAnsi="Arial" w:cs="Arial"/>
          <w:b/>
          <w:bCs/>
        </w:rPr>
        <w:t>C. Jorge Fausto Bustamante García.</w:t>
      </w:r>
    </w:p>
    <w:p w14:paraId="21873AD3" w14:textId="4DBBE4F1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85D5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Voca</w:t>
      </w:r>
      <w:r w:rsidR="00785D5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Segund</w:t>
      </w:r>
      <w:r w:rsidR="00785D5F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="00785D5F">
        <w:rPr>
          <w:rFonts w:ascii="Arial" w:hAnsi="Arial" w:cs="Arial"/>
        </w:rPr>
        <w:t xml:space="preserve">         </w:t>
      </w:r>
      <w:r w:rsidRPr="00D82BC3">
        <w:rPr>
          <w:rFonts w:ascii="Arial" w:hAnsi="Arial" w:cs="Arial"/>
        </w:rPr>
        <w:t xml:space="preserve"> 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BC2" w14:textId="77777777" w:rsidR="003F20EF" w:rsidRDefault="003F20EF" w:rsidP="00505074">
      <w:r>
        <w:separator/>
      </w:r>
    </w:p>
  </w:endnote>
  <w:endnote w:type="continuationSeparator" w:id="0">
    <w:p w14:paraId="4C518783" w14:textId="77777777" w:rsidR="003F20EF" w:rsidRDefault="003F20E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C618F3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ED49FB">
      <w:rPr>
        <w:rFonts w:ascii="Cambria" w:hAnsi="Cambria"/>
        <w:i/>
        <w:sz w:val="18"/>
      </w:rPr>
      <w:t>Décima Primera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ED49FB">
      <w:rPr>
        <w:rFonts w:ascii="Cambria" w:hAnsi="Cambria"/>
        <w:i/>
        <w:sz w:val="18"/>
      </w:rPr>
      <w:t>17</w:t>
    </w:r>
    <w:r>
      <w:rPr>
        <w:rFonts w:ascii="Cambria" w:hAnsi="Cambria"/>
        <w:i/>
        <w:sz w:val="18"/>
      </w:rPr>
      <w:t xml:space="preserve"> de </w:t>
    </w:r>
    <w:r w:rsidR="00ED49FB">
      <w:rPr>
        <w:rFonts w:ascii="Cambria" w:hAnsi="Cambria"/>
        <w:i/>
        <w:sz w:val="18"/>
      </w:rPr>
      <w:t>febrero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33ED" w14:textId="77777777" w:rsidR="003F20EF" w:rsidRDefault="003F20EF" w:rsidP="00505074">
      <w:r>
        <w:separator/>
      </w:r>
    </w:p>
  </w:footnote>
  <w:footnote w:type="continuationSeparator" w:id="0">
    <w:p w14:paraId="3086CC82" w14:textId="77777777" w:rsidR="003F20EF" w:rsidRDefault="003F20E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3088E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46E16"/>
    <w:rsid w:val="00357ED9"/>
    <w:rsid w:val="00360DFF"/>
    <w:rsid w:val="0037163E"/>
    <w:rsid w:val="00390CD3"/>
    <w:rsid w:val="003938CA"/>
    <w:rsid w:val="003C5855"/>
    <w:rsid w:val="003C7E27"/>
    <w:rsid w:val="003F20EF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704D30"/>
    <w:rsid w:val="0070734F"/>
    <w:rsid w:val="007412C2"/>
    <w:rsid w:val="007552A3"/>
    <w:rsid w:val="007844CF"/>
    <w:rsid w:val="00785D5F"/>
    <w:rsid w:val="007A785B"/>
    <w:rsid w:val="007B18EF"/>
    <w:rsid w:val="007C06ED"/>
    <w:rsid w:val="007E75E9"/>
    <w:rsid w:val="007F219A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76C58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AF13D9"/>
    <w:rsid w:val="00B03E0D"/>
    <w:rsid w:val="00B16702"/>
    <w:rsid w:val="00B168FA"/>
    <w:rsid w:val="00B207E4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D49FB"/>
    <w:rsid w:val="00EE48C4"/>
    <w:rsid w:val="00F023FE"/>
    <w:rsid w:val="00F07AC3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1586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44</cp:revision>
  <cp:lastPrinted>2023-01-18T19:02:00Z</cp:lastPrinted>
  <dcterms:created xsi:type="dcterms:W3CDTF">2022-07-12T17:22:00Z</dcterms:created>
  <dcterms:modified xsi:type="dcterms:W3CDTF">2023-02-17T20:48:00Z</dcterms:modified>
</cp:coreProperties>
</file>