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6FB9971E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DÉCIMA</w:t>
      </w:r>
      <w:r w:rsidR="00F87AE2">
        <w:rPr>
          <w:rFonts w:ascii="Arial" w:hAnsi="Arial" w:cs="Arial"/>
          <w:b/>
        </w:rPr>
        <w:t xml:space="preserve"> SEGUNDA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13649F7A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C67811">
        <w:rPr>
          <w:rFonts w:ascii="Arial" w:hAnsi="Arial" w:cs="Arial"/>
        </w:rPr>
        <w:t>catorce</w:t>
      </w:r>
      <w:r w:rsidR="00460A0A">
        <w:rPr>
          <w:rFonts w:ascii="Arial" w:hAnsi="Arial" w:cs="Arial"/>
        </w:rPr>
        <w:t xml:space="preserve"> horas</w:t>
      </w:r>
      <w:r w:rsidR="00C67811">
        <w:rPr>
          <w:rFonts w:ascii="Arial" w:hAnsi="Arial" w:cs="Arial"/>
        </w:rPr>
        <w:t xml:space="preserve"> con diez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C67811">
        <w:rPr>
          <w:rFonts w:ascii="Arial" w:hAnsi="Arial" w:cs="Arial"/>
        </w:rPr>
        <w:t>l uno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67811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7586F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</w:t>
      </w:r>
      <w:r w:rsidR="00F87AE2">
        <w:rPr>
          <w:rFonts w:ascii="Arial" w:hAnsi="Arial" w:cs="Arial"/>
          <w:b/>
        </w:rPr>
        <w:t>Segunda</w:t>
      </w:r>
      <w:r w:rsidR="00E172BC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F87AE2">
        <w:rPr>
          <w:rFonts w:ascii="Arial" w:hAnsi="Arial" w:cs="Arial"/>
          <w:b/>
        </w:rPr>
        <w:t>E./12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0</w:t>
      </w:r>
      <w:r w:rsidR="00F87AE2">
        <w:rPr>
          <w:rFonts w:ascii="Arial" w:hAnsi="Arial" w:cs="Arial"/>
        </w:rPr>
        <w:t>1</w:t>
      </w:r>
      <w:r w:rsidR="008F429F" w:rsidRPr="00250337">
        <w:rPr>
          <w:rFonts w:ascii="Arial" w:hAnsi="Arial" w:cs="Arial"/>
        </w:rPr>
        <w:t xml:space="preserve"> de </w:t>
      </w:r>
      <w:r w:rsidR="00C67811">
        <w:rPr>
          <w:rFonts w:ascii="Arial" w:hAnsi="Arial" w:cs="Arial"/>
        </w:rPr>
        <w:t xml:space="preserve">abril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  <w:r w:rsidR="00844CB4">
        <w:rPr>
          <w:rFonts w:ascii="Arial" w:hAnsi="Arial" w:cs="Arial"/>
        </w:rPr>
        <w:t xml:space="preserve">- - - - - - - - - - - - - -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42E187A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254C8">
        <w:rPr>
          <w:rFonts w:ascii="Arial" w:hAnsi="Arial" w:cs="Arial"/>
        </w:rPr>
        <w:t>Aprobación del Documento de Seguridad del OGAIPO. - - - - - - - - - - - - - - -</w:t>
      </w:r>
      <w:r>
        <w:rPr>
          <w:rFonts w:ascii="Arial" w:hAnsi="Arial" w:cs="Arial"/>
        </w:rPr>
        <w:t xml:space="preserve"> - - </w:t>
      </w:r>
    </w:p>
    <w:p w14:paraId="576DE612" w14:textId="77777777" w:rsidR="00C67811" w:rsidRPr="006B0F40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E19E6">
        <w:rPr>
          <w:rFonts w:ascii="Arial" w:hAnsi="Arial" w:cs="Arial"/>
        </w:rPr>
        <w:t xml:space="preserve">Aprobación de los Avisos de Privacidad en su modalidad Integral y Simplificado de la </w:t>
      </w:r>
      <w:r w:rsidRPr="00CE19E6">
        <w:rPr>
          <w:rFonts w:ascii="Arial" w:eastAsia="Times New Roman" w:hAnsi="Arial" w:cs="Arial"/>
          <w:color w:val="000000"/>
          <w:lang w:val="es-ES" w:eastAsia="es-MX"/>
        </w:rPr>
        <w:t>Contraloría General</w:t>
      </w:r>
      <w:r w:rsidRPr="00CE19E6">
        <w:rPr>
          <w:rFonts w:ascii="Arial" w:eastAsia="Times New Roman" w:hAnsi="Arial" w:cs="Arial"/>
          <w:color w:val="000000"/>
          <w:lang w:eastAsia="es-MX"/>
        </w:rPr>
        <w:t xml:space="preserve">, </w:t>
      </w:r>
      <w:r>
        <w:rPr>
          <w:rFonts w:ascii="Arial" w:eastAsia="Times New Roman" w:hAnsi="Arial" w:cs="Arial"/>
          <w:color w:val="000000"/>
          <w:lang w:eastAsia="es-MX"/>
        </w:rPr>
        <w:t>Dirección d</w:t>
      </w:r>
      <w:r w:rsidRPr="00CE19E6">
        <w:rPr>
          <w:rFonts w:ascii="Arial" w:eastAsia="Times New Roman" w:hAnsi="Arial" w:cs="Arial"/>
          <w:color w:val="000000"/>
          <w:lang w:eastAsia="es-MX"/>
        </w:rPr>
        <w:t>e Gobierno Abierto</w:t>
      </w:r>
      <w:r>
        <w:rPr>
          <w:rFonts w:ascii="Arial" w:eastAsia="Times New Roman" w:hAnsi="Arial" w:cs="Arial"/>
          <w:color w:val="000000"/>
          <w:lang w:eastAsia="es-MX"/>
        </w:rPr>
        <w:t>,</w:t>
      </w:r>
      <w:r w:rsidRPr="00CE19E6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Dirección d</w:t>
      </w:r>
      <w:r w:rsidRPr="00CE19E6">
        <w:rPr>
          <w:rFonts w:ascii="Arial" w:eastAsia="Times New Roman" w:hAnsi="Arial" w:cs="Arial"/>
          <w:color w:val="000000"/>
          <w:lang w:eastAsia="es-MX"/>
        </w:rPr>
        <w:t xml:space="preserve">e Administración y </w:t>
      </w:r>
      <w:r w:rsidRPr="00CE19E6">
        <w:rPr>
          <w:rFonts w:ascii="Arial" w:eastAsia="Times New Roman" w:hAnsi="Arial" w:cs="Arial"/>
          <w:color w:val="000000"/>
          <w:lang w:val="es-ES" w:eastAsia="es-MX"/>
        </w:rPr>
        <w:t>General</w:t>
      </w:r>
      <w:r w:rsidRPr="00CE19E6">
        <w:rPr>
          <w:rFonts w:ascii="Arial" w:hAnsi="Arial" w:cs="Arial"/>
        </w:rPr>
        <w:t xml:space="preserve"> del OGAIPO. - - - - - - - - - - - - - - - - </w:t>
      </w:r>
      <w:r>
        <w:rPr>
          <w:rFonts w:ascii="Arial" w:hAnsi="Arial" w:cs="Arial"/>
        </w:rPr>
        <w:t xml:space="preserve">- - - - - - - - - - - - - </w:t>
      </w:r>
    </w:p>
    <w:p w14:paraId="2E203401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012/2022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 xml:space="preserve">confirma, modifica o revoca la declaratoria de incompetencia y orientación que emite la Unidad de </w:t>
      </w:r>
      <w:r w:rsidRPr="002E6A71">
        <w:rPr>
          <w:rFonts w:ascii="Arial" w:hAnsi="Arial" w:cs="Arial"/>
        </w:rPr>
        <w:lastRenderedPageBreak/>
        <w:t>Transparencia, respecto de las solicitudes de acceso a la informac</w:t>
      </w:r>
      <w:r>
        <w:rPr>
          <w:rFonts w:ascii="Arial" w:hAnsi="Arial" w:cs="Arial"/>
        </w:rPr>
        <w:t xml:space="preserve">ión pública y de derechos ARCOP. - - - - - - - - - - - - - - - - - - - - - - - - - - - - - - - - - - - - - - - - - </w:t>
      </w:r>
    </w:p>
    <w:p w14:paraId="6E012ABD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la Décima Segunda Sesión Extraordinaria 2022 del Comité de Transparencia del OGAIPO. - - - - - - - - - - - - - - - - - - - - - -</w:t>
      </w:r>
    </w:p>
    <w:p w14:paraId="533A64ED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1DE36C12" w14:textId="2E02869E" w:rsidR="008B34EC" w:rsidRPr="00064DA6" w:rsidRDefault="000D739C" w:rsidP="00064DA6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lang w:val="es-ES" w:eastAsia="es-MX"/>
        </w:rPr>
      </w:pPr>
      <w:r w:rsidRPr="00C67811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="00D53A93" w:rsidRPr="00C67811">
        <w:rPr>
          <w:rFonts w:ascii="Arial" w:hAnsi="Arial" w:cs="Arial"/>
        </w:rPr>
        <w:t>Documento de Seguridad del OGAIPO</w:t>
      </w:r>
      <w:r w:rsidRPr="00C67811">
        <w:rPr>
          <w:rFonts w:ascii="Arial" w:hAnsi="Arial" w:cs="Arial"/>
        </w:rPr>
        <w:t>. Para tales efectos, el Presidente solicitó al Secretario Ejecutivo, dar cuenta de este punto.</w:t>
      </w:r>
      <w:r w:rsidR="0057586F" w:rsidRPr="00C67811">
        <w:rPr>
          <w:rFonts w:ascii="Arial" w:hAnsi="Arial" w:cs="Arial"/>
        </w:rPr>
        <w:t xml:space="preserve"> </w:t>
      </w:r>
      <w:r w:rsidRPr="00C67811">
        <w:rPr>
          <w:rFonts w:ascii="Arial" w:hAnsi="Arial" w:cs="Arial"/>
        </w:rPr>
        <w:t xml:space="preserve">- - - - - - - - - - - </w:t>
      </w:r>
      <w:r w:rsidR="00C67811" w:rsidRPr="00C67811">
        <w:rPr>
          <w:rFonts w:ascii="Arial" w:hAnsi="Arial" w:cs="Arial"/>
        </w:rPr>
        <w:t xml:space="preserve">- - - - - - - - - - </w:t>
      </w:r>
      <w:r w:rsidR="00C67811">
        <w:rPr>
          <w:rFonts w:ascii="Arial" w:hAnsi="Arial" w:cs="Arial"/>
        </w:rPr>
        <w:t xml:space="preserve">- - - - - - - - - - - - - </w:t>
      </w:r>
      <w:r w:rsidR="00D53A93" w:rsidRPr="00C67811">
        <w:rPr>
          <w:rFonts w:ascii="Arial" w:hAnsi="Arial" w:cs="Arial"/>
        </w:rPr>
        <w:t>En ese</w:t>
      </w:r>
      <w:r w:rsidRPr="00C67811">
        <w:rPr>
          <w:rFonts w:ascii="Arial" w:hAnsi="Arial" w:cs="Arial"/>
        </w:rPr>
        <w:t xml:space="preserve"> sentido, el Secretario Ejecutivo</w:t>
      </w:r>
      <w:r w:rsidR="00A532BC" w:rsidRPr="00C67811">
        <w:rPr>
          <w:rFonts w:ascii="Arial" w:hAnsi="Arial" w:cs="Arial"/>
        </w:rPr>
        <w:t>, señaló que con fech</w:t>
      </w:r>
      <w:r w:rsidR="006731A6" w:rsidRPr="00C67811">
        <w:rPr>
          <w:rFonts w:ascii="Arial" w:hAnsi="Arial" w:cs="Arial"/>
        </w:rPr>
        <w:t>a 30</w:t>
      </w:r>
      <w:r w:rsidRPr="00C67811">
        <w:rPr>
          <w:rFonts w:ascii="Arial" w:hAnsi="Arial" w:cs="Arial"/>
        </w:rPr>
        <w:t xml:space="preserve"> de </w:t>
      </w:r>
      <w:r w:rsidR="0057586F" w:rsidRPr="00C67811">
        <w:rPr>
          <w:rFonts w:ascii="Arial" w:hAnsi="Arial" w:cs="Arial"/>
        </w:rPr>
        <w:t>marzo</w:t>
      </w:r>
      <w:r w:rsidR="00DD7A1A" w:rsidRPr="00C67811">
        <w:rPr>
          <w:rFonts w:ascii="Arial" w:hAnsi="Arial" w:cs="Arial"/>
        </w:rPr>
        <w:t xml:space="preserve"> de 2022</w:t>
      </w:r>
      <w:r w:rsidR="00D53A93" w:rsidRPr="00C67811">
        <w:rPr>
          <w:rFonts w:ascii="Arial" w:hAnsi="Arial" w:cs="Arial"/>
        </w:rPr>
        <w:t xml:space="preserve">, fue turnado a la Secretaría Ejecutiva de este Órgano Colegiado, el oficio de número OGAIPO/ODP/003/2022, signado por la Oficial de Datos Personales del OGAIPO C. María Magdalena Pérez García, mediante el cual manifiesta lo siguiente: </w:t>
      </w:r>
      <w:r w:rsidR="00800A44" w:rsidRPr="00C67811">
        <w:rPr>
          <w:rFonts w:ascii="Arial" w:hAnsi="Arial" w:cs="Arial"/>
          <w:i/>
        </w:rPr>
        <w:t>“</w:t>
      </w:r>
      <w:r w:rsidR="00C67811" w:rsidRPr="00C67811">
        <w:rPr>
          <w:rFonts w:ascii="Arial" w:hAnsi="Arial" w:cs="Arial"/>
          <w:i/>
          <w:lang w:val="es-ES"/>
        </w:rPr>
        <w:t xml:space="preserve">Para dar cumplimiento a los principios de </w:t>
      </w:r>
      <w:r w:rsidR="00C67811" w:rsidRPr="00C67811">
        <w:rPr>
          <w:rFonts w:ascii="Arial" w:hAnsi="Arial" w:cs="Arial"/>
          <w:b/>
          <w:bCs/>
          <w:i/>
          <w:lang w:val="es-ES"/>
        </w:rPr>
        <w:t>licitud, finalidad, lealtad, consentimiento, calidad, proporcionalidad, información y responsabilidad</w:t>
      </w:r>
      <w:r w:rsidR="00C67811" w:rsidRPr="00C67811">
        <w:rPr>
          <w:rFonts w:ascii="Arial" w:hAnsi="Arial" w:cs="Arial"/>
          <w:i/>
          <w:lang w:val="es-ES"/>
        </w:rPr>
        <w:t xml:space="preserve">, establecidos en el artículo 9 de la Ley de Protección de Datos Personales en Posesión de Sujetos Obligados del Estado de Oaxaca; por este medio remito a usted los Avisos de Privacidad en su modalidad Integral y Simplificado del órgano garante, integrados de la siguiente manera: </w:t>
      </w:r>
      <w:r w:rsidR="00C67811" w:rsidRPr="00C67811">
        <w:rPr>
          <w:rFonts w:ascii="Arial" w:hAnsi="Arial" w:cs="Arial"/>
          <w:i/>
        </w:rPr>
        <w:t xml:space="preserve">1. </w:t>
      </w:r>
      <w:r w:rsidR="00C67811" w:rsidRPr="00C67811">
        <w:rPr>
          <w:rFonts w:ascii="Arial" w:eastAsia="Times New Roman" w:hAnsi="Arial" w:cs="Arial"/>
          <w:i/>
          <w:color w:val="000000"/>
          <w:lang w:val="es-ES" w:eastAsia="es-MX"/>
        </w:rPr>
        <w:t>Contraloría General, 2. Dirección De Gobierno Abierto</w:t>
      </w:r>
      <w:r w:rsidR="00C67811" w:rsidRPr="00C67811">
        <w:rPr>
          <w:rFonts w:ascii="Arial" w:hAnsi="Arial" w:cs="Arial"/>
          <w:i/>
        </w:rPr>
        <w:t xml:space="preserve">, 3. </w:t>
      </w:r>
      <w:r w:rsidR="00C67811" w:rsidRPr="00C67811">
        <w:rPr>
          <w:rFonts w:ascii="Arial" w:eastAsia="Times New Roman" w:hAnsi="Arial" w:cs="Arial"/>
          <w:i/>
          <w:color w:val="000000"/>
          <w:lang w:val="es-ES" w:eastAsia="es-MX"/>
        </w:rPr>
        <w:t>Dirección De Administración, y 4. General: integrado por las áreas Secretaria Técnica, Secretaria General de Acuerdos, Dirección de Asuntos Jurídicos, Dirección De Comunicación, Capacitación, Evaluación, Archivo y Datos Personales y la Dirección De Tecnologías de Transparencia; debido a que las finalidades establecidas por cada área no requieren de avisos específicos.</w:t>
      </w:r>
      <w:r w:rsidR="00C67811" w:rsidRPr="00C67811">
        <w:rPr>
          <w:rFonts w:ascii="Arial" w:hAnsi="Arial" w:cs="Arial"/>
          <w:i/>
        </w:rPr>
        <w:t xml:space="preserve"> </w:t>
      </w:r>
      <w:r w:rsidR="00C67811" w:rsidRPr="00C67811">
        <w:rPr>
          <w:rFonts w:ascii="Arial" w:eastAsia="Times New Roman" w:hAnsi="Arial" w:cs="Arial"/>
          <w:i/>
          <w:color w:val="000000"/>
          <w:lang w:val="es-ES" w:eastAsia="es-MX"/>
        </w:rPr>
        <w:t>De igual manera se remite el Documento de Seguridad del Órgano Garante para su revisión y aprobación; ambos de manera impresa</w:t>
      </w:r>
      <w:r w:rsidR="00800A44" w:rsidRPr="00C67811">
        <w:rPr>
          <w:rFonts w:ascii="Arial" w:eastAsia="Times New Roman" w:hAnsi="Arial" w:cs="Arial"/>
          <w:i/>
          <w:color w:val="000000"/>
          <w:lang w:val="es-ES" w:eastAsia="es-MX"/>
        </w:rPr>
        <w:t>”</w:t>
      </w:r>
      <w:r w:rsidR="00D53A93" w:rsidRPr="00C67811">
        <w:rPr>
          <w:rFonts w:ascii="Arial" w:eastAsia="Times New Roman" w:hAnsi="Arial" w:cs="Arial"/>
          <w:i/>
          <w:color w:val="000000"/>
          <w:lang w:val="es-ES" w:eastAsia="es-MX"/>
        </w:rPr>
        <w:t>.</w:t>
      </w:r>
      <w:r w:rsidR="00800A44" w:rsidRPr="00C67811">
        <w:rPr>
          <w:rFonts w:ascii="Arial" w:eastAsia="Times New Roman" w:hAnsi="Arial" w:cs="Arial"/>
          <w:color w:val="000000"/>
          <w:lang w:val="es-ES" w:eastAsia="es-MX"/>
        </w:rPr>
        <w:t xml:space="preserve"> D</w:t>
      </w:r>
      <w:r w:rsidR="00072B55" w:rsidRPr="00C67811">
        <w:rPr>
          <w:rFonts w:ascii="Arial" w:eastAsia="Times New Roman" w:hAnsi="Arial" w:cs="Arial"/>
          <w:color w:val="000000"/>
          <w:lang w:val="es-ES" w:eastAsia="es-MX"/>
        </w:rPr>
        <w:t>icho</w:t>
      </w:r>
      <w:r w:rsidR="00800A44" w:rsidRPr="00C67811">
        <w:rPr>
          <w:rFonts w:ascii="Arial" w:eastAsia="Times New Roman" w:hAnsi="Arial" w:cs="Arial"/>
          <w:color w:val="000000"/>
          <w:lang w:val="es-ES" w:eastAsia="es-MX"/>
        </w:rPr>
        <w:t xml:space="preserve"> </w:t>
      </w:r>
      <w:r w:rsidR="00072B55" w:rsidRPr="00C67811">
        <w:rPr>
          <w:rFonts w:ascii="Arial" w:eastAsia="Times New Roman" w:hAnsi="Arial" w:cs="Arial"/>
          <w:color w:val="000000"/>
          <w:lang w:val="es-ES" w:eastAsia="es-MX"/>
        </w:rPr>
        <w:t>documento, ha sido circulado</w:t>
      </w:r>
      <w:r w:rsidR="00800A44" w:rsidRPr="00C67811">
        <w:rPr>
          <w:rFonts w:ascii="Arial" w:eastAsia="Times New Roman" w:hAnsi="Arial" w:cs="Arial"/>
          <w:color w:val="000000"/>
          <w:lang w:val="es-ES" w:eastAsia="es-MX"/>
        </w:rPr>
        <w:t xml:space="preserve"> en tiempo y forma,</w:t>
      </w:r>
      <w:r w:rsidR="00072B55" w:rsidRPr="00C67811">
        <w:rPr>
          <w:rFonts w:ascii="Arial" w:eastAsia="Times New Roman" w:hAnsi="Arial" w:cs="Arial"/>
          <w:color w:val="000000"/>
          <w:lang w:val="es-ES" w:eastAsia="es-MX"/>
        </w:rPr>
        <w:t xml:space="preserve"> anexo</w:t>
      </w:r>
      <w:r w:rsidR="00800A44" w:rsidRPr="00C67811">
        <w:rPr>
          <w:rFonts w:ascii="Arial" w:eastAsia="Times New Roman" w:hAnsi="Arial" w:cs="Arial"/>
          <w:color w:val="000000"/>
          <w:lang w:val="es-ES" w:eastAsia="es-MX"/>
        </w:rPr>
        <w:t xml:space="preserve"> a la convocatoria correspondiente, para su análisis y aprobación</w:t>
      </w:r>
      <w:r w:rsidR="007A4908" w:rsidRPr="00C67811">
        <w:rPr>
          <w:rFonts w:ascii="Arial" w:eastAsia="Times New Roman" w:hAnsi="Arial" w:cs="Arial"/>
          <w:color w:val="000000"/>
          <w:lang w:val="es-ES" w:eastAsia="es-MX"/>
        </w:rPr>
        <w:t xml:space="preserve"> en su caso</w:t>
      </w:r>
      <w:r w:rsidR="00072B55" w:rsidRPr="00C67811">
        <w:rPr>
          <w:rFonts w:ascii="Arial" w:eastAsia="Times New Roman" w:hAnsi="Arial" w:cs="Arial"/>
          <w:color w:val="000000"/>
          <w:lang w:val="es-ES" w:eastAsia="es-MX"/>
        </w:rPr>
        <w:t xml:space="preserve"> en la presente Sesión Extraordinaria</w:t>
      </w:r>
      <w:r w:rsidR="007A4908" w:rsidRPr="00C67811">
        <w:rPr>
          <w:rFonts w:ascii="Arial" w:eastAsia="Times New Roman" w:hAnsi="Arial" w:cs="Arial"/>
          <w:color w:val="000000"/>
          <w:lang w:val="es-ES" w:eastAsia="es-MX"/>
        </w:rPr>
        <w:t xml:space="preserve">. Por tal motivo, se tiene que, con fundamento en los artículos </w:t>
      </w:r>
      <w:r w:rsidR="00072B55" w:rsidRPr="00C67811">
        <w:rPr>
          <w:rFonts w:ascii="Arial" w:eastAsia="Times New Roman" w:hAnsi="Arial" w:cs="Arial"/>
          <w:color w:val="000000"/>
          <w:lang w:val="es-ES" w:eastAsia="es-MX"/>
        </w:rPr>
        <w:t>83 y</w:t>
      </w:r>
      <w:r w:rsidR="007A4908" w:rsidRPr="00C67811">
        <w:rPr>
          <w:rFonts w:ascii="Arial" w:eastAsia="Times New Roman" w:hAnsi="Arial" w:cs="Arial"/>
          <w:color w:val="000000"/>
          <w:lang w:val="es-ES" w:eastAsia="es-MX"/>
        </w:rPr>
        <w:t xml:space="preserve"> 84 fracciones I y IV de la Ley General de Protección de Datos Personales en Posesión de Sujetos Obligados,</w:t>
      </w:r>
      <w:r w:rsidR="00072B55" w:rsidRPr="00C67811">
        <w:rPr>
          <w:rFonts w:ascii="Arial" w:eastAsia="Times New Roman" w:hAnsi="Arial" w:cs="Arial"/>
          <w:color w:val="000000"/>
          <w:lang w:val="es-ES" w:eastAsia="es-MX"/>
        </w:rPr>
        <w:t xml:space="preserve"> 73 y 74 fracciones I y IV de la Ley de Protección de Datos Personales en Posesión de Sujetos Obligados del Estado de Oaxaca</w:t>
      </w:r>
      <w:r w:rsidR="00235BD0" w:rsidRPr="00C67811">
        <w:rPr>
          <w:rFonts w:ascii="Arial" w:eastAsia="Times New Roman" w:hAnsi="Arial" w:cs="Arial"/>
          <w:color w:val="000000"/>
          <w:lang w:val="es-ES" w:eastAsia="es-MX"/>
        </w:rPr>
        <w:t>, se da cuenta del documento mencionado</w:t>
      </w:r>
      <w:r w:rsidR="00072B55" w:rsidRPr="00C67811">
        <w:rPr>
          <w:rFonts w:ascii="Arial" w:eastAsia="Times New Roman" w:hAnsi="Arial" w:cs="Arial"/>
          <w:color w:val="000000"/>
          <w:lang w:val="es-ES" w:eastAsia="es-MX"/>
        </w:rPr>
        <w:t xml:space="preserve">. </w:t>
      </w:r>
      <w:r w:rsidRPr="00C67811">
        <w:rPr>
          <w:rFonts w:ascii="Arial" w:hAnsi="Arial" w:cs="Arial"/>
        </w:rPr>
        <w:t xml:space="preserve">El Presidente del Comité de Transparencia, procedió al desahogo del punto </w:t>
      </w:r>
      <w:r w:rsidR="003015DA" w:rsidRPr="00C67811">
        <w:rPr>
          <w:rFonts w:ascii="Arial" w:hAnsi="Arial" w:cs="Arial"/>
        </w:rPr>
        <w:t>número</w:t>
      </w:r>
      <w:r w:rsidRPr="00C67811">
        <w:rPr>
          <w:rFonts w:ascii="Arial" w:hAnsi="Arial" w:cs="Arial"/>
        </w:rPr>
        <w:t xml:space="preserve"> 4 (cuatro) del orden del día, relativo a la </w:t>
      </w:r>
      <w:r w:rsidR="00072B55" w:rsidRPr="00C67811">
        <w:rPr>
          <w:rFonts w:ascii="Arial" w:hAnsi="Arial" w:cs="Arial"/>
        </w:rPr>
        <w:t>aprobación de los Avisos de Privacidad en su modalidad Integral y Simplificado del OGAIPO Para tales efectos, el Presidente solicitó al Secretario Ejecutivo, dar cuenta de este punto. - - - - - - - - - - - - - - - - - - - En ese sentido, el Secretario Ejecutivo, señaló que con fecha 30 de marzo de 2022, fue turnado a la Secretaría Ejecutiva de este Órgano Colegiado, el oficio de número OGAIPO/ODP/003/2022, signado por la Oficial de Datos Personales del OGAIPO C. María Magdalena Pérez García, mediante el cual manifiesta lo siguiente: “</w:t>
      </w:r>
      <w:r w:rsidR="00DB2E0D" w:rsidRPr="00DB2E0D">
        <w:rPr>
          <w:rFonts w:ascii="Arial" w:hAnsi="Arial" w:cs="Arial"/>
          <w:i/>
          <w:lang w:val="es-ES"/>
        </w:rPr>
        <w:t xml:space="preserve">Para </w:t>
      </w:r>
      <w:r w:rsidR="00DB2E0D" w:rsidRPr="00DB2E0D">
        <w:rPr>
          <w:rFonts w:ascii="Arial" w:hAnsi="Arial" w:cs="Arial"/>
          <w:i/>
          <w:lang w:val="es-ES"/>
        </w:rPr>
        <w:lastRenderedPageBreak/>
        <w:t xml:space="preserve">dar cumplimiento a los principios de </w:t>
      </w:r>
      <w:r w:rsidR="00DB2E0D" w:rsidRPr="00DB2E0D">
        <w:rPr>
          <w:rFonts w:ascii="Arial" w:hAnsi="Arial" w:cs="Arial"/>
          <w:b/>
          <w:bCs/>
          <w:i/>
          <w:lang w:val="es-ES"/>
        </w:rPr>
        <w:t>licitud, finalidad, lealtad, consentimiento, calidad, proporcionalidad, información y responsabilidad</w:t>
      </w:r>
      <w:r w:rsidR="00DB2E0D" w:rsidRPr="00DB2E0D">
        <w:rPr>
          <w:rFonts w:ascii="Arial" w:hAnsi="Arial" w:cs="Arial"/>
          <w:i/>
          <w:lang w:val="es-ES"/>
        </w:rPr>
        <w:t xml:space="preserve">, establecidos en el artículo 9 de la Ley de Protección de Datos Personales en Posesión de Sujetos Obligados del Estado de Oaxaca; por este medio remito a usted los Avisos de Privacidad en su modalidad Integral y Simplificado del órgano garante, integrados de la siguiente manera: </w:t>
      </w:r>
      <w:r w:rsidR="00DB2E0D" w:rsidRPr="00DB2E0D">
        <w:rPr>
          <w:rFonts w:ascii="Arial" w:eastAsia="Times New Roman" w:hAnsi="Arial" w:cs="Arial"/>
          <w:i/>
          <w:color w:val="000000"/>
          <w:lang w:val="es-ES" w:eastAsia="es-MX"/>
        </w:rPr>
        <w:t>1. Contraloría General, 2. Dirección De Gobierno Abierto, 3. Dirección De Administración, y 4. General: integrado por las áreas Secretaria Técnica, Secretaria General de Acuerdos, Dirección de Asuntos Jurídicos, Dirección De Comunicación, Capacitación, Evaluación, Archivo y Datos Personales y la Dirección De Tecnologías de Transparencia; debido a que las finalidades establecidas por cada área no requieren de avisos específicos</w:t>
      </w:r>
      <w:r w:rsidR="00072B55" w:rsidRPr="00C67811">
        <w:rPr>
          <w:rFonts w:ascii="Arial" w:eastAsia="Times New Roman" w:hAnsi="Arial" w:cs="Arial"/>
          <w:i/>
          <w:color w:val="000000"/>
          <w:lang w:val="es-ES" w:eastAsia="es-MX"/>
        </w:rPr>
        <w:t>”.</w:t>
      </w:r>
      <w:r w:rsidR="00072B55" w:rsidRPr="00C67811">
        <w:rPr>
          <w:rFonts w:ascii="Arial" w:eastAsia="Times New Roman" w:hAnsi="Arial" w:cs="Arial"/>
          <w:color w:val="000000"/>
          <w:lang w:val="es-ES" w:eastAsia="es-MX"/>
        </w:rPr>
        <w:t xml:space="preserve"> Dichos documentos, han sido circulados en tiempo y forma, anexos a la convocatoria correspondiente, para su análisis y aprobación en su caso en la presente Sesión Extraordinaria. Por tal motivo, se tiene que, con fundamento en los artículos 83 y 84 fracciones I y IV de la Ley General de Protección de Datos Personales en Posesión de Sujetos Obligados, 73 y 74 fracciones I y IV de la Ley de Protección de Datos Personales en Posesión de Sujetos Obligados del Estado de Oaxaca, se da cuenta de los documentos mencionados. - - - - - - - - - - - - - - - - - </w:t>
      </w:r>
      <w:r w:rsidR="00DB2E0D">
        <w:rPr>
          <w:rFonts w:ascii="Arial" w:eastAsia="Times New Roman" w:hAnsi="Arial" w:cs="Arial"/>
          <w:color w:val="000000"/>
          <w:lang w:val="es-ES" w:eastAsia="es-MX"/>
        </w:rPr>
        <w:t xml:space="preserve">- - - - - - - - - - - - - - - - - - </w:t>
      </w:r>
      <w:r w:rsidR="00DB2E0D" w:rsidRPr="00250337">
        <w:rPr>
          <w:rFonts w:ascii="Arial" w:hAnsi="Arial" w:cs="Arial"/>
        </w:rPr>
        <w:t>A continuación, el Presidente del Comité de Transparencia, procedi</w:t>
      </w:r>
      <w:r w:rsidR="00DB2E0D">
        <w:rPr>
          <w:rFonts w:ascii="Arial" w:hAnsi="Arial" w:cs="Arial"/>
        </w:rPr>
        <w:t>ó al desahogo del punto número 5 (cinco</w:t>
      </w:r>
      <w:r w:rsidR="00DB2E0D" w:rsidRPr="00250337">
        <w:rPr>
          <w:rFonts w:ascii="Arial" w:hAnsi="Arial" w:cs="Arial"/>
        </w:rPr>
        <w:t xml:space="preserve">) </w:t>
      </w:r>
      <w:r w:rsidR="00DB2E0D">
        <w:rPr>
          <w:rFonts w:ascii="Arial" w:hAnsi="Arial" w:cs="Arial"/>
        </w:rPr>
        <w:t xml:space="preserve">del Orden del día relativo a la </w:t>
      </w:r>
      <w:r w:rsidR="00DB2E0D" w:rsidRPr="00250337">
        <w:rPr>
          <w:rFonts w:ascii="Arial" w:hAnsi="Arial" w:cs="Arial"/>
        </w:rPr>
        <w:t xml:space="preserve">aprobación del </w:t>
      </w:r>
      <w:r w:rsidR="00DB2E0D" w:rsidRPr="00250337">
        <w:rPr>
          <w:rFonts w:ascii="Arial" w:hAnsi="Arial" w:cs="Arial"/>
          <w:bCs/>
          <w:lang w:val="es-ES_tradnl"/>
        </w:rPr>
        <w:t>ACUERDO/OGAIPO/CT/</w:t>
      </w:r>
      <w:r w:rsidR="00DB2E0D">
        <w:rPr>
          <w:rFonts w:ascii="Arial" w:hAnsi="Arial" w:cs="Arial"/>
          <w:bCs/>
          <w:lang w:val="es-ES_tradnl"/>
        </w:rPr>
        <w:t>012/2022</w:t>
      </w:r>
      <w:r w:rsidR="00DB2E0D" w:rsidRPr="00250337">
        <w:rPr>
          <w:rFonts w:ascii="Arial" w:hAnsi="Arial" w:cs="Arial"/>
          <w:bCs/>
          <w:lang w:val="es-ES_tradnl"/>
        </w:rPr>
        <w:t>,</w:t>
      </w:r>
      <w:r w:rsidR="00DB2E0D"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 w:rsidR="00DB2E0D">
        <w:rPr>
          <w:rFonts w:ascii="Arial" w:hAnsi="Arial" w:cs="Arial"/>
        </w:rPr>
        <w:t>P</w:t>
      </w:r>
      <w:r w:rsidR="00DB2E0D" w:rsidRPr="00250337">
        <w:rPr>
          <w:rFonts w:ascii="Arial" w:hAnsi="Arial" w:cs="Arial"/>
        </w:rPr>
        <w:t>. Para tales efectos, el Presidente solicitó al Secretario Ejecutivo, dar cuenta de este punto.</w:t>
      </w:r>
      <w:r w:rsidR="00DB2E0D">
        <w:rPr>
          <w:rFonts w:ascii="Arial" w:hAnsi="Arial" w:cs="Arial"/>
        </w:rPr>
        <w:t xml:space="preserve"> </w:t>
      </w:r>
      <w:r w:rsidR="00DB2E0D" w:rsidRPr="00250337">
        <w:rPr>
          <w:rFonts w:ascii="Arial" w:hAnsi="Arial" w:cs="Arial"/>
        </w:rPr>
        <w:t xml:space="preserve">- - - - - - - - </w:t>
      </w:r>
      <w:r w:rsidR="00DB2E0D">
        <w:rPr>
          <w:rFonts w:ascii="Arial" w:hAnsi="Arial" w:cs="Arial"/>
        </w:rPr>
        <w:t>- - - En el mismo sentido, e</w:t>
      </w:r>
      <w:r w:rsidR="00DB2E0D" w:rsidRPr="00432E16">
        <w:rPr>
          <w:rFonts w:ascii="Arial" w:hAnsi="Arial" w:cs="Arial"/>
        </w:rPr>
        <w:t>l Secretario Ejecutivo</w:t>
      </w:r>
      <w:r w:rsidR="00DB2E0D">
        <w:rPr>
          <w:rFonts w:ascii="Arial" w:hAnsi="Arial" w:cs="Arial"/>
        </w:rPr>
        <w:t>, señaló que con fecha 01</w:t>
      </w:r>
      <w:r w:rsidR="00DB2E0D" w:rsidRPr="00432E16">
        <w:rPr>
          <w:rFonts w:ascii="Arial" w:hAnsi="Arial" w:cs="Arial"/>
        </w:rPr>
        <w:t xml:space="preserve"> de </w:t>
      </w:r>
      <w:r w:rsidR="00DB2E0D">
        <w:rPr>
          <w:rFonts w:ascii="Arial" w:hAnsi="Arial" w:cs="Arial"/>
        </w:rPr>
        <w:t>abril de 2022</w:t>
      </w:r>
      <w:r w:rsidR="00DB2E0D" w:rsidRPr="00432E16">
        <w:rPr>
          <w:rFonts w:ascii="Arial" w:hAnsi="Arial" w:cs="Arial"/>
        </w:rPr>
        <w:t xml:space="preserve">, fue circulado anexo a la convocatoria de la presente sesión, el </w:t>
      </w:r>
      <w:r w:rsidR="00DB2E0D">
        <w:rPr>
          <w:rFonts w:ascii="Arial" w:hAnsi="Arial" w:cs="Arial"/>
          <w:b/>
          <w:bCs/>
          <w:lang w:val="es-ES_tradnl"/>
        </w:rPr>
        <w:t>ACUERDO/OGAIPO/CT/012</w:t>
      </w:r>
      <w:r w:rsidR="00DB2E0D" w:rsidRPr="00432E16">
        <w:rPr>
          <w:rFonts w:ascii="Arial" w:hAnsi="Arial" w:cs="Arial"/>
          <w:b/>
          <w:bCs/>
          <w:lang w:val="es-ES_tradnl"/>
        </w:rPr>
        <w:t>/</w:t>
      </w:r>
      <w:r w:rsidR="00DB2E0D">
        <w:rPr>
          <w:rFonts w:ascii="Arial" w:hAnsi="Arial" w:cs="Arial"/>
          <w:b/>
          <w:bCs/>
          <w:lang w:val="es-ES_tradnl"/>
        </w:rPr>
        <w:t>2022</w:t>
      </w:r>
      <w:r w:rsidR="00DB2E0D" w:rsidRPr="00432E16">
        <w:rPr>
          <w:rFonts w:ascii="Arial" w:hAnsi="Arial" w:cs="Arial"/>
          <w:bCs/>
          <w:lang w:val="es-ES_tradnl"/>
        </w:rPr>
        <w:t>,</w:t>
      </w:r>
      <w:r w:rsidR="00DB2E0D" w:rsidRPr="00432E16">
        <w:rPr>
          <w:rFonts w:ascii="Arial" w:hAnsi="Arial" w:cs="Arial"/>
        </w:rPr>
        <w:t xml:space="preserve"> por el cua</w:t>
      </w:r>
      <w:r w:rsidR="00DB2E0D">
        <w:rPr>
          <w:rFonts w:ascii="Arial" w:hAnsi="Arial" w:cs="Arial"/>
        </w:rPr>
        <w:t>l el Comité de Transparencia de</w:t>
      </w:r>
      <w:r w:rsidR="00DB2E0D"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DB2E0D">
        <w:rPr>
          <w:rFonts w:ascii="Arial" w:hAnsi="Arial" w:cs="Arial"/>
        </w:rPr>
        <w:t>s</w:t>
      </w:r>
      <w:r w:rsidR="00DB2E0D" w:rsidRPr="00432E16">
        <w:rPr>
          <w:rFonts w:ascii="Arial" w:hAnsi="Arial" w:cs="Arial"/>
        </w:rPr>
        <w:t xml:space="preserve"> solicitu</w:t>
      </w:r>
      <w:r w:rsidR="00DB2E0D">
        <w:rPr>
          <w:rFonts w:ascii="Arial" w:hAnsi="Arial" w:cs="Arial"/>
        </w:rPr>
        <w:t>des</w:t>
      </w:r>
      <w:r w:rsidR="00DB2E0D" w:rsidRPr="00432E16">
        <w:rPr>
          <w:rFonts w:ascii="Arial" w:hAnsi="Arial" w:cs="Arial"/>
        </w:rPr>
        <w:t xml:space="preserve"> de acceso a la información pública identificada</w:t>
      </w:r>
      <w:r w:rsidR="00DB2E0D">
        <w:rPr>
          <w:rFonts w:ascii="Arial" w:hAnsi="Arial" w:cs="Arial"/>
        </w:rPr>
        <w:t>s con los</w:t>
      </w:r>
      <w:r w:rsidR="00DB2E0D" w:rsidRPr="00432E16">
        <w:rPr>
          <w:rFonts w:ascii="Arial" w:hAnsi="Arial" w:cs="Arial"/>
        </w:rPr>
        <w:t xml:space="preserve"> número</w:t>
      </w:r>
      <w:r w:rsidR="00DB2E0D">
        <w:rPr>
          <w:rFonts w:ascii="Arial" w:hAnsi="Arial" w:cs="Arial"/>
        </w:rPr>
        <w:t>s</w:t>
      </w:r>
      <w:r w:rsidR="00DB2E0D" w:rsidRPr="00432E16">
        <w:rPr>
          <w:rFonts w:ascii="Arial" w:hAnsi="Arial" w:cs="Arial"/>
        </w:rPr>
        <w:t xml:space="preserve"> de </w:t>
      </w:r>
      <w:r w:rsidR="00DB2E0D" w:rsidRPr="00FD285F">
        <w:rPr>
          <w:rFonts w:ascii="Arial" w:hAnsi="Arial" w:cs="Arial"/>
        </w:rPr>
        <w:t xml:space="preserve">folio </w:t>
      </w:r>
      <w:r w:rsidR="00FE7822">
        <w:rPr>
          <w:rFonts w:ascii="Arial" w:hAnsi="Arial" w:cs="Arial"/>
          <w:b/>
          <w:bCs/>
          <w:color w:val="000000"/>
        </w:rPr>
        <w:t>202728522000057</w:t>
      </w:r>
      <w:r w:rsidR="00844CB4">
        <w:rPr>
          <w:rFonts w:ascii="Arial" w:hAnsi="Arial" w:cs="Arial"/>
          <w:b/>
          <w:bCs/>
          <w:color w:val="000000"/>
        </w:rPr>
        <w:t xml:space="preserve"> </w:t>
      </w:r>
      <w:r w:rsidR="00844CB4">
        <w:rPr>
          <w:rFonts w:ascii="Arial" w:hAnsi="Arial" w:cs="Arial"/>
          <w:bCs/>
          <w:color w:val="000000"/>
        </w:rPr>
        <w:t>y</w:t>
      </w:r>
      <w:r w:rsidR="00FE7822">
        <w:rPr>
          <w:rFonts w:ascii="Arial" w:hAnsi="Arial" w:cs="Arial"/>
          <w:b/>
          <w:bCs/>
          <w:color w:val="000000"/>
        </w:rPr>
        <w:t xml:space="preserve"> 202728522000059</w:t>
      </w:r>
      <w:r w:rsidR="00DB2E0D">
        <w:rPr>
          <w:rFonts w:ascii="Arial" w:hAnsi="Arial" w:cs="Arial"/>
        </w:rPr>
        <w:t xml:space="preserve">. - - - - - - - - - - - - - - - - - - - - - - - - - - - - - - </w:t>
      </w:r>
      <w:r w:rsidR="00844CB4">
        <w:rPr>
          <w:rFonts w:ascii="Arial" w:hAnsi="Arial" w:cs="Arial"/>
        </w:rPr>
        <w:t xml:space="preserve">- </w:t>
      </w:r>
      <w:r w:rsidR="00DB2E0D"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DB2E0D">
        <w:rPr>
          <w:rFonts w:ascii="Arial" w:hAnsi="Arial" w:cs="Arial"/>
        </w:rPr>
        <w:t xml:space="preserve"> - - - - - - - - - - -</w:t>
      </w:r>
      <w:r w:rsidR="00844CB4" w:rsidRPr="00064DA6">
        <w:rPr>
          <w:rFonts w:ascii="Arial" w:hAnsi="Arial" w:cs="Arial"/>
        </w:rPr>
        <w:t>PRIMERO:</w:t>
      </w:r>
      <w:r w:rsidR="00844CB4" w:rsidRPr="00D82BC3">
        <w:rPr>
          <w:rFonts w:ascii="Arial" w:hAnsi="Arial" w:cs="Arial"/>
        </w:rPr>
        <w:t xml:space="preserve"> Se </w:t>
      </w:r>
      <w:r w:rsidR="00844CB4" w:rsidRPr="00D82BC3">
        <w:rPr>
          <w:rFonts w:ascii="Arial" w:hAnsi="Arial" w:cs="Arial"/>
          <w:b/>
          <w:bCs/>
        </w:rPr>
        <w:t>CONFIRMA</w:t>
      </w:r>
      <w:r w:rsidR="00844CB4" w:rsidRPr="00D82BC3">
        <w:rPr>
          <w:rFonts w:ascii="Arial" w:hAnsi="Arial" w:cs="Arial"/>
        </w:rPr>
        <w:t xml:space="preserve"> la declaratoria de incompetencia y</w:t>
      </w:r>
      <w:r w:rsidR="00844CB4" w:rsidRPr="00D82BC3">
        <w:rPr>
          <w:rFonts w:ascii="Arial" w:hAnsi="Arial" w:cs="Arial"/>
          <w:color w:val="FF0000"/>
        </w:rPr>
        <w:t xml:space="preserve"> </w:t>
      </w:r>
      <w:r w:rsidR="00844CB4" w:rsidRPr="00D82BC3">
        <w:rPr>
          <w:rFonts w:ascii="Arial" w:hAnsi="Arial" w:cs="Arial"/>
        </w:rPr>
        <w:t>orientación presentada</w:t>
      </w:r>
      <w:r w:rsidR="00844CB4">
        <w:rPr>
          <w:rFonts w:ascii="Arial" w:hAnsi="Arial" w:cs="Arial"/>
        </w:rPr>
        <w:t>s</w:t>
      </w:r>
      <w:r w:rsidR="00844CB4" w:rsidRPr="00D82BC3">
        <w:rPr>
          <w:rFonts w:ascii="Arial" w:hAnsi="Arial" w:cs="Arial"/>
        </w:rPr>
        <w:t xml:space="preserve"> por la Unidad de Transparencia respecto de la</w:t>
      </w:r>
      <w:r w:rsidR="00844CB4">
        <w:rPr>
          <w:rFonts w:ascii="Arial" w:hAnsi="Arial" w:cs="Arial"/>
        </w:rPr>
        <w:t xml:space="preserve">s solicitudes </w:t>
      </w:r>
      <w:r w:rsidR="00844CB4" w:rsidRPr="00D82BC3">
        <w:rPr>
          <w:rFonts w:ascii="Arial" w:hAnsi="Arial" w:cs="Arial"/>
        </w:rPr>
        <w:t>de acces</w:t>
      </w:r>
      <w:r w:rsidR="00844CB4">
        <w:rPr>
          <w:rFonts w:ascii="Arial" w:hAnsi="Arial" w:cs="Arial"/>
        </w:rPr>
        <w:t>o a la información o de derecho</w:t>
      </w:r>
      <w:r w:rsidR="00844CB4" w:rsidRPr="00D82BC3">
        <w:rPr>
          <w:rFonts w:ascii="Arial" w:hAnsi="Arial" w:cs="Arial"/>
        </w:rPr>
        <w:t xml:space="preserve"> ARCOP, identificada</w:t>
      </w:r>
      <w:r w:rsidR="00844CB4">
        <w:rPr>
          <w:rFonts w:ascii="Arial" w:hAnsi="Arial" w:cs="Arial"/>
        </w:rPr>
        <w:t>s con los</w:t>
      </w:r>
      <w:r w:rsidR="00844CB4" w:rsidRPr="00D82BC3">
        <w:rPr>
          <w:rFonts w:ascii="Arial" w:hAnsi="Arial" w:cs="Arial"/>
        </w:rPr>
        <w:t xml:space="preserve"> número</w:t>
      </w:r>
      <w:r w:rsidR="00844CB4">
        <w:rPr>
          <w:rFonts w:ascii="Arial" w:hAnsi="Arial" w:cs="Arial"/>
        </w:rPr>
        <w:t>s</w:t>
      </w:r>
      <w:r w:rsidR="00844CB4" w:rsidRPr="00D82BC3">
        <w:rPr>
          <w:rFonts w:ascii="Arial" w:hAnsi="Arial" w:cs="Arial"/>
        </w:rPr>
        <w:t xml:space="preserve"> de folio </w:t>
      </w:r>
      <w:r w:rsidR="00FE7822">
        <w:rPr>
          <w:rFonts w:ascii="Arial" w:hAnsi="Arial" w:cs="Arial"/>
          <w:b/>
          <w:bCs/>
          <w:color w:val="000000"/>
        </w:rPr>
        <w:t>202728522000057</w:t>
      </w:r>
      <w:r w:rsidR="00844CB4">
        <w:rPr>
          <w:rFonts w:ascii="Arial" w:hAnsi="Arial" w:cs="Arial"/>
          <w:b/>
          <w:bCs/>
          <w:color w:val="000000"/>
        </w:rPr>
        <w:t xml:space="preserve"> </w:t>
      </w:r>
      <w:r w:rsidR="00844CB4">
        <w:rPr>
          <w:rFonts w:ascii="Arial" w:hAnsi="Arial" w:cs="Arial"/>
          <w:bCs/>
          <w:color w:val="000000"/>
        </w:rPr>
        <w:t>y</w:t>
      </w:r>
      <w:r w:rsidR="00FE7822">
        <w:rPr>
          <w:rFonts w:ascii="Arial" w:hAnsi="Arial" w:cs="Arial"/>
          <w:b/>
          <w:bCs/>
          <w:color w:val="000000"/>
        </w:rPr>
        <w:t xml:space="preserve"> 202728522000059</w:t>
      </w:r>
      <w:bookmarkStart w:id="0" w:name="_GoBack"/>
      <w:bookmarkEnd w:id="0"/>
      <w:r w:rsidR="00844CB4">
        <w:rPr>
          <w:rStyle w:val="form-control"/>
          <w:rFonts w:ascii="Arial" w:hAnsi="Arial" w:cs="Arial"/>
          <w:b/>
        </w:rPr>
        <w:t xml:space="preserve">. </w:t>
      </w:r>
      <w:r w:rsidR="00844CB4">
        <w:rPr>
          <w:rStyle w:val="form-control"/>
          <w:rFonts w:ascii="Arial" w:hAnsi="Arial" w:cs="Arial"/>
        </w:rPr>
        <w:t>- - - - - - - - - - - - - - - - - - - - - - - - - - - - - - -</w:t>
      </w:r>
      <w:r w:rsidR="00844CB4" w:rsidRPr="00064DA6">
        <w:rPr>
          <w:rFonts w:ascii="Arial" w:hAnsi="Arial" w:cs="Arial"/>
        </w:rPr>
        <w:t>SEGUNDO:</w:t>
      </w:r>
      <w:r w:rsidR="00844CB4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844CB4" w:rsidRPr="00D82BC3">
        <w:rPr>
          <w:rFonts w:ascii="Arial" w:eastAsia="Times New Roman" w:hAnsi="Arial" w:cs="Arial"/>
          <w:bCs/>
        </w:rPr>
        <w:t xml:space="preserve">Sistema de </w:t>
      </w:r>
      <w:r w:rsidR="00844CB4" w:rsidRPr="00D82BC3">
        <w:rPr>
          <w:rFonts w:ascii="Arial" w:eastAsia="Times New Roman" w:hAnsi="Arial" w:cs="Arial"/>
          <w:bCs/>
        </w:rPr>
        <w:lastRenderedPageBreak/>
        <w:t>Solicitudes de Información del Estado de Oaxaca de la Plataforma Nacional de Transparencia c</w:t>
      </w:r>
      <w:r w:rsidR="00844CB4" w:rsidRPr="00D82BC3">
        <w:rPr>
          <w:rFonts w:ascii="Arial" w:hAnsi="Arial" w:cs="Arial"/>
        </w:rPr>
        <w:t xml:space="preserve">uyo usuario y contraseña se encuentran bajo su </w:t>
      </w:r>
      <w:r w:rsidR="00844CB4">
        <w:rPr>
          <w:rFonts w:ascii="Arial" w:hAnsi="Arial" w:cs="Arial"/>
        </w:rPr>
        <w:t xml:space="preserve">resguardo. - - - - - </w:t>
      </w:r>
      <w:r w:rsidR="00844CB4" w:rsidRPr="00064DA6">
        <w:rPr>
          <w:rFonts w:ascii="Arial" w:hAnsi="Arial" w:cs="Arial"/>
        </w:rPr>
        <w:t>TERCERO:</w:t>
      </w:r>
      <w:r w:rsidR="00844CB4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844CB4">
        <w:rPr>
          <w:rFonts w:ascii="Arial" w:hAnsi="Arial" w:cs="Arial"/>
        </w:rPr>
        <w:t xml:space="preserve">- - - - - - - - - - - - - - - - - - - - - - - - - - - - - - - - - - - - - </w:t>
      </w:r>
      <w:r w:rsidR="00844CB4" w:rsidRPr="00D82BC3">
        <w:rPr>
          <w:rFonts w:ascii="Arial" w:hAnsi="Arial" w:cs="Arial"/>
        </w:rPr>
        <w:t xml:space="preserve">Así lo acordó, por mayoría de votos, el Comité de Transparencia del </w:t>
      </w:r>
      <w:r w:rsidR="00844CB4"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="00844CB4"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44CB4">
        <w:rPr>
          <w:rFonts w:ascii="Arial" w:hAnsi="Arial" w:cs="Arial"/>
        </w:rPr>
        <w:t>Décima</w:t>
      </w:r>
      <w:r w:rsidR="00844CB4" w:rsidRPr="00D82BC3">
        <w:rPr>
          <w:rFonts w:ascii="Arial" w:hAnsi="Arial" w:cs="Arial"/>
        </w:rPr>
        <w:t xml:space="preserve"> </w:t>
      </w:r>
      <w:r w:rsidR="00844CB4">
        <w:rPr>
          <w:rFonts w:ascii="Arial" w:hAnsi="Arial" w:cs="Arial"/>
        </w:rPr>
        <w:t xml:space="preserve">Segunda </w:t>
      </w:r>
      <w:r w:rsidR="00844CB4" w:rsidRPr="00D82BC3">
        <w:rPr>
          <w:rFonts w:ascii="Arial" w:hAnsi="Arial" w:cs="Arial"/>
        </w:rPr>
        <w:t xml:space="preserve">Sesión Extraordinaria del Comité de Transparencia, </w:t>
      </w:r>
      <w:r w:rsidR="00844CB4">
        <w:rPr>
          <w:rFonts w:ascii="Arial" w:hAnsi="Arial" w:cs="Arial"/>
        </w:rPr>
        <w:t>celebrada el uno</w:t>
      </w:r>
      <w:r w:rsidR="00844CB4" w:rsidRPr="00D82BC3">
        <w:rPr>
          <w:rFonts w:ascii="Arial" w:hAnsi="Arial" w:cs="Arial"/>
        </w:rPr>
        <w:t xml:space="preserve"> de </w:t>
      </w:r>
      <w:r w:rsidR="00844CB4">
        <w:rPr>
          <w:rFonts w:ascii="Arial" w:hAnsi="Arial" w:cs="Arial"/>
        </w:rPr>
        <w:t>abril de</w:t>
      </w:r>
      <w:r w:rsidR="00844CB4" w:rsidRPr="00D82BC3">
        <w:rPr>
          <w:rFonts w:ascii="Arial" w:hAnsi="Arial" w:cs="Arial"/>
        </w:rPr>
        <w:t xml:space="preserve"> dos mil veintidós para los efectos a que haya lugar. CONSTE. - - - - - - </w:t>
      </w:r>
      <w:r w:rsidR="00844CB4">
        <w:rPr>
          <w:rFonts w:ascii="Arial" w:hAnsi="Arial" w:cs="Arial"/>
        </w:rPr>
        <w:t>- - -</w:t>
      </w:r>
      <w:r w:rsidR="00235BD0">
        <w:rPr>
          <w:rFonts w:ascii="Arial" w:hAnsi="Arial" w:cs="Arial"/>
        </w:rPr>
        <w:t xml:space="preserve">Acto seguido, el Presidente del Comité de Transparencia, procedió </w:t>
      </w:r>
      <w:r w:rsidR="00235BD0" w:rsidRPr="00250337">
        <w:rPr>
          <w:rFonts w:ascii="Arial" w:hAnsi="Arial" w:cs="Arial"/>
        </w:rPr>
        <w:t xml:space="preserve">al desahogo del punto número </w:t>
      </w:r>
      <w:r w:rsidR="00844CB4">
        <w:rPr>
          <w:rFonts w:ascii="Arial" w:hAnsi="Arial" w:cs="Arial"/>
        </w:rPr>
        <w:t>7 (siete</w:t>
      </w:r>
      <w:r w:rsidR="00235BD0" w:rsidRPr="00250337">
        <w:rPr>
          <w:rFonts w:ascii="Arial" w:hAnsi="Arial" w:cs="Arial"/>
        </w:rPr>
        <w:t>) del orden del día, relativo a</w:t>
      </w:r>
      <w:r w:rsidR="00235BD0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>probación del acta de la Décima</w:t>
      </w:r>
      <w:r>
        <w:rPr>
          <w:rFonts w:ascii="Arial" w:hAnsi="Arial" w:cs="Arial"/>
        </w:rPr>
        <w:t xml:space="preserve"> </w:t>
      </w:r>
      <w:r w:rsidR="00235BD0">
        <w:rPr>
          <w:rFonts w:ascii="Arial" w:hAnsi="Arial" w:cs="Arial"/>
        </w:rPr>
        <w:t>Segunda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DB2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>r lectura del acta de la Décima</w:t>
      </w:r>
      <w:r w:rsidR="00DD7A1A">
        <w:rPr>
          <w:rFonts w:ascii="Arial" w:hAnsi="Arial" w:cs="Arial"/>
        </w:rPr>
        <w:t xml:space="preserve"> </w:t>
      </w:r>
      <w:r w:rsidR="00235BD0">
        <w:rPr>
          <w:rFonts w:ascii="Arial" w:hAnsi="Arial" w:cs="Arial"/>
        </w:rPr>
        <w:t>Segunda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</w:t>
      </w:r>
      <w:r w:rsidR="006731A6">
        <w:rPr>
          <w:rFonts w:ascii="Arial" w:hAnsi="Arial" w:cs="Arial"/>
        </w:rPr>
        <w:t xml:space="preserve">- - - - - - - - - - - </w:t>
      </w:r>
      <w:r>
        <w:rPr>
          <w:rFonts w:ascii="Arial" w:hAnsi="Arial" w:cs="Arial"/>
        </w:rPr>
        <w:t>Escuchada y escuchados que fueron los Integrantes del Comité de Transparencia, el ac</w:t>
      </w:r>
      <w:r w:rsidR="00407338">
        <w:rPr>
          <w:rFonts w:ascii="Arial" w:hAnsi="Arial" w:cs="Arial"/>
        </w:rPr>
        <w:t>ta de la Décima</w:t>
      </w:r>
      <w:r w:rsidR="00A53EA3">
        <w:rPr>
          <w:rFonts w:ascii="Arial" w:hAnsi="Arial" w:cs="Arial"/>
        </w:rPr>
        <w:t xml:space="preserve"> </w:t>
      </w:r>
      <w:r w:rsidR="00235BD0">
        <w:rPr>
          <w:rFonts w:ascii="Arial" w:hAnsi="Arial" w:cs="Arial"/>
        </w:rPr>
        <w:t>Segunda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235BD0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>:- - - - - - - - - - - - - - - - - - - -</w:t>
      </w: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>Se aprueba por unanimidad</w:t>
      </w:r>
      <w:r w:rsidR="00235BD0">
        <w:rPr>
          <w:rFonts w:ascii="Arial" w:hAnsi="Arial" w:cs="Arial"/>
        </w:rPr>
        <w:t xml:space="preserve"> de votos</w:t>
      </w:r>
      <w:r w:rsidRPr="00AE4F6D">
        <w:rPr>
          <w:rFonts w:ascii="Arial" w:hAnsi="Arial" w:cs="Arial"/>
        </w:rPr>
        <w:t xml:space="preserve"> </w:t>
      </w:r>
      <w:r w:rsidR="00235BD0" w:rsidRPr="008254C8">
        <w:rPr>
          <w:rFonts w:ascii="Arial" w:hAnsi="Arial" w:cs="Arial"/>
        </w:rPr>
        <w:t xml:space="preserve">el Documento de Seguridad del </w:t>
      </w:r>
      <w:r w:rsidR="00AA15F9">
        <w:rPr>
          <w:rFonts w:ascii="Arial" w:hAnsi="Arial" w:cs="Arial"/>
        </w:rPr>
        <w:t>Órgano Garante de Acceso a la Información Pública, Transparencia, Protección de Datos Personales y Buen Gobierno del Estado de Oaxaca,</w:t>
      </w:r>
      <w:r w:rsidRPr="00AE4F6D">
        <w:rPr>
          <w:rFonts w:ascii="Arial" w:hAnsi="Arial" w:cs="Arial"/>
        </w:rPr>
        <w:t xml:space="preserve"> y se instruye a la Secretaría Ejecutiva para que realice las gestiones legales y administrativas </w:t>
      </w:r>
      <w:r w:rsidR="00407338" w:rsidRPr="00AE4F6D">
        <w:rPr>
          <w:rFonts w:ascii="Arial" w:hAnsi="Arial" w:cs="Arial"/>
        </w:rPr>
        <w:t>corresp</w:t>
      </w:r>
      <w:r w:rsidR="00407338">
        <w:rPr>
          <w:rFonts w:ascii="Arial" w:hAnsi="Arial" w:cs="Arial"/>
        </w:rPr>
        <w:t>ondientes. -</w:t>
      </w:r>
      <w:r>
        <w:rPr>
          <w:rFonts w:ascii="Arial" w:hAnsi="Arial" w:cs="Arial"/>
        </w:rPr>
        <w:t xml:space="preserve"> - - - - - - - - - - - - - - - - - - - - - - - - - - - - </w:t>
      </w:r>
      <w:r w:rsidR="00AA15F9">
        <w:rPr>
          <w:rFonts w:ascii="Arial" w:hAnsi="Arial" w:cs="Arial"/>
        </w:rPr>
        <w:t>- - - - - - -</w:t>
      </w:r>
      <w:r w:rsidR="00DB2E0D">
        <w:rPr>
          <w:rFonts w:ascii="Arial" w:hAnsi="Arial" w:cs="Arial"/>
        </w:rPr>
        <w:t xml:space="preserve"> - - - - - - - - - - -</w:t>
      </w: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</w:t>
      </w:r>
      <w:r w:rsidR="00DB2E0D" w:rsidRPr="00CE19E6">
        <w:rPr>
          <w:rFonts w:ascii="Arial" w:hAnsi="Arial" w:cs="Arial"/>
        </w:rPr>
        <w:t xml:space="preserve">los Avisos de Privacidad en su modalidad Integral y Simplificado de la </w:t>
      </w:r>
      <w:r w:rsidR="00DB2E0D" w:rsidRPr="00CE19E6">
        <w:rPr>
          <w:rFonts w:ascii="Arial" w:eastAsia="Times New Roman" w:hAnsi="Arial" w:cs="Arial"/>
          <w:color w:val="000000"/>
          <w:lang w:val="es-ES" w:eastAsia="es-MX"/>
        </w:rPr>
        <w:t>Contraloría General</w:t>
      </w:r>
      <w:r w:rsidR="00DB2E0D" w:rsidRPr="00CE19E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DB2E0D">
        <w:rPr>
          <w:rFonts w:ascii="Arial" w:eastAsia="Times New Roman" w:hAnsi="Arial" w:cs="Arial"/>
          <w:color w:val="000000"/>
          <w:lang w:eastAsia="es-MX"/>
        </w:rPr>
        <w:t>Dirección d</w:t>
      </w:r>
      <w:r w:rsidR="00DB2E0D" w:rsidRPr="00CE19E6">
        <w:rPr>
          <w:rFonts w:ascii="Arial" w:eastAsia="Times New Roman" w:hAnsi="Arial" w:cs="Arial"/>
          <w:color w:val="000000"/>
          <w:lang w:eastAsia="es-MX"/>
        </w:rPr>
        <w:t>e Gobierno Abierto</w:t>
      </w:r>
      <w:r w:rsidR="00DB2E0D">
        <w:rPr>
          <w:rFonts w:ascii="Arial" w:eastAsia="Times New Roman" w:hAnsi="Arial" w:cs="Arial"/>
          <w:color w:val="000000"/>
          <w:lang w:eastAsia="es-MX"/>
        </w:rPr>
        <w:t>,</w:t>
      </w:r>
      <w:r w:rsidR="00DB2E0D" w:rsidRPr="00CE19E6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B2E0D">
        <w:rPr>
          <w:rFonts w:ascii="Arial" w:eastAsia="Times New Roman" w:hAnsi="Arial" w:cs="Arial"/>
          <w:color w:val="000000"/>
          <w:lang w:eastAsia="es-MX"/>
        </w:rPr>
        <w:t>Dirección d</w:t>
      </w:r>
      <w:r w:rsidR="00DB2E0D" w:rsidRPr="00CE19E6">
        <w:rPr>
          <w:rFonts w:ascii="Arial" w:eastAsia="Times New Roman" w:hAnsi="Arial" w:cs="Arial"/>
          <w:color w:val="000000"/>
          <w:lang w:eastAsia="es-MX"/>
        </w:rPr>
        <w:t xml:space="preserve">e Administración y </w:t>
      </w:r>
      <w:r w:rsidR="00DB2E0D" w:rsidRPr="00CE19E6">
        <w:rPr>
          <w:rFonts w:ascii="Arial" w:eastAsia="Times New Roman" w:hAnsi="Arial" w:cs="Arial"/>
          <w:color w:val="000000"/>
          <w:lang w:val="es-ES" w:eastAsia="es-MX"/>
        </w:rPr>
        <w:t>General</w:t>
      </w:r>
      <w:r w:rsidR="00235BD0">
        <w:rPr>
          <w:rFonts w:ascii="Arial" w:hAnsi="Arial" w:cs="Arial"/>
        </w:rPr>
        <w:t xml:space="preserve"> del Órgano Garante de Acceso a la Información Pública, Transparencia, Protección de Datos Personales y Buen Gobierno del Estado de Oaxaca, </w:t>
      </w:r>
      <w:r w:rsidR="00235BD0" w:rsidRPr="00AE4F6D">
        <w:rPr>
          <w:rFonts w:ascii="Arial" w:hAnsi="Arial" w:cs="Arial"/>
        </w:rPr>
        <w:t>y se instruye a la Secretaría Ejecutiva para que realice las gestiones legales y administrativas corresp</w:t>
      </w:r>
      <w:r w:rsidR="00235BD0">
        <w:rPr>
          <w:rFonts w:ascii="Arial" w:hAnsi="Arial" w:cs="Arial"/>
        </w:rPr>
        <w:t>ondientes</w:t>
      </w:r>
      <w:r>
        <w:rPr>
          <w:rFonts w:ascii="Arial" w:hAnsi="Arial" w:cs="Arial"/>
        </w:rPr>
        <w:t>.</w:t>
      </w:r>
      <w:r w:rsidR="00407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 -</w:t>
      </w:r>
      <w:r w:rsidR="00DB2E0D">
        <w:rPr>
          <w:rFonts w:ascii="Arial" w:hAnsi="Arial" w:cs="Arial"/>
        </w:rPr>
        <w:t xml:space="preserve"> - - - - - - - - -</w:t>
      </w:r>
      <w:r w:rsidR="00DB2E0D">
        <w:rPr>
          <w:rFonts w:ascii="Arial" w:hAnsi="Arial" w:cs="Arial"/>
          <w:b/>
        </w:rPr>
        <w:t>TERCERO</w:t>
      </w:r>
      <w:r w:rsidR="00DB2E0D" w:rsidRPr="00505660">
        <w:rPr>
          <w:rFonts w:ascii="Arial" w:hAnsi="Arial" w:cs="Arial"/>
          <w:b/>
        </w:rPr>
        <w:t>:</w:t>
      </w:r>
      <w:r w:rsidR="00DB2E0D">
        <w:rPr>
          <w:rFonts w:ascii="Arial" w:hAnsi="Arial" w:cs="Arial"/>
        </w:rPr>
        <w:t xml:space="preserve"> </w:t>
      </w:r>
      <w:r w:rsidR="00DB2E0D" w:rsidRPr="00AE4F6D">
        <w:rPr>
          <w:rFonts w:ascii="Arial" w:hAnsi="Arial" w:cs="Arial"/>
        </w:rPr>
        <w:t xml:space="preserve">Se aprueba por unanimidad de votos el </w:t>
      </w:r>
      <w:r w:rsidR="00DB2E0D">
        <w:rPr>
          <w:rFonts w:ascii="Arial" w:hAnsi="Arial" w:cs="Arial"/>
          <w:b/>
          <w:bCs/>
          <w:lang w:val="es-ES_tradnl"/>
        </w:rPr>
        <w:t>ACUERDO/OGAIPO/CT/012/2022</w:t>
      </w:r>
      <w:r w:rsidR="00DB2E0D" w:rsidRPr="00AE4F6D">
        <w:rPr>
          <w:rFonts w:ascii="Arial" w:hAnsi="Arial" w:cs="Arial"/>
          <w:bCs/>
          <w:lang w:val="es-ES_tradnl"/>
        </w:rPr>
        <w:t>,</w:t>
      </w:r>
      <w:r w:rsidR="00DB2E0D" w:rsidRPr="00AE4F6D">
        <w:rPr>
          <w:rFonts w:ascii="Arial" w:hAnsi="Arial" w:cs="Arial"/>
        </w:rPr>
        <w:t xml:space="preserve"> por el cual el Comité de Transparencia de este Órgano Garante, </w:t>
      </w:r>
      <w:r w:rsidR="00DB2E0D" w:rsidRPr="00AE4F6D">
        <w:rPr>
          <w:rFonts w:ascii="Arial" w:hAnsi="Arial" w:cs="Arial"/>
          <w:b/>
        </w:rPr>
        <w:t>CONFIRMA</w:t>
      </w:r>
      <w:r w:rsidR="00DB2E0D"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 w:rsidR="00DB2E0D">
        <w:rPr>
          <w:rFonts w:ascii="Arial" w:hAnsi="Arial" w:cs="Arial"/>
        </w:rPr>
        <w:t>s</w:t>
      </w:r>
      <w:r w:rsidR="00DB2E0D" w:rsidRPr="00AE4F6D">
        <w:rPr>
          <w:rFonts w:ascii="Arial" w:hAnsi="Arial" w:cs="Arial"/>
        </w:rPr>
        <w:t xml:space="preserve"> solicitud</w:t>
      </w:r>
      <w:r w:rsidR="00DB2E0D">
        <w:rPr>
          <w:rFonts w:ascii="Arial" w:hAnsi="Arial" w:cs="Arial"/>
        </w:rPr>
        <w:t>es</w:t>
      </w:r>
      <w:r w:rsidR="00DB2E0D" w:rsidRPr="00AE4F6D">
        <w:rPr>
          <w:rFonts w:ascii="Arial" w:hAnsi="Arial" w:cs="Arial"/>
        </w:rPr>
        <w:t xml:space="preserve"> de acceso a la </w:t>
      </w:r>
      <w:r w:rsidR="00DB2E0D" w:rsidRPr="00AE4F6D">
        <w:rPr>
          <w:rFonts w:ascii="Arial" w:hAnsi="Arial" w:cs="Arial"/>
        </w:rPr>
        <w:lastRenderedPageBreak/>
        <w:t>información y se instruye a la Secretaría Ejecutiva para que realice las gestiones legales y administrativas corresp</w:t>
      </w:r>
      <w:r w:rsidR="00DB2E0D">
        <w:rPr>
          <w:rFonts w:ascii="Arial" w:hAnsi="Arial" w:cs="Arial"/>
        </w:rPr>
        <w:t>ondientes. - - - - - - - - - - - - - - - - - - - - - - - - - - - - -</w:t>
      </w:r>
      <w:r w:rsidR="00DB2E0D">
        <w:rPr>
          <w:rFonts w:ascii="Arial" w:hAnsi="Arial" w:cs="Arial"/>
          <w:b/>
        </w:rPr>
        <w:t>CUARTO</w:t>
      </w:r>
      <w:r w:rsidR="00DB2E0D" w:rsidRPr="00045080">
        <w:rPr>
          <w:rFonts w:ascii="Arial" w:hAnsi="Arial" w:cs="Arial"/>
          <w:b/>
        </w:rPr>
        <w:t>:</w:t>
      </w:r>
      <w:r w:rsidR="00DB2E0D">
        <w:rPr>
          <w:rFonts w:ascii="Arial" w:hAnsi="Arial" w:cs="Arial"/>
          <w:b/>
        </w:rPr>
        <w:t xml:space="preserve"> </w:t>
      </w:r>
      <w:r w:rsidR="00DB2E0D">
        <w:rPr>
          <w:rFonts w:ascii="Arial" w:hAnsi="Arial" w:cs="Arial"/>
        </w:rPr>
        <w:t xml:space="preserve">Se aprueba por unanimidad de votos el acta de la Décima </w:t>
      </w:r>
      <w:r w:rsidR="00844CB4">
        <w:rPr>
          <w:rFonts w:ascii="Arial" w:hAnsi="Arial" w:cs="Arial"/>
        </w:rPr>
        <w:t>Segunda</w:t>
      </w:r>
      <w:r w:rsidR="00DB2E0D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33A6CAE3" w14:textId="20A3AEC9" w:rsidR="009C6227" w:rsidRDefault="009C6227" w:rsidP="00DD7A1A">
      <w:pPr>
        <w:spacing w:line="276" w:lineRule="auto"/>
        <w:rPr>
          <w:rFonts w:ascii="Arial" w:hAnsi="Arial" w:cs="Arial"/>
        </w:rPr>
      </w:pPr>
    </w:p>
    <w:p w14:paraId="4275189B" w14:textId="2CB3C507" w:rsidR="00460A0A" w:rsidRDefault="00460A0A" w:rsidP="00DD7A1A">
      <w:pPr>
        <w:spacing w:line="276" w:lineRule="auto"/>
        <w:rPr>
          <w:rFonts w:ascii="Arial" w:hAnsi="Arial" w:cs="Arial"/>
        </w:rPr>
      </w:pPr>
    </w:p>
    <w:p w14:paraId="079A5B83" w14:textId="1F06F33D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68AE1BC9" w14:textId="0CF968ED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4EE599C4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E540DA2" w14:textId="2C121E41" w:rsidR="009C6227" w:rsidRDefault="009C6227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1F774F" w14:textId="525A2B66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7D7791" w14:textId="0A52170C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4AD572" w14:textId="1EC256E6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77777777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BAEBB12" w:rsidR="00432E16" w:rsidRPr="004576F6" w:rsidRDefault="00064DA6" w:rsidP="00064DA6">
      <w:pPr>
        <w:widowControl w:val="0"/>
        <w:autoSpaceDE w:val="0"/>
        <w:autoSpaceDN w:val="0"/>
        <w:adjustRightInd w:val="0"/>
        <w:ind w:left="-426" w:firstLine="7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>
        <w:rPr>
          <w:rFonts w:ascii="Arial" w:hAnsi="Arial" w:cs="Arial"/>
        </w:rPr>
        <w:t xml:space="preserve">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6731A6"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6AC6CE54" w:rsidR="005649EE" w:rsidRDefault="00064DA6" w:rsidP="00432E16">
      <w:pPr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5705" w14:textId="77777777" w:rsidR="008D5435" w:rsidRDefault="008D5435" w:rsidP="00505074">
      <w:r>
        <w:separator/>
      </w:r>
    </w:p>
  </w:endnote>
  <w:endnote w:type="continuationSeparator" w:id="0">
    <w:p w14:paraId="7EC1F968" w14:textId="77777777" w:rsidR="008D5435" w:rsidRDefault="008D543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0977AFF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07338">
      <w:rPr>
        <w:rFonts w:ascii="Cambria" w:hAnsi="Cambria"/>
        <w:i/>
        <w:sz w:val="18"/>
      </w:rPr>
      <w:t>Décima</w:t>
    </w:r>
    <w:r w:rsidR="008B34EC">
      <w:rPr>
        <w:rFonts w:ascii="Cambria" w:hAnsi="Cambria"/>
        <w:i/>
        <w:sz w:val="18"/>
      </w:rPr>
      <w:t xml:space="preserve"> </w:t>
    </w:r>
    <w:r w:rsidR="00235BD0">
      <w:rPr>
        <w:rFonts w:ascii="Cambria" w:hAnsi="Cambria"/>
        <w:i/>
        <w:sz w:val="18"/>
      </w:rPr>
      <w:t>Segunda</w:t>
    </w:r>
    <w:r w:rsidR="006731A6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064DA6">
      <w:rPr>
        <w:rFonts w:ascii="Cambria" w:hAnsi="Cambria"/>
        <w:i/>
        <w:sz w:val="18"/>
      </w:rPr>
      <w:t>celebrada el 0</w:t>
    </w:r>
    <w:r w:rsidR="00235BD0">
      <w:rPr>
        <w:rFonts w:ascii="Cambria" w:hAnsi="Cambria"/>
        <w:i/>
        <w:sz w:val="18"/>
      </w:rPr>
      <w:t>1</w:t>
    </w:r>
    <w:r>
      <w:rPr>
        <w:rFonts w:ascii="Cambria" w:hAnsi="Cambria"/>
        <w:i/>
        <w:sz w:val="18"/>
      </w:rPr>
      <w:t xml:space="preserve"> de</w:t>
    </w:r>
    <w:r w:rsidR="00064DA6">
      <w:rPr>
        <w:rFonts w:ascii="Cambria" w:hAnsi="Cambria"/>
        <w:i/>
        <w:sz w:val="18"/>
      </w:rPr>
      <w:t xml:space="preserve"> abril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68A1BB9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FE7822" w:rsidRPr="00FE7822">
      <w:rPr>
        <w:noProof/>
        <w:color w:val="323E4F" w:themeColor="text2" w:themeShade="BF"/>
        <w:lang w:val="es-ES"/>
      </w:rPr>
      <w:t>5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FE7822" w:rsidRPr="00FE7822">
      <w:rPr>
        <w:noProof/>
        <w:color w:val="323E4F" w:themeColor="text2" w:themeShade="BF"/>
        <w:lang w:val="es-ES"/>
      </w:rPr>
      <w:t>5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2FEF4" w14:textId="77777777" w:rsidR="008D5435" w:rsidRDefault="008D5435" w:rsidP="00505074">
      <w:r>
        <w:separator/>
      </w:r>
    </w:p>
  </w:footnote>
  <w:footnote w:type="continuationSeparator" w:id="0">
    <w:p w14:paraId="35EC8FB6" w14:textId="77777777" w:rsidR="008D5435" w:rsidRDefault="008D543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B4E7B"/>
    <w:rsid w:val="000C5B2F"/>
    <w:rsid w:val="000D739C"/>
    <w:rsid w:val="000F3632"/>
    <w:rsid w:val="00150315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35BD0"/>
    <w:rsid w:val="00250337"/>
    <w:rsid w:val="002961FD"/>
    <w:rsid w:val="002A55C2"/>
    <w:rsid w:val="002B1113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F7C21"/>
    <w:rsid w:val="00407338"/>
    <w:rsid w:val="00432E16"/>
    <w:rsid w:val="004366F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401C"/>
    <w:rsid w:val="00654E30"/>
    <w:rsid w:val="006647D2"/>
    <w:rsid w:val="006731A6"/>
    <w:rsid w:val="00704D30"/>
    <w:rsid w:val="0070734F"/>
    <w:rsid w:val="007A4908"/>
    <w:rsid w:val="007B18EF"/>
    <w:rsid w:val="00800A44"/>
    <w:rsid w:val="00801920"/>
    <w:rsid w:val="0080226D"/>
    <w:rsid w:val="00804956"/>
    <w:rsid w:val="008160B6"/>
    <w:rsid w:val="00836F03"/>
    <w:rsid w:val="00844CB4"/>
    <w:rsid w:val="00850538"/>
    <w:rsid w:val="00876C0B"/>
    <w:rsid w:val="008B34EC"/>
    <w:rsid w:val="008D5435"/>
    <w:rsid w:val="008F429F"/>
    <w:rsid w:val="0090602D"/>
    <w:rsid w:val="009100C6"/>
    <w:rsid w:val="00920943"/>
    <w:rsid w:val="00950D55"/>
    <w:rsid w:val="00963E43"/>
    <w:rsid w:val="0098237B"/>
    <w:rsid w:val="009C6227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4A7B"/>
    <w:rsid w:val="00AE4F6D"/>
    <w:rsid w:val="00AE7137"/>
    <w:rsid w:val="00B03E0D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811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3A93"/>
    <w:rsid w:val="00D54AB3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56F58"/>
    <w:rsid w:val="00F854FE"/>
    <w:rsid w:val="00F87AE2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A5467C-B302-419E-9F41-5DE4C49C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2231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Rogelio Fuentes</cp:lastModifiedBy>
  <cp:revision>4</cp:revision>
  <cp:lastPrinted>2022-03-31T21:31:00Z</cp:lastPrinted>
  <dcterms:created xsi:type="dcterms:W3CDTF">2022-03-31T21:32:00Z</dcterms:created>
  <dcterms:modified xsi:type="dcterms:W3CDTF">2022-04-01T17:42:00Z</dcterms:modified>
</cp:coreProperties>
</file>