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B8FF" w14:textId="65426536" w:rsidR="008F429F" w:rsidRPr="00250337" w:rsidRDefault="0057586F" w:rsidP="00D478AD">
      <w:pPr>
        <w:spacing w:line="360" w:lineRule="auto"/>
        <w:jc w:val="both"/>
        <w:rPr>
          <w:rFonts w:ascii="Arial" w:hAnsi="Arial" w:cs="Arial"/>
          <w:b/>
        </w:rPr>
      </w:pPr>
      <w:r>
        <w:rPr>
          <w:rFonts w:ascii="Arial" w:hAnsi="Arial" w:cs="Arial"/>
          <w:b/>
        </w:rPr>
        <w:t>ACTA DE LA DÉCIMA</w:t>
      </w:r>
      <w:r w:rsidR="00C10028">
        <w:rPr>
          <w:rFonts w:ascii="Arial" w:hAnsi="Arial" w:cs="Arial"/>
          <w:b/>
        </w:rPr>
        <w:t xml:space="preserve"> CUARTA</w:t>
      </w:r>
      <w:r w:rsidR="00480C4D">
        <w:rPr>
          <w:rFonts w:ascii="Arial" w:hAnsi="Arial" w:cs="Arial"/>
          <w:b/>
        </w:rPr>
        <w:t xml:space="preserve"> SESIÓN EXTRAORDINARIA 2022</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Pr>
          <w:rFonts w:ascii="Arial" w:hAnsi="Arial" w:cs="Arial"/>
          <w:b/>
        </w:rPr>
        <w:t xml:space="preserve"> </w:t>
      </w:r>
      <w:r w:rsidR="00E172BC">
        <w:rPr>
          <w:rFonts w:ascii="Arial" w:hAnsi="Arial" w:cs="Arial"/>
          <w:b/>
        </w:rPr>
        <w:t xml:space="preserve">- - - - - - - - - - - </w:t>
      </w:r>
    </w:p>
    <w:p w14:paraId="46DBD9C9" w14:textId="25954530" w:rsidR="00DD5028" w:rsidRPr="00250337" w:rsidRDefault="00C608F0" w:rsidP="008F429F">
      <w:pPr>
        <w:spacing w:line="360" w:lineRule="auto"/>
        <w:jc w:val="both"/>
        <w:rPr>
          <w:rFonts w:ascii="Arial" w:hAnsi="Arial" w:cs="Arial"/>
        </w:rPr>
      </w:pPr>
      <w:r w:rsidRPr="00250337">
        <w:rPr>
          <w:rFonts w:ascii="Arial" w:hAnsi="Arial" w:cs="Arial"/>
        </w:rPr>
        <w:t>S</w:t>
      </w:r>
      <w:r w:rsidR="008F429F" w:rsidRPr="00250337">
        <w:rPr>
          <w:rFonts w:ascii="Arial" w:hAnsi="Arial" w:cs="Arial"/>
        </w:rPr>
        <w:t xml:space="preserve">iendo las </w:t>
      </w:r>
      <w:r w:rsidR="00C10028">
        <w:rPr>
          <w:rFonts w:ascii="Arial" w:hAnsi="Arial" w:cs="Arial"/>
        </w:rPr>
        <w:t>catorce</w:t>
      </w:r>
      <w:r w:rsidR="00460A0A">
        <w:rPr>
          <w:rFonts w:ascii="Arial" w:hAnsi="Arial" w:cs="Arial"/>
        </w:rPr>
        <w:t xml:space="preserve"> horas</w:t>
      </w:r>
      <w:r w:rsidR="00C10028">
        <w:rPr>
          <w:rFonts w:ascii="Arial" w:hAnsi="Arial" w:cs="Arial"/>
        </w:rPr>
        <w:t xml:space="preserve"> con ocho</w:t>
      </w:r>
      <w:r w:rsidR="00C67811">
        <w:rPr>
          <w:rFonts w:ascii="Arial" w:hAnsi="Arial" w:cs="Arial"/>
        </w:rPr>
        <w:t xml:space="preserve"> minutos</w:t>
      </w:r>
      <w:r w:rsidR="0057586F">
        <w:rPr>
          <w:rFonts w:ascii="Arial" w:hAnsi="Arial" w:cs="Arial"/>
        </w:rPr>
        <w:t xml:space="preserve"> </w:t>
      </w:r>
      <w:r w:rsidR="002A55C2">
        <w:rPr>
          <w:rFonts w:ascii="Arial" w:hAnsi="Arial" w:cs="Arial"/>
        </w:rPr>
        <w:t>de</w:t>
      </w:r>
      <w:r w:rsidR="00E94105">
        <w:rPr>
          <w:rFonts w:ascii="Arial" w:hAnsi="Arial" w:cs="Arial"/>
        </w:rPr>
        <w:t>l veinte</w:t>
      </w:r>
      <w:r w:rsidR="002A55C2">
        <w:rPr>
          <w:rFonts w:ascii="Arial" w:hAnsi="Arial" w:cs="Arial"/>
        </w:rPr>
        <w:t xml:space="preserve"> </w:t>
      </w:r>
      <w:r w:rsidR="008F429F" w:rsidRPr="00250337">
        <w:rPr>
          <w:rFonts w:ascii="Arial" w:hAnsi="Arial" w:cs="Arial"/>
        </w:rPr>
        <w:t xml:space="preserve">de </w:t>
      </w:r>
      <w:r w:rsidR="00C67811">
        <w:rPr>
          <w:rFonts w:ascii="Arial" w:hAnsi="Arial" w:cs="Arial"/>
        </w:rPr>
        <w:t>abril</w:t>
      </w:r>
      <w:r w:rsidR="00480C4D">
        <w:rPr>
          <w:rFonts w:ascii="Arial" w:hAnsi="Arial" w:cs="Arial"/>
        </w:rPr>
        <w:t xml:space="preserve"> de dos mil veintidós</w:t>
      </w:r>
      <w:r w:rsidRPr="00250337">
        <w:rPr>
          <w:rFonts w:ascii="Arial" w:hAnsi="Arial" w:cs="Arial"/>
        </w:rPr>
        <w:t>, se re</w:t>
      </w:r>
      <w:r w:rsidR="00FD285F">
        <w:rPr>
          <w:rFonts w:ascii="Arial" w:hAnsi="Arial" w:cs="Arial"/>
        </w:rPr>
        <w:t xml:space="preserve">unieron vía remota, </w:t>
      </w:r>
      <w:r w:rsidR="00E94105">
        <w:rPr>
          <w:rFonts w:ascii="Arial" w:hAnsi="Arial" w:cs="Arial"/>
        </w:rPr>
        <w:t>la</w:t>
      </w:r>
      <w:r w:rsidR="003015DA">
        <w:rPr>
          <w:rFonts w:ascii="Arial" w:hAnsi="Arial" w:cs="Arial"/>
        </w:rPr>
        <w:t xml:space="preserve"> ciudadana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Mildred Fabiola Estrada Rubio, Vocal Primera;</w:t>
      </w:r>
      <w:r w:rsidRPr="00250337">
        <w:rPr>
          <w:rFonts w:ascii="Arial" w:hAnsi="Arial" w:cs="Arial"/>
        </w:rPr>
        <w:t xml:space="preserve"> C. </w:t>
      </w:r>
      <w:r w:rsidR="00844CB4">
        <w:rPr>
          <w:rFonts w:ascii="Arial" w:hAnsi="Arial" w:cs="Arial"/>
        </w:rPr>
        <w:t>Arturo Torres Pérez</w:t>
      </w:r>
      <w:r w:rsidRPr="00250337">
        <w:rPr>
          <w:rFonts w:ascii="Arial" w:hAnsi="Arial" w:cs="Arial"/>
        </w:rPr>
        <w:t>,</w:t>
      </w:r>
      <w:r w:rsidR="004576F6">
        <w:rPr>
          <w:rFonts w:ascii="Arial" w:hAnsi="Arial" w:cs="Arial"/>
        </w:rPr>
        <w:t xml:space="preserve"> </w:t>
      </w:r>
      <w:r w:rsidR="00AD0A54">
        <w:rPr>
          <w:rFonts w:ascii="Arial" w:hAnsi="Arial" w:cs="Arial"/>
        </w:rPr>
        <w:t>Vocal Segundo</w:t>
      </w:r>
      <w:r w:rsidRPr="00250337">
        <w:rPr>
          <w:rFonts w:ascii="Arial" w:hAnsi="Arial" w:cs="Arial"/>
        </w:rPr>
        <w:t xml:space="preserve"> 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57586F">
        <w:rPr>
          <w:rFonts w:ascii="Arial" w:hAnsi="Arial" w:cs="Arial"/>
          <w:b/>
        </w:rPr>
        <w:t>Décima</w:t>
      </w:r>
      <w:r w:rsidR="00480C4D">
        <w:rPr>
          <w:rFonts w:ascii="Arial" w:hAnsi="Arial" w:cs="Arial"/>
          <w:b/>
        </w:rPr>
        <w:t xml:space="preserve"> </w:t>
      </w:r>
      <w:r w:rsidR="00C10028">
        <w:rPr>
          <w:rFonts w:ascii="Arial" w:hAnsi="Arial" w:cs="Arial"/>
          <w:b/>
        </w:rPr>
        <w:t>Cuarta</w:t>
      </w:r>
      <w:r w:rsidR="00E172BC">
        <w:rPr>
          <w:rFonts w:ascii="Arial" w:hAnsi="Arial" w:cs="Arial"/>
          <w:b/>
        </w:rPr>
        <w:t xml:space="preserve"> </w:t>
      </w:r>
      <w:r w:rsidR="00480C4D">
        <w:rPr>
          <w:rFonts w:ascii="Arial" w:hAnsi="Arial" w:cs="Arial"/>
          <w:b/>
        </w:rPr>
        <w:t>Sesión Extraordinaria 2022</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C10028">
        <w:rPr>
          <w:rFonts w:ascii="Arial" w:hAnsi="Arial" w:cs="Arial"/>
          <w:b/>
        </w:rPr>
        <w:t>E./14</w:t>
      </w:r>
      <w:r w:rsidR="00480C4D">
        <w:rPr>
          <w:rFonts w:ascii="Arial" w:hAnsi="Arial" w:cs="Arial"/>
          <w:b/>
        </w:rPr>
        <w:t>/2022</w:t>
      </w:r>
      <w:r w:rsidR="00C10028">
        <w:rPr>
          <w:rFonts w:ascii="Arial" w:hAnsi="Arial" w:cs="Arial"/>
        </w:rPr>
        <w:t xml:space="preserve"> de fecha 20</w:t>
      </w:r>
      <w:r w:rsidR="008F429F" w:rsidRPr="00250337">
        <w:rPr>
          <w:rFonts w:ascii="Arial" w:hAnsi="Arial" w:cs="Arial"/>
        </w:rPr>
        <w:t xml:space="preserve"> de </w:t>
      </w:r>
      <w:r w:rsidR="00C67811">
        <w:rPr>
          <w:rFonts w:ascii="Arial" w:hAnsi="Arial" w:cs="Arial"/>
        </w:rPr>
        <w:t xml:space="preserve">abril </w:t>
      </w:r>
      <w:r w:rsidR="00480C4D">
        <w:rPr>
          <w:rFonts w:ascii="Arial" w:hAnsi="Arial" w:cs="Arial"/>
        </w:rPr>
        <w:t>de 2022</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731A6">
        <w:rPr>
          <w:rFonts w:ascii="Arial" w:hAnsi="Arial" w:cs="Arial"/>
        </w:rPr>
        <w:t xml:space="preserve"> </w:t>
      </w:r>
      <w:r w:rsidR="00844CB4">
        <w:rPr>
          <w:rFonts w:ascii="Arial" w:hAnsi="Arial" w:cs="Arial"/>
        </w:rPr>
        <w:t xml:space="preserve">- - - - - - - - - - - - - - </w:t>
      </w:r>
    </w:p>
    <w:p w14:paraId="5FE42B3C" w14:textId="0DEA323C" w:rsidR="008F429F" w:rsidRPr="00250337" w:rsidRDefault="00B54D65" w:rsidP="008F429F">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4165BFA4" w:rsidR="008F429F" w:rsidRPr="00250337" w:rsidRDefault="008F429F" w:rsidP="00B54D65">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relativo a la aprobación del orden del día, el Presidente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50EB59FB" w14:textId="006786EC" w:rsidR="00C10028" w:rsidRPr="002E6A71" w:rsidRDefault="00C10028" w:rsidP="00C10028">
      <w:pPr>
        <w:pStyle w:val="Prrafodelista"/>
        <w:numPr>
          <w:ilvl w:val="0"/>
          <w:numId w:val="2"/>
        </w:numPr>
        <w:spacing w:line="360" w:lineRule="auto"/>
        <w:ind w:left="426" w:hanging="425"/>
        <w:jc w:val="both"/>
        <w:rPr>
          <w:rFonts w:ascii="Arial" w:hAnsi="Arial" w:cs="Arial"/>
        </w:rPr>
      </w:pPr>
      <w:r w:rsidRPr="002E6A71">
        <w:rPr>
          <w:rFonts w:ascii="Arial" w:hAnsi="Arial" w:cs="Arial"/>
        </w:rPr>
        <w:t xml:space="preserve">Pase de lista de asistencia y verificación del </w:t>
      </w:r>
      <w:r w:rsidRPr="002E6A71">
        <w:rPr>
          <w:rFonts w:ascii="Arial" w:hAnsi="Arial" w:cs="Arial"/>
          <w:i/>
        </w:rPr>
        <w:t>quórum</w:t>
      </w:r>
      <w:r w:rsidRPr="002E6A71">
        <w:rPr>
          <w:rFonts w:ascii="Arial" w:hAnsi="Arial" w:cs="Arial"/>
        </w:rPr>
        <w:t xml:space="preserve"> legal.</w:t>
      </w:r>
      <w:r>
        <w:rPr>
          <w:rFonts w:ascii="Arial" w:hAnsi="Arial" w:cs="Arial"/>
        </w:rPr>
        <w:t xml:space="preserve"> </w:t>
      </w:r>
      <w:r w:rsidRPr="002E6A71">
        <w:rPr>
          <w:rFonts w:ascii="Arial" w:hAnsi="Arial" w:cs="Arial"/>
        </w:rPr>
        <w:t xml:space="preserve">- - - - - - - - - - - - - - - </w:t>
      </w:r>
    </w:p>
    <w:p w14:paraId="6FE7D9BB" w14:textId="77777777" w:rsidR="00C10028" w:rsidRDefault="00C10028" w:rsidP="00C10028">
      <w:pPr>
        <w:pStyle w:val="Prrafodelista"/>
        <w:numPr>
          <w:ilvl w:val="0"/>
          <w:numId w:val="2"/>
        </w:numPr>
        <w:spacing w:line="360" w:lineRule="auto"/>
        <w:ind w:left="426" w:hanging="425"/>
        <w:jc w:val="both"/>
        <w:rPr>
          <w:rFonts w:ascii="Arial" w:hAnsi="Arial" w:cs="Arial"/>
        </w:rPr>
      </w:pPr>
      <w:r w:rsidRPr="002E6A71">
        <w:rPr>
          <w:rFonts w:ascii="Arial" w:hAnsi="Arial" w:cs="Arial"/>
        </w:rPr>
        <w:t xml:space="preserve">Aprobación del Orden del día. - - - - - - - - - - - - - - - - - - - - </w:t>
      </w:r>
      <w:r>
        <w:rPr>
          <w:rFonts w:ascii="Arial" w:hAnsi="Arial" w:cs="Arial"/>
        </w:rPr>
        <w:t xml:space="preserve">- - - - - - - - - - - - - - - </w:t>
      </w:r>
    </w:p>
    <w:p w14:paraId="2C98DC30" w14:textId="77777777" w:rsidR="00C10028" w:rsidRDefault="00C10028" w:rsidP="00C10028">
      <w:pPr>
        <w:pStyle w:val="Prrafodelista"/>
        <w:numPr>
          <w:ilvl w:val="0"/>
          <w:numId w:val="2"/>
        </w:numPr>
        <w:spacing w:line="360" w:lineRule="auto"/>
        <w:ind w:left="426" w:hanging="425"/>
        <w:jc w:val="both"/>
        <w:rPr>
          <w:rFonts w:ascii="Arial" w:hAnsi="Arial" w:cs="Arial"/>
        </w:rPr>
      </w:pPr>
      <w:r>
        <w:rPr>
          <w:rFonts w:ascii="Arial" w:hAnsi="Arial" w:cs="Arial"/>
        </w:rPr>
        <w:t xml:space="preserve">Validación del Cuadro General de Clasificación Archivística del OGAIPO, que emite el Área Coordinadora de Archivos. - - - - - - - - - - - - - - - - - - - - - - - - - - - - </w:t>
      </w:r>
    </w:p>
    <w:p w14:paraId="33D93679" w14:textId="77777777" w:rsidR="00C10028" w:rsidRDefault="00C10028" w:rsidP="00C10028">
      <w:pPr>
        <w:pStyle w:val="Prrafodelista"/>
        <w:numPr>
          <w:ilvl w:val="0"/>
          <w:numId w:val="2"/>
        </w:numPr>
        <w:spacing w:line="360" w:lineRule="auto"/>
        <w:ind w:left="426" w:hanging="425"/>
        <w:jc w:val="both"/>
        <w:rPr>
          <w:rFonts w:ascii="Arial" w:hAnsi="Arial" w:cs="Arial"/>
        </w:rPr>
      </w:pPr>
      <w:r>
        <w:rPr>
          <w:rFonts w:ascii="Arial" w:hAnsi="Arial" w:cs="Arial"/>
        </w:rPr>
        <w:t xml:space="preserve">Lectura y aprobación del acta de la Décima Cuarta Sesión Extraordinaria 2022 del Comité de Transparencia del OGAIPO. - - - - - - - - - - - - - - - - - - - - - - - - - - </w:t>
      </w:r>
    </w:p>
    <w:p w14:paraId="3314B7FF" w14:textId="77777777" w:rsidR="00C10028" w:rsidRDefault="00C10028" w:rsidP="00C10028">
      <w:pPr>
        <w:pStyle w:val="Prrafodelista"/>
        <w:numPr>
          <w:ilvl w:val="0"/>
          <w:numId w:val="2"/>
        </w:numPr>
        <w:spacing w:line="360" w:lineRule="auto"/>
        <w:ind w:left="426" w:hanging="425"/>
        <w:jc w:val="both"/>
        <w:rPr>
          <w:rFonts w:ascii="Arial" w:hAnsi="Arial" w:cs="Arial"/>
        </w:rPr>
      </w:pPr>
      <w:r w:rsidRPr="00C10028">
        <w:rPr>
          <w:rFonts w:ascii="Arial" w:hAnsi="Arial" w:cs="Arial"/>
        </w:rPr>
        <w:t xml:space="preserve">Clausura de la Sesión. - - - - - - - - - - - - - - - - - - - - - - - - </w:t>
      </w:r>
      <w:r>
        <w:rPr>
          <w:rFonts w:ascii="Arial" w:hAnsi="Arial" w:cs="Arial"/>
        </w:rPr>
        <w:t>- - - - - - - - - - - - - - - -</w:t>
      </w:r>
    </w:p>
    <w:p w14:paraId="63932CF7" w14:textId="77777777" w:rsidR="00C10028" w:rsidRDefault="00DB2E0D" w:rsidP="00C10028">
      <w:pPr>
        <w:spacing w:line="360" w:lineRule="auto"/>
        <w:ind w:left="1"/>
        <w:jc w:val="both"/>
        <w:rPr>
          <w:rFonts w:ascii="Arial" w:hAnsi="Arial" w:cs="Arial"/>
        </w:rPr>
      </w:pPr>
      <w:r w:rsidRPr="00C10028">
        <w:rPr>
          <w:rFonts w:ascii="Arial" w:hAnsi="Arial" w:cs="Arial"/>
        </w:rPr>
        <w:t>A continuación, el Presidente del Comité de Transparencia, procedi</w:t>
      </w:r>
      <w:r w:rsidR="009F5308" w:rsidRPr="00C10028">
        <w:rPr>
          <w:rFonts w:ascii="Arial" w:hAnsi="Arial" w:cs="Arial"/>
        </w:rPr>
        <w:t>ó al desahogo del punto número 3 (tres</w:t>
      </w:r>
      <w:r w:rsidRPr="00C10028">
        <w:rPr>
          <w:rFonts w:ascii="Arial" w:hAnsi="Arial" w:cs="Arial"/>
        </w:rPr>
        <w:t xml:space="preserve">) del Orden del día relativo a la </w:t>
      </w:r>
      <w:r w:rsidR="00C10028">
        <w:rPr>
          <w:rFonts w:ascii="Arial" w:hAnsi="Arial" w:cs="Arial"/>
        </w:rPr>
        <w:t xml:space="preserve">Validación del Cuadro General de Clasificación Archivística del OGAIPO, que emite el Área Coordinadora </w:t>
      </w:r>
      <w:r w:rsidR="00C10028">
        <w:rPr>
          <w:rFonts w:ascii="Arial" w:hAnsi="Arial" w:cs="Arial"/>
        </w:rPr>
        <w:lastRenderedPageBreak/>
        <w:t>de Archivos</w:t>
      </w:r>
      <w:r w:rsidRPr="00C10028">
        <w:rPr>
          <w:rFonts w:ascii="Arial" w:hAnsi="Arial" w:cs="Arial"/>
        </w:rPr>
        <w:t xml:space="preserve">. Para tales efectos, el Presidente solicitó al Secretario Ejecutivo, dar cuenta de este punto. - - - - - - - - </w:t>
      </w:r>
      <w:r w:rsidR="009F5308" w:rsidRPr="00C10028">
        <w:rPr>
          <w:rFonts w:ascii="Arial" w:hAnsi="Arial" w:cs="Arial"/>
        </w:rPr>
        <w:t>- - -</w:t>
      </w:r>
      <w:r w:rsidR="00C10028">
        <w:rPr>
          <w:rFonts w:ascii="Arial" w:hAnsi="Arial" w:cs="Arial"/>
        </w:rPr>
        <w:t xml:space="preserve"> - - - - - - - - - - - - - - - - - - - - - - - - - - - - - - - - - </w:t>
      </w:r>
    </w:p>
    <w:p w14:paraId="5AE14509" w14:textId="46C27391" w:rsidR="00A431EA" w:rsidRPr="00A431EA" w:rsidRDefault="00E94105" w:rsidP="00A431EA">
      <w:pPr>
        <w:pStyle w:val="NormalWeb"/>
        <w:spacing w:before="0" w:beforeAutospacing="0" w:after="0" w:afterAutospacing="0" w:line="360" w:lineRule="auto"/>
        <w:jc w:val="both"/>
        <w:rPr>
          <w:rFonts w:ascii="Arial" w:hAnsi="Arial" w:cs="Arial"/>
          <w:i/>
          <w:color w:val="000000"/>
        </w:rPr>
      </w:pPr>
      <w:r>
        <w:rPr>
          <w:rFonts w:ascii="Arial" w:hAnsi="Arial" w:cs="Arial"/>
        </w:rPr>
        <w:t>En ese</w:t>
      </w:r>
      <w:r w:rsidR="00DB2E0D" w:rsidRPr="00A431EA">
        <w:rPr>
          <w:rFonts w:ascii="Arial" w:hAnsi="Arial" w:cs="Arial"/>
        </w:rPr>
        <w:t xml:space="preserve"> sentido, el Secretario Ejecutivo</w:t>
      </w:r>
      <w:r w:rsidR="00A431EA" w:rsidRPr="00A431EA">
        <w:rPr>
          <w:rFonts w:ascii="Arial" w:hAnsi="Arial" w:cs="Arial"/>
        </w:rPr>
        <w:t>, señaló que con fecha 19</w:t>
      </w:r>
      <w:r w:rsidR="00DB2E0D" w:rsidRPr="00A431EA">
        <w:rPr>
          <w:rFonts w:ascii="Arial" w:hAnsi="Arial" w:cs="Arial"/>
        </w:rPr>
        <w:t xml:space="preserve"> de abril de 2022, fue </w:t>
      </w:r>
      <w:r w:rsidR="00A431EA" w:rsidRPr="00A431EA">
        <w:rPr>
          <w:rFonts w:ascii="Arial" w:hAnsi="Arial" w:cs="Arial"/>
        </w:rPr>
        <w:t xml:space="preserve">recibido por la y los integrantes del Comité de Transparencia, el oficio de número OGAIPO/ACA/019/2022, mediante el cual, el Titular del Área Coordinadora de Archivos manifiesta lo siguiente: </w:t>
      </w:r>
      <w:r w:rsidR="00A431EA">
        <w:rPr>
          <w:rFonts w:ascii="Arial" w:hAnsi="Arial" w:cs="Arial"/>
        </w:rPr>
        <w:t>“</w:t>
      </w:r>
      <w:r w:rsidR="00A431EA" w:rsidRPr="00A431EA">
        <w:rPr>
          <w:rFonts w:ascii="Arial" w:hAnsi="Arial" w:cs="Arial"/>
          <w:i/>
          <w:color w:val="000000"/>
        </w:rPr>
        <w:t>Con fundamento en los artículos 13 fracción I, 28 fracción I de la Ley General de Archivos, así como lo ordenado por los Lineamientos para la Organización y Conservación de los Archivos del Sistema Nacional de Transparencia y el artículo 12 fracción II inciso a) del Reglamento Interno del Órgano Garante de Acceso a la Información Pública, Transparencia, Protección de Datos Personales y Buen Gobierno del Estado de Oaxaca, hago de su conocimiento que derivado del Plan de Trabajo para la elaboración del Cuadro General de Clasificación Archivística del OGAIPO, se integró dicho instrumento de control archivístico, mismo que fue elaborado por las y los Responsables de Archivo de Trámite de las áreas productoras de la documentación, e integrado por el Área Coordinadora de Archivos. A al respecto, adjunto al presente oficio en formato digital PDF la propuesta de dicho documento, a efecto de que sea validado por el Comité de Transparencia en la próxima Sesión, o en su caso realicen las observaciones que consideren pertinentes</w:t>
      </w:r>
      <w:r w:rsidR="00A431EA">
        <w:rPr>
          <w:rFonts w:ascii="Arial" w:hAnsi="Arial" w:cs="Arial"/>
          <w:i/>
          <w:color w:val="000000"/>
        </w:rPr>
        <w:t>”</w:t>
      </w:r>
      <w:r w:rsidR="00A431EA">
        <w:rPr>
          <w:rFonts w:ascii="Arial" w:hAnsi="Arial" w:cs="Arial"/>
          <w:color w:val="000000"/>
        </w:rPr>
        <w:t xml:space="preserve">. - - - - - - - - - - - - - - - - - - - - - - - - - - - - - - - - - - - - - - - </w:t>
      </w:r>
      <w:r w:rsidR="00A431EA" w:rsidRPr="00A431EA">
        <w:rPr>
          <w:rFonts w:ascii="Arial" w:hAnsi="Arial" w:cs="Arial"/>
          <w:color w:val="000000"/>
        </w:rPr>
        <w:t xml:space="preserve">Posteriormente, con fecha 20 de abril de 2022, </w:t>
      </w:r>
      <w:r w:rsidR="00A431EA" w:rsidRPr="00A431EA">
        <w:rPr>
          <w:rFonts w:ascii="Arial" w:hAnsi="Arial" w:cs="Arial"/>
        </w:rPr>
        <w:t>fue recibido por la y los integrantes del Comité de Transparencia, el oficio de número OGAIPO/ACA/</w:t>
      </w:r>
      <w:r w:rsidR="00A431EA" w:rsidRPr="00A431EA">
        <w:rPr>
          <w:rFonts w:ascii="Arial" w:hAnsi="Arial" w:cs="Arial"/>
        </w:rPr>
        <w:t>020</w:t>
      </w:r>
      <w:r w:rsidR="00A431EA" w:rsidRPr="00A431EA">
        <w:rPr>
          <w:rFonts w:ascii="Arial" w:hAnsi="Arial" w:cs="Arial"/>
        </w:rPr>
        <w:t>/2022, mediante el cual</w:t>
      </w:r>
      <w:r w:rsidR="00A431EA" w:rsidRPr="00A431EA">
        <w:rPr>
          <w:rFonts w:ascii="Arial" w:hAnsi="Arial" w:cs="Arial"/>
        </w:rPr>
        <w:t xml:space="preserve"> manifiesta: </w:t>
      </w:r>
      <w:r w:rsidR="00A431EA">
        <w:rPr>
          <w:rFonts w:ascii="Arial" w:hAnsi="Arial" w:cs="Arial"/>
        </w:rPr>
        <w:t>“</w:t>
      </w:r>
      <w:r w:rsidR="00A431EA" w:rsidRPr="00A431EA">
        <w:rPr>
          <w:rFonts w:ascii="Arial" w:hAnsi="Arial" w:cs="Arial"/>
          <w:i/>
          <w:color w:val="000000"/>
        </w:rPr>
        <w:t>Con fundamento en los artículos 13 fracción I, 28 fracción I de la Ley General de Archivos, así como lo ordenado por los Lineamientos para la Organización y Conservación de los Archivos del Sistema Nacional de Transparencia y el artículo 12 fracción II inciso a) del Reglamento Interno del Órgano Garante de Acceso a la Información Pública, Transparencia, Protección de Datos Personales y Buen Gobierno del Estado de Oaxaca, y en alcance al oficio de número</w:t>
      </w:r>
      <w:r w:rsidR="00A431EA" w:rsidRPr="00A431EA">
        <w:rPr>
          <w:rFonts w:ascii="Arial" w:hAnsi="Arial" w:cs="Arial"/>
          <w:i/>
        </w:rPr>
        <w:t xml:space="preserve"> OGAIPO/ACA/029/2022, de fecha 19 de abril del año en curso, mediante el cual se remite la propuesta del </w:t>
      </w:r>
      <w:r w:rsidR="00A431EA" w:rsidRPr="00A431EA">
        <w:rPr>
          <w:rFonts w:ascii="Arial" w:hAnsi="Arial" w:cs="Arial"/>
          <w:i/>
          <w:color w:val="000000"/>
        </w:rPr>
        <w:t xml:space="preserve">Cuadro General de Clasificación Archivística del OGAIPO para su revisión y aprobación en su caso por el Comité de Transparencia. </w:t>
      </w:r>
    </w:p>
    <w:p w14:paraId="79190007" w14:textId="6845F332" w:rsidR="00A431EA" w:rsidRDefault="00A431EA" w:rsidP="00A431EA">
      <w:pPr>
        <w:pStyle w:val="NormalWeb"/>
        <w:spacing w:before="0" w:beforeAutospacing="0" w:after="0" w:afterAutospacing="0" w:line="360" w:lineRule="auto"/>
        <w:jc w:val="both"/>
        <w:rPr>
          <w:rFonts w:ascii="Arial" w:hAnsi="Arial" w:cs="Arial"/>
          <w:color w:val="000000"/>
        </w:rPr>
      </w:pPr>
      <w:r w:rsidRPr="00A431EA">
        <w:rPr>
          <w:rFonts w:ascii="Arial" w:hAnsi="Arial" w:cs="Arial"/>
          <w:i/>
          <w:color w:val="000000"/>
        </w:rPr>
        <w:t>Al respecto, se remite nuevamente dicho instrumento de control archivístico con las observaciones realizadas por las unidades administrativas productoras de la documentación debidamente solventadas. Lo anterior, para los efectos señalados en el oficio que precede al presente</w:t>
      </w:r>
      <w:r>
        <w:rPr>
          <w:rFonts w:ascii="Arial" w:hAnsi="Arial" w:cs="Arial"/>
          <w:i/>
          <w:color w:val="000000"/>
        </w:rPr>
        <w:t>”</w:t>
      </w:r>
      <w:r w:rsidRPr="00A431EA">
        <w:rPr>
          <w:rFonts w:ascii="Arial" w:hAnsi="Arial" w:cs="Arial"/>
          <w:i/>
          <w:color w:val="000000"/>
        </w:rPr>
        <w:t>.</w:t>
      </w:r>
      <w:r>
        <w:rPr>
          <w:rFonts w:ascii="Arial" w:hAnsi="Arial" w:cs="Arial"/>
          <w:color w:val="000000"/>
        </w:rPr>
        <w:t xml:space="preserve"> - - - - - - - - - - - - - - - - - - - - - - - - - - - - - - - - - </w:t>
      </w:r>
    </w:p>
    <w:p w14:paraId="5E8FBE66" w14:textId="7D9C66DB" w:rsidR="00A431EA" w:rsidRPr="00A431EA" w:rsidRDefault="00A431EA" w:rsidP="00A431EA">
      <w:pPr>
        <w:pStyle w:val="NormalWeb"/>
        <w:spacing w:before="0" w:beforeAutospacing="0" w:after="0" w:afterAutospacing="0" w:line="360" w:lineRule="auto"/>
        <w:jc w:val="both"/>
        <w:rPr>
          <w:rFonts w:ascii="Arial" w:hAnsi="Arial" w:cs="Arial"/>
          <w:color w:val="000000"/>
        </w:rPr>
      </w:pPr>
      <w:r>
        <w:rPr>
          <w:rFonts w:ascii="Arial" w:hAnsi="Arial" w:cs="Arial"/>
          <w:color w:val="000000"/>
        </w:rPr>
        <w:t>En tal sentido, una vez que dicho instrumento de control archivístico fue circulado en tiempo y forma a cada uno de los integrantes del Comité de Transparencia para su debido análisis y discusión correspondiente, se puso a consideración del Órgano C</w:t>
      </w:r>
      <w:r w:rsidR="00E94105">
        <w:rPr>
          <w:rFonts w:ascii="Arial" w:hAnsi="Arial" w:cs="Arial"/>
          <w:color w:val="000000"/>
        </w:rPr>
        <w:t>olegiado para su</w:t>
      </w:r>
      <w:r>
        <w:rPr>
          <w:rFonts w:ascii="Arial" w:hAnsi="Arial" w:cs="Arial"/>
          <w:color w:val="000000"/>
        </w:rPr>
        <w:t xml:space="preserve"> validación. - - - - - - - - - - - - - - - - </w:t>
      </w:r>
      <w:r w:rsidR="00E94105">
        <w:rPr>
          <w:rFonts w:ascii="Arial" w:hAnsi="Arial" w:cs="Arial"/>
          <w:color w:val="000000"/>
        </w:rPr>
        <w:t xml:space="preserve">- - - - - - - - - - - - - - - - - - - - - - - </w:t>
      </w:r>
    </w:p>
    <w:p w14:paraId="68AE1BC9" w14:textId="267A0D18" w:rsidR="00235BD0" w:rsidRPr="00C10028" w:rsidRDefault="00235BD0" w:rsidP="00A431EA">
      <w:pPr>
        <w:spacing w:line="360" w:lineRule="auto"/>
        <w:jc w:val="both"/>
        <w:rPr>
          <w:rFonts w:ascii="Arial" w:hAnsi="Arial" w:cs="Arial"/>
        </w:rPr>
      </w:pPr>
      <w:r w:rsidRPr="00C10028">
        <w:rPr>
          <w:rFonts w:ascii="Arial" w:hAnsi="Arial" w:cs="Arial"/>
        </w:rPr>
        <w:t xml:space="preserve">Acto seguido, el Presidente del Comité de Transparencia, procedió al desahogo del punto número </w:t>
      </w:r>
      <w:r w:rsidR="009E678C" w:rsidRPr="00C10028">
        <w:rPr>
          <w:rFonts w:ascii="Arial" w:hAnsi="Arial" w:cs="Arial"/>
        </w:rPr>
        <w:t>4 (cuatro</w:t>
      </w:r>
      <w:r w:rsidRPr="00C10028">
        <w:rPr>
          <w:rFonts w:ascii="Arial" w:hAnsi="Arial" w:cs="Arial"/>
        </w:rPr>
        <w:t xml:space="preserve">) del orden del día, relativo a la </w:t>
      </w:r>
      <w:r w:rsidR="000D739C" w:rsidRPr="00C10028">
        <w:rPr>
          <w:rFonts w:ascii="Arial" w:hAnsi="Arial" w:cs="Arial"/>
        </w:rPr>
        <w:t xml:space="preserve">lectura y </w:t>
      </w:r>
      <w:r w:rsidR="00DD7A1A" w:rsidRPr="00C10028">
        <w:rPr>
          <w:rFonts w:ascii="Arial" w:hAnsi="Arial" w:cs="Arial"/>
        </w:rPr>
        <w:t>a</w:t>
      </w:r>
      <w:r w:rsidR="0057586F" w:rsidRPr="00C10028">
        <w:rPr>
          <w:rFonts w:ascii="Arial" w:hAnsi="Arial" w:cs="Arial"/>
        </w:rPr>
        <w:t xml:space="preserve">probación del acta </w:t>
      </w:r>
      <w:r w:rsidR="0057586F" w:rsidRPr="00C10028">
        <w:rPr>
          <w:rFonts w:ascii="Arial" w:hAnsi="Arial" w:cs="Arial"/>
        </w:rPr>
        <w:lastRenderedPageBreak/>
        <w:t>de la Décima</w:t>
      </w:r>
      <w:r w:rsidR="000D739C" w:rsidRPr="00C10028">
        <w:rPr>
          <w:rFonts w:ascii="Arial" w:hAnsi="Arial" w:cs="Arial"/>
        </w:rPr>
        <w:t xml:space="preserve"> </w:t>
      </w:r>
      <w:r w:rsidR="00E94105">
        <w:rPr>
          <w:rFonts w:ascii="Arial" w:hAnsi="Arial" w:cs="Arial"/>
        </w:rPr>
        <w:t>Cuarta</w:t>
      </w:r>
      <w:r w:rsidR="006731A6" w:rsidRPr="00C10028">
        <w:rPr>
          <w:rFonts w:ascii="Arial" w:hAnsi="Arial" w:cs="Arial"/>
        </w:rPr>
        <w:t xml:space="preserve"> </w:t>
      </w:r>
      <w:r w:rsidR="00DD7A1A" w:rsidRPr="00C10028">
        <w:rPr>
          <w:rFonts w:ascii="Arial" w:hAnsi="Arial" w:cs="Arial"/>
        </w:rPr>
        <w:t>Sesión Extraordinaria 2022</w:t>
      </w:r>
      <w:r w:rsidR="000D739C" w:rsidRPr="00C10028">
        <w:rPr>
          <w:rFonts w:ascii="Arial" w:hAnsi="Arial" w:cs="Arial"/>
        </w:rPr>
        <w:t xml:space="preserve"> del Comité de Transparencia. En ese sentido, el Presidente solicitó al Secretario Ejecutivo, dar cuenta de este punto</w:t>
      </w:r>
      <w:r w:rsidR="00AD0A54" w:rsidRPr="00C10028">
        <w:rPr>
          <w:rFonts w:ascii="Arial" w:hAnsi="Arial" w:cs="Arial"/>
        </w:rPr>
        <w:t>.</w:t>
      </w:r>
      <w:r w:rsidR="00DB2E0D" w:rsidRPr="00C10028">
        <w:rPr>
          <w:rFonts w:ascii="Arial" w:hAnsi="Arial" w:cs="Arial"/>
        </w:rPr>
        <w:t xml:space="preserve"> </w:t>
      </w:r>
      <w:r w:rsidR="000D739C" w:rsidRPr="00C10028">
        <w:rPr>
          <w:rFonts w:ascii="Arial" w:hAnsi="Arial" w:cs="Arial"/>
        </w:rPr>
        <w:t>Acto seguido, el Secretario Ejecutivo señaló que, una vez que se dio cuenta de todos y cada uno de los puntos del orden del día de esta Sesión y tomados los acuerdos respectivos, se procedió a d</w:t>
      </w:r>
      <w:r w:rsidR="00DD7A1A" w:rsidRPr="00C10028">
        <w:rPr>
          <w:rFonts w:ascii="Arial" w:hAnsi="Arial" w:cs="Arial"/>
        </w:rPr>
        <w:t>a</w:t>
      </w:r>
      <w:r w:rsidR="00407338" w:rsidRPr="00C10028">
        <w:rPr>
          <w:rFonts w:ascii="Arial" w:hAnsi="Arial" w:cs="Arial"/>
        </w:rPr>
        <w:t>r lectura del acta de la Décima</w:t>
      </w:r>
      <w:r w:rsidR="00DD7A1A" w:rsidRPr="00C10028">
        <w:rPr>
          <w:rFonts w:ascii="Arial" w:hAnsi="Arial" w:cs="Arial"/>
        </w:rPr>
        <w:t xml:space="preserve"> </w:t>
      </w:r>
      <w:r w:rsidR="00E94105">
        <w:rPr>
          <w:rFonts w:ascii="Arial" w:hAnsi="Arial" w:cs="Arial"/>
        </w:rPr>
        <w:t>Cuarta</w:t>
      </w:r>
      <w:r w:rsidR="006731A6" w:rsidRPr="00C10028">
        <w:rPr>
          <w:rFonts w:ascii="Arial" w:hAnsi="Arial" w:cs="Arial"/>
        </w:rPr>
        <w:t xml:space="preserve"> </w:t>
      </w:r>
      <w:r w:rsidR="00DD7A1A" w:rsidRPr="00C10028">
        <w:rPr>
          <w:rFonts w:ascii="Arial" w:hAnsi="Arial" w:cs="Arial"/>
        </w:rPr>
        <w:t>Sesión Extraordinaria 2022</w:t>
      </w:r>
      <w:r w:rsidR="000D739C" w:rsidRPr="00C10028">
        <w:rPr>
          <w:rFonts w:ascii="Arial" w:hAnsi="Arial" w:cs="Arial"/>
        </w:rPr>
        <w:t xml:space="preserve"> del Comité de Transparencia.- - - - - - - - </w:t>
      </w:r>
      <w:r w:rsidR="006731A6" w:rsidRPr="00C10028">
        <w:rPr>
          <w:rFonts w:ascii="Arial" w:hAnsi="Arial" w:cs="Arial"/>
        </w:rPr>
        <w:t xml:space="preserve">- - - - - - - - - - - </w:t>
      </w:r>
      <w:r w:rsidR="000D739C" w:rsidRPr="00C10028">
        <w:rPr>
          <w:rFonts w:ascii="Arial" w:hAnsi="Arial" w:cs="Arial"/>
        </w:rPr>
        <w:t>Escuchada y escuchados que fueron los Integrantes del Comité de Transparencia, el ac</w:t>
      </w:r>
      <w:r w:rsidR="00407338" w:rsidRPr="00C10028">
        <w:rPr>
          <w:rFonts w:ascii="Arial" w:hAnsi="Arial" w:cs="Arial"/>
        </w:rPr>
        <w:t>ta de la Décima</w:t>
      </w:r>
      <w:r w:rsidR="00A53EA3" w:rsidRPr="00C10028">
        <w:rPr>
          <w:rFonts w:ascii="Arial" w:hAnsi="Arial" w:cs="Arial"/>
        </w:rPr>
        <w:t xml:space="preserve"> </w:t>
      </w:r>
      <w:r w:rsidR="00E94105">
        <w:rPr>
          <w:rFonts w:ascii="Arial" w:hAnsi="Arial" w:cs="Arial"/>
        </w:rPr>
        <w:t>Cuarta</w:t>
      </w:r>
      <w:r w:rsidR="006731A6" w:rsidRPr="00C10028">
        <w:rPr>
          <w:rFonts w:ascii="Arial" w:hAnsi="Arial" w:cs="Arial"/>
        </w:rPr>
        <w:t xml:space="preserve"> </w:t>
      </w:r>
      <w:r w:rsidR="00DD7A1A" w:rsidRPr="00C10028">
        <w:rPr>
          <w:rFonts w:ascii="Arial" w:hAnsi="Arial" w:cs="Arial"/>
        </w:rPr>
        <w:t>Sesión Extraordinaria 2022</w:t>
      </w:r>
      <w:r w:rsidR="000D739C" w:rsidRPr="00C10028">
        <w:rPr>
          <w:rFonts w:ascii="Arial" w:hAnsi="Arial" w:cs="Arial"/>
        </w:rPr>
        <w:t xml:space="preserve"> fue aprobada por unanimidad de votos.- - - - - - - - - - - - - - - - - - - - - - - - - - - - - - - - - - - - - - - -</w:t>
      </w:r>
      <w:r w:rsidR="006731A6" w:rsidRPr="00C10028">
        <w:rPr>
          <w:rFonts w:ascii="Arial" w:hAnsi="Arial" w:cs="Arial"/>
        </w:rPr>
        <w:t xml:space="preserve"> - - - - - </w:t>
      </w:r>
      <w:r w:rsidR="000D739C" w:rsidRPr="00C10028">
        <w:rPr>
          <w:rFonts w:ascii="Arial" w:hAnsi="Arial" w:cs="Arial"/>
        </w:rPr>
        <w:t>No habiendo más asuntos que tratar y una vez desahogados los puntos previstos en el orden del día, se tomaron los siguientes</w:t>
      </w:r>
      <w:r w:rsidRPr="00C10028">
        <w:rPr>
          <w:rFonts w:ascii="Arial" w:hAnsi="Arial" w:cs="Arial"/>
        </w:rPr>
        <w:t xml:space="preserve"> acuerdos</w:t>
      </w:r>
      <w:r w:rsidR="000D739C" w:rsidRPr="00C10028">
        <w:rPr>
          <w:rFonts w:ascii="Arial" w:hAnsi="Arial" w:cs="Arial"/>
        </w:rPr>
        <w:t>:- - - - - - - - - - - - - - - - - - - -</w:t>
      </w:r>
      <w:r w:rsidR="009F5308" w:rsidRPr="00C10028">
        <w:rPr>
          <w:rFonts w:ascii="Arial" w:hAnsi="Arial" w:cs="Arial"/>
          <w:b/>
        </w:rPr>
        <w:t xml:space="preserve"> PRIMERO</w:t>
      </w:r>
      <w:r w:rsidR="00DB2E0D" w:rsidRPr="00C10028">
        <w:rPr>
          <w:rFonts w:ascii="Arial" w:hAnsi="Arial" w:cs="Arial"/>
          <w:b/>
        </w:rPr>
        <w:t>:</w:t>
      </w:r>
      <w:r w:rsidR="00DB2E0D" w:rsidRPr="00C10028">
        <w:rPr>
          <w:rFonts w:ascii="Arial" w:hAnsi="Arial" w:cs="Arial"/>
        </w:rPr>
        <w:t xml:space="preserve"> Se ap</w:t>
      </w:r>
      <w:r w:rsidR="00E94105">
        <w:rPr>
          <w:rFonts w:ascii="Arial" w:hAnsi="Arial" w:cs="Arial"/>
        </w:rPr>
        <w:t>rueba por unanimidad de votos la validación del Cuadro General de Clasificación Archivística del OGAIPO</w:t>
      </w:r>
      <w:r w:rsidR="00DB2E0D" w:rsidRPr="00C10028">
        <w:rPr>
          <w:rFonts w:ascii="Arial" w:hAnsi="Arial" w:cs="Arial"/>
        </w:rPr>
        <w:t>. - - - - - - - - - - - - - - - - - - - - - - - - - - - - -</w:t>
      </w:r>
      <w:r w:rsidR="009F5308" w:rsidRPr="00C10028">
        <w:rPr>
          <w:rFonts w:ascii="Arial" w:hAnsi="Arial" w:cs="Arial"/>
          <w:b/>
        </w:rPr>
        <w:t>SEGUNDO</w:t>
      </w:r>
      <w:r w:rsidR="00DB2E0D" w:rsidRPr="00C10028">
        <w:rPr>
          <w:rFonts w:ascii="Arial" w:hAnsi="Arial" w:cs="Arial"/>
          <w:b/>
        </w:rPr>
        <w:t xml:space="preserve">: </w:t>
      </w:r>
      <w:r w:rsidR="00DB2E0D" w:rsidRPr="00C10028">
        <w:rPr>
          <w:rFonts w:ascii="Arial" w:hAnsi="Arial" w:cs="Arial"/>
        </w:rPr>
        <w:t xml:space="preserve">Se aprueba por unanimidad de votos el acta de la Décima </w:t>
      </w:r>
      <w:r w:rsidR="00E94105">
        <w:rPr>
          <w:rFonts w:ascii="Arial" w:hAnsi="Arial" w:cs="Arial"/>
        </w:rPr>
        <w:t>Cuarta</w:t>
      </w:r>
      <w:r w:rsidR="00DB2E0D" w:rsidRPr="00C10028">
        <w:rPr>
          <w:rFonts w:ascii="Arial" w:hAnsi="Arial" w:cs="Arial"/>
        </w:rPr>
        <w:t xml:space="preserve"> Sesión Extraordinaria del Comité de Transparencia del Órgano Garante de Acceso a la Información Pública, Transparencia, Protección de Datos Personales y Buen Gobierno del Estado de Oaxaca. - - - - - - - - - - - - - - - - - - - - -</w:t>
      </w:r>
      <w:r w:rsidR="00064DA6" w:rsidRPr="00C10028">
        <w:rPr>
          <w:rFonts w:ascii="Arial" w:hAnsi="Arial" w:cs="Arial"/>
        </w:rPr>
        <w:t xml:space="preserve"> - - - - - - - - - - - - - - </w:t>
      </w:r>
      <w:r w:rsidR="000D739C" w:rsidRPr="00C10028">
        <w:rPr>
          <w:rFonts w:ascii="Arial" w:hAnsi="Arial" w:cs="Arial"/>
          <w:bCs/>
          <w:lang w:eastAsia="es-MX"/>
        </w:rPr>
        <w:t xml:space="preserve">Así lo acordaron y firman C. Luis Alberto Pavón Mercado, C. Carlos Bautista Rojas, </w:t>
      </w:r>
      <w:r w:rsidR="00A53EA3" w:rsidRPr="00C10028">
        <w:rPr>
          <w:rFonts w:ascii="Arial" w:hAnsi="Arial" w:cs="Arial"/>
          <w:bCs/>
          <w:lang w:eastAsia="es-MX"/>
        </w:rPr>
        <w:t xml:space="preserve">C. Mildred Fabiola Estrada Rubio, </w:t>
      </w:r>
      <w:r w:rsidR="000D739C" w:rsidRPr="00C10028">
        <w:rPr>
          <w:rFonts w:ascii="Arial" w:hAnsi="Arial" w:cs="Arial"/>
          <w:bCs/>
          <w:lang w:eastAsia="es-MX"/>
        </w:rPr>
        <w:t xml:space="preserve">C. </w:t>
      </w:r>
      <w:r w:rsidR="00064DA6" w:rsidRPr="00C10028">
        <w:rPr>
          <w:rFonts w:ascii="Arial" w:hAnsi="Arial" w:cs="Arial"/>
          <w:bCs/>
          <w:lang w:eastAsia="es-MX"/>
        </w:rPr>
        <w:t>Arturo Torres Pérez</w:t>
      </w:r>
      <w:r w:rsidR="000D739C" w:rsidRPr="00C10028">
        <w:rPr>
          <w:rFonts w:ascii="Arial" w:hAnsi="Arial" w:cs="Arial"/>
          <w:bCs/>
          <w:lang w:eastAsia="es-MX"/>
        </w:rPr>
        <w:t xml:space="preserve">, y el C. Jorge Fausto Bustamante García, integrantes del Comité de Transparencia </w:t>
      </w:r>
      <w:r w:rsidR="000D739C" w:rsidRPr="00C10028">
        <w:rPr>
          <w:rFonts w:ascii="Arial" w:hAnsi="Arial" w:cs="Arial"/>
        </w:rPr>
        <w:t>del Órgano Garante de Acceso a la Información Pública, Transparencia, Protección de Datos Personales y Buen Gobierno del Estado de Oaxaca</w:t>
      </w:r>
      <w:r w:rsidR="000D739C" w:rsidRPr="00C10028">
        <w:rPr>
          <w:rFonts w:ascii="Arial" w:hAnsi="Arial" w:cs="Arial"/>
          <w:bCs/>
          <w:lang w:eastAsia="es-MX"/>
        </w:rPr>
        <w:t>.- - - - - - - - - - - - - - - - - - - - -</w:t>
      </w:r>
      <w:r w:rsidR="004576F6" w:rsidRPr="00C10028">
        <w:rPr>
          <w:rFonts w:ascii="Arial" w:hAnsi="Arial" w:cs="Arial"/>
          <w:bCs/>
          <w:lang w:eastAsia="es-MX"/>
        </w:rPr>
        <w:t xml:space="preserve"> - </w:t>
      </w:r>
      <w:r w:rsidR="00FA6561" w:rsidRPr="00C10028">
        <w:rPr>
          <w:rFonts w:ascii="Arial" w:hAnsi="Arial" w:cs="Arial"/>
          <w:bCs/>
          <w:lang w:eastAsia="es-MX"/>
        </w:rPr>
        <w:t xml:space="preserve">- - - - - - - - - </w:t>
      </w:r>
      <w:r w:rsidR="000D739C" w:rsidRPr="00C10028">
        <w:rPr>
          <w:rFonts w:ascii="Arial" w:hAnsi="Arial" w:cs="Arial"/>
        </w:rPr>
        <w:t>El Comité de Transparencia del Órgano Garante de Acceso a la Información Pública, Transparencia, Protección de Datos Personales y Buen Gobierno del Estado de Oaxaca.- - - - - - - - - - - - - - - - - - - - - - - - - - - - - - - - - - - - - - - - - - - - - -</w:t>
      </w:r>
      <w:r w:rsidR="004576F6" w:rsidRPr="00C10028">
        <w:rPr>
          <w:rFonts w:ascii="Arial" w:hAnsi="Arial" w:cs="Arial"/>
        </w:rPr>
        <w:t xml:space="preserve"> </w:t>
      </w:r>
    </w:p>
    <w:p w14:paraId="573B1201" w14:textId="77777777" w:rsidR="00235BD0" w:rsidRDefault="00235BD0" w:rsidP="00DD7A1A">
      <w:pPr>
        <w:spacing w:line="276" w:lineRule="auto"/>
        <w:rPr>
          <w:rFonts w:ascii="Arial" w:hAnsi="Arial" w:cs="Arial"/>
        </w:rPr>
      </w:pPr>
    </w:p>
    <w:p w14:paraId="161B5622" w14:textId="4B8AAB5B" w:rsidR="008B34EC" w:rsidRPr="00432E16" w:rsidRDefault="008B34EC" w:rsidP="00A53EA3">
      <w:pPr>
        <w:spacing w:line="276" w:lineRule="auto"/>
        <w:rPr>
          <w:rFonts w:ascii="Arial" w:hAnsi="Arial" w:cs="Arial"/>
        </w:rPr>
      </w:pPr>
    </w:p>
    <w:p w14:paraId="6EB875FD" w14:textId="77777777" w:rsidR="00A53EA3" w:rsidRPr="00D82BC3" w:rsidRDefault="00A53EA3" w:rsidP="00A53EA3">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4E1F774F" w14:textId="1A3B5457" w:rsidR="00235BD0" w:rsidRDefault="00A53EA3" w:rsidP="00A53EA3">
      <w:pPr>
        <w:widowControl w:val="0"/>
        <w:autoSpaceDE w:val="0"/>
        <w:autoSpaceDN w:val="0"/>
        <w:adjustRightInd w:val="0"/>
        <w:jc w:val="both"/>
        <w:rPr>
          <w:rFonts w:ascii="Arial" w:hAnsi="Arial" w:cs="Arial"/>
        </w:rPr>
      </w:pPr>
      <w:r w:rsidRPr="00D82BC3">
        <w:rPr>
          <w:rFonts w:ascii="Arial" w:hAnsi="Arial" w:cs="Arial"/>
        </w:rPr>
        <w:t xml:space="preserve">                         </w:t>
      </w:r>
      <w:r w:rsidR="009C6227">
        <w:rPr>
          <w:rFonts w:ascii="Arial" w:hAnsi="Arial" w:cs="Arial"/>
        </w:rPr>
        <w:t xml:space="preserve">                           </w:t>
      </w:r>
      <w:r w:rsidRPr="00D82BC3">
        <w:rPr>
          <w:rFonts w:ascii="Arial" w:hAnsi="Arial" w:cs="Arial"/>
        </w:rPr>
        <w:t xml:space="preserve">     Presidente</w:t>
      </w:r>
    </w:p>
    <w:p w14:paraId="683FC530" w14:textId="77777777" w:rsidR="00235BD0" w:rsidRDefault="00235BD0" w:rsidP="00A53EA3">
      <w:pPr>
        <w:widowControl w:val="0"/>
        <w:autoSpaceDE w:val="0"/>
        <w:autoSpaceDN w:val="0"/>
        <w:adjustRightInd w:val="0"/>
        <w:jc w:val="both"/>
        <w:rPr>
          <w:rFonts w:ascii="Arial" w:hAnsi="Arial" w:cs="Arial"/>
        </w:rPr>
      </w:pPr>
    </w:p>
    <w:p w14:paraId="46D4A5F8" w14:textId="77777777" w:rsidR="00A53EA3" w:rsidRPr="00D82BC3" w:rsidRDefault="00A53EA3" w:rsidP="00A53EA3">
      <w:pPr>
        <w:widowControl w:val="0"/>
        <w:autoSpaceDE w:val="0"/>
        <w:autoSpaceDN w:val="0"/>
        <w:adjustRightInd w:val="0"/>
        <w:jc w:val="both"/>
        <w:rPr>
          <w:rFonts w:ascii="Arial" w:hAnsi="Arial" w:cs="Arial"/>
        </w:rPr>
      </w:pPr>
    </w:p>
    <w:p w14:paraId="6C4747B8" w14:textId="77777777" w:rsidR="00A53EA3" w:rsidRPr="00D82BC3" w:rsidRDefault="00A53EA3" w:rsidP="00A53EA3">
      <w:pPr>
        <w:widowControl w:val="0"/>
        <w:autoSpaceDE w:val="0"/>
        <w:autoSpaceDN w:val="0"/>
        <w:adjustRightInd w:val="0"/>
        <w:jc w:val="both"/>
        <w:rPr>
          <w:rFonts w:ascii="Arial" w:hAnsi="Arial" w:cs="Arial"/>
        </w:rPr>
      </w:pPr>
    </w:p>
    <w:p w14:paraId="0597446D" w14:textId="77777777" w:rsidR="00A53EA3" w:rsidRPr="00D82BC3" w:rsidRDefault="00A53EA3" w:rsidP="00A53EA3">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w:t>
      </w:r>
      <w:r w:rsidRPr="00D82BC3">
        <w:rPr>
          <w:rFonts w:ascii="Arial" w:hAnsi="Arial" w:cs="Arial"/>
          <w:b/>
          <w:bCs/>
        </w:rPr>
        <w:t xml:space="preserve">  C. Mildred Fabiola Estrada Rubio.</w:t>
      </w:r>
    </w:p>
    <w:p w14:paraId="1728B057" w14:textId="77777777" w:rsidR="00A53EA3" w:rsidRPr="00D82BC3" w:rsidRDefault="00A53EA3" w:rsidP="00A53EA3">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 xml:space="preserve">     Vocal Primera.</w:t>
      </w:r>
    </w:p>
    <w:p w14:paraId="79BA4B7A" w14:textId="74CF359A" w:rsidR="00A53EA3" w:rsidRDefault="00A53EA3" w:rsidP="00A53EA3">
      <w:pPr>
        <w:widowControl w:val="0"/>
        <w:autoSpaceDE w:val="0"/>
        <w:autoSpaceDN w:val="0"/>
        <w:adjustRightInd w:val="0"/>
        <w:rPr>
          <w:rFonts w:ascii="Arial" w:hAnsi="Arial" w:cs="Arial"/>
        </w:rPr>
      </w:pPr>
    </w:p>
    <w:p w14:paraId="17F1961D" w14:textId="13B8E031" w:rsidR="009C6227" w:rsidRDefault="009C6227" w:rsidP="00A53EA3">
      <w:pPr>
        <w:widowControl w:val="0"/>
        <w:autoSpaceDE w:val="0"/>
        <w:autoSpaceDN w:val="0"/>
        <w:adjustRightInd w:val="0"/>
        <w:rPr>
          <w:rFonts w:ascii="Arial" w:hAnsi="Arial" w:cs="Arial"/>
        </w:rPr>
      </w:pPr>
    </w:p>
    <w:p w14:paraId="208C68F5" w14:textId="022E017B" w:rsidR="00235BD0" w:rsidRDefault="00235BD0" w:rsidP="00A53EA3">
      <w:pPr>
        <w:widowControl w:val="0"/>
        <w:autoSpaceDE w:val="0"/>
        <w:autoSpaceDN w:val="0"/>
        <w:adjustRightInd w:val="0"/>
        <w:rPr>
          <w:rFonts w:ascii="Arial" w:hAnsi="Arial" w:cs="Arial"/>
        </w:rPr>
      </w:pPr>
    </w:p>
    <w:p w14:paraId="2B8454D8" w14:textId="77777777" w:rsidR="00A53EA3" w:rsidRPr="00D82BC3" w:rsidRDefault="00A53EA3" w:rsidP="00A53EA3">
      <w:pPr>
        <w:widowControl w:val="0"/>
        <w:autoSpaceDE w:val="0"/>
        <w:autoSpaceDN w:val="0"/>
        <w:adjustRightInd w:val="0"/>
        <w:rPr>
          <w:rFonts w:ascii="Arial" w:hAnsi="Arial" w:cs="Arial"/>
        </w:rPr>
      </w:pPr>
    </w:p>
    <w:p w14:paraId="5853CECB" w14:textId="5623369E" w:rsidR="009C6227" w:rsidRPr="00D82BC3" w:rsidRDefault="009C6227" w:rsidP="00A53EA3">
      <w:pPr>
        <w:widowControl w:val="0"/>
        <w:autoSpaceDE w:val="0"/>
        <w:autoSpaceDN w:val="0"/>
        <w:adjustRightInd w:val="0"/>
        <w:rPr>
          <w:rFonts w:ascii="Arial" w:hAnsi="Arial" w:cs="Arial"/>
        </w:rPr>
      </w:pPr>
    </w:p>
    <w:p w14:paraId="1BB8EF6E" w14:textId="4BAEBB12" w:rsidR="00432E16" w:rsidRPr="004576F6" w:rsidRDefault="00064DA6" w:rsidP="00064DA6">
      <w:pPr>
        <w:widowControl w:val="0"/>
        <w:autoSpaceDE w:val="0"/>
        <w:autoSpaceDN w:val="0"/>
        <w:adjustRightInd w:val="0"/>
        <w:ind w:left="-426" w:firstLine="710"/>
        <w:jc w:val="center"/>
        <w:rPr>
          <w:rFonts w:ascii="Arial" w:hAnsi="Arial" w:cs="Arial"/>
        </w:rPr>
      </w:pPr>
      <w:r>
        <w:rPr>
          <w:rFonts w:ascii="Arial" w:hAnsi="Arial" w:cs="Arial"/>
          <w:b/>
          <w:bCs/>
        </w:rPr>
        <w:t>C. Arturo Torres Pérez</w:t>
      </w:r>
      <w:r w:rsidR="00A53EA3" w:rsidRPr="00D82BC3">
        <w:rPr>
          <w:rFonts w:ascii="Arial" w:hAnsi="Arial" w:cs="Arial"/>
          <w:b/>
          <w:bCs/>
        </w:rPr>
        <w:t xml:space="preserve">.      </w:t>
      </w:r>
      <w:r w:rsidR="004576F6">
        <w:rPr>
          <w:rFonts w:ascii="Arial" w:hAnsi="Arial" w:cs="Arial"/>
          <w:b/>
          <w:bCs/>
        </w:rPr>
        <w:t xml:space="preserve">          </w:t>
      </w:r>
      <w:r w:rsidR="00FA6561">
        <w:rPr>
          <w:rFonts w:ascii="Arial" w:hAnsi="Arial" w:cs="Arial"/>
          <w:b/>
          <w:bCs/>
        </w:rPr>
        <w:t xml:space="preserve">    </w:t>
      </w:r>
      <w:r>
        <w:rPr>
          <w:rFonts w:ascii="Arial" w:hAnsi="Arial" w:cs="Arial"/>
          <w:b/>
          <w:bCs/>
        </w:rPr>
        <w:t xml:space="preserve">     </w:t>
      </w:r>
      <w:r w:rsidR="00FA6561">
        <w:rPr>
          <w:rFonts w:ascii="Arial" w:hAnsi="Arial" w:cs="Arial"/>
          <w:b/>
          <w:bCs/>
        </w:rPr>
        <w:t xml:space="preserve"> </w:t>
      </w:r>
      <w:r w:rsidR="00A53EA3">
        <w:rPr>
          <w:rFonts w:ascii="Arial" w:hAnsi="Arial" w:cs="Arial"/>
          <w:b/>
          <w:bCs/>
        </w:rPr>
        <w:t xml:space="preserve"> </w:t>
      </w:r>
      <w:r w:rsidR="00A53EA3" w:rsidRPr="00D82BC3">
        <w:rPr>
          <w:rFonts w:ascii="Arial" w:hAnsi="Arial" w:cs="Arial"/>
          <w:b/>
          <w:bCs/>
        </w:rPr>
        <w:t>C.</w:t>
      </w:r>
      <w:r w:rsidR="006731A6">
        <w:rPr>
          <w:rFonts w:ascii="Arial" w:hAnsi="Arial" w:cs="Arial"/>
          <w:b/>
          <w:bCs/>
        </w:rPr>
        <w:t xml:space="preserve"> Jorge Fausto Bustamante García      </w:t>
      </w:r>
      <w:r>
        <w:rPr>
          <w:rFonts w:ascii="Arial" w:hAnsi="Arial" w:cs="Arial"/>
        </w:rPr>
        <w:t xml:space="preserve">  </w:t>
      </w:r>
      <w:r w:rsidR="00A53EA3" w:rsidRPr="00D82BC3">
        <w:rPr>
          <w:rFonts w:ascii="Arial" w:hAnsi="Arial" w:cs="Arial"/>
        </w:rPr>
        <w:t>Vocal</w:t>
      </w:r>
      <w:r w:rsidR="00AD0A54">
        <w:rPr>
          <w:rFonts w:ascii="Arial" w:hAnsi="Arial" w:cs="Arial"/>
        </w:rPr>
        <w:t xml:space="preserve"> Segundo</w:t>
      </w:r>
      <w:r w:rsidR="00A53EA3" w:rsidRPr="00D82BC3">
        <w:rPr>
          <w:rFonts w:ascii="Arial" w:hAnsi="Arial" w:cs="Arial"/>
        </w:rPr>
        <w:t xml:space="preserve">.    </w:t>
      </w:r>
      <w:r w:rsidR="006731A6">
        <w:rPr>
          <w:rFonts w:ascii="Arial" w:hAnsi="Arial" w:cs="Arial"/>
        </w:rPr>
        <w:t xml:space="preserve">                                  </w:t>
      </w:r>
      <w:r>
        <w:rPr>
          <w:rFonts w:ascii="Arial" w:hAnsi="Arial" w:cs="Arial"/>
        </w:rPr>
        <w:t xml:space="preserve">             </w:t>
      </w:r>
      <w:r w:rsidR="006731A6">
        <w:rPr>
          <w:rFonts w:ascii="Arial" w:hAnsi="Arial" w:cs="Arial"/>
        </w:rPr>
        <w:t xml:space="preserve">  </w:t>
      </w:r>
      <w:r w:rsidR="00460A0A">
        <w:rPr>
          <w:rFonts w:ascii="Arial" w:hAnsi="Arial" w:cs="Arial"/>
        </w:rPr>
        <w:t xml:space="preserve"> </w:t>
      </w:r>
      <w:r w:rsidR="00AD0A54">
        <w:rPr>
          <w:rFonts w:ascii="Arial" w:hAnsi="Arial" w:cs="Arial"/>
        </w:rPr>
        <w:t xml:space="preserve">   </w:t>
      </w:r>
      <w:r w:rsidR="00A53EA3" w:rsidRPr="00D82BC3">
        <w:rPr>
          <w:rFonts w:ascii="Arial" w:hAnsi="Arial" w:cs="Arial"/>
        </w:rPr>
        <w:t>Comisario</w:t>
      </w:r>
    </w:p>
    <w:p w14:paraId="12C4FABF" w14:textId="6AC6CE54" w:rsidR="005649EE" w:rsidRDefault="00064DA6" w:rsidP="00432E16">
      <w:pPr>
        <w:rPr>
          <w:rFonts w:ascii="Open Sans" w:eastAsia="Times New Roman" w:hAnsi="Open Sans" w:cs="Open Sans"/>
          <w:lang w:eastAsia="es-MX"/>
        </w:rPr>
      </w:pPr>
      <w:r>
        <w:rPr>
          <w:rFonts w:ascii="Open Sans" w:eastAsia="Times New Roman" w:hAnsi="Open Sans" w:cs="Open Sans"/>
          <w:lang w:eastAsia="es-MX"/>
        </w:rPr>
        <w:t xml:space="preserve">   </w:t>
      </w:r>
    </w:p>
    <w:p w14:paraId="4F18C88A" w14:textId="1B7D7ED0" w:rsidR="008B34EC" w:rsidRPr="0080226D" w:rsidRDefault="008B34EC" w:rsidP="00DD7A1A">
      <w:pPr>
        <w:tabs>
          <w:tab w:val="left" w:pos="3645"/>
        </w:tabs>
        <w:jc w:val="both"/>
        <w:rPr>
          <w:rFonts w:ascii="Arial" w:eastAsia="Times New Roman" w:hAnsi="Arial" w:cs="Arial"/>
          <w:sz w:val="20"/>
          <w:szCs w:val="20"/>
          <w:lang w:eastAsia="es-MX"/>
        </w:rPr>
      </w:pPr>
      <w:bookmarkStart w:id="0" w:name="_GoBack"/>
      <w:bookmarkEnd w:id="0"/>
    </w:p>
    <w:sectPr w:rsidR="008B34EC" w:rsidRPr="0080226D"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CA65" w14:textId="77777777" w:rsidR="00270349" w:rsidRDefault="00270349" w:rsidP="00505074">
      <w:r>
        <w:separator/>
      </w:r>
    </w:p>
  </w:endnote>
  <w:endnote w:type="continuationSeparator" w:id="0">
    <w:p w14:paraId="27904DA5" w14:textId="77777777" w:rsidR="00270349" w:rsidRDefault="0027034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D5D4" w14:textId="2DE43383"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407338">
      <w:rPr>
        <w:rFonts w:ascii="Cambria" w:hAnsi="Cambria"/>
        <w:i/>
        <w:sz w:val="18"/>
      </w:rPr>
      <w:t>Décima</w:t>
    </w:r>
    <w:r w:rsidR="008B34EC">
      <w:rPr>
        <w:rFonts w:ascii="Cambria" w:hAnsi="Cambria"/>
        <w:i/>
        <w:sz w:val="18"/>
      </w:rPr>
      <w:t xml:space="preserve"> </w:t>
    </w:r>
    <w:r w:rsidR="00E94105">
      <w:rPr>
        <w:rFonts w:ascii="Cambria" w:hAnsi="Cambria"/>
        <w:i/>
        <w:sz w:val="18"/>
      </w:rPr>
      <w:t>Cuarta</w:t>
    </w:r>
    <w:r w:rsidR="006731A6">
      <w:rPr>
        <w:rFonts w:ascii="Cambria" w:hAnsi="Cambria"/>
        <w:i/>
        <w:sz w:val="18"/>
      </w:rPr>
      <w:t xml:space="preserve"> </w:t>
    </w:r>
    <w:r w:rsidR="008B34EC">
      <w:rPr>
        <w:rFonts w:ascii="Cambria" w:hAnsi="Cambria"/>
        <w:i/>
        <w:sz w:val="18"/>
      </w:rPr>
      <w:t>Sesión Extraordinaria 2022</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E94105">
      <w:rPr>
        <w:rFonts w:ascii="Cambria" w:hAnsi="Cambria"/>
        <w:i/>
        <w:sz w:val="18"/>
      </w:rPr>
      <w:t>celebrada el 20</w:t>
    </w:r>
    <w:r>
      <w:rPr>
        <w:rFonts w:ascii="Cambria" w:hAnsi="Cambria"/>
        <w:i/>
        <w:sz w:val="18"/>
      </w:rPr>
      <w:t xml:space="preserve"> de</w:t>
    </w:r>
    <w:r w:rsidR="00064DA6">
      <w:rPr>
        <w:rFonts w:ascii="Cambria" w:hAnsi="Cambria"/>
        <w:i/>
        <w:sz w:val="18"/>
      </w:rPr>
      <w:t xml:space="preserve"> abril</w:t>
    </w:r>
    <w:r w:rsidR="008B34EC">
      <w:rPr>
        <w:rFonts w:ascii="Cambria" w:hAnsi="Cambria"/>
        <w:i/>
        <w:sz w:val="18"/>
      </w:rPr>
      <w:t xml:space="preserve"> de 2022</w:t>
    </w:r>
  </w:p>
  <w:p w14:paraId="5565F57E" w14:textId="41E32D7E"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94105" w:rsidRPr="00E94105">
      <w:rPr>
        <w:noProof/>
        <w:color w:val="323E4F" w:themeColor="text2" w:themeShade="BF"/>
        <w:lang w:val="es-ES"/>
      </w:rPr>
      <w:t>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94105" w:rsidRPr="00E94105">
      <w:rPr>
        <w:noProof/>
        <w:color w:val="323E4F" w:themeColor="text2" w:themeShade="BF"/>
        <w:lang w:val="es-ES"/>
      </w:rPr>
      <w:t>3</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3B9B" w14:textId="77777777" w:rsidR="00270349" w:rsidRDefault="00270349" w:rsidP="00505074">
      <w:r>
        <w:separator/>
      </w:r>
    </w:p>
  </w:footnote>
  <w:footnote w:type="continuationSeparator" w:id="0">
    <w:p w14:paraId="0A687A05" w14:textId="77777777" w:rsidR="00270349" w:rsidRDefault="00270349"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6304248"/>
    <w:multiLevelType w:val="hybridMultilevel"/>
    <w:tmpl w:val="FBF47FF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C89"/>
    <w:rsid w:val="00030BFD"/>
    <w:rsid w:val="00031D5D"/>
    <w:rsid w:val="00054A1C"/>
    <w:rsid w:val="00064DA6"/>
    <w:rsid w:val="0006727F"/>
    <w:rsid w:val="00072B55"/>
    <w:rsid w:val="00075AB7"/>
    <w:rsid w:val="000874F2"/>
    <w:rsid w:val="000B4E7B"/>
    <w:rsid w:val="000C5B2F"/>
    <w:rsid w:val="000D739C"/>
    <w:rsid w:val="000F3632"/>
    <w:rsid w:val="00150315"/>
    <w:rsid w:val="00191709"/>
    <w:rsid w:val="001918DE"/>
    <w:rsid w:val="00193AD6"/>
    <w:rsid w:val="001A63A8"/>
    <w:rsid w:val="001B5BDF"/>
    <w:rsid w:val="001C3A24"/>
    <w:rsid w:val="001C480C"/>
    <w:rsid w:val="001C5977"/>
    <w:rsid w:val="001D30EE"/>
    <w:rsid w:val="0020268D"/>
    <w:rsid w:val="002060F1"/>
    <w:rsid w:val="00214686"/>
    <w:rsid w:val="00214F1E"/>
    <w:rsid w:val="00235BD0"/>
    <w:rsid w:val="00250337"/>
    <w:rsid w:val="00270349"/>
    <w:rsid w:val="002961FD"/>
    <w:rsid w:val="002A55C2"/>
    <w:rsid w:val="002B1113"/>
    <w:rsid w:val="002D093C"/>
    <w:rsid w:val="002D152B"/>
    <w:rsid w:val="0030049D"/>
    <w:rsid w:val="003015DA"/>
    <w:rsid w:val="00312DAA"/>
    <w:rsid w:val="00320B59"/>
    <w:rsid w:val="00366061"/>
    <w:rsid w:val="0037163E"/>
    <w:rsid w:val="003938CA"/>
    <w:rsid w:val="003F7C21"/>
    <w:rsid w:val="00407338"/>
    <w:rsid w:val="00417914"/>
    <w:rsid w:val="00432E16"/>
    <w:rsid w:val="004366F6"/>
    <w:rsid w:val="004576F6"/>
    <w:rsid w:val="00460A0A"/>
    <w:rsid w:val="004766F4"/>
    <w:rsid w:val="00480C4D"/>
    <w:rsid w:val="0048169F"/>
    <w:rsid w:val="00496B6A"/>
    <w:rsid w:val="005011A4"/>
    <w:rsid w:val="00505074"/>
    <w:rsid w:val="00505660"/>
    <w:rsid w:val="005168D9"/>
    <w:rsid w:val="005649EE"/>
    <w:rsid w:val="005653EA"/>
    <w:rsid w:val="0057586F"/>
    <w:rsid w:val="0058655D"/>
    <w:rsid w:val="005F6794"/>
    <w:rsid w:val="006067FE"/>
    <w:rsid w:val="00606E18"/>
    <w:rsid w:val="0061401C"/>
    <w:rsid w:val="00654E30"/>
    <w:rsid w:val="006647D2"/>
    <w:rsid w:val="006731A6"/>
    <w:rsid w:val="00704D30"/>
    <w:rsid w:val="0070734F"/>
    <w:rsid w:val="007A4908"/>
    <w:rsid w:val="007B18EF"/>
    <w:rsid w:val="00800A44"/>
    <w:rsid w:val="00801920"/>
    <w:rsid w:val="0080226D"/>
    <w:rsid w:val="00804956"/>
    <w:rsid w:val="008160B6"/>
    <w:rsid w:val="00836F03"/>
    <w:rsid w:val="00844CB4"/>
    <w:rsid w:val="00850538"/>
    <w:rsid w:val="00876C0B"/>
    <w:rsid w:val="008B34EC"/>
    <w:rsid w:val="008D5435"/>
    <w:rsid w:val="008F429F"/>
    <w:rsid w:val="0090602D"/>
    <w:rsid w:val="009100C6"/>
    <w:rsid w:val="00920943"/>
    <w:rsid w:val="00950D55"/>
    <w:rsid w:val="00963E43"/>
    <w:rsid w:val="0098237B"/>
    <w:rsid w:val="009C6227"/>
    <w:rsid w:val="009E678C"/>
    <w:rsid w:val="009F5308"/>
    <w:rsid w:val="00A31065"/>
    <w:rsid w:val="00A42174"/>
    <w:rsid w:val="00A431EA"/>
    <w:rsid w:val="00A532BC"/>
    <w:rsid w:val="00A53EA3"/>
    <w:rsid w:val="00A56332"/>
    <w:rsid w:val="00AA15F9"/>
    <w:rsid w:val="00AA2238"/>
    <w:rsid w:val="00AC1D9A"/>
    <w:rsid w:val="00AD0A54"/>
    <w:rsid w:val="00AE4A7B"/>
    <w:rsid w:val="00AE4F6D"/>
    <w:rsid w:val="00AE7137"/>
    <w:rsid w:val="00B03E0D"/>
    <w:rsid w:val="00B36BC0"/>
    <w:rsid w:val="00B45DB9"/>
    <w:rsid w:val="00B54D65"/>
    <w:rsid w:val="00B641B0"/>
    <w:rsid w:val="00B67337"/>
    <w:rsid w:val="00B70620"/>
    <w:rsid w:val="00B96342"/>
    <w:rsid w:val="00BD3804"/>
    <w:rsid w:val="00BD786B"/>
    <w:rsid w:val="00C07082"/>
    <w:rsid w:val="00C10028"/>
    <w:rsid w:val="00C25E29"/>
    <w:rsid w:val="00C335F7"/>
    <w:rsid w:val="00C47329"/>
    <w:rsid w:val="00C608F0"/>
    <w:rsid w:val="00C65BB6"/>
    <w:rsid w:val="00C67811"/>
    <w:rsid w:val="00CB7833"/>
    <w:rsid w:val="00CC13E3"/>
    <w:rsid w:val="00CE0CE8"/>
    <w:rsid w:val="00D237FB"/>
    <w:rsid w:val="00D30B39"/>
    <w:rsid w:val="00D34B32"/>
    <w:rsid w:val="00D45C23"/>
    <w:rsid w:val="00D478AD"/>
    <w:rsid w:val="00D52369"/>
    <w:rsid w:val="00D53A93"/>
    <w:rsid w:val="00D54AB3"/>
    <w:rsid w:val="00D96B13"/>
    <w:rsid w:val="00DB2E0D"/>
    <w:rsid w:val="00DC0B0F"/>
    <w:rsid w:val="00DC1402"/>
    <w:rsid w:val="00DC65C4"/>
    <w:rsid w:val="00DD5028"/>
    <w:rsid w:val="00DD7A1A"/>
    <w:rsid w:val="00DF72EC"/>
    <w:rsid w:val="00E172BC"/>
    <w:rsid w:val="00E54B44"/>
    <w:rsid w:val="00E77AD2"/>
    <w:rsid w:val="00E81217"/>
    <w:rsid w:val="00E94105"/>
    <w:rsid w:val="00EE48C4"/>
    <w:rsid w:val="00F023FE"/>
    <w:rsid w:val="00F10B95"/>
    <w:rsid w:val="00F15C9B"/>
    <w:rsid w:val="00F25962"/>
    <w:rsid w:val="00F36284"/>
    <w:rsid w:val="00F56F58"/>
    <w:rsid w:val="00F854FE"/>
    <w:rsid w:val="00F87AE2"/>
    <w:rsid w:val="00FA6561"/>
    <w:rsid w:val="00FC5DD1"/>
    <w:rsid w:val="00FD285F"/>
    <w:rsid w:val="00FE5466"/>
    <w:rsid w:val="00FE6D13"/>
    <w:rsid w:val="00FE7822"/>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0371-5034-4E62-A7E0-6CDC66FD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Rogelio Fuentes</cp:lastModifiedBy>
  <cp:revision>2</cp:revision>
  <cp:lastPrinted>2022-04-05T16:18:00Z</cp:lastPrinted>
  <dcterms:created xsi:type="dcterms:W3CDTF">2022-04-20T17:14:00Z</dcterms:created>
  <dcterms:modified xsi:type="dcterms:W3CDTF">2022-04-20T17:14:00Z</dcterms:modified>
</cp:coreProperties>
</file>