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1FE5E1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10600">
        <w:rPr>
          <w:rFonts w:ascii="Arial" w:hAnsi="Arial" w:cs="Arial"/>
          <w:b/>
        </w:rPr>
        <w:t xml:space="preserve">VIGÉSIMA </w:t>
      </w:r>
      <w:r w:rsidR="004B25B2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BA2903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4B25B2">
        <w:rPr>
          <w:rFonts w:ascii="Arial" w:hAnsi="Arial" w:cs="Arial"/>
        </w:rPr>
        <w:t>quince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4B25B2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16F99">
        <w:rPr>
          <w:rFonts w:ascii="Arial" w:hAnsi="Arial" w:cs="Arial"/>
        </w:rPr>
        <w:t>veintiocho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310600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787BD3" w:rsidRPr="00787BD3">
        <w:rPr>
          <w:rFonts w:ascii="Arial" w:hAnsi="Arial" w:cs="Arial"/>
          <w:b/>
          <w:bCs/>
        </w:rPr>
        <w:t>Vigésima</w:t>
      </w:r>
      <w:r w:rsidR="00787BD3">
        <w:rPr>
          <w:rFonts w:ascii="Arial" w:hAnsi="Arial" w:cs="Arial"/>
        </w:rPr>
        <w:t xml:space="preserve"> </w:t>
      </w:r>
      <w:r w:rsidR="00A16F99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787BD3">
        <w:rPr>
          <w:rFonts w:ascii="Arial" w:hAnsi="Arial" w:cs="Arial"/>
          <w:b/>
        </w:rPr>
        <w:t>2</w:t>
      </w:r>
      <w:r w:rsidR="00A16F99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16F99">
        <w:rPr>
          <w:rFonts w:ascii="Arial" w:hAnsi="Arial" w:cs="Arial"/>
        </w:rPr>
        <w:t>28</w:t>
      </w:r>
      <w:r w:rsidR="008F429F" w:rsidRPr="00250337">
        <w:rPr>
          <w:rFonts w:ascii="Arial" w:hAnsi="Arial" w:cs="Arial"/>
        </w:rPr>
        <w:t xml:space="preserve"> de </w:t>
      </w:r>
      <w:r w:rsidR="00787BD3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36835F6E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68F0C371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786C700" w14:textId="77777777" w:rsidR="00A16F99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31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</w:t>
      </w:r>
      <w:r>
        <w:rPr>
          <w:rFonts w:ascii="Arial" w:hAnsi="Arial" w:cs="Arial"/>
        </w:rPr>
        <w:t>Clasificación de Información Confidencial que</w:t>
      </w:r>
      <w:r w:rsidRPr="00651EDE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Dirección de Administración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las solicitudes de acceso a la información pública con números de folio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113,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117 y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118.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 - - - - - - - - - - - - - - -</w:t>
      </w:r>
    </w:p>
    <w:p w14:paraId="088D3BFF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Vigésima Novena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D4355D1" w14:textId="77777777" w:rsidR="00A16F99" w:rsidRPr="00651EDE" w:rsidRDefault="00A16F99" w:rsidP="00A16F99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6B3B9DE1" w14:textId="2BE9181C" w:rsidR="00787BD3" w:rsidRPr="00E656A9" w:rsidRDefault="00E656A9" w:rsidP="00787BD3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A16F99">
        <w:rPr>
          <w:rFonts w:ascii="Arial" w:hAnsi="Arial" w:cs="Arial"/>
          <w:bCs/>
          <w:lang w:val="es-ES_tradnl"/>
        </w:rPr>
        <w:t>31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</w:t>
      </w:r>
      <w:r w:rsidR="00787BD3" w:rsidRPr="00E656A9">
        <w:rPr>
          <w:rFonts w:ascii="Arial" w:hAnsi="Arial" w:cs="Arial"/>
        </w:rPr>
        <w:t xml:space="preserve">por el cual el Comité de Transparencia de este Órgano Garante, confirma, modifica o revoca la </w:t>
      </w:r>
      <w:r w:rsidR="00787BD3">
        <w:rPr>
          <w:rFonts w:ascii="Arial" w:hAnsi="Arial" w:cs="Arial"/>
        </w:rPr>
        <w:t>clasificación de información confidencial así como las versiones públicas</w:t>
      </w:r>
      <w:r w:rsidR="00787BD3" w:rsidRPr="00E656A9">
        <w:rPr>
          <w:rFonts w:ascii="Arial" w:hAnsi="Arial" w:cs="Arial"/>
        </w:rPr>
        <w:t xml:space="preserve"> que emite la </w:t>
      </w:r>
      <w:r w:rsidR="00A16F99">
        <w:rPr>
          <w:rFonts w:ascii="Arial" w:hAnsi="Arial" w:cs="Arial"/>
        </w:rPr>
        <w:t>Dirección de Administración</w:t>
      </w:r>
      <w:r w:rsidR="00787BD3">
        <w:rPr>
          <w:rFonts w:ascii="Arial" w:hAnsi="Arial" w:cs="Arial"/>
        </w:rPr>
        <w:t xml:space="preserve"> del OGAIPO</w:t>
      </w:r>
      <w:r w:rsidR="00787BD3" w:rsidRPr="00E656A9">
        <w:rPr>
          <w:rFonts w:ascii="Arial" w:hAnsi="Arial" w:cs="Arial"/>
        </w:rPr>
        <w:t xml:space="preserve">, respecto </w:t>
      </w:r>
      <w:r w:rsidR="00787BD3" w:rsidRPr="009060DF">
        <w:rPr>
          <w:rFonts w:ascii="Arial" w:eastAsia="Calibri" w:hAnsi="Arial" w:cs="Arial"/>
        </w:rPr>
        <w:t>a</w:t>
      </w:r>
      <w:r w:rsidR="00787BD3">
        <w:rPr>
          <w:rFonts w:ascii="Arial" w:eastAsia="Calibri" w:hAnsi="Arial" w:cs="Arial"/>
        </w:rPr>
        <w:t xml:space="preserve"> la</w:t>
      </w:r>
      <w:r w:rsidR="00A16F99">
        <w:rPr>
          <w:rFonts w:ascii="Arial" w:eastAsia="Calibri" w:hAnsi="Arial" w:cs="Arial"/>
        </w:rPr>
        <w:t>s</w:t>
      </w:r>
      <w:r w:rsidR="00787BD3">
        <w:rPr>
          <w:rFonts w:ascii="Arial" w:eastAsia="Calibri" w:hAnsi="Arial" w:cs="Arial"/>
        </w:rPr>
        <w:t xml:space="preserve"> solicitud</w:t>
      </w:r>
      <w:r w:rsidR="00A16F99">
        <w:rPr>
          <w:rFonts w:ascii="Arial" w:eastAsia="Calibri" w:hAnsi="Arial" w:cs="Arial"/>
        </w:rPr>
        <w:t>es</w:t>
      </w:r>
      <w:r w:rsidR="00787BD3">
        <w:rPr>
          <w:rFonts w:ascii="Arial" w:eastAsia="Calibri" w:hAnsi="Arial" w:cs="Arial"/>
        </w:rPr>
        <w:t xml:space="preserve"> de acceso a la información identificada</w:t>
      </w:r>
      <w:r w:rsidR="00A16F99">
        <w:rPr>
          <w:rFonts w:ascii="Arial" w:eastAsia="Calibri" w:hAnsi="Arial" w:cs="Arial"/>
        </w:rPr>
        <w:t>s</w:t>
      </w:r>
      <w:r w:rsidR="00787BD3">
        <w:rPr>
          <w:rFonts w:ascii="Arial" w:eastAsia="Calibri" w:hAnsi="Arial" w:cs="Arial"/>
        </w:rPr>
        <w:t xml:space="preserve"> con </w:t>
      </w:r>
      <w:r w:rsidR="00A16F99">
        <w:rPr>
          <w:rFonts w:ascii="Arial" w:eastAsia="Calibri" w:hAnsi="Arial" w:cs="Arial"/>
        </w:rPr>
        <w:t>los</w:t>
      </w:r>
      <w:r w:rsidR="00787BD3">
        <w:rPr>
          <w:rFonts w:ascii="Arial" w:eastAsia="Calibri" w:hAnsi="Arial" w:cs="Arial"/>
        </w:rPr>
        <w:t xml:space="preserve"> número de folio </w:t>
      </w:r>
      <w:r w:rsidR="00A16F99" w:rsidRPr="00313C3F">
        <w:rPr>
          <w:rFonts w:ascii="Arial" w:hAnsi="Arial" w:cs="Arial"/>
        </w:rPr>
        <w:t>20272852</w:t>
      </w:r>
      <w:r w:rsidR="00A16F99">
        <w:rPr>
          <w:rFonts w:ascii="Arial" w:hAnsi="Arial" w:cs="Arial"/>
        </w:rPr>
        <w:t>3</w:t>
      </w:r>
      <w:r w:rsidR="00A16F99" w:rsidRPr="00313C3F">
        <w:rPr>
          <w:rFonts w:ascii="Arial" w:hAnsi="Arial" w:cs="Arial"/>
        </w:rPr>
        <w:t>000</w:t>
      </w:r>
      <w:r w:rsidR="00A16F99">
        <w:rPr>
          <w:rFonts w:ascii="Arial" w:hAnsi="Arial" w:cs="Arial"/>
        </w:rPr>
        <w:t xml:space="preserve">113, </w:t>
      </w:r>
      <w:r w:rsidR="00A16F99" w:rsidRPr="00313C3F">
        <w:rPr>
          <w:rFonts w:ascii="Arial" w:hAnsi="Arial" w:cs="Arial"/>
        </w:rPr>
        <w:t>20272852</w:t>
      </w:r>
      <w:r w:rsidR="00A16F99">
        <w:rPr>
          <w:rFonts w:ascii="Arial" w:hAnsi="Arial" w:cs="Arial"/>
        </w:rPr>
        <w:t>3</w:t>
      </w:r>
      <w:r w:rsidR="00A16F99" w:rsidRPr="00313C3F">
        <w:rPr>
          <w:rFonts w:ascii="Arial" w:hAnsi="Arial" w:cs="Arial"/>
        </w:rPr>
        <w:t>000</w:t>
      </w:r>
      <w:r w:rsidR="00A16F99">
        <w:rPr>
          <w:rFonts w:ascii="Arial" w:hAnsi="Arial" w:cs="Arial"/>
        </w:rPr>
        <w:t xml:space="preserve">117 y </w:t>
      </w:r>
      <w:r w:rsidR="00A16F99" w:rsidRPr="00313C3F">
        <w:rPr>
          <w:rFonts w:ascii="Arial" w:hAnsi="Arial" w:cs="Arial"/>
        </w:rPr>
        <w:t>20272852</w:t>
      </w:r>
      <w:r w:rsidR="00A16F99">
        <w:rPr>
          <w:rFonts w:ascii="Arial" w:hAnsi="Arial" w:cs="Arial"/>
        </w:rPr>
        <w:t>3</w:t>
      </w:r>
      <w:r w:rsidR="00A16F99" w:rsidRPr="00313C3F">
        <w:rPr>
          <w:rFonts w:ascii="Arial" w:hAnsi="Arial" w:cs="Arial"/>
        </w:rPr>
        <w:t>000</w:t>
      </w:r>
      <w:r w:rsidR="00A16F99">
        <w:rPr>
          <w:rFonts w:ascii="Arial" w:hAnsi="Arial" w:cs="Arial"/>
        </w:rPr>
        <w:t>118</w:t>
      </w:r>
      <w:r w:rsidR="00787BD3" w:rsidRPr="00E656A9">
        <w:rPr>
          <w:rFonts w:ascii="Arial" w:hAnsi="Arial" w:cs="Arial"/>
        </w:rPr>
        <w:t>. Para tales efectos, el Presidente solicitó al Secretario Ejecutivo, dar cuenta de este punto. - - -</w:t>
      </w:r>
      <w:r w:rsidR="00787BD3">
        <w:rPr>
          <w:rFonts w:ascii="Arial" w:hAnsi="Arial" w:cs="Arial"/>
        </w:rPr>
        <w:t xml:space="preserve"> - - - - - - - - - - - - - - - - - - - - -</w:t>
      </w:r>
      <w:r w:rsidR="00A16F99">
        <w:rPr>
          <w:rFonts w:ascii="Arial" w:hAnsi="Arial" w:cs="Arial"/>
        </w:rPr>
        <w:t xml:space="preserve"> - - - - - - - - - - - - - - - - - -</w:t>
      </w:r>
    </w:p>
    <w:p w14:paraId="1F075D11" w14:textId="3D2F684F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veintiocho</w:t>
      </w:r>
      <w:r>
        <w:rPr>
          <w:rFonts w:ascii="Arial" w:hAnsi="Arial" w:cs="Arial"/>
        </w:rPr>
        <w:t xml:space="preserve"> </w:t>
      </w:r>
      <w:r w:rsidR="00A16F99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 de</w:t>
      </w:r>
      <w:r w:rsidR="00787BD3">
        <w:rPr>
          <w:rFonts w:ascii="Arial" w:hAnsi="Arial" w:cs="Arial"/>
        </w:rPr>
        <w:t xml:space="preserve"> abril 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F526F">
        <w:rPr>
          <w:rFonts w:ascii="Arial" w:hAnsi="Arial" w:cs="Arial"/>
          <w:b/>
          <w:bCs/>
          <w:lang w:val="es-ES_tradnl"/>
        </w:rPr>
        <w:t>31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F526F">
        <w:rPr>
          <w:rFonts w:ascii="Arial" w:hAnsi="Arial" w:cs="Arial"/>
        </w:rPr>
        <w:t>Dirección de Administración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</w:t>
      </w:r>
      <w:r w:rsidR="00BF526F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solicitud</w:t>
      </w:r>
      <w:r w:rsidR="00BF526F">
        <w:rPr>
          <w:rFonts w:ascii="Arial" w:eastAsia="Calibri" w:hAnsi="Arial" w:cs="Arial"/>
        </w:rPr>
        <w:t>es</w:t>
      </w:r>
      <w:r w:rsidR="0011342A">
        <w:rPr>
          <w:rFonts w:ascii="Arial" w:eastAsia="Calibri" w:hAnsi="Arial" w:cs="Arial"/>
        </w:rPr>
        <w:t xml:space="preserve"> de acceso a la información identificada</w:t>
      </w:r>
      <w:r w:rsidR="00BF526F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con </w:t>
      </w:r>
      <w:r w:rsidR="00BF526F">
        <w:rPr>
          <w:rFonts w:ascii="Arial" w:eastAsia="Calibri" w:hAnsi="Arial" w:cs="Arial"/>
        </w:rPr>
        <w:t>los</w:t>
      </w:r>
      <w:r w:rsidR="0011342A">
        <w:rPr>
          <w:rFonts w:ascii="Arial" w:eastAsia="Calibri" w:hAnsi="Arial" w:cs="Arial"/>
        </w:rPr>
        <w:t xml:space="preserve"> número de folio </w:t>
      </w:r>
      <w:r w:rsidR="00BF526F" w:rsidRPr="00BF526F">
        <w:rPr>
          <w:rFonts w:ascii="Arial" w:hAnsi="Arial" w:cs="Arial"/>
          <w:b/>
          <w:bCs/>
        </w:rPr>
        <w:t>202728523000113, 202728523000117 y 202728523000118</w:t>
      </w:r>
      <w:r w:rsidR="00BF526F" w:rsidRPr="00E656A9">
        <w:rPr>
          <w:rFonts w:ascii="Arial" w:hAnsi="Arial" w:cs="Arial"/>
        </w:rPr>
        <w:t>.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  <w:r w:rsidR="00385F3C">
        <w:rPr>
          <w:rStyle w:val="form-control"/>
          <w:rFonts w:ascii="Arial" w:hAnsi="Arial" w:cs="Arial"/>
          <w:bCs/>
        </w:rPr>
        <w:t xml:space="preserve">- - 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siguiente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638A2817" w14:textId="77777777" w:rsidR="00E87139" w:rsidRDefault="00E87139" w:rsidP="00E87139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34432676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Dirección de Administración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las </w:t>
      </w:r>
      <w:r>
        <w:rPr>
          <w:rFonts w:ascii="Arial" w:eastAsia="Times New Roman" w:hAnsi="Arial" w:cs="Arial"/>
          <w:lang w:val="es-ES_tradnl"/>
        </w:rPr>
        <w:t xml:space="preserve">solicitudes de acceso a la información pública con números de folio </w:t>
      </w:r>
      <w:r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113,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117 y </w:t>
      </w:r>
      <w:r w:rsidRPr="00313C3F">
        <w:rPr>
          <w:rFonts w:ascii="Arial" w:hAnsi="Arial" w:cs="Arial"/>
        </w:rPr>
        <w:t>20272852</w:t>
      </w:r>
      <w:r>
        <w:rPr>
          <w:rFonts w:ascii="Arial" w:hAnsi="Arial" w:cs="Arial"/>
        </w:rPr>
        <w:t>3</w:t>
      </w:r>
      <w:r w:rsidRPr="00313C3F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118 </w:t>
      </w:r>
      <w:r w:rsidRPr="00313C3F">
        <w:rPr>
          <w:rFonts w:ascii="Arial" w:hAnsi="Arial" w:cs="Arial"/>
        </w:rPr>
        <w:t>recibida</w:t>
      </w:r>
      <w:r>
        <w:rPr>
          <w:rFonts w:ascii="Arial" w:hAnsi="Arial" w:cs="Arial"/>
        </w:rPr>
        <w:t>s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>
        <w:rPr>
          <w:rFonts w:ascii="Arial" w:hAnsi="Arial" w:cs="Arial"/>
        </w:rPr>
        <w:t xml:space="preserve">. - - - - - - - - - - - - - - - - - - - - - - - - - - - - - - - - - - - - - - - - - - - - - - - - - </w:t>
      </w:r>
    </w:p>
    <w:p w14:paraId="4630F649" w14:textId="77777777" w:rsidR="00E87139" w:rsidRPr="0057410C" w:rsidRDefault="00E87139" w:rsidP="00E87139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5F6538FE" w14:textId="77777777" w:rsidR="00E87139" w:rsidRPr="00D44BE4" w:rsidRDefault="00E87139" w:rsidP="00E87139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49484662" w14:textId="77777777" w:rsidR="00E87139" w:rsidRDefault="00E87139" w:rsidP="00E871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 xml:space="preserve">Órgano </w:t>
      </w:r>
      <w:r w:rsidRPr="00D82BC3">
        <w:rPr>
          <w:rFonts w:ascii="Arial" w:eastAsia="Calibri" w:hAnsi="Arial" w:cs="Arial"/>
        </w:rPr>
        <w:lastRenderedPageBreak/>
        <w:t>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Vigésima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veintiocho de abril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</w:t>
      </w:r>
    </w:p>
    <w:bookmarkEnd w:id="1"/>
    <w:p w14:paraId="191A2B8F" w14:textId="2A67FD0D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continuo 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relativo </w:t>
      </w:r>
      <w:r w:rsidR="00793481" w:rsidRPr="00E656A9">
        <w:rPr>
          <w:rFonts w:ascii="Arial" w:hAnsi="Arial" w:cs="Arial"/>
        </w:rPr>
        <w:t xml:space="preserve"> </w:t>
      </w:r>
      <w:r w:rsidR="0014077F" w:rsidRPr="00250337">
        <w:rPr>
          <w:rFonts w:ascii="Arial" w:hAnsi="Arial" w:cs="Arial"/>
        </w:rPr>
        <w:t xml:space="preserve">a la </w:t>
      </w:r>
      <w:r w:rsidR="0014077F">
        <w:rPr>
          <w:rFonts w:ascii="Arial" w:hAnsi="Arial" w:cs="Arial"/>
        </w:rPr>
        <w:t xml:space="preserve">lectura y aprobación del acta de la </w:t>
      </w:r>
      <w:r w:rsidR="00E859AD">
        <w:rPr>
          <w:rFonts w:ascii="Arial" w:hAnsi="Arial" w:cs="Arial"/>
        </w:rPr>
        <w:t xml:space="preserve">Vigésima </w:t>
      </w:r>
      <w:r w:rsidR="00BF526F">
        <w:rPr>
          <w:rFonts w:ascii="Arial" w:hAnsi="Arial" w:cs="Arial"/>
        </w:rPr>
        <w:t>Novena</w:t>
      </w:r>
      <w:r w:rsidR="0014077F"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>. Acto seguido, el Secretario Ejecutivo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Vigésima</w:t>
      </w:r>
      <w:r w:rsidR="0014077F">
        <w:rPr>
          <w:rFonts w:ascii="Arial" w:hAnsi="Arial" w:cs="Arial"/>
        </w:rPr>
        <w:t xml:space="preserve"> </w:t>
      </w:r>
      <w:r w:rsidR="00BF526F">
        <w:rPr>
          <w:rFonts w:ascii="Arial" w:hAnsi="Arial" w:cs="Arial"/>
        </w:rPr>
        <w:t>Novena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</w:t>
      </w:r>
    </w:p>
    <w:p w14:paraId="235542BB" w14:textId="06C946B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E859AD">
        <w:rPr>
          <w:rFonts w:ascii="Arial" w:hAnsi="Arial" w:cs="Arial"/>
        </w:rPr>
        <w:t xml:space="preserve">Vigésima </w:t>
      </w:r>
      <w:r w:rsidR="00BF526F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429D21C" w14:textId="197D813E" w:rsidR="00E859AD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clasificación de información confidencial, así como las versiones públicas de la información requerida en la</w:t>
      </w:r>
      <w:r w:rsidR="00BF526F">
        <w:rPr>
          <w:rFonts w:ascii="Arial" w:hAnsi="Arial" w:cs="Arial"/>
        </w:rPr>
        <w:t xml:space="preserve">s </w:t>
      </w:r>
      <w:r>
        <w:rPr>
          <w:rFonts w:ascii="Arial" w:eastAsia="Times New Roman" w:hAnsi="Arial" w:cs="Arial"/>
          <w:lang w:val="es-ES_tradnl"/>
        </w:rPr>
        <w:t>solicitud</w:t>
      </w:r>
      <w:r w:rsidR="00BF526F">
        <w:rPr>
          <w:rFonts w:ascii="Arial" w:eastAsia="Times New Roman" w:hAnsi="Arial" w:cs="Arial"/>
          <w:lang w:val="es-ES_tradnl"/>
        </w:rPr>
        <w:t>es</w:t>
      </w:r>
      <w:r>
        <w:rPr>
          <w:rFonts w:ascii="Arial" w:eastAsia="Times New Roman" w:hAnsi="Arial" w:cs="Arial"/>
          <w:lang w:val="es-ES_tradnl"/>
        </w:rPr>
        <w:t xml:space="preserve"> de acceso a la información pública con</w:t>
      </w:r>
      <w:r w:rsidR="00BF526F">
        <w:rPr>
          <w:rFonts w:ascii="Arial" w:eastAsia="Times New Roman" w:hAnsi="Arial" w:cs="Arial"/>
          <w:lang w:val="es-ES_tradnl"/>
        </w:rPr>
        <w:t xml:space="preserve"> los</w:t>
      </w:r>
      <w:r>
        <w:rPr>
          <w:rFonts w:ascii="Arial" w:eastAsia="Times New Roman" w:hAnsi="Arial" w:cs="Arial"/>
          <w:lang w:val="es-ES_tradnl"/>
        </w:rPr>
        <w:t xml:space="preserve"> número</w:t>
      </w:r>
      <w:r w:rsidR="00BF526F">
        <w:rPr>
          <w:rFonts w:ascii="Arial" w:eastAsia="Times New Roman" w:hAnsi="Arial" w:cs="Arial"/>
          <w:lang w:val="es-ES_tradnl"/>
        </w:rPr>
        <w:t>s</w:t>
      </w:r>
      <w:r>
        <w:rPr>
          <w:rFonts w:ascii="Arial" w:eastAsia="Times New Roman" w:hAnsi="Arial" w:cs="Arial"/>
          <w:lang w:val="es-ES_tradnl"/>
        </w:rPr>
        <w:t xml:space="preserve"> de folio </w:t>
      </w:r>
      <w:r w:rsidR="00BF526F" w:rsidRPr="00BF526F">
        <w:rPr>
          <w:rFonts w:ascii="Arial" w:hAnsi="Arial" w:cs="Arial"/>
          <w:b/>
          <w:bCs/>
        </w:rPr>
        <w:t>202728523000113, 202728523000117 y 202728523000118</w:t>
      </w:r>
      <w:r>
        <w:rPr>
          <w:rFonts w:ascii="Arial" w:hAnsi="Arial" w:cs="Arial"/>
          <w:b/>
          <w:bCs/>
        </w:rPr>
        <w:t>. - - - - - - - - - - - - - - - - -</w:t>
      </w:r>
      <w:r w:rsidR="00BF526F">
        <w:rPr>
          <w:rFonts w:ascii="Arial" w:hAnsi="Arial" w:cs="Arial"/>
          <w:b/>
          <w:bCs/>
        </w:rPr>
        <w:t xml:space="preserve"> - - - - - - - - - - - - - - - - - - - - - - - - - - - - </w:t>
      </w:r>
    </w:p>
    <w:p w14:paraId="5B8A0E32" w14:textId="1A577A66" w:rsidR="003C7E27" w:rsidRPr="00D82BC3" w:rsidRDefault="00BF526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6097BC1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011BC">
        <w:rPr>
          <w:rFonts w:ascii="Arial" w:hAnsi="Arial" w:cs="Arial"/>
        </w:rPr>
        <w:t xml:space="preserve">Vigésima </w:t>
      </w:r>
      <w:r w:rsidR="00BF526F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F526F">
        <w:rPr>
          <w:rFonts w:ascii="Arial" w:hAnsi="Arial" w:cs="Arial"/>
        </w:rPr>
        <w:t>veintiocho</w:t>
      </w:r>
      <w:r w:rsidRPr="00D82BC3">
        <w:rPr>
          <w:rFonts w:ascii="Arial" w:hAnsi="Arial" w:cs="Arial"/>
        </w:rPr>
        <w:t xml:space="preserve"> de </w:t>
      </w:r>
      <w:r w:rsidR="000011BC">
        <w:rPr>
          <w:rFonts w:ascii="Arial" w:hAnsi="Arial" w:cs="Arial"/>
        </w:rPr>
        <w:t>abril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BB8740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D5B7C6B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449A6A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02378E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8DD81D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C476878" w14:textId="77777777" w:rsidR="0057476D" w:rsidRDefault="0057476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7BA88D73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820A" w14:textId="77777777" w:rsidR="00644A4A" w:rsidRDefault="00644A4A" w:rsidP="00505074">
      <w:r>
        <w:separator/>
      </w:r>
    </w:p>
  </w:endnote>
  <w:endnote w:type="continuationSeparator" w:id="0">
    <w:p w14:paraId="0AE3E6B8" w14:textId="77777777" w:rsidR="00644A4A" w:rsidRDefault="00644A4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6262DB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787BD3">
      <w:rPr>
        <w:rFonts w:ascii="Cambria" w:hAnsi="Cambria"/>
        <w:i/>
        <w:sz w:val="18"/>
      </w:rPr>
      <w:t xml:space="preserve">Vigésima </w:t>
    </w:r>
    <w:r w:rsidR="00A16F99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16F99">
      <w:rPr>
        <w:rFonts w:ascii="Cambria" w:hAnsi="Cambria"/>
        <w:i/>
        <w:sz w:val="18"/>
      </w:rPr>
      <w:t>28</w:t>
    </w:r>
    <w:r>
      <w:rPr>
        <w:rFonts w:ascii="Cambria" w:hAnsi="Cambria"/>
        <w:i/>
        <w:sz w:val="18"/>
      </w:rPr>
      <w:t xml:space="preserve"> de </w:t>
    </w:r>
    <w:r w:rsidR="00787BD3">
      <w:rPr>
        <w:rFonts w:ascii="Cambria" w:hAnsi="Cambria"/>
        <w:i/>
        <w:sz w:val="18"/>
      </w:rPr>
      <w:t>abril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A83C" w14:textId="77777777" w:rsidR="00644A4A" w:rsidRDefault="00644A4A" w:rsidP="00505074">
      <w:r>
        <w:separator/>
      </w:r>
    </w:p>
  </w:footnote>
  <w:footnote w:type="continuationSeparator" w:id="0">
    <w:p w14:paraId="140D631C" w14:textId="77777777" w:rsidR="00644A4A" w:rsidRDefault="00644A4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C06ED"/>
    <w:rsid w:val="007E75E9"/>
    <w:rsid w:val="00801920"/>
    <w:rsid w:val="0080226D"/>
    <w:rsid w:val="00804956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48</cp:revision>
  <cp:lastPrinted>2023-01-30T20:44:00Z</cp:lastPrinted>
  <dcterms:created xsi:type="dcterms:W3CDTF">2022-07-12T17:22:00Z</dcterms:created>
  <dcterms:modified xsi:type="dcterms:W3CDTF">2023-05-08T16:05:00Z</dcterms:modified>
</cp:coreProperties>
</file>