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080A59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B591F">
        <w:rPr>
          <w:rFonts w:ascii="Arial" w:hAnsi="Arial" w:cs="Arial"/>
          <w:b/>
        </w:rPr>
        <w:t xml:space="preserve">TRIGÉSIMA </w:t>
      </w:r>
      <w:r w:rsidR="00FC4700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5B66687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61392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FC4700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FC4700">
        <w:rPr>
          <w:rFonts w:ascii="Arial" w:hAnsi="Arial" w:cs="Arial"/>
        </w:rPr>
        <w:t>once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B591F">
        <w:rPr>
          <w:rFonts w:ascii="Arial" w:hAnsi="Arial" w:cs="Arial"/>
          <w:b/>
        </w:rPr>
        <w:t xml:space="preserve">Trigésima </w:t>
      </w:r>
      <w:r w:rsidR="00FC4700">
        <w:rPr>
          <w:rFonts w:ascii="Arial" w:hAnsi="Arial" w:cs="Arial"/>
          <w:b/>
        </w:rPr>
        <w:t>Cuarta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B591F">
        <w:rPr>
          <w:rFonts w:ascii="Arial" w:hAnsi="Arial" w:cs="Arial"/>
          <w:b/>
        </w:rPr>
        <w:t>3</w:t>
      </w:r>
      <w:r w:rsidR="00FC4700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FC4700">
        <w:rPr>
          <w:rFonts w:ascii="Arial" w:hAnsi="Arial" w:cs="Arial"/>
        </w:rPr>
        <w:t>once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- - - - - - - - - - - - -</w:t>
      </w:r>
      <w:r w:rsidR="00FD2714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2C248C5" w14:textId="77777777" w:rsidR="00FC4700" w:rsidRPr="00651EDE" w:rsidRDefault="00FC4700" w:rsidP="00FC470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26E4F22" w14:textId="77777777" w:rsidR="00FC4700" w:rsidRDefault="00FC4700" w:rsidP="00FC470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CDEB395" w14:textId="77777777" w:rsidR="00FC4700" w:rsidRPr="00651EDE" w:rsidRDefault="00FC4700" w:rsidP="00FC470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141.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569C18A5" w14:textId="77777777" w:rsidR="00FC4700" w:rsidRPr="00651EDE" w:rsidRDefault="00FC4700" w:rsidP="00FC470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 xml:space="preserve">Trigésima Cuarta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</w:t>
      </w:r>
    </w:p>
    <w:p w14:paraId="3D6A50A7" w14:textId="77777777" w:rsidR="00FC4700" w:rsidRPr="00651EDE" w:rsidRDefault="00FC4700" w:rsidP="00FC470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474CA08E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856CF6">
        <w:rPr>
          <w:rFonts w:ascii="Arial" w:hAnsi="Arial" w:cs="Arial"/>
          <w:bCs/>
          <w:lang w:val="es-ES_tradnl"/>
        </w:rPr>
        <w:t>3</w:t>
      </w:r>
      <w:r w:rsidR="00FC4700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D36754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FC4700">
        <w:rPr>
          <w:rFonts w:ascii="Arial" w:hAnsi="Arial" w:cs="Arial"/>
        </w:rPr>
        <w:t>once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56CF6">
        <w:rPr>
          <w:rFonts w:ascii="Arial" w:hAnsi="Arial" w:cs="Arial"/>
          <w:b/>
          <w:bCs/>
          <w:lang w:val="es-ES_tradnl"/>
        </w:rPr>
        <w:t>3</w:t>
      </w:r>
      <w:r w:rsidR="00FC4700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FC4700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FC4700">
        <w:rPr>
          <w:rFonts w:ascii="Arial" w:hAnsi="Arial" w:cs="Arial"/>
          <w:b/>
          <w:bCs/>
        </w:rPr>
        <w:t>41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  <w:r w:rsidR="00FC4700">
        <w:rPr>
          <w:rStyle w:val="form-control"/>
          <w:rFonts w:ascii="Arial" w:hAnsi="Arial" w:cs="Arial"/>
          <w:bCs/>
        </w:rPr>
        <w:t>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046568DD" w14:textId="77777777" w:rsidR="00FC4700" w:rsidRDefault="00FC4700" w:rsidP="00FC47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141.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- - - - </w:t>
      </w:r>
    </w:p>
    <w:p w14:paraId="4174957D" w14:textId="77777777" w:rsidR="00FC4700" w:rsidRDefault="00FC4700" w:rsidP="00FC47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097C6E2" w14:textId="77777777" w:rsidR="00FC4700" w:rsidRPr="00D82BC3" w:rsidRDefault="00FC4700" w:rsidP="00FC47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9B5AA36" w14:textId="77777777" w:rsidR="00FC4700" w:rsidRPr="00D349E3" w:rsidRDefault="00FC4700" w:rsidP="00FC47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once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</w:p>
    <w:bookmarkEnd w:id="3"/>
    <w:bookmarkEnd w:id="4"/>
    <w:bookmarkEnd w:id="5"/>
    <w:p w14:paraId="191A2B8F" w14:textId="1726DA0C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FB591F">
        <w:rPr>
          <w:rFonts w:ascii="Arial" w:hAnsi="Arial" w:cs="Arial"/>
        </w:rPr>
        <w:t xml:space="preserve">Trigésima </w:t>
      </w:r>
      <w:r w:rsidR="00FC4700">
        <w:rPr>
          <w:rFonts w:ascii="Arial" w:hAnsi="Arial" w:cs="Arial"/>
        </w:rPr>
        <w:t>Cuarta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FB591F">
        <w:rPr>
          <w:rFonts w:ascii="Arial" w:hAnsi="Arial" w:cs="Arial"/>
        </w:rPr>
        <w:t xml:space="preserve">Trigésima </w:t>
      </w:r>
      <w:r w:rsidR="00FC4700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856CF6">
        <w:rPr>
          <w:rFonts w:ascii="Arial" w:hAnsi="Arial" w:cs="Arial"/>
        </w:rPr>
        <w:t xml:space="preserve"> </w:t>
      </w:r>
    </w:p>
    <w:p w14:paraId="235542BB" w14:textId="643B528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B591F">
        <w:rPr>
          <w:rFonts w:ascii="Arial" w:hAnsi="Arial" w:cs="Arial"/>
        </w:rPr>
        <w:t xml:space="preserve">Trigésima </w:t>
      </w:r>
      <w:r w:rsidR="00FC4700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446B59F4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3C7E27">
        <w:rPr>
          <w:rFonts w:ascii="Arial" w:hAnsi="Arial" w:cs="Arial"/>
        </w:rPr>
        <w:t xml:space="preserve"> solicitud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</w:t>
      </w:r>
      <w:r w:rsidR="00FC4700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 xml:space="preserve">número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FC4700">
        <w:rPr>
          <w:rFonts w:ascii="Arial" w:hAnsi="Arial" w:cs="Arial"/>
          <w:b/>
          <w:bCs/>
        </w:rPr>
        <w:t>41</w:t>
      </w:r>
      <w:r w:rsidR="00FE1CEB">
        <w:rPr>
          <w:rFonts w:ascii="Arial" w:hAnsi="Arial" w:cs="Arial"/>
          <w:b/>
          <w:bCs/>
        </w:rPr>
        <w:t>. - - - - - - - - - - -</w:t>
      </w:r>
      <w:r w:rsidR="00856CF6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388A9C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B591F">
        <w:rPr>
          <w:rFonts w:ascii="Arial" w:hAnsi="Arial" w:cs="Arial"/>
        </w:rPr>
        <w:t xml:space="preserve">Trigésima </w:t>
      </w:r>
      <w:r w:rsidR="00FC4700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FC4700">
        <w:rPr>
          <w:rFonts w:ascii="Arial" w:hAnsi="Arial" w:cs="Arial"/>
        </w:rPr>
        <w:t>once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- </w:t>
      </w:r>
      <w:r w:rsidR="00FB591F">
        <w:rPr>
          <w:rFonts w:ascii="Arial" w:hAnsi="Arial" w:cs="Arial"/>
        </w:rPr>
        <w:t>-</w:t>
      </w:r>
      <w:r w:rsidR="00FC4700">
        <w:rPr>
          <w:rFonts w:ascii="Arial" w:hAnsi="Arial" w:cs="Arial"/>
        </w:rPr>
        <w:t xml:space="preserve"> </w:t>
      </w: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753C807E" w14:textId="77777777" w:rsidR="00FC4700" w:rsidRDefault="00FC4700" w:rsidP="00921EDE">
      <w:pPr>
        <w:spacing w:line="276" w:lineRule="auto"/>
        <w:rPr>
          <w:rFonts w:ascii="Arial" w:hAnsi="Arial" w:cs="Arial"/>
        </w:rPr>
      </w:pPr>
    </w:p>
    <w:p w14:paraId="693319DF" w14:textId="77777777" w:rsidR="00FC4700" w:rsidRDefault="00FC4700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48F67A" w14:textId="77777777" w:rsidR="00FC4700" w:rsidRDefault="00FC470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125539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3AD" w14:textId="77777777" w:rsidR="006106E3" w:rsidRDefault="006106E3" w:rsidP="00505074">
      <w:r>
        <w:separator/>
      </w:r>
    </w:p>
  </w:endnote>
  <w:endnote w:type="continuationSeparator" w:id="0">
    <w:p w14:paraId="574C48F2" w14:textId="77777777" w:rsidR="006106E3" w:rsidRDefault="006106E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325184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B591F">
      <w:rPr>
        <w:rFonts w:ascii="Cambria" w:hAnsi="Cambria"/>
        <w:i/>
        <w:sz w:val="18"/>
      </w:rPr>
      <w:t xml:space="preserve">Trigésima </w:t>
    </w:r>
    <w:r w:rsidR="00FC4700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C4700">
      <w:rPr>
        <w:rFonts w:ascii="Cambria" w:hAnsi="Cambria"/>
        <w:i/>
        <w:sz w:val="18"/>
      </w:rPr>
      <w:t>11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0654" w14:textId="77777777" w:rsidR="006106E3" w:rsidRDefault="006106E3" w:rsidP="00505074">
      <w:r>
        <w:separator/>
      </w:r>
    </w:p>
  </w:footnote>
  <w:footnote w:type="continuationSeparator" w:id="0">
    <w:p w14:paraId="3602C0DE" w14:textId="77777777" w:rsidR="006106E3" w:rsidRDefault="006106E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65</cp:revision>
  <cp:lastPrinted>2023-05-03T19:38:00Z</cp:lastPrinted>
  <dcterms:created xsi:type="dcterms:W3CDTF">2022-07-12T17:22:00Z</dcterms:created>
  <dcterms:modified xsi:type="dcterms:W3CDTF">2023-05-11T16:04:00Z</dcterms:modified>
</cp:coreProperties>
</file>