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30EB" w14:textId="6C5F4B86"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 xml:space="preserve">TRIGÉSIMA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r w:rsidR="00036FA7">
        <w:rPr>
          <w:rFonts w:ascii="Arial" w:hAnsi="Arial" w:cs="Arial"/>
          <w:b/>
        </w:rPr>
        <w:t xml:space="preserve">- - - - - - - - - - - - - </w:t>
      </w:r>
    </w:p>
    <w:p w14:paraId="71E3C149" w14:textId="77777777" w:rsidR="00DC790E" w:rsidRPr="00C57B7B" w:rsidRDefault="00DC790E" w:rsidP="00C01604">
      <w:pPr>
        <w:spacing w:line="360" w:lineRule="auto"/>
        <w:jc w:val="both"/>
        <w:rPr>
          <w:rFonts w:ascii="Arial" w:hAnsi="Arial" w:cs="Arial"/>
          <w:b/>
        </w:rPr>
      </w:pPr>
    </w:p>
    <w:p w14:paraId="5D9FF720" w14:textId="75E603C6"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C266F6">
        <w:rPr>
          <w:rFonts w:ascii="Arial" w:hAnsi="Arial" w:cs="Arial"/>
        </w:rPr>
        <w:t>dieciséis</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204A80">
        <w:rPr>
          <w:rFonts w:ascii="Arial" w:hAnsi="Arial" w:cs="Arial"/>
        </w:rPr>
        <w:t>dos</w:t>
      </w:r>
      <w:r w:rsidR="00A065E8" w:rsidRPr="00C57B7B">
        <w:rPr>
          <w:rFonts w:ascii="Arial" w:hAnsi="Arial" w:cs="Arial"/>
        </w:rPr>
        <w:t xml:space="preserve"> </w:t>
      </w:r>
      <w:r w:rsidR="00E220A0" w:rsidRPr="00C57B7B">
        <w:rPr>
          <w:rFonts w:ascii="Arial" w:hAnsi="Arial" w:cs="Arial"/>
        </w:rPr>
        <w:t>minuto</w:t>
      </w:r>
      <w:r w:rsidR="00204A80">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204A80">
        <w:rPr>
          <w:rFonts w:ascii="Arial" w:hAnsi="Arial" w:cs="Arial"/>
        </w:rPr>
        <w:t xml:space="preserve">veintisiete </w:t>
      </w:r>
      <w:r w:rsidR="00BB1D04">
        <w:rPr>
          <w:rFonts w:ascii="Arial" w:hAnsi="Arial" w:cs="Arial"/>
        </w:rPr>
        <w:t xml:space="preserve">de </w:t>
      </w:r>
      <w:r w:rsidR="00586C2D">
        <w:rPr>
          <w:rFonts w:ascii="Arial" w:hAnsi="Arial" w:cs="Arial"/>
        </w:rPr>
        <w:t>septiembre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30</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586C2D">
        <w:rPr>
          <w:rFonts w:ascii="Arial" w:hAnsi="Arial" w:cs="Arial"/>
        </w:rPr>
        <w:t>diecinueve</w:t>
      </w:r>
      <w:r w:rsidR="00BB1D04">
        <w:rPr>
          <w:rFonts w:ascii="Arial" w:hAnsi="Arial" w:cs="Arial"/>
        </w:rPr>
        <w:t xml:space="preserve"> de </w:t>
      </w:r>
      <w:r w:rsidR="00586C2D">
        <w:rPr>
          <w:rFonts w:ascii="Arial" w:hAnsi="Arial" w:cs="Arial"/>
        </w:rPr>
        <w:t>septiembre</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bookmarkStart w:id="0" w:name="_Hlk175125872"/>
      <w:r w:rsidRPr="00C57B7B">
        <w:rPr>
          <w:rFonts w:ascii="Arial" w:hAnsi="Arial" w:cs="Arial"/>
        </w:rPr>
        <w:t xml:space="preserve">Pase de lista de asistencia y verificación del quórum legal. - - - - - - - - - - - - - - - </w:t>
      </w:r>
    </w:p>
    <w:p w14:paraId="09AA460E" w14:textId="25CF01F5"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6D7AA77E" w14:textId="62734577" w:rsidR="00586C2D" w:rsidRDefault="006B378D"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sidR="007B418A">
        <w:rPr>
          <w:rFonts w:ascii="Arial" w:hAnsi="Arial" w:cs="Arial"/>
          <w:bCs/>
          <w:lang w:val="es-ES_tradnl"/>
        </w:rPr>
        <w:t>3</w:t>
      </w:r>
      <w:r w:rsidR="00204A80">
        <w:rPr>
          <w:rFonts w:ascii="Arial" w:hAnsi="Arial" w:cs="Arial"/>
          <w:bCs/>
          <w:lang w:val="es-ES_tradnl"/>
        </w:rPr>
        <w:t>3</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confidencial y la aprobación de la</w:t>
      </w:r>
      <w:r w:rsidR="00FF736E">
        <w:rPr>
          <w:rFonts w:ascii="Arial" w:hAnsi="Arial" w:cs="Arial"/>
        </w:rPr>
        <w:t>s</w:t>
      </w:r>
      <w:r w:rsidRPr="006B378D">
        <w:rPr>
          <w:rFonts w:ascii="Arial" w:hAnsi="Arial" w:cs="Arial"/>
        </w:rPr>
        <w:t xml:space="preserve"> versi</w:t>
      </w:r>
      <w:r w:rsidR="00FF736E">
        <w:rPr>
          <w:rFonts w:ascii="Arial" w:hAnsi="Arial" w:cs="Arial"/>
        </w:rPr>
        <w:t>ones</w:t>
      </w:r>
      <w:r w:rsidRPr="006B378D">
        <w:rPr>
          <w:rFonts w:ascii="Arial" w:hAnsi="Arial" w:cs="Arial"/>
        </w:rPr>
        <w:t xml:space="preserve"> pública</w:t>
      </w:r>
      <w:r w:rsidR="00FF736E">
        <w:rPr>
          <w:rFonts w:ascii="Arial" w:hAnsi="Arial" w:cs="Arial"/>
        </w:rPr>
        <w:t>s</w:t>
      </w:r>
      <w:r w:rsidRPr="006B378D">
        <w:rPr>
          <w:rFonts w:ascii="Arial" w:hAnsi="Arial" w:cs="Arial"/>
        </w:rPr>
        <w:t xml:space="preserve"> que emite </w:t>
      </w:r>
      <w:r w:rsidRPr="006B378D">
        <w:rPr>
          <w:rFonts w:ascii="Arial" w:hAnsi="Arial" w:cs="Arial"/>
        </w:rPr>
        <w:lastRenderedPageBreak/>
        <w:t xml:space="preserve">la </w:t>
      </w:r>
      <w:r w:rsidR="00204A80">
        <w:rPr>
          <w:rFonts w:ascii="Arial" w:hAnsi="Arial" w:cs="Arial"/>
        </w:rPr>
        <w:t>Dirección de Administración</w:t>
      </w:r>
      <w:r w:rsidRPr="006B378D">
        <w:rPr>
          <w:rFonts w:ascii="Arial" w:hAnsi="Arial" w:cs="Arial"/>
        </w:rPr>
        <w:t xml:space="preserve">, </w:t>
      </w:r>
      <w:r w:rsidR="00586C2D" w:rsidRPr="008773C6">
        <w:rPr>
          <w:rFonts w:ascii="Arial" w:hAnsi="Arial" w:cs="Arial"/>
        </w:rPr>
        <w:t>respecto a la solicitud de acceso a la información pública con número de folio 202728524000</w:t>
      </w:r>
      <w:r w:rsidR="00204A80">
        <w:rPr>
          <w:rFonts w:ascii="Arial" w:hAnsi="Arial" w:cs="Arial"/>
        </w:rPr>
        <w:t>505</w:t>
      </w:r>
      <w:r w:rsidR="00586C2D" w:rsidRPr="001214A4">
        <w:rPr>
          <w:rFonts w:ascii="Arial" w:eastAsia="DotumChe" w:hAnsi="Arial" w:cs="Arial"/>
          <w:lang w:val="es-ES_tradnl" w:eastAsia="es-MX"/>
        </w:rPr>
        <w:t xml:space="preserve">. - - - - - - - - - - - - - - </w:t>
      </w:r>
      <w:r w:rsidR="00204A80">
        <w:rPr>
          <w:rFonts w:ascii="Arial" w:eastAsia="DotumChe" w:hAnsi="Arial" w:cs="Arial"/>
          <w:lang w:val="es-ES_tradnl" w:eastAsia="es-MX"/>
        </w:rPr>
        <w:t xml:space="preserve">- - - - - - - - - </w:t>
      </w:r>
    </w:p>
    <w:p w14:paraId="27A02010" w14:textId="1A5AB2B0" w:rsidR="00870199" w:rsidRPr="006B378D" w:rsidRDefault="00870199" w:rsidP="00800C77">
      <w:pPr>
        <w:pStyle w:val="Prrafodelista"/>
        <w:numPr>
          <w:ilvl w:val="0"/>
          <w:numId w:val="19"/>
        </w:numPr>
        <w:spacing w:line="360" w:lineRule="auto"/>
        <w:ind w:left="426" w:hanging="425"/>
        <w:jc w:val="both"/>
        <w:rPr>
          <w:rFonts w:ascii="Arial" w:hAnsi="Arial" w:cs="Arial"/>
        </w:rPr>
      </w:pPr>
      <w:r w:rsidRPr="006B378D">
        <w:rPr>
          <w:rFonts w:ascii="Arial" w:hAnsi="Arial" w:cs="Arial"/>
        </w:rPr>
        <w:t xml:space="preserve">Lectura y aprobación del acta de la </w:t>
      </w:r>
      <w:r w:rsidR="00204A80">
        <w:rPr>
          <w:rFonts w:ascii="Arial" w:hAnsi="Arial" w:cs="Arial"/>
        </w:rPr>
        <w:t>Trigésima</w:t>
      </w:r>
      <w:r w:rsidRPr="006B378D">
        <w:rPr>
          <w:rFonts w:ascii="Arial" w:hAnsi="Arial" w:cs="Arial"/>
        </w:rPr>
        <w:t xml:space="preserve"> Sesión Extraordinaria 202</w:t>
      </w:r>
      <w:r w:rsidR="005C62B9" w:rsidRPr="006B378D">
        <w:rPr>
          <w:rFonts w:ascii="Arial" w:hAnsi="Arial" w:cs="Arial"/>
        </w:rPr>
        <w:t>4</w:t>
      </w:r>
      <w:r w:rsidRPr="006B378D">
        <w:rPr>
          <w:rFonts w:ascii="Arial" w:hAnsi="Arial" w:cs="Arial"/>
        </w:rPr>
        <w:t xml:space="preserve"> del Comité de Transparencia del OGAIPO. - - - - - - - - - - - - - - - - - - - - - - </w:t>
      </w:r>
      <w:r w:rsidR="00204A80">
        <w:rPr>
          <w:rFonts w:ascii="Arial" w:hAnsi="Arial" w:cs="Arial"/>
        </w:rPr>
        <w:t xml:space="preserve">- - - -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bookmarkEnd w:id="0"/>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1" w:name="_Hlk134432676"/>
      <w:bookmarkStart w:id="2" w:name="_Hlk125975295"/>
    </w:p>
    <w:p w14:paraId="7EDBE5B1" w14:textId="53B0ABB6" w:rsidR="00FF736E"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586C2D" w:rsidRPr="00586C2D">
        <w:rPr>
          <w:rFonts w:ascii="Arial" w:hAnsi="Arial" w:cs="Arial"/>
          <w:b/>
          <w:bCs/>
        </w:rPr>
        <w:t xml:space="preserve">Aprobación del </w:t>
      </w:r>
      <w:r w:rsidR="00586C2D" w:rsidRPr="00586C2D">
        <w:rPr>
          <w:rFonts w:ascii="Arial" w:hAnsi="Arial" w:cs="Arial"/>
          <w:b/>
          <w:bCs/>
          <w:lang w:val="es-ES_tradnl"/>
        </w:rPr>
        <w:t>ACUERDO/OGAIPO/CT/03</w:t>
      </w:r>
      <w:r w:rsidR="00036FA7">
        <w:rPr>
          <w:rFonts w:ascii="Arial" w:hAnsi="Arial" w:cs="Arial"/>
          <w:b/>
          <w:bCs/>
          <w:lang w:val="es-ES_tradnl"/>
        </w:rPr>
        <w:t>3</w:t>
      </w:r>
      <w:r w:rsidR="00586C2D" w:rsidRPr="00586C2D">
        <w:rPr>
          <w:rFonts w:ascii="Arial" w:hAnsi="Arial" w:cs="Arial"/>
          <w:b/>
          <w:bCs/>
          <w:lang w:val="es-ES_tradnl"/>
        </w:rPr>
        <w:t>/2024,</w:t>
      </w:r>
      <w:r w:rsidR="00586C2D" w:rsidRPr="00586C2D">
        <w:rPr>
          <w:rFonts w:ascii="Arial" w:hAnsi="Arial" w:cs="Arial"/>
          <w:b/>
          <w:bCs/>
        </w:rPr>
        <w:t xml:space="preserve"> por el cual el Comité de Transparencia de este Órgano Garante, confirma la declaratoria de clasificación de información confidencial y la aprobación de las versiones públicas que emite la </w:t>
      </w:r>
      <w:r w:rsidR="00204A80" w:rsidRPr="00204A80">
        <w:rPr>
          <w:rFonts w:ascii="Arial" w:hAnsi="Arial" w:cs="Arial"/>
          <w:b/>
          <w:bCs/>
        </w:rPr>
        <w:t>Dirección de Administración, respecto a la solicitud de acceso a la información pública con número de folio 202728524000505</w:t>
      </w:r>
      <w:r w:rsidR="00586C2D" w:rsidRPr="00204A80">
        <w:rPr>
          <w:rFonts w:ascii="Arial" w:hAnsi="Arial" w:cs="Arial"/>
          <w:b/>
          <w:bCs/>
        </w:rPr>
        <w:t>.</w:t>
      </w:r>
      <w:r w:rsidR="00586C2D" w:rsidRPr="00586C2D">
        <w:rPr>
          <w:rFonts w:ascii="Arial" w:eastAsia="DotumChe" w:hAnsi="Arial" w:cs="Arial"/>
          <w:b/>
          <w:bCs/>
          <w:lang w:val="es-ES_tradnl" w:eastAsia="es-MX"/>
        </w:rPr>
        <w:t xml:space="preserve"> - - </w:t>
      </w:r>
      <w:r w:rsidR="00204A80">
        <w:rPr>
          <w:rFonts w:ascii="Arial" w:eastAsia="DotumChe" w:hAnsi="Arial" w:cs="Arial"/>
          <w:b/>
          <w:bCs/>
          <w:lang w:val="es-ES_tradnl" w:eastAsia="es-MX"/>
        </w:rPr>
        <w:t xml:space="preserve">- - - </w:t>
      </w:r>
    </w:p>
    <w:p w14:paraId="20A6E0A3" w14:textId="5CF558DF" w:rsidR="00F03B25" w:rsidRDefault="008E4296" w:rsidP="00F03B25">
      <w:pPr>
        <w:spacing w:line="360" w:lineRule="auto"/>
        <w:jc w:val="both"/>
        <w:rPr>
          <w:rFonts w:ascii="Arial" w:hAnsi="Arial" w:cs="Arial"/>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F03B25" w:rsidRPr="00F03B25">
        <w:rPr>
          <w:rFonts w:ascii="Arial" w:hAnsi="Arial" w:cs="Arial"/>
        </w:rPr>
        <w:t xml:space="preserve">Aprobación del </w:t>
      </w:r>
      <w:r w:rsidR="00F03B25" w:rsidRPr="00F03B25">
        <w:rPr>
          <w:rFonts w:ascii="Arial" w:hAnsi="Arial" w:cs="Arial"/>
          <w:bCs/>
          <w:lang w:val="es-ES_tradnl"/>
        </w:rPr>
        <w:t>ACUERDO/OGAIPO/CT/0</w:t>
      </w:r>
      <w:r w:rsidR="0099208C">
        <w:rPr>
          <w:rFonts w:ascii="Arial" w:hAnsi="Arial" w:cs="Arial"/>
          <w:bCs/>
          <w:lang w:val="es-ES_tradnl"/>
        </w:rPr>
        <w:t>3</w:t>
      </w:r>
      <w:r w:rsidR="00204A80">
        <w:rPr>
          <w:rFonts w:ascii="Arial" w:hAnsi="Arial" w:cs="Arial"/>
          <w:bCs/>
          <w:lang w:val="es-ES_tradnl"/>
        </w:rPr>
        <w:t>3</w:t>
      </w:r>
      <w:r w:rsidR="00F03B25" w:rsidRPr="00F03B25">
        <w:rPr>
          <w:rFonts w:ascii="Arial" w:hAnsi="Arial" w:cs="Arial"/>
          <w:bCs/>
          <w:lang w:val="es-ES_tradnl"/>
        </w:rPr>
        <w:t>/2024,</w:t>
      </w:r>
      <w:r w:rsidR="00F03B25" w:rsidRPr="00F03B25">
        <w:rPr>
          <w:rFonts w:ascii="Arial" w:hAnsi="Arial" w:cs="Arial"/>
        </w:rPr>
        <w:t xml:space="preserve"> por el cual el Comité de Transparencia de este Órgano Garante, </w:t>
      </w:r>
      <w:r w:rsidR="00FF736E" w:rsidRPr="006B378D">
        <w:rPr>
          <w:rFonts w:ascii="Arial" w:hAnsi="Arial" w:cs="Arial"/>
        </w:rPr>
        <w:t>confirma la declaratoria de clasificación de información confidencial y la aprobación de la</w:t>
      </w:r>
      <w:r w:rsidR="00FF736E">
        <w:rPr>
          <w:rFonts w:ascii="Arial" w:hAnsi="Arial" w:cs="Arial"/>
        </w:rPr>
        <w:t>s</w:t>
      </w:r>
      <w:r w:rsidR="00FF736E" w:rsidRPr="006B378D">
        <w:rPr>
          <w:rFonts w:ascii="Arial" w:hAnsi="Arial" w:cs="Arial"/>
        </w:rPr>
        <w:t xml:space="preserve"> versi</w:t>
      </w:r>
      <w:r w:rsidR="00FF736E">
        <w:rPr>
          <w:rFonts w:ascii="Arial" w:hAnsi="Arial" w:cs="Arial"/>
        </w:rPr>
        <w:t>ones</w:t>
      </w:r>
      <w:r w:rsidR="00FF736E" w:rsidRPr="006B378D">
        <w:rPr>
          <w:rFonts w:ascii="Arial" w:hAnsi="Arial" w:cs="Arial"/>
        </w:rPr>
        <w:t xml:space="preserve"> pública</w:t>
      </w:r>
      <w:r w:rsidR="00FF736E">
        <w:rPr>
          <w:rFonts w:ascii="Arial" w:hAnsi="Arial" w:cs="Arial"/>
        </w:rPr>
        <w:t>s</w:t>
      </w:r>
      <w:r w:rsidR="00FF736E" w:rsidRPr="006B378D">
        <w:rPr>
          <w:rFonts w:ascii="Arial" w:hAnsi="Arial" w:cs="Arial"/>
        </w:rPr>
        <w:t xml:space="preserve"> que emite la </w:t>
      </w:r>
      <w:r w:rsidR="00586C2D">
        <w:rPr>
          <w:rFonts w:ascii="Arial" w:hAnsi="Arial" w:cs="Arial"/>
        </w:rPr>
        <w:t>Secretaría General de Acuerdos</w:t>
      </w:r>
      <w:r w:rsidR="00FF736E" w:rsidRPr="006B378D">
        <w:rPr>
          <w:rFonts w:ascii="Arial" w:hAnsi="Arial" w:cs="Arial"/>
        </w:rPr>
        <w:t xml:space="preserve">, </w:t>
      </w:r>
      <w:r w:rsidR="00586C2D" w:rsidRPr="008773C6">
        <w:rPr>
          <w:rFonts w:ascii="Arial" w:hAnsi="Arial" w:cs="Arial"/>
        </w:rPr>
        <w:t>respecto a la solicitud de acceso a la información pública con número de folio 202728524000</w:t>
      </w:r>
      <w:r w:rsidR="00204A80">
        <w:rPr>
          <w:rFonts w:ascii="Arial" w:hAnsi="Arial" w:cs="Arial"/>
        </w:rPr>
        <w:t>505</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 - - </w:t>
      </w:r>
    </w:p>
    <w:p w14:paraId="464FE330" w14:textId="6885989A" w:rsidR="009864B1" w:rsidRDefault="009864B1" w:rsidP="009864B1">
      <w:pPr>
        <w:spacing w:line="360" w:lineRule="auto"/>
        <w:jc w:val="both"/>
        <w:rPr>
          <w:rFonts w:ascii="Arial" w:hAnsi="Arial" w:cs="Arial"/>
        </w:rPr>
      </w:pPr>
      <w:r w:rsidRPr="006E481F">
        <w:rPr>
          <w:rFonts w:ascii="Arial" w:hAnsi="Arial" w:cs="Arial"/>
        </w:rPr>
        <w:t>Al respecto, se hace de su conocimiento los puntos de acuerdo vertido</w:t>
      </w:r>
      <w:r w:rsidR="00377E1B" w:rsidRPr="006E481F">
        <w:rPr>
          <w:rFonts w:ascii="Arial" w:hAnsi="Arial" w:cs="Arial"/>
        </w:rPr>
        <w:t>s</w:t>
      </w:r>
      <w:r w:rsidRPr="006E481F">
        <w:rPr>
          <w:rFonts w:ascii="Arial" w:hAnsi="Arial" w:cs="Arial"/>
        </w:rPr>
        <w:t xml:space="preserve"> en el documento en cuestión, mismos que tratan en el </w:t>
      </w:r>
      <w:r w:rsidRPr="007B418A">
        <w:rPr>
          <w:rFonts w:ascii="Arial" w:hAnsi="Arial" w:cs="Arial"/>
        </w:rPr>
        <w:t>siguiente sentido: - - - - - - - - - - - -</w:t>
      </w:r>
    </w:p>
    <w:p w14:paraId="1C5F3B44" w14:textId="25C03D0D" w:rsidR="00E55F8E" w:rsidRPr="00E55F8E" w:rsidRDefault="00E55F8E" w:rsidP="00E55F8E">
      <w:pPr>
        <w:pStyle w:val="Sinespaciado"/>
        <w:spacing w:line="360" w:lineRule="auto"/>
        <w:ind w:left="851" w:right="758"/>
        <w:jc w:val="both"/>
        <w:rPr>
          <w:rFonts w:ascii="Arial" w:hAnsi="Arial" w:cs="Arial"/>
          <w:sz w:val="20"/>
          <w:szCs w:val="20"/>
        </w:rPr>
      </w:pPr>
      <w:r w:rsidRPr="00E55F8E">
        <w:rPr>
          <w:rFonts w:ascii="Arial" w:eastAsia="Times New Roman" w:hAnsi="Arial" w:cs="Arial"/>
          <w:b/>
          <w:sz w:val="20"/>
          <w:szCs w:val="20"/>
          <w:lang w:val="es-ES_tradnl"/>
        </w:rPr>
        <w:t xml:space="preserve">PRIMERO: </w:t>
      </w:r>
      <w:r w:rsidRPr="00E55F8E">
        <w:rPr>
          <w:rFonts w:ascii="Arial" w:eastAsia="Times New Roman" w:hAnsi="Arial" w:cs="Arial"/>
          <w:bCs/>
          <w:sz w:val="20"/>
          <w:szCs w:val="20"/>
          <w:lang w:val="es-ES_tradnl"/>
        </w:rPr>
        <w:t xml:space="preserve">Se </w:t>
      </w:r>
      <w:r w:rsidRPr="00E55F8E">
        <w:rPr>
          <w:rFonts w:ascii="Arial" w:eastAsia="Times New Roman" w:hAnsi="Arial" w:cs="Arial"/>
          <w:b/>
          <w:bCs/>
          <w:sz w:val="20"/>
          <w:szCs w:val="20"/>
          <w:lang w:val="es-ES_tradnl"/>
        </w:rPr>
        <w:t xml:space="preserve">CONFIRMA </w:t>
      </w:r>
      <w:r w:rsidRPr="00E55F8E">
        <w:rPr>
          <w:rFonts w:ascii="Arial" w:eastAsia="DotumChe" w:hAnsi="Arial" w:cs="Arial"/>
          <w:sz w:val="20"/>
          <w:szCs w:val="20"/>
          <w:lang w:val="es-ES_tradnl" w:eastAsia="es-MX"/>
        </w:rPr>
        <w:t xml:space="preserve">la declaratoria de clasificación de información confidencial, así como las versiones públicas que emite </w:t>
      </w:r>
      <w:r w:rsidRPr="00E55F8E">
        <w:rPr>
          <w:rFonts w:ascii="Arial" w:eastAsia="Times New Roman" w:hAnsi="Arial" w:cs="Arial"/>
          <w:sz w:val="20"/>
          <w:szCs w:val="20"/>
          <w:lang w:val="es-ES_tradnl"/>
        </w:rPr>
        <w:t xml:space="preserve">la </w:t>
      </w:r>
      <w:r w:rsidRPr="00E55F8E">
        <w:rPr>
          <w:rFonts w:ascii="Arial" w:hAnsi="Arial" w:cs="Arial"/>
          <w:sz w:val="20"/>
          <w:szCs w:val="20"/>
        </w:rPr>
        <w:t xml:space="preserve">Dirección de Administración </w:t>
      </w:r>
      <w:r w:rsidRPr="00E55F8E">
        <w:rPr>
          <w:rFonts w:ascii="Arial" w:eastAsia="Times New Roman" w:hAnsi="Arial" w:cs="Arial"/>
          <w:sz w:val="20"/>
          <w:szCs w:val="20"/>
          <w:lang w:val="es-ES_tradnl"/>
        </w:rPr>
        <w:t xml:space="preserve">del </w:t>
      </w:r>
      <w:r w:rsidRPr="00E55F8E">
        <w:rPr>
          <w:rFonts w:ascii="Arial" w:hAnsi="Arial" w:cs="Arial"/>
          <w:sz w:val="20"/>
          <w:szCs w:val="20"/>
        </w:rPr>
        <w:t>Órgano Garante de Acceso a la Información Pública, Transparencia, Protección</w:t>
      </w:r>
      <w:r w:rsidRPr="00E55F8E">
        <w:rPr>
          <w:rFonts w:ascii="Arial" w:eastAsia="DotumChe" w:hAnsi="Arial" w:cs="Arial"/>
          <w:sz w:val="20"/>
          <w:szCs w:val="20"/>
          <w:lang w:val="es-ES_tradnl" w:eastAsia="es-MX"/>
        </w:rPr>
        <w:t xml:space="preserve"> de Datos Personales y Buen Gobierno del Estado de Oaxaca, </w:t>
      </w:r>
      <w:r w:rsidRPr="00E55F8E">
        <w:rPr>
          <w:rFonts w:ascii="Arial" w:hAnsi="Arial" w:cs="Arial"/>
          <w:sz w:val="20"/>
          <w:szCs w:val="20"/>
        </w:rPr>
        <w:t>respecto a la solicitud de acceso a la información pública con número de folio 202728524000505</w:t>
      </w:r>
      <w:r w:rsidRPr="00E55F8E">
        <w:rPr>
          <w:rFonts w:ascii="Arial" w:eastAsia="DotumChe" w:hAnsi="Arial" w:cs="Arial"/>
          <w:sz w:val="20"/>
          <w:szCs w:val="20"/>
          <w:lang w:val="es-ES_tradnl" w:eastAsia="es-MX"/>
        </w:rPr>
        <w:t xml:space="preserve">. - - - - - - - - - - - - - - - - - - - - - - - - - - - - - - - - - - -  - - - - - - </w:t>
      </w:r>
    </w:p>
    <w:p w14:paraId="0C715C40" w14:textId="5AF2E90C" w:rsidR="00E55F8E" w:rsidRPr="00E55F8E" w:rsidRDefault="00E55F8E" w:rsidP="00E55F8E">
      <w:pPr>
        <w:pStyle w:val="Sinespaciado"/>
        <w:spacing w:line="360" w:lineRule="auto"/>
        <w:ind w:left="851" w:right="758"/>
        <w:jc w:val="both"/>
        <w:rPr>
          <w:rFonts w:ascii="Arial" w:eastAsia="Times New Roman" w:hAnsi="Arial" w:cs="Arial"/>
          <w:bCs/>
          <w:sz w:val="20"/>
          <w:szCs w:val="20"/>
          <w:lang w:val="es-ES_tradnl"/>
        </w:rPr>
      </w:pPr>
      <w:r w:rsidRPr="00E55F8E">
        <w:rPr>
          <w:rFonts w:ascii="Arial" w:hAnsi="Arial" w:cs="Arial"/>
          <w:b/>
          <w:sz w:val="20"/>
          <w:szCs w:val="20"/>
          <w:lang w:val="es-ES_tradnl"/>
        </w:rPr>
        <w:t>SEGUNDO.</w:t>
      </w:r>
      <w:r w:rsidRPr="00E55F8E">
        <w:rPr>
          <w:rFonts w:ascii="Arial" w:hAnsi="Arial" w:cs="Arial"/>
          <w:sz w:val="20"/>
          <w:szCs w:val="20"/>
          <w:lang w:val="es-ES_tradnl"/>
        </w:rPr>
        <w:t xml:space="preserve"> </w:t>
      </w:r>
      <w:r w:rsidRPr="00E55F8E">
        <w:rPr>
          <w:rFonts w:ascii="Arial" w:eastAsia="Times New Roman" w:hAnsi="Arial" w:cs="Arial"/>
          <w:sz w:val="20"/>
          <w:szCs w:val="20"/>
          <w:lang w:val="es-ES_tradnl"/>
        </w:rPr>
        <w:t xml:space="preserve">Se instruye a la Secretaría Ejecutiva del Comité de Transparencia del </w:t>
      </w:r>
      <w:r w:rsidRPr="00E55F8E">
        <w:rPr>
          <w:rFonts w:ascii="Arial" w:eastAsia="Calibri" w:hAnsi="Arial" w:cs="Arial"/>
          <w:sz w:val="20"/>
          <w:szCs w:val="20"/>
        </w:rPr>
        <w:t>Órgano Garante de Acceso a la Información Pública, Transparencia, Protección de Datos Personales y Buen Gobierno del Estado de Oaxaca</w:t>
      </w:r>
      <w:r w:rsidRPr="00E55F8E">
        <w:rPr>
          <w:rFonts w:ascii="Arial" w:eastAsia="Times New Roman" w:hAnsi="Arial" w:cs="Arial"/>
          <w:sz w:val="20"/>
          <w:szCs w:val="20"/>
          <w:lang w:val="es-ES_tradnl"/>
        </w:rPr>
        <w:t xml:space="preserve">, notifique a la unidad administrativa del Órgano Garante, la determinación dictada por este Órgano Colegiado para los efectos correspondientes. - - - - - - - - - - - - - - - - - - - - - - - - - - </w:t>
      </w:r>
    </w:p>
    <w:p w14:paraId="73ECADBB" w14:textId="33E35C95" w:rsidR="00E55F8E" w:rsidRPr="00E55F8E" w:rsidRDefault="00E55F8E" w:rsidP="00E55F8E">
      <w:pPr>
        <w:pStyle w:val="Sinespaciado"/>
        <w:spacing w:line="360" w:lineRule="auto"/>
        <w:ind w:left="851" w:right="758"/>
        <w:jc w:val="both"/>
        <w:rPr>
          <w:rFonts w:ascii="Arial" w:hAnsi="Arial" w:cs="Arial"/>
          <w:sz w:val="20"/>
          <w:szCs w:val="20"/>
          <w:lang w:val="es-ES_tradnl"/>
        </w:rPr>
      </w:pPr>
      <w:r w:rsidRPr="00E55F8E">
        <w:rPr>
          <w:rFonts w:ascii="Arial" w:hAnsi="Arial" w:cs="Arial"/>
          <w:b/>
          <w:sz w:val="20"/>
          <w:szCs w:val="20"/>
          <w:lang w:val="es-ES_tradnl"/>
        </w:rPr>
        <w:t>TERCERO.</w:t>
      </w:r>
      <w:r w:rsidRPr="00E55F8E">
        <w:rPr>
          <w:rFonts w:ascii="Arial" w:hAnsi="Arial" w:cs="Arial"/>
          <w:sz w:val="20"/>
          <w:szCs w:val="20"/>
          <w:lang w:val="es-ES_tradnl"/>
        </w:rPr>
        <w:t xml:space="preserve"> Se instruye a la Secretaría Ejecutiva del Comité de Transparencia del </w:t>
      </w:r>
      <w:r w:rsidRPr="00E55F8E">
        <w:rPr>
          <w:rFonts w:ascii="Arial" w:eastAsia="Calibri" w:hAnsi="Arial" w:cs="Arial"/>
          <w:sz w:val="20"/>
          <w:szCs w:val="20"/>
        </w:rPr>
        <w:t>Órgano Garante de Acceso a la Información Pública, Transparencia, Protección de Datos Personales y Buen Gobierno</w:t>
      </w:r>
      <w:r w:rsidRPr="00E55F8E">
        <w:rPr>
          <w:rFonts w:ascii="Arial" w:hAnsi="Arial" w:cs="Arial"/>
          <w:sz w:val="20"/>
          <w:szCs w:val="20"/>
          <w:lang w:val="es-ES_tradnl"/>
        </w:rPr>
        <w:t xml:space="preserve">, para que el presente acuerdo se publique y actualice de acuerdo con la fracción XXXIX del artículo 70 de la </w:t>
      </w:r>
      <w:r w:rsidRPr="00E55F8E">
        <w:rPr>
          <w:rFonts w:ascii="Arial" w:eastAsia="Times New Roman" w:hAnsi="Arial" w:cs="Arial"/>
          <w:sz w:val="20"/>
          <w:szCs w:val="20"/>
          <w:lang w:val="es-ES_tradnl"/>
        </w:rPr>
        <w:t>Ley General de Transparencia y Acceso a la Información Pública</w:t>
      </w:r>
      <w:r w:rsidRPr="00E55F8E">
        <w:rPr>
          <w:rFonts w:ascii="Arial" w:hAnsi="Arial" w:cs="Arial"/>
          <w:sz w:val="20"/>
          <w:szCs w:val="20"/>
          <w:lang w:val="es-ES_tradnl"/>
        </w:rPr>
        <w:t xml:space="preserve"> General en los sistemas electrónicos correspondientes. - - - - - - - - - - - - - - - - - - - - - - - - - - - - - - - - - - - - - </w:t>
      </w:r>
    </w:p>
    <w:p w14:paraId="59D1DEC3" w14:textId="0A5B8563" w:rsidR="00E55F8E" w:rsidRDefault="00E55F8E" w:rsidP="00E55F8E">
      <w:pPr>
        <w:widowControl w:val="0"/>
        <w:autoSpaceDE w:val="0"/>
        <w:autoSpaceDN w:val="0"/>
        <w:adjustRightInd w:val="0"/>
        <w:spacing w:line="360" w:lineRule="auto"/>
        <w:ind w:left="851" w:right="758"/>
        <w:jc w:val="both"/>
        <w:rPr>
          <w:rFonts w:ascii="Arial" w:hAnsi="Arial" w:cs="Arial"/>
          <w:sz w:val="20"/>
          <w:szCs w:val="20"/>
        </w:rPr>
      </w:pPr>
      <w:bookmarkStart w:id="3" w:name="_Hlk152154296"/>
      <w:r w:rsidRPr="00E55F8E">
        <w:rPr>
          <w:rFonts w:ascii="Arial" w:hAnsi="Arial" w:cs="Arial"/>
          <w:sz w:val="20"/>
          <w:szCs w:val="20"/>
        </w:rPr>
        <w:t xml:space="preserve">Así lo acordaron, por unanimidad de votos, las y los integrantes </w:t>
      </w:r>
      <w:bookmarkEnd w:id="3"/>
      <w:r w:rsidRPr="00E55F8E">
        <w:rPr>
          <w:rFonts w:ascii="Arial" w:hAnsi="Arial" w:cs="Arial"/>
          <w:sz w:val="20"/>
          <w:szCs w:val="20"/>
        </w:rPr>
        <w:t xml:space="preserve">del Comité de Transparencia del </w:t>
      </w:r>
      <w:r w:rsidRPr="00E55F8E">
        <w:rPr>
          <w:rFonts w:ascii="Arial" w:eastAsia="Calibri" w:hAnsi="Arial" w:cs="Arial"/>
          <w:sz w:val="20"/>
          <w:szCs w:val="20"/>
        </w:rPr>
        <w:t>Órgano Garante de Acceso a la Información Pública, Transparencia, Protección de Datos Personales y Buen Gobierno del Estado de Oaxaca,</w:t>
      </w:r>
      <w:r w:rsidRPr="00E55F8E">
        <w:rPr>
          <w:rFonts w:ascii="Arial" w:hAnsi="Arial" w:cs="Arial"/>
          <w:sz w:val="20"/>
          <w:szCs w:val="20"/>
        </w:rPr>
        <w:t xml:space="preserve"> asistidos por el Secretario Ejecutivo del mismo órgano colegiado y la </w:t>
      </w:r>
      <w:r w:rsidRPr="00E55F8E">
        <w:rPr>
          <w:rFonts w:ascii="Arial" w:hAnsi="Arial" w:cs="Arial"/>
          <w:sz w:val="20"/>
          <w:szCs w:val="20"/>
        </w:rPr>
        <w:lastRenderedPageBreak/>
        <w:t xml:space="preserve">vigilancia del Comisario, firmando al calce y margen los que intervinieron en este acto, en la ciudad de Oaxaca de Juárez, Oaxaca, mediante la Trigésima Sesión Extraordinaria del Comité de Transparencia, celebrada el veintisiete de septiembre del dos mil veinticuatro para los efectos a que haya lugar. </w:t>
      </w:r>
      <w:r w:rsidRPr="00E55F8E">
        <w:rPr>
          <w:rFonts w:ascii="Arial" w:hAnsi="Arial" w:cs="Arial"/>
          <w:b/>
          <w:sz w:val="20"/>
          <w:szCs w:val="20"/>
        </w:rPr>
        <w:t>CONSTE.</w:t>
      </w:r>
      <w:r>
        <w:rPr>
          <w:rFonts w:ascii="Arial" w:hAnsi="Arial" w:cs="Arial"/>
          <w:b/>
          <w:sz w:val="20"/>
          <w:szCs w:val="20"/>
        </w:rPr>
        <w:t xml:space="preserve"> (Sic)</w:t>
      </w:r>
      <w:r w:rsidRPr="00E55F8E">
        <w:rPr>
          <w:rFonts w:ascii="Arial" w:hAnsi="Arial" w:cs="Arial"/>
          <w:sz w:val="20"/>
          <w:szCs w:val="20"/>
        </w:rPr>
        <w:t xml:space="preserve"> - - - - - - </w:t>
      </w: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1"/>
    <w:bookmarkEnd w:id="2"/>
    <w:p w14:paraId="51368C53" w14:textId="33148120"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r w:rsidR="00E55F8E">
        <w:rPr>
          <w:rFonts w:ascii="Arial" w:hAnsi="Arial" w:cs="Arial"/>
          <w:b/>
        </w:rPr>
        <w:t xml:space="preserve">- - - - </w:t>
      </w:r>
    </w:p>
    <w:p w14:paraId="53D2DA84" w14:textId="4332B584"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 - - - - - - - </w:t>
      </w:r>
      <w:r w:rsidR="00FF3D9B" w:rsidRPr="00C57B7B">
        <w:rPr>
          <w:rFonts w:ascii="Arial" w:hAnsi="Arial" w:cs="Arial"/>
        </w:rPr>
        <w:t xml:space="preserve"> </w:t>
      </w:r>
    </w:p>
    <w:p w14:paraId="235542BB" w14:textId="273296ED"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 - - - - - - - - - - </w:t>
      </w:r>
    </w:p>
    <w:p w14:paraId="41938127" w14:textId="0C090C52" w:rsidR="00FF736E" w:rsidRDefault="006E481F" w:rsidP="006E481F">
      <w:pPr>
        <w:pStyle w:val="Sinespaciado"/>
        <w:spacing w:line="360" w:lineRule="auto"/>
        <w:jc w:val="both"/>
        <w:rPr>
          <w:rFonts w:ascii="Arial" w:hAnsi="Arial" w:cs="Aria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072A48">
        <w:rPr>
          <w:rFonts w:ascii="Arial" w:eastAsia="Times New Roman" w:hAnsi="Arial" w:cs="Arial"/>
          <w:lang w:val="es-ES_tradnl"/>
        </w:rPr>
        <w:t>la</w:t>
      </w:r>
      <w:r w:rsidR="00E6557F">
        <w:rPr>
          <w:rFonts w:ascii="Arial" w:eastAsia="Times New Roman" w:hAnsi="Arial" w:cs="Arial"/>
          <w:b/>
          <w:bCs/>
          <w:lang w:val="es-ES_tradnl"/>
        </w:rPr>
        <w:t xml:space="preserve"> </w:t>
      </w:r>
      <w:r w:rsidR="00E6557F">
        <w:rPr>
          <w:rFonts w:ascii="Arial" w:hAnsi="Arial" w:cs="Arial"/>
        </w:rPr>
        <w:t>a</w:t>
      </w:r>
      <w:r w:rsidR="00E6557F" w:rsidRPr="00295FC1">
        <w:rPr>
          <w:rFonts w:ascii="Arial" w:hAnsi="Arial" w:cs="Arial"/>
        </w:rPr>
        <w:t xml:space="preserve">probación del </w:t>
      </w:r>
      <w:r w:rsidR="00E6557F" w:rsidRPr="00295FC1">
        <w:rPr>
          <w:rFonts w:ascii="Arial" w:hAnsi="Arial" w:cs="Arial"/>
          <w:bCs/>
          <w:lang w:val="es-ES_tradnl"/>
        </w:rPr>
        <w:t>ACUERDO/OGAIPO/CT/0</w:t>
      </w:r>
      <w:r w:rsidR="004E6D9D">
        <w:rPr>
          <w:rFonts w:ascii="Arial" w:hAnsi="Arial" w:cs="Arial"/>
          <w:bCs/>
          <w:lang w:val="es-ES_tradnl"/>
        </w:rPr>
        <w:t>3</w:t>
      </w:r>
      <w:r w:rsidR="005E36D4">
        <w:rPr>
          <w:rFonts w:ascii="Arial" w:hAnsi="Arial" w:cs="Arial"/>
          <w:bCs/>
          <w:lang w:val="es-ES_tradnl"/>
        </w:rPr>
        <w:t>3</w:t>
      </w:r>
      <w:r w:rsidR="00E6557F" w:rsidRPr="00295FC1">
        <w:rPr>
          <w:rFonts w:ascii="Arial" w:hAnsi="Arial" w:cs="Arial"/>
          <w:bCs/>
          <w:lang w:val="es-ES_tradnl"/>
        </w:rPr>
        <w:t>/2024,</w:t>
      </w:r>
      <w:r w:rsidR="00E6557F" w:rsidRPr="00295FC1">
        <w:rPr>
          <w:rFonts w:ascii="Arial" w:hAnsi="Arial" w:cs="Arial"/>
        </w:rPr>
        <w:t xml:space="preserve"> por el cual el Comité de Transparencia de este Órgano Garante,</w:t>
      </w:r>
      <w:r w:rsidR="00E6557F">
        <w:rPr>
          <w:rFonts w:ascii="Arial" w:hAnsi="Arial" w:cs="Arial"/>
        </w:rPr>
        <w:t xml:space="preserve"> </w:t>
      </w:r>
      <w:r w:rsidR="00FF736E" w:rsidRPr="006B378D">
        <w:rPr>
          <w:rFonts w:ascii="Arial" w:hAnsi="Arial" w:cs="Arial"/>
        </w:rPr>
        <w:t>confirma la declaratoria de clasificación de información confidencial y la aprobación de la</w:t>
      </w:r>
      <w:r w:rsidR="00FF736E">
        <w:rPr>
          <w:rFonts w:ascii="Arial" w:hAnsi="Arial" w:cs="Arial"/>
        </w:rPr>
        <w:t>s</w:t>
      </w:r>
      <w:r w:rsidR="00FF736E" w:rsidRPr="006B378D">
        <w:rPr>
          <w:rFonts w:ascii="Arial" w:hAnsi="Arial" w:cs="Arial"/>
        </w:rPr>
        <w:t xml:space="preserve"> versi</w:t>
      </w:r>
      <w:r w:rsidR="00FF736E">
        <w:rPr>
          <w:rFonts w:ascii="Arial" w:hAnsi="Arial" w:cs="Arial"/>
        </w:rPr>
        <w:t>ones</w:t>
      </w:r>
      <w:r w:rsidR="00FF736E" w:rsidRPr="006B378D">
        <w:rPr>
          <w:rFonts w:ascii="Arial" w:hAnsi="Arial" w:cs="Arial"/>
        </w:rPr>
        <w:t xml:space="preserve"> pública</w:t>
      </w:r>
      <w:r w:rsidR="00FF736E">
        <w:rPr>
          <w:rFonts w:ascii="Arial" w:hAnsi="Arial" w:cs="Arial"/>
        </w:rPr>
        <w:t>s</w:t>
      </w:r>
      <w:r w:rsidR="00FF736E" w:rsidRPr="006B378D">
        <w:rPr>
          <w:rFonts w:ascii="Arial" w:hAnsi="Arial" w:cs="Arial"/>
        </w:rPr>
        <w:t xml:space="preserve"> que emite la </w:t>
      </w:r>
      <w:r w:rsidR="005E36D4">
        <w:rPr>
          <w:rFonts w:ascii="Arial" w:hAnsi="Arial" w:cs="Arial"/>
        </w:rPr>
        <w:t>Dirección de Administración</w:t>
      </w:r>
      <w:r w:rsidR="004E6D9D" w:rsidRPr="006B378D">
        <w:rPr>
          <w:rFonts w:ascii="Arial" w:hAnsi="Arial" w:cs="Arial"/>
        </w:rPr>
        <w:t xml:space="preserve">, </w:t>
      </w:r>
      <w:r w:rsidR="00FF4B31" w:rsidRPr="008773C6">
        <w:rPr>
          <w:rFonts w:ascii="Arial" w:hAnsi="Arial" w:cs="Arial"/>
        </w:rPr>
        <w:t>respecto a la solicitud de acceso a la información pública con número de folio 202728524000</w:t>
      </w:r>
      <w:r w:rsidR="005E36D4">
        <w:rPr>
          <w:rFonts w:ascii="Arial" w:hAnsi="Arial" w:cs="Arial"/>
        </w:rPr>
        <w:t>505</w:t>
      </w:r>
      <w:r w:rsidR="00FF4B31" w:rsidRPr="001214A4">
        <w:rPr>
          <w:rFonts w:ascii="Arial" w:eastAsia="DotumChe" w:hAnsi="Arial" w:cs="Arial"/>
          <w:lang w:val="es-ES_tradnl" w:eastAsia="es-MX"/>
        </w:rPr>
        <w:t xml:space="preserve">. </w:t>
      </w:r>
      <w:r w:rsidR="005E36D4">
        <w:rPr>
          <w:rFonts w:ascii="Arial" w:eastAsia="DotumChe" w:hAnsi="Arial" w:cs="Arial"/>
          <w:lang w:val="es-ES_tradnl" w:eastAsia="es-MX"/>
        </w:rPr>
        <w:t>- - - - - -</w:t>
      </w:r>
    </w:p>
    <w:p w14:paraId="5BF5E580" w14:textId="1379C551" w:rsidR="006E481F" w:rsidRPr="0070744D"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Órgano Garante de Acceso a la Información Pública, Transparencia, Protección de Datos Personales y Buen Gobierno</w:t>
      </w:r>
      <w:r w:rsidR="006E481F">
        <w:rPr>
          <w:rFonts w:ascii="Arial" w:eastAsia="Calibri" w:hAnsi="Arial" w:cs="Arial"/>
        </w:rPr>
        <w:t xml:space="preserve"> del Estado de Oaxaca</w:t>
      </w:r>
      <w:r w:rsidR="006E481F" w:rsidRPr="00D44BE4">
        <w:rPr>
          <w:rFonts w:ascii="Arial" w:eastAsia="Times New Roman" w:hAnsi="Arial" w:cs="Arial"/>
          <w:lang w:val="es-ES_tradnl"/>
        </w:rPr>
        <w:t>,</w:t>
      </w:r>
      <w:r w:rsidR="006E481F">
        <w:rPr>
          <w:rFonts w:ascii="Arial" w:eastAsia="Times New Roman" w:hAnsi="Arial" w:cs="Arial"/>
          <w:lang w:val="es-ES_tradnl"/>
        </w:rPr>
        <w:t xml:space="preserve"> notifique a la unidad administrativa</w:t>
      </w:r>
      <w:r w:rsidR="006E481F" w:rsidRPr="00D44BE4">
        <w:rPr>
          <w:rFonts w:ascii="Arial" w:eastAsia="Times New Roman" w:hAnsi="Arial" w:cs="Arial"/>
          <w:lang w:val="es-ES_tradnl"/>
        </w:rPr>
        <w:t xml:space="preserve"> </w:t>
      </w:r>
      <w:r w:rsidR="006E481F">
        <w:rPr>
          <w:rFonts w:ascii="Arial" w:eastAsia="Times New Roman" w:hAnsi="Arial" w:cs="Arial"/>
          <w:lang w:val="es-ES_tradnl"/>
        </w:rPr>
        <w:t>del Órgano Garante, la determinación dictada por este Órgano Colegiado para los efectos correspondientes. - - - - - - - - - - - - - - - - - - - - - - - - - - -</w:t>
      </w:r>
    </w:p>
    <w:p w14:paraId="25C64B47" w14:textId="2337D795"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5BB3588E"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mediante la </w:t>
      </w:r>
      <w:r w:rsidR="00DF2262">
        <w:rPr>
          <w:rFonts w:ascii="Arial" w:eastAsia="Calibri" w:hAnsi="Arial" w:cs="Arial"/>
        </w:rPr>
        <w:t>Trigésima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DF2262">
        <w:rPr>
          <w:rFonts w:ascii="Arial" w:eastAsia="Calibri" w:hAnsi="Arial" w:cs="Arial"/>
        </w:rPr>
        <w:t>veintisiete</w:t>
      </w:r>
      <w:r w:rsidR="00FF4B31">
        <w:rPr>
          <w:rFonts w:ascii="Arial" w:eastAsia="Calibri" w:hAnsi="Arial" w:cs="Arial"/>
        </w:rPr>
        <w:t xml:space="preserve"> de septiembre</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w:t>
      </w:r>
      <w:r w:rsidR="00DF2262">
        <w:rPr>
          <w:rFonts w:ascii="Arial" w:hAnsi="Arial" w:cs="Arial"/>
        </w:rPr>
        <w:t xml:space="preserve">-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0F27508A" w14:textId="77777777" w:rsidR="005313CC" w:rsidRDefault="005313CC" w:rsidP="00B34A17">
            <w:pPr>
              <w:widowControl w:val="0"/>
              <w:autoSpaceDE w:val="0"/>
              <w:autoSpaceDN w:val="0"/>
              <w:adjustRightInd w:val="0"/>
              <w:rPr>
                <w:rFonts w:ascii="Arial" w:hAnsi="Arial" w:cs="Arial"/>
                <w:b/>
                <w:bCs/>
              </w:rPr>
            </w:pPr>
          </w:p>
          <w:p w14:paraId="0CB3BD86" w14:textId="3CB04901" w:rsidR="00C12891" w:rsidRDefault="00C12891" w:rsidP="00B34A17">
            <w:pPr>
              <w:widowControl w:val="0"/>
              <w:autoSpaceDE w:val="0"/>
              <w:autoSpaceDN w:val="0"/>
              <w:adjustRightInd w:val="0"/>
              <w:rPr>
                <w:rFonts w:ascii="Arial" w:hAnsi="Arial" w:cs="Arial"/>
                <w:b/>
                <w:bCs/>
              </w:rPr>
            </w:pPr>
          </w:p>
          <w:p w14:paraId="51ED9277" w14:textId="77777777" w:rsidR="004E6D9D" w:rsidRDefault="004E6D9D" w:rsidP="00B34A17">
            <w:pPr>
              <w:widowControl w:val="0"/>
              <w:autoSpaceDE w:val="0"/>
              <w:autoSpaceDN w:val="0"/>
              <w:adjustRightInd w:val="0"/>
              <w:rPr>
                <w:rFonts w:ascii="Arial" w:hAnsi="Arial" w:cs="Arial"/>
                <w:b/>
                <w:bCs/>
              </w:rPr>
            </w:pPr>
          </w:p>
          <w:p w14:paraId="089AC833" w14:textId="77777777" w:rsidR="005313CC" w:rsidRPr="00C57B7B" w:rsidRDefault="005313CC" w:rsidP="00B34A17">
            <w:pPr>
              <w:widowControl w:val="0"/>
              <w:autoSpaceDE w:val="0"/>
              <w:autoSpaceDN w:val="0"/>
              <w:adjustRightInd w:val="0"/>
              <w:rPr>
                <w:rFonts w:ascii="Arial" w:hAnsi="Arial" w:cs="Arial"/>
                <w:b/>
                <w:bCs/>
              </w:rPr>
            </w:pPr>
          </w:p>
          <w:p w14:paraId="697DDD65" w14:textId="77777777" w:rsidR="00146538" w:rsidRDefault="00146538" w:rsidP="00BD5D9A">
            <w:pPr>
              <w:widowControl w:val="0"/>
              <w:autoSpaceDE w:val="0"/>
              <w:autoSpaceDN w:val="0"/>
              <w:adjustRightInd w:val="0"/>
              <w:jc w:val="center"/>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42647B10" w14:textId="77777777" w:rsidR="00DF2262" w:rsidRDefault="00DF2262" w:rsidP="00BD5D9A">
            <w:pPr>
              <w:widowControl w:val="0"/>
              <w:autoSpaceDE w:val="0"/>
              <w:autoSpaceDN w:val="0"/>
              <w:adjustRightInd w:val="0"/>
              <w:jc w:val="center"/>
              <w:rPr>
                <w:rFonts w:ascii="Arial" w:hAnsi="Arial" w:cs="Arial"/>
                <w:b/>
                <w:bCs/>
              </w:rPr>
            </w:pPr>
          </w:p>
          <w:p w14:paraId="647C2BA3" w14:textId="77777777" w:rsidR="00FF4B31" w:rsidRDefault="00FF4B31" w:rsidP="00BD5D9A">
            <w:pPr>
              <w:widowControl w:val="0"/>
              <w:autoSpaceDE w:val="0"/>
              <w:autoSpaceDN w:val="0"/>
              <w:adjustRightInd w:val="0"/>
              <w:jc w:val="center"/>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lastRenderedPageBreak/>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4" w:name="_Hlk165358317"/>
    </w:p>
    <w:bookmarkEnd w:id="4"/>
    <w:p w14:paraId="6F7F5724" w14:textId="3097F642"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FF4B31">
        <w:rPr>
          <w:rFonts w:ascii="Arial" w:hAnsi="Arial" w:cs="Arial"/>
          <w:bCs/>
          <w:sz w:val="14"/>
          <w:szCs w:val="14"/>
        </w:rPr>
        <w:t xml:space="preserve"> </w:t>
      </w:r>
      <w:r>
        <w:rPr>
          <w:rFonts w:ascii="Arial" w:hAnsi="Arial" w:cs="Arial"/>
          <w:bCs/>
          <w:sz w:val="14"/>
          <w:szCs w:val="14"/>
        </w:rPr>
        <w:t>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ACUERDO </w:t>
      </w:r>
      <w:r w:rsidRPr="00272F7E">
        <w:rPr>
          <w:rFonts w:ascii="Arial" w:hAnsi="Arial" w:cs="Arial"/>
          <w:bCs/>
          <w:sz w:val="14"/>
          <w:szCs w:val="14"/>
        </w:rPr>
        <w:t>ACUERDO/OGAIPO/CT/0</w:t>
      </w:r>
      <w:r w:rsidR="004E6D9D">
        <w:rPr>
          <w:rFonts w:ascii="Arial" w:hAnsi="Arial" w:cs="Arial"/>
          <w:bCs/>
          <w:sz w:val="14"/>
          <w:szCs w:val="14"/>
        </w:rPr>
        <w:t>3</w:t>
      </w:r>
      <w:r w:rsidR="00DF2262">
        <w:rPr>
          <w:rFonts w:ascii="Arial" w:hAnsi="Arial" w:cs="Arial"/>
          <w:bCs/>
          <w:sz w:val="14"/>
          <w:szCs w:val="14"/>
        </w:rPr>
        <w:t>3</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 xml:space="preserve">CONFIRMA LA </w:t>
      </w:r>
      <w:r>
        <w:rPr>
          <w:rFonts w:ascii="Arial" w:hAnsi="Arial" w:cs="Arial"/>
          <w:bCs/>
          <w:sz w:val="14"/>
          <w:szCs w:val="14"/>
        </w:rPr>
        <w:t xml:space="preserve">CLASIFICACIÓN </w:t>
      </w:r>
      <w:r w:rsidRPr="005122CD">
        <w:rPr>
          <w:rFonts w:ascii="Arial" w:hAnsi="Arial" w:cs="Arial"/>
          <w:bCs/>
          <w:sz w:val="14"/>
          <w:szCs w:val="14"/>
        </w:rPr>
        <w:t>DE INFORMACIÓN</w:t>
      </w:r>
      <w:r>
        <w:rPr>
          <w:rFonts w:ascii="Arial" w:hAnsi="Arial" w:cs="Arial"/>
          <w:bCs/>
          <w:sz w:val="14"/>
          <w:szCs w:val="14"/>
        </w:rPr>
        <w:t xml:space="preserve"> CONFIDENCIAL Y LA APROBACIÓN DE</w:t>
      </w:r>
      <w:r w:rsidR="008F07AE">
        <w:rPr>
          <w:rFonts w:ascii="Arial" w:hAnsi="Arial" w:cs="Arial"/>
          <w:bCs/>
          <w:sz w:val="14"/>
          <w:szCs w:val="14"/>
        </w:rPr>
        <w:t xml:space="preserve"> LA</w:t>
      </w:r>
      <w:r w:rsidR="0059244B">
        <w:rPr>
          <w:rFonts w:ascii="Arial" w:hAnsi="Arial" w:cs="Arial"/>
          <w:bCs/>
          <w:sz w:val="14"/>
          <w:szCs w:val="14"/>
        </w:rPr>
        <w:t>S</w:t>
      </w:r>
      <w:r>
        <w:rPr>
          <w:rFonts w:ascii="Arial" w:hAnsi="Arial" w:cs="Arial"/>
          <w:bCs/>
          <w:sz w:val="14"/>
          <w:szCs w:val="14"/>
        </w:rPr>
        <w:t xml:space="preserve"> VERSI</w:t>
      </w:r>
      <w:r w:rsidR="0059244B">
        <w:rPr>
          <w:rFonts w:ascii="Arial" w:hAnsi="Arial" w:cs="Arial"/>
          <w:bCs/>
          <w:sz w:val="14"/>
          <w:szCs w:val="14"/>
        </w:rPr>
        <w:t>ONES</w:t>
      </w:r>
      <w:r>
        <w:rPr>
          <w:rFonts w:ascii="Arial" w:hAnsi="Arial" w:cs="Arial"/>
          <w:bCs/>
          <w:sz w:val="14"/>
          <w:szCs w:val="14"/>
        </w:rPr>
        <w:t xml:space="preserve"> PÚBLICA</w:t>
      </w:r>
      <w:r w:rsidR="0059244B">
        <w:rPr>
          <w:rFonts w:ascii="Arial" w:hAnsi="Arial" w:cs="Arial"/>
          <w:bCs/>
          <w:sz w:val="14"/>
          <w:szCs w:val="14"/>
        </w:rPr>
        <w:t>S</w:t>
      </w:r>
      <w:r>
        <w:rPr>
          <w:rFonts w:ascii="Arial" w:hAnsi="Arial" w:cs="Arial"/>
          <w:bCs/>
          <w:sz w:val="14"/>
          <w:szCs w:val="14"/>
        </w:rPr>
        <w:t xml:space="preserve"> </w:t>
      </w:r>
      <w:r w:rsidRPr="005122CD">
        <w:rPr>
          <w:rFonts w:ascii="Arial" w:hAnsi="Arial" w:cs="Arial"/>
          <w:bCs/>
          <w:sz w:val="14"/>
          <w:szCs w:val="14"/>
        </w:rPr>
        <w:t xml:space="preserve">QUE EMITE LA </w:t>
      </w:r>
      <w:r w:rsidR="00DF2262">
        <w:rPr>
          <w:rFonts w:ascii="Arial" w:hAnsi="Arial" w:cs="Arial"/>
          <w:bCs/>
          <w:sz w:val="14"/>
          <w:szCs w:val="14"/>
        </w:rPr>
        <w:t>DIRECCIÓN DE ADMINISTRACIÓN</w:t>
      </w:r>
      <w:r w:rsidR="0059244B">
        <w:rPr>
          <w:rFonts w:ascii="Arial" w:hAnsi="Arial" w:cs="Arial"/>
          <w:bCs/>
          <w:sz w:val="14"/>
          <w:szCs w:val="14"/>
        </w:rPr>
        <w:t xml:space="preserve">, </w:t>
      </w:r>
      <w:r w:rsidR="00FF4B31" w:rsidRPr="00E67ACF">
        <w:rPr>
          <w:rFonts w:ascii="Arial" w:hAnsi="Arial" w:cs="Arial"/>
          <w:bCs/>
          <w:sz w:val="14"/>
          <w:szCs w:val="14"/>
        </w:rPr>
        <w:t xml:space="preserve">RESPECTO A LA </w:t>
      </w:r>
      <w:r w:rsidR="00FF4B31">
        <w:rPr>
          <w:rFonts w:ascii="Arial" w:hAnsi="Arial" w:cs="Arial"/>
          <w:bCs/>
          <w:sz w:val="14"/>
          <w:szCs w:val="14"/>
        </w:rPr>
        <w:t>SOLICITUD DE ACCESO A LA INFORMACIÓN PÚBLICA CON NÚMERO DE FOLIO 202728524000</w:t>
      </w:r>
      <w:r w:rsidR="00DF2262">
        <w:rPr>
          <w:rFonts w:ascii="Arial" w:hAnsi="Arial" w:cs="Arial"/>
          <w:bCs/>
          <w:sz w:val="14"/>
          <w:szCs w:val="14"/>
        </w:rPr>
        <w:t>505</w:t>
      </w:r>
      <w:r w:rsidR="00FF4B31" w:rsidRPr="00E67ACF">
        <w:rPr>
          <w:rFonts w:ascii="Arial" w:hAnsi="Arial" w:cs="Arial"/>
          <w:bCs/>
          <w:sz w:val="14"/>
          <w:szCs w:val="14"/>
        </w:rPr>
        <w:t>. - - -</w:t>
      </w:r>
      <w:r w:rsidR="00FF4B31">
        <w:rPr>
          <w:rFonts w:ascii="Arial" w:hAnsi="Arial" w:cs="Arial"/>
          <w:bCs/>
          <w:sz w:val="14"/>
          <w:szCs w:val="14"/>
        </w:rPr>
        <w:t xml:space="preserve"> - - - - - - - - - - - - - - - </w:t>
      </w:r>
      <w:r w:rsidR="004E6D9D">
        <w:rPr>
          <w:rFonts w:ascii="Arial" w:hAnsi="Arial" w:cs="Arial"/>
          <w:bCs/>
          <w:sz w:val="14"/>
          <w:szCs w:val="14"/>
        </w:rPr>
        <w:t xml:space="preserve">- - - - - - - - - - - - - - - - - - - - - - - - - - - - - - - - - - - - - - - - - - </w:t>
      </w:r>
      <w:r w:rsidR="00FF4B31">
        <w:rPr>
          <w:rFonts w:ascii="Arial" w:hAnsi="Arial" w:cs="Arial"/>
          <w:bCs/>
          <w:sz w:val="14"/>
          <w:szCs w:val="14"/>
        </w:rPr>
        <w:t xml:space="preserve">- - - - - - - - - - - - - - - - - - - - - </w:t>
      </w:r>
      <w:r w:rsidR="00DF2262">
        <w:rPr>
          <w:rFonts w:ascii="Arial" w:hAnsi="Arial" w:cs="Arial"/>
          <w:bCs/>
          <w:sz w:val="14"/>
          <w:szCs w:val="14"/>
        </w:rPr>
        <w:t xml:space="preserve">-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77777777"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proofErr w:type="spellStart"/>
      <w:r w:rsidRPr="00C57B7B">
        <w:rPr>
          <w:rFonts w:ascii="Arial" w:hAnsi="Arial" w:cs="Arial"/>
          <w:sz w:val="14"/>
          <w:szCs w:val="14"/>
        </w:rPr>
        <w:t>jmvv</w:t>
      </w:r>
      <w:proofErr w:type="spellEnd"/>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DDD03" w14:textId="77777777" w:rsidR="009652EA" w:rsidRDefault="009652EA" w:rsidP="00505074">
      <w:r>
        <w:separator/>
      </w:r>
    </w:p>
  </w:endnote>
  <w:endnote w:type="continuationSeparator" w:id="0">
    <w:p w14:paraId="63F65ABF" w14:textId="77777777" w:rsidR="009652EA" w:rsidRDefault="009652E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D5D4" w14:textId="2D0B5454"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204A80">
      <w:rPr>
        <w:rFonts w:ascii="Cambria" w:hAnsi="Cambria"/>
        <w:i/>
        <w:sz w:val="18"/>
      </w:rPr>
      <w:t>27</w:t>
    </w:r>
    <w:r w:rsidR="006B378D">
      <w:rPr>
        <w:rFonts w:ascii="Cambria" w:hAnsi="Cambria"/>
        <w:i/>
        <w:sz w:val="18"/>
      </w:rPr>
      <w:t xml:space="preserve"> de </w:t>
    </w:r>
    <w:r w:rsidR="00586C2D">
      <w:rPr>
        <w:rFonts w:ascii="Cambria" w:hAnsi="Cambria"/>
        <w:i/>
        <w:sz w:val="18"/>
      </w:rPr>
      <w:t>septiembre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54456" w14:textId="77777777" w:rsidR="009652EA" w:rsidRDefault="009652EA" w:rsidP="00505074">
      <w:r>
        <w:separator/>
      </w:r>
    </w:p>
  </w:footnote>
  <w:footnote w:type="continuationSeparator" w:id="0">
    <w:p w14:paraId="63EE405D" w14:textId="77777777" w:rsidR="009652EA" w:rsidRDefault="009652E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5483002">
    <w:abstractNumId w:val="3"/>
  </w:num>
  <w:num w:numId="2" w16cid:durableId="1473937038">
    <w:abstractNumId w:val="1"/>
  </w:num>
  <w:num w:numId="3" w16cid:durableId="1311062078">
    <w:abstractNumId w:val="7"/>
  </w:num>
  <w:num w:numId="4" w16cid:durableId="769861097">
    <w:abstractNumId w:val="22"/>
  </w:num>
  <w:num w:numId="5" w16cid:durableId="964891423">
    <w:abstractNumId w:val="19"/>
  </w:num>
  <w:num w:numId="6" w16cid:durableId="511802917">
    <w:abstractNumId w:val="14"/>
  </w:num>
  <w:num w:numId="7" w16cid:durableId="656157248">
    <w:abstractNumId w:val="24"/>
  </w:num>
  <w:num w:numId="8" w16cid:durableId="1223828054">
    <w:abstractNumId w:val="26"/>
  </w:num>
  <w:num w:numId="9" w16cid:durableId="1263956634">
    <w:abstractNumId w:val="2"/>
  </w:num>
  <w:num w:numId="10" w16cid:durableId="1017464689">
    <w:abstractNumId w:val="6"/>
  </w:num>
  <w:num w:numId="11" w16cid:durableId="2084722030">
    <w:abstractNumId w:val="21"/>
  </w:num>
  <w:num w:numId="12" w16cid:durableId="1869180424">
    <w:abstractNumId w:val="20"/>
  </w:num>
  <w:num w:numId="13" w16cid:durableId="300312918">
    <w:abstractNumId w:val="8"/>
  </w:num>
  <w:num w:numId="14" w16cid:durableId="1932809283">
    <w:abstractNumId w:val="18"/>
  </w:num>
  <w:num w:numId="15" w16cid:durableId="1566138131">
    <w:abstractNumId w:val="0"/>
  </w:num>
  <w:num w:numId="16" w16cid:durableId="1552887107">
    <w:abstractNumId w:val="28"/>
  </w:num>
  <w:num w:numId="17" w16cid:durableId="206450455">
    <w:abstractNumId w:val="31"/>
  </w:num>
  <w:num w:numId="18" w16cid:durableId="49160706">
    <w:abstractNumId w:val="9"/>
  </w:num>
  <w:num w:numId="19" w16cid:durableId="2067558673">
    <w:abstractNumId w:val="4"/>
  </w:num>
  <w:num w:numId="20" w16cid:durableId="1779714835">
    <w:abstractNumId w:val="17"/>
  </w:num>
  <w:num w:numId="21" w16cid:durableId="1523978753">
    <w:abstractNumId w:val="32"/>
  </w:num>
  <w:num w:numId="22" w16cid:durableId="352925806">
    <w:abstractNumId w:val="13"/>
  </w:num>
  <w:num w:numId="23" w16cid:durableId="628047271">
    <w:abstractNumId w:val="29"/>
  </w:num>
  <w:num w:numId="24" w16cid:durableId="1954634294">
    <w:abstractNumId w:val="15"/>
  </w:num>
  <w:num w:numId="25" w16cid:durableId="998996376">
    <w:abstractNumId w:val="25"/>
  </w:num>
  <w:num w:numId="26" w16cid:durableId="1568370883">
    <w:abstractNumId w:val="11"/>
  </w:num>
  <w:num w:numId="27" w16cid:durableId="1760787161">
    <w:abstractNumId w:val="5"/>
  </w:num>
  <w:num w:numId="28" w16cid:durableId="837965163">
    <w:abstractNumId w:val="27"/>
  </w:num>
  <w:num w:numId="29" w16cid:durableId="2132703483">
    <w:abstractNumId w:val="12"/>
  </w:num>
  <w:num w:numId="30" w16cid:durableId="1572734146">
    <w:abstractNumId w:val="16"/>
  </w:num>
  <w:num w:numId="31" w16cid:durableId="1092243148">
    <w:abstractNumId w:val="23"/>
  </w:num>
  <w:num w:numId="32" w16cid:durableId="670257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2527488">
    <w:abstractNumId w:val="30"/>
  </w:num>
  <w:num w:numId="34" w16cid:durableId="110365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7C7A"/>
    <w:rsid w:val="0014077F"/>
    <w:rsid w:val="00143552"/>
    <w:rsid w:val="001453ED"/>
    <w:rsid w:val="0014613F"/>
    <w:rsid w:val="00146538"/>
    <w:rsid w:val="00150315"/>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6D9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E29"/>
    <w:rsid w:val="006D0090"/>
    <w:rsid w:val="006E481F"/>
    <w:rsid w:val="006E6B78"/>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453E"/>
    <w:rsid w:val="008C7F66"/>
    <w:rsid w:val="008D0762"/>
    <w:rsid w:val="008D3123"/>
    <w:rsid w:val="008E4296"/>
    <w:rsid w:val="008E5FF5"/>
    <w:rsid w:val="008F07AE"/>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5F23"/>
    <w:rsid w:val="00AA6E2D"/>
    <w:rsid w:val="00AB2997"/>
    <w:rsid w:val="00AC1D9A"/>
    <w:rsid w:val="00AD0A36"/>
    <w:rsid w:val="00AD0A54"/>
    <w:rsid w:val="00AE1DE6"/>
    <w:rsid w:val="00AE4A7B"/>
    <w:rsid w:val="00AE4F6D"/>
    <w:rsid w:val="00AE7137"/>
    <w:rsid w:val="00AE7866"/>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1653</Words>
  <Characters>9093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Juan Miguel Villacaña Vivas</cp:lastModifiedBy>
  <cp:revision>14</cp:revision>
  <cp:lastPrinted>2024-08-21T21:22:00Z</cp:lastPrinted>
  <dcterms:created xsi:type="dcterms:W3CDTF">2024-05-24T18:34:00Z</dcterms:created>
  <dcterms:modified xsi:type="dcterms:W3CDTF">2024-09-27T16:07:00Z</dcterms:modified>
</cp:coreProperties>
</file>