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9DC11" w14:textId="03B39BD8" w:rsidR="00A11F4E" w:rsidRPr="00D82BC3" w:rsidRDefault="00A11F4E" w:rsidP="00A11F4E">
      <w:pPr>
        <w:widowControl w:val="0"/>
        <w:autoSpaceDE w:val="0"/>
        <w:autoSpaceDN w:val="0"/>
        <w:adjustRightInd w:val="0"/>
        <w:spacing w:line="360" w:lineRule="auto"/>
        <w:jc w:val="both"/>
        <w:rPr>
          <w:rFonts w:ascii="Arial" w:hAnsi="Arial" w:cs="Arial"/>
          <w:b/>
          <w:bCs/>
        </w:rPr>
      </w:pPr>
      <w:r w:rsidRPr="0009029E">
        <w:rPr>
          <w:rFonts w:ascii="Arial" w:hAnsi="Arial" w:cs="Arial"/>
          <w:b/>
          <w:bCs/>
        </w:rPr>
        <w:t>ACUERDO/OGAIPO/CT/0</w:t>
      </w:r>
      <w:r w:rsidR="001B16D7">
        <w:rPr>
          <w:rFonts w:ascii="Arial" w:hAnsi="Arial" w:cs="Arial"/>
          <w:b/>
          <w:bCs/>
        </w:rPr>
        <w:t>6</w:t>
      </w:r>
      <w:r w:rsidR="004C6B56">
        <w:rPr>
          <w:rFonts w:ascii="Arial" w:hAnsi="Arial" w:cs="Arial"/>
          <w:b/>
          <w:bCs/>
        </w:rPr>
        <w:t>4</w:t>
      </w:r>
      <w:r w:rsidRPr="0009029E">
        <w:rPr>
          <w:rFonts w:ascii="Arial" w:hAnsi="Arial" w:cs="Arial"/>
          <w:b/>
          <w:bCs/>
        </w:rPr>
        <w:t>/202</w:t>
      </w:r>
      <w:r>
        <w:rPr>
          <w:rFonts w:ascii="Arial" w:hAnsi="Arial" w:cs="Arial"/>
          <w:b/>
          <w:bCs/>
        </w:rPr>
        <w:t>3</w:t>
      </w:r>
      <w:r w:rsidRPr="00D82BC3">
        <w:rPr>
          <w:rFonts w:ascii="Arial" w:hAnsi="Arial" w:cs="Arial"/>
          <w:b/>
          <w:bCs/>
        </w:rPr>
        <w:t xml:space="preserve"> POR EL CUAL EL COMITÉ DE TRANSPARENCIA DE ESTE ÓRGANO GARANTE, CONFIRMA, MODIFICA O REVOCA LA DECLARATORIA DE INCOMPETENCIA Y ORIENTACIÓN QUE EMITE LA UNIDAD DE TRANSPARENCIA, RESPECTO DE LA</w:t>
      </w:r>
      <w:r>
        <w:rPr>
          <w:rFonts w:ascii="Arial" w:hAnsi="Arial" w:cs="Arial"/>
          <w:b/>
          <w:bCs/>
        </w:rPr>
        <w:t>S</w:t>
      </w:r>
      <w:r w:rsidRPr="00D82BC3">
        <w:rPr>
          <w:rFonts w:ascii="Arial" w:hAnsi="Arial" w:cs="Arial"/>
          <w:b/>
          <w:bCs/>
        </w:rPr>
        <w:t xml:space="preserve"> SOLICITUD</w:t>
      </w:r>
      <w:r>
        <w:rPr>
          <w:rFonts w:ascii="Arial" w:hAnsi="Arial" w:cs="Arial"/>
          <w:b/>
          <w:bCs/>
        </w:rPr>
        <w:t>ES</w:t>
      </w:r>
      <w:r w:rsidRPr="00D82BC3">
        <w:rPr>
          <w:rFonts w:ascii="Arial" w:hAnsi="Arial" w:cs="Arial"/>
          <w:b/>
          <w:bCs/>
        </w:rPr>
        <w:t xml:space="preserve"> DE ACCESO A LA INFORMACIÓN PÚBLICA.</w:t>
      </w:r>
      <w:r>
        <w:rPr>
          <w:rFonts w:ascii="Arial" w:hAnsi="Arial" w:cs="Arial"/>
          <w:b/>
          <w:bCs/>
        </w:rPr>
        <w:t xml:space="preserve"> - - - - - - - - - - - - - - - - - - - - - - - - - - </w:t>
      </w:r>
    </w:p>
    <w:p w14:paraId="7C7C4F2A" w14:textId="77777777" w:rsidR="00A11F4E" w:rsidRPr="00D82BC3" w:rsidRDefault="00A11F4E" w:rsidP="00A11F4E">
      <w:pPr>
        <w:widowControl w:val="0"/>
        <w:autoSpaceDE w:val="0"/>
        <w:autoSpaceDN w:val="0"/>
        <w:adjustRightInd w:val="0"/>
        <w:spacing w:line="360" w:lineRule="auto"/>
        <w:jc w:val="both"/>
        <w:rPr>
          <w:rFonts w:ascii="Arial" w:hAnsi="Arial" w:cs="Arial"/>
          <w:b/>
          <w:bCs/>
        </w:rPr>
      </w:pPr>
    </w:p>
    <w:p w14:paraId="47F5FA0A" w14:textId="77777777" w:rsidR="00A11F4E" w:rsidRDefault="00A11F4E" w:rsidP="00A11F4E">
      <w:pPr>
        <w:widowControl w:val="0"/>
        <w:autoSpaceDE w:val="0"/>
        <w:autoSpaceDN w:val="0"/>
        <w:adjustRightInd w:val="0"/>
        <w:spacing w:line="360" w:lineRule="auto"/>
        <w:jc w:val="center"/>
        <w:rPr>
          <w:rFonts w:ascii="Arial" w:hAnsi="Arial" w:cs="Arial"/>
          <w:b/>
          <w:bCs/>
        </w:rPr>
      </w:pPr>
      <w:r w:rsidRPr="00D82BC3">
        <w:rPr>
          <w:rFonts w:ascii="Arial" w:hAnsi="Arial" w:cs="Arial"/>
          <w:b/>
          <w:bCs/>
        </w:rPr>
        <w:t>ANTECEDENTES</w:t>
      </w:r>
    </w:p>
    <w:p w14:paraId="4790575C" w14:textId="77777777" w:rsidR="0023449D" w:rsidRDefault="0023449D" w:rsidP="00A11F4E">
      <w:pPr>
        <w:widowControl w:val="0"/>
        <w:autoSpaceDE w:val="0"/>
        <w:autoSpaceDN w:val="0"/>
        <w:adjustRightInd w:val="0"/>
        <w:spacing w:line="360" w:lineRule="auto"/>
        <w:jc w:val="center"/>
        <w:rPr>
          <w:rFonts w:ascii="Arial" w:hAnsi="Arial" w:cs="Arial"/>
          <w:b/>
          <w:bCs/>
        </w:rPr>
      </w:pPr>
    </w:p>
    <w:p w14:paraId="30A60DF9" w14:textId="77777777" w:rsidR="00A11F4E" w:rsidRPr="00D82BC3" w:rsidRDefault="00A11F4E" w:rsidP="00A11F4E">
      <w:pPr>
        <w:pStyle w:val="Sinespaciado"/>
        <w:spacing w:line="360" w:lineRule="auto"/>
        <w:jc w:val="both"/>
        <w:rPr>
          <w:rFonts w:ascii="Arial" w:eastAsia="Calibri" w:hAnsi="Arial" w:cs="Arial"/>
        </w:rPr>
      </w:pPr>
      <w:r w:rsidRPr="00D82BC3">
        <w:rPr>
          <w:rFonts w:ascii="Arial" w:eastAsia="Calibri" w:hAnsi="Arial" w:cs="Arial"/>
          <w:b/>
        </w:rPr>
        <w:t>1.-</w:t>
      </w:r>
      <w:r w:rsidRPr="00D82BC3">
        <w:rPr>
          <w:rFonts w:ascii="Arial" w:eastAsia="Calibri" w:hAnsi="Arial" w:cs="Arial"/>
        </w:rPr>
        <w:t xml:space="preserve"> En la primera sesión Ordinaria 2021 del Consejo General del Órgano Garante de Acceso a la Información Pública, Transparencia, Protección de Datos Personales y Buen Gobierno del Estado de Oaxaca, celebrada el día 12 de noviembre de 2021, el Consejo General del este Órgano, en su dualidad de Sujeto Obligado y Órgano Garante designó a las y los integrantes del Comité de Transparencia. - - - - </w:t>
      </w:r>
      <w:r>
        <w:rPr>
          <w:rFonts w:ascii="Arial" w:eastAsia="Calibri" w:hAnsi="Arial" w:cs="Arial"/>
        </w:rPr>
        <w:t xml:space="preserve">- - - - - - </w:t>
      </w:r>
    </w:p>
    <w:p w14:paraId="6D72E7F0" w14:textId="22D9D679" w:rsidR="00A11F4E" w:rsidRPr="00BF58F9" w:rsidRDefault="00A11F4E" w:rsidP="00A11F4E">
      <w:pPr>
        <w:pStyle w:val="Sinespaciado"/>
        <w:spacing w:line="360" w:lineRule="auto"/>
        <w:jc w:val="both"/>
        <w:rPr>
          <w:rFonts w:ascii="Arial" w:eastAsia="Calibri" w:hAnsi="Arial" w:cs="Arial"/>
        </w:rPr>
      </w:pPr>
      <w:r w:rsidRPr="00D82BC3">
        <w:rPr>
          <w:rFonts w:ascii="Arial" w:eastAsia="Calibri" w:hAnsi="Arial" w:cs="Arial"/>
          <w:b/>
        </w:rPr>
        <w:t xml:space="preserve">2.- </w:t>
      </w:r>
      <w:r w:rsidRPr="00D82BC3">
        <w:rPr>
          <w:rFonts w:ascii="Arial" w:eastAsia="Calibri" w:hAnsi="Arial" w:cs="Arial"/>
        </w:rPr>
        <w:t xml:space="preserve">En </w:t>
      </w:r>
      <w:r w:rsidRPr="001813DD">
        <w:rPr>
          <w:rFonts w:ascii="Arial" w:eastAsia="Calibri" w:hAnsi="Arial" w:cs="Arial"/>
        </w:rPr>
        <w:t xml:space="preserve">atención </w:t>
      </w:r>
      <w:r w:rsidR="001813DD" w:rsidRPr="001813DD">
        <w:rPr>
          <w:rFonts w:ascii="Arial" w:eastAsia="Calibri" w:hAnsi="Arial" w:cs="Arial"/>
        </w:rPr>
        <w:t>a</w:t>
      </w:r>
      <w:r w:rsidR="00114FB9">
        <w:rPr>
          <w:rFonts w:ascii="Arial" w:eastAsia="Calibri" w:hAnsi="Arial" w:cs="Arial"/>
        </w:rPr>
        <w:t xml:space="preserve"> </w:t>
      </w:r>
      <w:r w:rsidR="00A9799E">
        <w:rPr>
          <w:rFonts w:ascii="Arial" w:eastAsia="Calibri" w:hAnsi="Arial" w:cs="Arial"/>
        </w:rPr>
        <w:t>l</w:t>
      </w:r>
      <w:r w:rsidR="00114FB9">
        <w:rPr>
          <w:rFonts w:ascii="Arial" w:eastAsia="Calibri" w:hAnsi="Arial" w:cs="Arial"/>
        </w:rPr>
        <w:t>os</w:t>
      </w:r>
      <w:r w:rsidR="00A9799E">
        <w:rPr>
          <w:rFonts w:ascii="Arial" w:eastAsia="Calibri" w:hAnsi="Arial" w:cs="Arial"/>
        </w:rPr>
        <w:t xml:space="preserve"> oficio</w:t>
      </w:r>
      <w:r w:rsidR="00114FB9">
        <w:rPr>
          <w:rFonts w:ascii="Arial" w:eastAsia="Calibri" w:hAnsi="Arial" w:cs="Arial"/>
        </w:rPr>
        <w:t>s</w:t>
      </w:r>
      <w:r w:rsidR="00A9799E">
        <w:rPr>
          <w:rFonts w:ascii="Arial" w:eastAsia="Calibri" w:hAnsi="Arial" w:cs="Arial"/>
        </w:rPr>
        <w:t xml:space="preserve"> </w:t>
      </w:r>
      <w:r w:rsidRPr="001813DD">
        <w:rPr>
          <w:rFonts w:ascii="Arial" w:eastAsia="Calibri" w:hAnsi="Arial" w:cs="Arial"/>
        </w:rPr>
        <w:t>con número</w:t>
      </w:r>
      <w:r w:rsidR="00114FB9">
        <w:rPr>
          <w:rFonts w:ascii="Arial" w:eastAsia="Calibri" w:hAnsi="Arial" w:cs="Arial"/>
        </w:rPr>
        <w:t>s de folio</w:t>
      </w:r>
      <w:r w:rsidRPr="001813DD">
        <w:rPr>
          <w:rFonts w:ascii="Arial" w:eastAsia="Calibri" w:hAnsi="Arial" w:cs="Arial"/>
        </w:rPr>
        <w:t>:</w:t>
      </w:r>
      <w:r w:rsidRPr="001813DD">
        <w:rPr>
          <w:rFonts w:ascii="Arial" w:eastAsia="Calibri" w:hAnsi="Arial" w:cs="Arial"/>
          <w:b/>
          <w:bCs/>
        </w:rPr>
        <w:t xml:space="preserve"> OGAIPO/UT/</w:t>
      </w:r>
      <w:r w:rsidR="0092130C">
        <w:rPr>
          <w:rFonts w:ascii="Arial" w:eastAsia="Calibri" w:hAnsi="Arial" w:cs="Arial"/>
          <w:b/>
          <w:bCs/>
        </w:rPr>
        <w:t>0</w:t>
      </w:r>
      <w:r w:rsidR="001B16D7">
        <w:rPr>
          <w:rFonts w:ascii="Arial" w:eastAsia="Calibri" w:hAnsi="Arial" w:cs="Arial"/>
          <w:b/>
          <w:bCs/>
        </w:rPr>
        <w:t>7</w:t>
      </w:r>
      <w:r w:rsidR="004C6B56">
        <w:rPr>
          <w:rFonts w:ascii="Arial" w:eastAsia="Calibri" w:hAnsi="Arial" w:cs="Arial"/>
          <w:b/>
          <w:bCs/>
        </w:rPr>
        <w:t>34</w:t>
      </w:r>
      <w:r w:rsidRPr="001813DD">
        <w:rPr>
          <w:rFonts w:ascii="Arial" w:eastAsia="Calibri" w:hAnsi="Arial" w:cs="Arial"/>
          <w:b/>
          <w:bCs/>
        </w:rPr>
        <w:t>/2023</w:t>
      </w:r>
      <w:r w:rsidR="001B16D7">
        <w:rPr>
          <w:rFonts w:ascii="Arial" w:eastAsia="Calibri" w:hAnsi="Arial" w:cs="Arial"/>
          <w:b/>
          <w:bCs/>
        </w:rPr>
        <w:t xml:space="preserve">, </w:t>
      </w:r>
      <w:r w:rsidR="001B16D7" w:rsidRPr="001813DD">
        <w:rPr>
          <w:rFonts w:ascii="Arial" w:eastAsia="Calibri" w:hAnsi="Arial" w:cs="Arial"/>
          <w:b/>
          <w:bCs/>
        </w:rPr>
        <w:t>OGAIPO/UT/</w:t>
      </w:r>
      <w:r w:rsidR="001B16D7">
        <w:rPr>
          <w:rFonts w:ascii="Arial" w:eastAsia="Calibri" w:hAnsi="Arial" w:cs="Arial"/>
          <w:b/>
          <w:bCs/>
        </w:rPr>
        <w:t>07</w:t>
      </w:r>
      <w:r w:rsidR="004C6B56">
        <w:rPr>
          <w:rFonts w:ascii="Arial" w:eastAsia="Calibri" w:hAnsi="Arial" w:cs="Arial"/>
          <w:b/>
          <w:bCs/>
        </w:rPr>
        <w:t>36</w:t>
      </w:r>
      <w:r w:rsidR="001B16D7" w:rsidRPr="001813DD">
        <w:rPr>
          <w:rFonts w:ascii="Arial" w:eastAsia="Calibri" w:hAnsi="Arial" w:cs="Arial"/>
          <w:b/>
          <w:bCs/>
        </w:rPr>
        <w:t>/</w:t>
      </w:r>
      <w:r w:rsidR="008C72FE" w:rsidRPr="001813DD">
        <w:rPr>
          <w:rFonts w:ascii="Arial" w:eastAsia="Calibri" w:hAnsi="Arial" w:cs="Arial"/>
          <w:b/>
          <w:bCs/>
        </w:rPr>
        <w:t>2023</w:t>
      </w:r>
      <w:r w:rsidR="004C6B56">
        <w:rPr>
          <w:rFonts w:ascii="Arial" w:eastAsia="Calibri" w:hAnsi="Arial" w:cs="Arial"/>
          <w:b/>
          <w:bCs/>
        </w:rPr>
        <w:t xml:space="preserve">, </w:t>
      </w:r>
      <w:r w:rsidR="00114FB9" w:rsidRPr="001813DD">
        <w:rPr>
          <w:rFonts w:ascii="Arial" w:eastAsia="Calibri" w:hAnsi="Arial" w:cs="Arial"/>
          <w:b/>
          <w:bCs/>
        </w:rPr>
        <w:t>OGAIPO/UT/</w:t>
      </w:r>
      <w:r w:rsidR="00114FB9">
        <w:rPr>
          <w:rFonts w:ascii="Arial" w:eastAsia="Calibri" w:hAnsi="Arial" w:cs="Arial"/>
          <w:b/>
          <w:bCs/>
        </w:rPr>
        <w:t>0</w:t>
      </w:r>
      <w:r w:rsidR="001B16D7">
        <w:rPr>
          <w:rFonts w:ascii="Arial" w:eastAsia="Calibri" w:hAnsi="Arial" w:cs="Arial"/>
          <w:b/>
          <w:bCs/>
        </w:rPr>
        <w:t>7</w:t>
      </w:r>
      <w:r w:rsidR="004C6B56">
        <w:rPr>
          <w:rFonts w:ascii="Arial" w:eastAsia="Calibri" w:hAnsi="Arial" w:cs="Arial"/>
          <w:b/>
          <w:bCs/>
        </w:rPr>
        <w:t>37</w:t>
      </w:r>
      <w:r w:rsidR="00114FB9" w:rsidRPr="001813DD">
        <w:rPr>
          <w:rFonts w:ascii="Arial" w:eastAsia="Calibri" w:hAnsi="Arial" w:cs="Arial"/>
          <w:b/>
          <w:bCs/>
        </w:rPr>
        <w:t>/2023</w:t>
      </w:r>
      <w:r w:rsidR="001813DD">
        <w:rPr>
          <w:rFonts w:ascii="Arial" w:eastAsia="Calibri" w:hAnsi="Arial" w:cs="Arial"/>
          <w:b/>
          <w:bCs/>
        </w:rPr>
        <w:t>,</w:t>
      </w:r>
      <w:r w:rsidR="00272A8A">
        <w:rPr>
          <w:rFonts w:ascii="Arial" w:eastAsia="Calibri" w:hAnsi="Arial" w:cs="Arial"/>
          <w:b/>
          <w:bCs/>
        </w:rPr>
        <w:t xml:space="preserve"> </w:t>
      </w:r>
      <w:r w:rsidR="005432F9" w:rsidRPr="005432F9">
        <w:rPr>
          <w:rFonts w:ascii="Arial" w:eastAsia="Calibri" w:hAnsi="Arial" w:cs="Arial"/>
        </w:rPr>
        <w:t>recibido</w:t>
      </w:r>
      <w:r w:rsidR="00114FB9">
        <w:rPr>
          <w:rFonts w:ascii="Arial" w:eastAsia="Calibri" w:hAnsi="Arial" w:cs="Arial"/>
        </w:rPr>
        <w:t>s</w:t>
      </w:r>
      <w:r w:rsidR="00752A39" w:rsidRPr="00752A39">
        <w:rPr>
          <w:rFonts w:ascii="Arial" w:eastAsia="Calibri" w:hAnsi="Arial" w:cs="Arial"/>
        </w:rPr>
        <w:t xml:space="preserve"> el </w:t>
      </w:r>
      <w:r w:rsidR="00B40D82">
        <w:rPr>
          <w:rFonts w:ascii="Arial" w:eastAsia="Calibri" w:hAnsi="Arial" w:cs="Arial"/>
        </w:rPr>
        <w:t>treinta y uno de julio</w:t>
      </w:r>
      <w:r w:rsidR="001B16D7">
        <w:rPr>
          <w:rFonts w:ascii="Arial" w:eastAsia="Calibri" w:hAnsi="Arial" w:cs="Arial"/>
        </w:rPr>
        <w:t xml:space="preserve"> de julio </w:t>
      </w:r>
      <w:r w:rsidR="00752A39">
        <w:rPr>
          <w:rFonts w:ascii="Arial" w:eastAsia="Calibri" w:hAnsi="Arial" w:cs="Arial"/>
        </w:rPr>
        <w:t>de</w:t>
      </w:r>
      <w:r w:rsidR="001B16D7">
        <w:rPr>
          <w:rFonts w:ascii="Arial" w:eastAsia="Calibri" w:hAnsi="Arial" w:cs="Arial"/>
        </w:rPr>
        <w:t>l</w:t>
      </w:r>
      <w:r w:rsidR="00752A39">
        <w:rPr>
          <w:rFonts w:ascii="Arial" w:eastAsia="Calibri" w:hAnsi="Arial" w:cs="Arial"/>
        </w:rPr>
        <w:t xml:space="preserve"> dos mil </w:t>
      </w:r>
      <w:r w:rsidR="00B40D82">
        <w:rPr>
          <w:rFonts w:ascii="Arial" w:eastAsia="Calibri" w:hAnsi="Arial" w:cs="Arial"/>
        </w:rPr>
        <w:t xml:space="preserve">veintitrés y </w:t>
      </w:r>
      <w:r w:rsidR="00334BFF">
        <w:rPr>
          <w:rFonts w:ascii="Arial" w:eastAsia="Calibri" w:hAnsi="Arial" w:cs="Arial"/>
        </w:rPr>
        <w:t>los</w:t>
      </w:r>
      <w:r w:rsidR="00B40D82">
        <w:rPr>
          <w:rFonts w:ascii="Arial" w:eastAsia="Calibri" w:hAnsi="Arial" w:cs="Arial"/>
        </w:rPr>
        <w:t xml:space="preserve"> oficio</w:t>
      </w:r>
      <w:r w:rsidR="00334BFF">
        <w:rPr>
          <w:rFonts w:ascii="Arial" w:eastAsia="Calibri" w:hAnsi="Arial" w:cs="Arial"/>
        </w:rPr>
        <w:t>s</w:t>
      </w:r>
      <w:r w:rsidR="00B40D82">
        <w:rPr>
          <w:rFonts w:ascii="Arial" w:eastAsia="Calibri" w:hAnsi="Arial" w:cs="Arial"/>
        </w:rPr>
        <w:t xml:space="preserve"> </w:t>
      </w:r>
      <w:r w:rsidR="00B40D82" w:rsidRPr="001813DD">
        <w:rPr>
          <w:rFonts w:ascii="Arial" w:eastAsia="Calibri" w:hAnsi="Arial" w:cs="Arial"/>
          <w:b/>
          <w:bCs/>
        </w:rPr>
        <w:t>OGAIPO/UT/</w:t>
      </w:r>
      <w:r w:rsidR="00B40D82">
        <w:rPr>
          <w:rFonts w:ascii="Arial" w:eastAsia="Calibri" w:hAnsi="Arial" w:cs="Arial"/>
          <w:b/>
          <w:bCs/>
        </w:rPr>
        <w:t>0740</w:t>
      </w:r>
      <w:r w:rsidR="00B40D82" w:rsidRPr="001813DD">
        <w:rPr>
          <w:rFonts w:ascii="Arial" w:eastAsia="Calibri" w:hAnsi="Arial" w:cs="Arial"/>
          <w:b/>
          <w:bCs/>
        </w:rPr>
        <w:t>/2023</w:t>
      </w:r>
      <w:r w:rsidR="00334BFF">
        <w:rPr>
          <w:rFonts w:ascii="Arial" w:eastAsia="Calibri" w:hAnsi="Arial" w:cs="Arial"/>
          <w:b/>
          <w:bCs/>
        </w:rPr>
        <w:t xml:space="preserve"> y </w:t>
      </w:r>
      <w:r w:rsidR="00334BFF" w:rsidRPr="001813DD">
        <w:rPr>
          <w:rFonts w:ascii="Arial" w:eastAsia="Calibri" w:hAnsi="Arial" w:cs="Arial"/>
          <w:b/>
          <w:bCs/>
        </w:rPr>
        <w:t>OGAIPO/UT/</w:t>
      </w:r>
      <w:r w:rsidR="00334BFF">
        <w:rPr>
          <w:rFonts w:ascii="Arial" w:eastAsia="Calibri" w:hAnsi="Arial" w:cs="Arial"/>
          <w:b/>
          <w:bCs/>
        </w:rPr>
        <w:t>0741</w:t>
      </w:r>
      <w:r w:rsidR="00334BFF" w:rsidRPr="001813DD">
        <w:rPr>
          <w:rFonts w:ascii="Arial" w:eastAsia="Calibri" w:hAnsi="Arial" w:cs="Arial"/>
          <w:b/>
          <w:bCs/>
        </w:rPr>
        <w:t>/2023</w:t>
      </w:r>
      <w:r w:rsidR="00334BFF">
        <w:rPr>
          <w:rFonts w:ascii="Arial" w:eastAsia="Calibri" w:hAnsi="Arial" w:cs="Arial"/>
          <w:b/>
          <w:bCs/>
        </w:rPr>
        <w:t xml:space="preserve">  </w:t>
      </w:r>
      <w:r w:rsidR="00B40D82">
        <w:rPr>
          <w:rFonts w:ascii="Arial" w:eastAsia="Calibri" w:hAnsi="Arial" w:cs="Arial"/>
          <w:b/>
          <w:bCs/>
        </w:rPr>
        <w:t xml:space="preserve"> </w:t>
      </w:r>
      <w:r w:rsidR="00B40D82" w:rsidRPr="00B40D82">
        <w:rPr>
          <w:rFonts w:ascii="Arial" w:eastAsia="Calibri" w:hAnsi="Arial" w:cs="Arial"/>
        </w:rPr>
        <w:t>recibido</w:t>
      </w:r>
      <w:r w:rsidR="00334BFF">
        <w:rPr>
          <w:rFonts w:ascii="Arial" w:eastAsia="Calibri" w:hAnsi="Arial" w:cs="Arial"/>
        </w:rPr>
        <w:t>s</w:t>
      </w:r>
      <w:r w:rsidR="00B40D82" w:rsidRPr="00B40D82">
        <w:rPr>
          <w:rFonts w:ascii="Arial" w:eastAsia="Calibri" w:hAnsi="Arial" w:cs="Arial"/>
        </w:rPr>
        <w:t xml:space="preserve"> el primero de agosto del dos mil veintitrés</w:t>
      </w:r>
      <w:r w:rsidR="00114FB9">
        <w:rPr>
          <w:rFonts w:ascii="Arial" w:eastAsia="Calibri" w:hAnsi="Arial" w:cs="Arial"/>
        </w:rPr>
        <w:t>,</w:t>
      </w:r>
      <w:r w:rsidR="009E5216">
        <w:rPr>
          <w:rFonts w:ascii="Arial" w:eastAsia="Calibri" w:hAnsi="Arial" w:cs="Arial"/>
        </w:rPr>
        <w:t xml:space="preserve"> </w:t>
      </w:r>
      <w:r>
        <w:rPr>
          <w:rFonts w:ascii="Arial" w:eastAsia="Calibri" w:hAnsi="Arial" w:cs="Arial"/>
        </w:rPr>
        <w:t>mediante</w:t>
      </w:r>
      <w:r w:rsidRPr="00D82BC3">
        <w:rPr>
          <w:rFonts w:ascii="Arial" w:eastAsia="Calibri" w:hAnsi="Arial" w:cs="Arial"/>
        </w:rPr>
        <w:t xml:space="preserve"> el Sistema de Solicitudes de Información del Estado de Oaxaca (SISAI 2.0) este cuerpo colegiado </w:t>
      </w:r>
      <w:r>
        <w:rPr>
          <w:rFonts w:ascii="Arial" w:eastAsia="Calibri" w:hAnsi="Arial" w:cs="Arial"/>
        </w:rPr>
        <w:t>admite y analiza lo conducente.</w:t>
      </w:r>
      <w:r w:rsidRPr="00D82BC3">
        <w:rPr>
          <w:rFonts w:ascii="Arial" w:eastAsia="Calibri" w:hAnsi="Arial" w:cs="Arial"/>
        </w:rPr>
        <w:t xml:space="preserve"> -</w:t>
      </w:r>
      <w:r>
        <w:rPr>
          <w:rFonts w:ascii="Arial" w:eastAsia="Calibri" w:hAnsi="Arial" w:cs="Arial"/>
        </w:rPr>
        <w:t xml:space="preserve"> - - - - - </w:t>
      </w:r>
      <w:r w:rsidR="00A9799E">
        <w:rPr>
          <w:rFonts w:ascii="Arial" w:eastAsia="Calibri" w:hAnsi="Arial" w:cs="Arial"/>
        </w:rPr>
        <w:t xml:space="preserve">- - - - - - - - - - - </w:t>
      </w:r>
    </w:p>
    <w:p w14:paraId="6C38E443" w14:textId="77777777" w:rsidR="00A11F4E" w:rsidRPr="00D82BC3" w:rsidRDefault="00A11F4E" w:rsidP="00A11F4E">
      <w:pPr>
        <w:pStyle w:val="Sinespaciado"/>
        <w:spacing w:line="360" w:lineRule="auto"/>
        <w:jc w:val="both"/>
        <w:rPr>
          <w:rFonts w:ascii="Arial" w:eastAsia="Times New Roman" w:hAnsi="Arial" w:cs="Arial"/>
          <w:bCs/>
        </w:rPr>
      </w:pPr>
    </w:p>
    <w:p w14:paraId="5D99C4C4" w14:textId="77777777" w:rsidR="00A11F4E" w:rsidRDefault="00A11F4E" w:rsidP="00A11F4E">
      <w:pPr>
        <w:widowControl w:val="0"/>
        <w:autoSpaceDE w:val="0"/>
        <w:autoSpaceDN w:val="0"/>
        <w:adjustRightInd w:val="0"/>
        <w:spacing w:line="360" w:lineRule="auto"/>
        <w:jc w:val="center"/>
        <w:rPr>
          <w:rFonts w:ascii="Arial" w:hAnsi="Arial" w:cs="Arial"/>
          <w:b/>
          <w:bCs/>
        </w:rPr>
      </w:pPr>
      <w:r w:rsidRPr="00D82BC3">
        <w:rPr>
          <w:rFonts w:ascii="Arial" w:hAnsi="Arial" w:cs="Arial"/>
          <w:b/>
          <w:bCs/>
        </w:rPr>
        <w:t>CONSIDERANDOS</w:t>
      </w:r>
    </w:p>
    <w:p w14:paraId="6F1E78BA" w14:textId="77777777" w:rsidR="00A11F4E" w:rsidRPr="00D82BC3" w:rsidRDefault="00A11F4E" w:rsidP="00A11F4E">
      <w:pPr>
        <w:widowControl w:val="0"/>
        <w:autoSpaceDE w:val="0"/>
        <w:autoSpaceDN w:val="0"/>
        <w:adjustRightInd w:val="0"/>
        <w:spacing w:line="360" w:lineRule="auto"/>
        <w:jc w:val="both"/>
        <w:rPr>
          <w:rFonts w:ascii="Arial" w:hAnsi="Arial" w:cs="Arial"/>
        </w:rPr>
      </w:pPr>
      <w:r w:rsidRPr="00D82BC3">
        <w:rPr>
          <w:rFonts w:ascii="Arial" w:hAnsi="Arial" w:cs="Arial"/>
          <w:b/>
          <w:bCs/>
        </w:rPr>
        <w:t>PRIMERO.</w:t>
      </w:r>
      <w:r w:rsidRPr="00D82BC3">
        <w:rPr>
          <w:rFonts w:ascii="Arial" w:hAnsi="Arial" w:cs="Arial"/>
        </w:rPr>
        <w:t xml:space="preserve"> </w:t>
      </w:r>
      <w:r w:rsidRPr="00D82BC3">
        <w:rPr>
          <w:rFonts w:ascii="Arial" w:eastAsia="Calibri" w:hAnsi="Arial" w:cs="Arial"/>
        </w:rPr>
        <w:t xml:space="preserve">A través de la Secretaría Ejecutiva del Comité de Transparencia de este Órgano </w:t>
      </w:r>
      <w:r w:rsidRPr="006E10C3">
        <w:rPr>
          <w:rFonts w:ascii="Arial" w:eastAsia="Calibri" w:hAnsi="Arial" w:cs="Arial"/>
        </w:rPr>
        <w:t>Garante,</w:t>
      </w:r>
      <w:r w:rsidRPr="00D82BC3">
        <w:rPr>
          <w:rFonts w:ascii="Arial" w:eastAsia="Calibri" w:hAnsi="Arial" w:cs="Arial"/>
        </w:rPr>
        <w:t xml:space="preserve"> se da cuenta de las solicitudes de acceso a la información o de derechos ARCOP registradas en la bandeja electrónica del Comité, en el Sistema de Solicitudes de Información del Estado de Oaxaca (Plataforma Nacional de Transparencia), y derivado del análisis de la misma, se determina que se CONFIRMA, MODIFICA O REVOCA la determinación del Responsable de la Unidad de Transparencia.- - - - - - - - - - - - - - - - - - - </w:t>
      </w:r>
      <w:r>
        <w:rPr>
          <w:rFonts w:ascii="Arial" w:eastAsia="Calibri" w:hAnsi="Arial" w:cs="Arial"/>
        </w:rPr>
        <w:t xml:space="preserve">- - - - - - - - - - - - - - - - - - - - - - - </w:t>
      </w:r>
    </w:p>
    <w:p w14:paraId="7F0A7C7D" w14:textId="77777777" w:rsidR="00A11F4E" w:rsidRDefault="00A11F4E" w:rsidP="00A11F4E">
      <w:pPr>
        <w:widowControl w:val="0"/>
        <w:autoSpaceDE w:val="0"/>
        <w:autoSpaceDN w:val="0"/>
        <w:adjustRightInd w:val="0"/>
        <w:spacing w:line="360" w:lineRule="auto"/>
        <w:jc w:val="both"/>
        <w:rPr>
          <w:rFonts w:ascii="Arial" w:hAnsi="Arial" w:cs="Arial"/>
        </w:rPr>
      </w:pPr>
      <w:r w:rsidRPr="005E06BC">
        <w:rPr>
          <w:rFonts w:ascii="Arial" w:hAnsi="Arial" w:cs="Arial"/>
          <w:b/>
          <w:bCs/>
        </w:rPr>
        <w:t>SEGUNDO.</w:t>
      </w:r>
      <w:r w:rsidRPr="005E06BC">
        <w:rPr>
          <w:rFonts w:ascii="Arial" w:hAnsi="Arial" w:cs="Arial"/>
        </w:rPr>
        <w:t xml:space="preserve"> Para atender dichas orientaciones, este cuerpo colegiado tiene las atribuciones y facultades necesarias, lo anterior con fundamento en lo dispuesto por los artículos 44 fracción II de la Ley General de Transparencia y Acceso a la Información Pública, 73 fracción II de la Ley de Transparencia, Acceso a la Información Pública y Buen Gobierno para el Estado de Oaxaca y 15 fracción IX del Reglamento Interno del Comité de Transparencia vigente; lo que se realiza y observa enseguida. - - - - - - - - - - - - - - - - - - - - - - - - - - - - - - - - - - - - - - - - - - - - - -</w:t>
      </w:r>
    </w:p>
    <w:p w14:paraId="5056D09A" w14:textId="77777777" w:rsidR="00A11F4E" w:rsidRDefault="00A11F4E" w:rsidP="00A11F4E">
      <w:pPr>
        <w:widowControl w:val="0"/>
        <w:autoSpaceDE w:val="0"/>
        <w:autoSpaceDN w:val="0"/>
        <w:adjustRightInd w:val="0"/>
        <w:spacing w:line="360" w:lineRule="auto"/>
        <w:jc w:val="both"/>
        <w:rPr>
          <w:rFonts w:ascii="Arial" w:hAnsi="Arial" w:cs="Arial"/>
        </w:rPr>
      </w:pPr>
    </w:p>
    <w:p w14:paraId="2D8D9444" w14:textId="77777777" w:rsidR="00A11F4E" w:rsidRDefault="00A11F4E" w:rsidP="00A11F4E">
      <w:pPr>
        <w:widowControl w:val="0"/>
        <w:autoSpaceDE w:val="0"/>
        <w:autoSpaceDN w:val="0"/>
        <w:adjustRightInd w:val="0"/>
        <w:spacing w:line="360" w:lineRule="auto"/>
        <w:jc w:val="both"/>
        <w:rPr>
          <w:rFonts w:ascii="Arial" w:hAnsi="Arial" w:cs="Arial"/>
        </w:rPr>
      </w:pPr>
    </w:p>
    <w:p w14:paraId="6B27B322" w14:textId="77777777" w:rsidR="009A698E" w:rsidRDefault="009A698E" w:rsidP="00A11F4E">
      <w:pPr>
        <w:widowControl w:val="0"/>
        <w:autoSpaceDE w:val="0"/>
        <w:autoSpaceDN w:val="0"/>
        <w:adjustRightInd w:val="0"/>
        <w:spacing w:line="360" w:lineRule="auto"/>
        <w:jc w:val="both"/>
        <w:rPr>
          <w:rFonts w:ascii="Arial" w:hAnsi="Arial" w:cs="Arial"/>
        </w:rPr>
      </w:pPr>
    </w:p>
    <w:p w14:paraId="56888EA4" w14:textId="77777777" w:rsidR="00FC0138" w:rsidRDefault="00FC0138" w:rsidP="00A11F4E">
      <w:pPr>
        <w:widowControl w:val="0"/>
        <w:autoSpaceDE w:val="0"/>
        <w:autoSpaceDN w:val="0"/>
        <w:adjustRightInd w:val="0"/>
        <w:spacing w:line="360" w:lineRule="auto"/>
        <w:jc w:val="both"/>
        <w:rPr>
          <w:rFonts w:ascii="Arial" w:hAnsi="Arial" w:cs="Arial"/>
        </w:rPr>
      </w:pPr>
    </w:p>
    <w:p w14:paraId="354C7BDA" w14:textId="77777777" w:rsidR="00F34CD0" w:rsidRDefault="00F34CD0" w:rsidP="00A11F4E">
      <w:pPr>
        <w:widowControl w:val="0"/>
        <w:autoSpaceDE w:val="0"/>
        <w:autoSpaceDN w:val="0"/>
        <w:adjustRightInd w:val="0"/>
        <w:spacing w:line="360" w:lineRule="auto"/>
        <w:jc w:val="both"/>
        <w:rPr>
          <w:rFonts w:ascii="Arial" w:hAnsi="Arial" w:cs="Arial"/>
        </w:rPr>
      </w:pPr>
    </w:p>
    <w:tbl>
      <w:tblPr>
        <w:tblStyle w:val="Tablaconcuadrcula"/>
        <w:tblW w:w="9176" w:type="dxa"/>
        <w:tblInd w:w="-250" w:type="dxa"/>
        <w:tblLayout w:type="fixed"/>
        <w:tblLook w:val="04A0" w:firstRow="1" w:lastRow="0" w:firstColumn="1" w:lastColumn="0" w:noHBand="0" w:noVBand="1"/>
      </w:tblPr>
      <w:tblGrid>
        <w:gridCol w:w="690"/>
        <w:gridCol w:w="2340"/>
        <w:gridCol w:w="3169"/>
        <w:gridCol w:w="1701"/>
        <w:gridCol w:w="1276"/>
      </w:tblGrid>
      <w:tr w:rsidR="00A11F4E" w:rsidRPr="00755A3B" w14:paraId="4C40EA91" w14:textId="77777777" w:rsidTr="00793A69">
        <w:tc>
          <w:tcPr>
            <w:tcW w:w="690" w:type="dxa"/>
            <w:shd w:val="clear" w:color="auto" w:fill="E7E6E6" w:themeFill="background2"/>
            <w:vAlign w:val="center"/>
          </w:tcPr>
          <w:p w14:paraId="1044CBE4" w14:textId="77777777" w:rsidR="00A11F4E" w:rsidRPr="009F497A" w:rsidRDefault="00A11F4E" w:rsidP="00793A69">
            <w:pPr>
              <w:widowControl w:val="0"/>
              <w:autoSpaceDE w:val="0"/>
              <w:autoSpaceDN w:val="0"/>
              <w:adjustRightInd w:val="0"/>
              <w:jc w:val="center"/>
              <w:rPr>
                <w:rFonts w:ascii="Arial" w:hAnsi="Arial" w:cs="Arial"/>
                <w:b/>
                <w:bCs/>
                <w:sz w:val="18"/>
                <w:szCs w:val="18"/>
                <w:lang w:val="es-MX"/>
              </w:rPr>
            </w:pPr>
            <w:bookmarkStart w:id="0" w:name="_Hlk107480757"/>
            <w:r w:rsidRPr="00755A3B">
              <w:rPr>
                <w:rFonts w:ascii="Arial" w:hAnsi="Arial" w:cs="Arial"/>
                <w:b/>
                <w:bCs/>
                <w:sz w:val="18"/>
                <w:szCs w:val="18"/>
                <w:lang w:val="es-MX"/>
              </w:rPr>
              <w:t>N.P.</w:t>
            </w:r>
          </w:p>
        </w:tc>
        <w:tc>
          <w:tcPr>
            <w:tcW w:w="2340" w:type="dxa"/>
            <w:shd w:val="clear" w:color="auto" w:fill="E7E6E6" w:themeFill="background2"/>
            <w:vAlign w:val="center"/>
          </w:tcPr>
          <w:p w14:paraId="3A4EB55B" w14:textId="77777777" w:rsidR="00A11F4E" w:rsidRPr="009F497A" w:rsidRDefault="00A11F4E" w:rsidP="00793A69">
            <w:pPr>
              <w:widowControl w:val="0"/>
              <w:autoSpaceDE w:val="0"/>
              <w:autoSpaceDN w:val="0"/>
              <w:adjustRightInd w:val="0"/>
              <w:jc w:val="center"/>
              <w:rPr>
                <w:rFonts w:ascii="Arial" w:hAnsi="Arial" w:cs="Arial"/>
                <w:b/>
                <w:bCs/>
                <w:sz w:val="18"/>
                <w:szCs w:val="18"/>
                <w:lang w:val="es-MX"/>
              </w:rPr>
            </w:pPr>
            <w:r w:rsidRPr="00755A3B">
              <w:rPr>
                <w:rFonts w:ascii="Arial" w:hAnsi="Arial" w:cs="Arial"/>
                <w:b/>
                <w:bCs/>
                <w:sz w:val="18"/>
                <w:szCs w:val="18"/>
                <w:lang w:val="es-MX"/>
              </w:rPr>
              <w:t>SOLICITUD</w:t>
            </w:r>
          </w:p>
        </w:tc>
        <w:tc>
          <w:tcPr>
            <w:tcW w:w="3169" w:type="dxa"/>
            <w:shd w:val="clear" w:color="auto" w:fill="E7E6E6" w:themeFill="background2"/>
            <w:vAlign w:val="center"/>
          </w:tcPr>
          <w:p w14:paraId="7890417E" w14:textId="77777777" w:rsidR="00A11F4E" w:rsidRPr="00F62D29" w:rsidRDefault="00A11F4E" w:rsidP="00793A69">
            <w:pPr>
              <w:widowControl w:val="0"/>
              <w:autoSpaceDE w:val="0"/>
              <w:autoSpaceDN w:val="0"/>
              <w:adjustRightInd w:val="0"/>
              <w:jc w:val="center"/>
              <w:rPr>
                <w:rFonts w:ascii="Arial" w:hAnsi="Arial" w:cs="Arial"/>
                <w:sz w:val="24"/>
                <w:szCs w:val="24"/>
                <w:lang w:val="es-MX"/>
              </w:rPr>
            </w:pPr>
            <w:r w:rsidRPr="00F62D29">
              <w:rPr>
                <w:rFonts w:ascii="Arial" w:hAnsi="Arial" w:cs="Arial"/>
                <w:b/>
                <w:bCs/>
                <w:sz w:val="24"/>
                <w:szCs w:val="24"/>
                <w:lang w:val="es-MX"/>
              </w:rPr>
              <w:t>RESPUESTA DE LA UNIDAD DE TRANSPARENCIA</w:t>
            </w:r>
          </w:p>
        </w:tc>
        <w:tc>
          <w:tcPr>
            <w:tcW w:w="1701" w:type="dxa"/>
            <w:shd w:val="clear" w:color="auto" w:fill="E7E6E6" w:themeFill="background2"/>
            <w:vAlign w:val="center"/>
          </w:tcPr>
          <w:p w14:paraId="512D6C05" w14:textId="77777777" w:rsidR="00A11F4E" w:rsidRPr="00755A3B" w:rsidRDefault="00A11F4E" w:rsidP="00793A69">
            <w:pPr>
              <w:widowControl w:val="0"/>
              <w:autoSpaceDE w:val="0"/>
              <w:autoSpaceDN w:val="0"/>
              <w:adjustRightInd w:val="0"/>
              <w:jc w:val="center"/>
              <w:rPr>
                <w:rFonts w:ascii="Arial" w:hAnsi="Arial" w:cs="Arial"/>
                <w:sz w:val="18"/>
                <w:szCs w:val="18"/>
                <w:lang w:val="es-MX"/>
              </w:rPr>
            </w:pPr>
            <w:r w:rsidRPr="00755A3B">
              <w:rPr>
                <w:rFonts w:ascii="Arial" w:hAnsi="Arial" w:cs="Arial"/>
                <w:b/>
                <w:bCs/>
                <w:sz w:val="18"/>
                <w:szCs w:val="18"/>
                <w:lang w:val="es-MX"/>
              </w:rPr>
              <w:t>ESTADO / FECHA INICIO OFICIAL DEL PASO</w:t>
            </w:r>
          </w:p>
        </w:tc>
        <w:tc>
          <w:tcPr>
            <w:tcW w:w="1276" w:type="dxa"/>
            <w:shd w:val="clear" w:color="auto" w:fill="E7E6E6" w:themeFill="background2"/>
            <w:vAlign w:val="center"/>
          </w:tcPr>
          <w:p w14:paraId="5695CF5C" w14:textId="77777777" w:rsidR="00A11F4E" w:rsidRPr="00755A3B" w:rsidRDefault="00A11F4E" w:rsidP="00793A69">
            <w:pPr>
              <w:widowControl w:val="0"/>
              <w:autoSpaceDE w:val="0"/>
              <w:autoSpaceDN w:val="0"/>
              <w:adjustRightInd w:val="0"/>
              <w:jc w:val="center"/>
              <w:rPr>
                <w:rFonts w:ascii="Arial" w:hAnsi="Arial" w:cs="Arial"/>
                <w:sz w:val="18"/>
                <w:szCs w:val="18"/>
                <w:lang w:val="es-MX"/>
              </w:rPr>
            </w:pPr>
            <w:r w:rsidRPr="00755A3B">
              <w:rPr>
                <w:rFonts w:ascii="Arial" w:hAnsi="Arial" w:cs="Arial"/>
                <w:b/>
                <w:bCs/>
                <w:sz w:val="18"/>
                <w:szCs w:val="18"/>
                <w:lang w:val="es-MX"/>
              </w:rPr>
              <w:t>DECISIÓN DEL COMITÉ</w:t>
            </w:r>
          </w:p>
        </w:tc>
      </w:tr>
      <w:bookmarkEnd w:id="0"/>
      <w:tr w:rsidR="00A11F4E" w:rsidRPr="00755A3B" w14:paraId="2F2B62A2" w14:textId="77777777" w:rsidTr="00793A69">
        <w:tc>
          <w:tcPr>
            <w:tcW w:w="690" w:type="dxa"/>
            <w:tcBorders>
              <w:bottom w:val="single" w:sz="4" w:space="0" w:color="auto"/>
            </w:tcBorders>
          </w:tcPr>
          <w:p w14:paraId="717396F6" w14:textId="77777777" w:rsidR="00A11F4E" w:rsidRDefault="00A11F4E" w:rsidP="00793A69">
            <w:pPr>
              <w:widowControl w:val="0"/>
              <w:autoSpaceDE w:val="0"/>
              <w:autoSpaceDN w:val="0"/>
              <w:adjustRightInd w:val="0"/>
              <w:jc w:val="center"/>
              <w:rPr>
                <w:rFonts w:ascii="Arial" w:hAnsi="Arial" w:cs="Arial"/>
                <w:b/>
                <w:bCs/>
              </w:rPr>
            </w:pPr>
            <w:r>
              <w:rPr>
                <w:rFonts w:ascii="Arial" w:hAnsi="Arial" w:cs="Arial"/>
                <w:b/>
                <w:bCs/>
                <w:sz w:val="24"/>
                <w:szCs w:val="24"/>
                <w:lang w:val="es-MX"/>
              </w:rPr>
              <w:t>1</w:t>
            </w:r>
          </w:p>
        </w:tc>
        <w:tc>
          <w:tcPr>
            <w:tcW w:w="2340" w:type="dxa"/>
            <w:tcBorders>
              <w:bottom w:val="single" w:sz="4" w:space="0" w:color="auto"/>
            </w:tcBorders>
          </w:tcPr>
          <w:p w14:paraId="7A7356D9" w14:textId="250696BD" w:rsidR="00A11F4E" w:rsidRPr="00DE4473" w:rsidRDefault="00A11F4E" w:rsidP="00793A69">
            <w:pPr>
              <w:widowControl w:val="0"/>
              <w:shd w:val="clear" w:color="auto" w:fill="FFFFFF" w:themeFill="background1"/>
              <w:autoSpaceDE w:val="0"/>
              <w:autoSpaceDN w:val="0"/>
              <w:adjustRightInd w:val="0"/>
              <w:rPr>
                <w:rFonts w:ascii="Arial" w:hAnsi="Arial" w:cs="Arial"/>
                <w:bCs/>
                <w:color w:val="000000"/>
                <w:sz w:val="24"/>
                <w:szCs w:val="24"/>
                <w:lang w:val="es-MX"/>
              </w:rPr>
            </w:pPr>
            <w:r w:rsidRPr="00DE4473">
              <w:rPr>
                <w:rFonts w:ascii="Arial" w:hAnsi="Arial" w:cs="Arial"/>
                <w:bCs/>
                <w:color w:val="000000"/>
                <w:sz w:val="24"/>
                <w:szCs w:val="24"/>
                <w:lang w:val="es-MX"/>
              </w:rPr>
              <w:t>Folio:    202728523000</w:t>
            </w:r>
            <w:r w:rsidR="001B16D7">
              <w:rPr>
                <w:rFonts w:ascii="Arial" w:hAnsi="Arial" w:cs="Arial"/>
                <w:bCs/>
                <w:color w:val="000000"/>
                <w:sz w:val="24"/>
                <w:szCs w:val="24"/>
                <w:lang w:val="es-MX"/>
              </w:rPr>
              <w:t>2</w:t>
            </w:r>
            <w:r w:rsidR="001A10A4">
              <w:rPr>
                <w:rFonts w:ascii="Arial" w:hAnsi="Arial" w:cs="Arial"/>
                <w:bCs/>
                <w:color w:val="000000"/>
                <w:sz w:val="24"/>
                <w:szCs w:val="24"/>
                <w:lang w:val="es-MX"/>
              </w:rPr>
              <w:t>40</w:t>
            </w:r>
          </w:p>
          <w:p w14:paraId="35D7A9DC" w14:textId="77777777" w:rsidR="00A11F4E" w:rsidRPr="00DE4473" w:rsidRDefault="00A11F4E" w:rsidP="00793A69">
            <w:pPr>
              <w:widowControl w:val="0"/>
              <w:shd w:val="clear" w:color="auto" w:fill="FFFFFF" w:themeFill="background1"/>
              <w:autoSpaceDE w:val="0"/>
              <w:autoSpaceDN w:val="0"/>
              <w:adjustRightInd w:val="0"/>
              <w:rPr>
                <w:rFonts w:ascii="Arial" w:hAnsi="Arial" w:cs="Arial"/>
                <w:bCs/>
                <w:color w:val="000000"/>
                <w:sz w:val="24"/>
                <w:szCs w:val="24"/>
                <w:lang w:val="es-MX"/>
              </w:rPr>
            </w:pPr>
          </w:p>
          <w:p w14:paraId="2D9C2D79" w14:textId="77777777" w:rsidR="00A11F4E" w:rsidRPr="00DE4473" w:rsidRDefault="00A11F4E" w:rsidP="00793A69">
            <w:pPr>
              <w:widowControl w:val="0"/>
              <w:shd w:val="clear" w:color="auto" w:fill="FFFFFF" w:themeFill="background1"/>
              <w:autoSpaceDE w:val="0"/>
              <w:autoSpaceDN w:val="0"/>
              <w:adjustRightInd w:val="0"/>
              <w:rPr>
                <w:rFonts w:ascii="Arial" w:hAnsi="Arial" w:cs="Arial"/>
                <w:bCs/>
                <w:color w:val="000000"/>
                <w:sz w:val="24"/>
                <w:szCs w:val="24"/>
                <w:lang w:val="es-MX"/>
              </w:rPr>
            </w:pPr>
            <w:r w:rsidRPr="00DE4473">
              <w:rPr>
                <w:rFonts w:ascii="Arial" w:hAnsi="Arial" w:cs="Arial"/>
                <w:bCs/>
                <w:color w:val="000000"/>
                <w:sz w:val="24"/>
                <w:szCs w:val="24"/>
                <w:lang w:val="es-MX"/>
              </w:rPr>
              <w:t>Descripción de la solicitud de información:</w:t>
            </w:r>
          </w:p>
          <w:p w14:paraId="4A0575F9" w14:textId="77777777" w:rsidR="001205F8" w:rsidRPr="001B16D7" w:rsidRDefault="001205F8" w:rsidP="001B16D7">
            <w:pPr>
              <w:jc w:val="both"/>
              <w:rPr>
                <w:rFonts w:ascii="Arial" w:hAnsi="Arial" w:cs="Arial"/>
                <w:sz w:val="24"/>
                <w:szCs w:val="24"/>
              </w:rPr>
            </w:pPr>
          </w:p>
          <w:p w14:paraId="44BB5FF9" w14:textId="6FDCDF42" w:rsidR="001B16D7" w:rsidRDefault="00163262" w:rsidP="00163262">
            <w:pPr>
              <w:widowControl w:val="0"/>
              <w:shd w:val="clear" w:color="auto" w:fill="FFFFFF" w:themeFill="background1"/>
              <w:autoSpaceDE w:val="0"/>
              <w:autoSpaceDN w:val="0"/>
              <w:adjustRightInd w:val="0"/>
              <w:jc w:val="both"/>
              <w:rPr>
                <w:rFonts w:ascii="Arial" w:hAnsi="Arial" w:cs="Arial"/>
                <w:bCs/>
                <w:color w:val="000000"/>
                <w:sz w:val="24"/>
                <w:szCs w:val="24"/>
                <w:lang w:val="es-MX"/>
              </w:rPr>
            </w:pPr>
            <w:r>
              <w:rPr>
                <w:rFonts w:ascii="Arial" w:hAnsi="Arial" w:cs="Arial"/>
                <w:bCs/>
                <w:color w:val="000000"/>
                <w:sz w:val="24"/>
                <w:szCs w:val="24"/>
                <w:lang w:val="es-MX"/>
              </w:rPr>
              <w:t xml:space="preserve">NIV (o VIN) y Placa de todos los vehículos nuevos registrados hasta el 30 de </w:t>
            </w:r>
            <w:proofErr w:type="gramStart"/>
            <w:r>
              <w:rPr>
                <w:rFonts w:ascii="Arial" w:hAnsi="Arial" w:cs="Arial"/>
                <w:bCs/>
                <w:color w:val="000000"/>
                <w:sz w:val="24"/>
                <w:szCs w:val="24"/>
                <w:lang w:val="es-MX"/>
              </w:rPr>
              <w:t>Junio</w:t>
            </w:r>
            <w:proofErr w:type="gramEnd"/>
            <w:r>
              <w:rPr>
                <w:rFonts w:ascii="Arial" w:hAnsi="Arial" w:cs="Arial"/>
                <w:bCs/>
                <w:color w:val="000000"/>
                <w:sz w:val="24"/>
                <w:szCs w:val="24"/>
                <w:lang w:val="es-MX"/>
              </w:rPr>
              <w:t xml:space="preserve"> de 2023 pertenecientes al autotransporte de carga (general, especializada, arrendamiento, mensajería y paquetería, transfronterizo o cualquier otra clasificación que existiera), y pasaje (General, turismo, excursión o cualquier otra clasificación que existiera).</w:t>
            </w:r>
          </w:p>
          <w:p w14:paraId="1A624E77" w14:textId="77777777" w:rsidR="00163262" w:rsidRDefault="00163262" w:rsidP="00163262">
            <w:pPr>
              <w:widowControl w:val="0"/>
              <w:shd w:val="clear" w:color="auto" w:fill="FFFFFF" w:themeFill="background1"/>
              <w:autoSpaceDE w:val="0"/>
              <w:autoSpaceDN w:val="0"/>
              <w:adjustRightInd w:val="0"/>
              <w:jc w:val="both"/>
              <w:rPr>
                <w:rFonts w:ascii="Arial" w:hAnsi="Arial" w:cs="Arial"/>
                <w:bCs/>
                <w:color w:val="000000"/>
                <w:sz w:val="24"/>
                <w:szCs w:val="24"/>
                <w:lang w:val="es-MX"/>
              </w:rPr>
            </w:pPr>
          </w:p>
          <w:p w14:paraId="7D6212D3" w14:textId="2403E390" w:rsidR="00163262" w:rsidRDefault="00163262" w:rsidP="00163262">
            <w:pPr>
              <w:widowControl w:val="0"/>
              <w:shd w:val="clear" w:color="auto" w:fill="FFFFFF" w:themeFill="background1"/>
              <w:autoSpaceDE w:val="0"/>
              <w:autoSpaceDN w:val="0"/>
              <w:adjustRightInd w:val="0"/>
              <w:jc w:val="both"/>
              <w:rPr>
                <w:rFonts w:ascii="Arial" w:hAnsi="Arial" w:cs="Arial"/>
                <w:bCs/>
                <w:color w:val="000000"/>
                <w:sz w:val="24"/>
                <w:szCs w:val="24"/>
                <w:lang w:val="es-MX"/>
              </w:rPr>
            </w:pPr>
            <w:r>
              <w:rPr>
                <w:rFonts w:ascii="Arial" w:hAnsi="Arial" w:cs="Arial"/>
                <w:bCs/>
                <w:color w:val="000000"/>
                <w:sz w:val="24"/>
                <w:szCs w:val="24"/>
                <w:lang w:val="es-MX"/>
              </w:rPr>
              <w:t xml:space="preserve">Al 30 de junio de 2023 o a la fecha que se tenga más actualizada, solicito la Flota activa o Parque </w:t>
            </w:r>
            <w:proofErr w:type="spellStart"/>
            <w:r>
              <w:rPr>
                <w:rFonts w:ascii="Arial" w:hAnsi="Arial" w:cs="Arial"/>
                <w:bCs/>
                <w:color w:val="000000"/>
                <w:sz w:val="24"/>
                <w:szCs w:val="24"/>
                <w:lang w:val="es-MX"/>
              </w:rPr>
              <w:t>Vehícular</w:t>
            </w:r>
            <w:proofErr w:type="spellEnd"/>
            <w:r>
              <w:rPr>
                <w:rFonts w:ascii="Arial" w:hAnsi="Arial" w:cs="Arial"/>
                <w:bCs/>
                <w:color w:val="000000"/>
                <w:sz w:val="24"/>
                <w:szCs w:val="24"/>
                <w:lang w:val="es-MX"/>
              </w:rPr>
              <w:t xml:space="preserve"> del Autotransporte Federal del servicio público de carga, transporte privado, arrendamiento, paquetería y Mensajería, transfer, servicios auxiliares (general, especializada o cualquier otra clasificación o tipo de placa que exista) y pasaje (turismo, urbano, federal, transporte de personal, interurbano, arrendamiento o </w:t>
            </w:r>
            <w:r>
              <w:rPr>
                <w:rFonts w:ascii="Arial" w:hAnsi="Arial" w:cs="Arial"/>
                <w:bCs/>
                <w:color w:val="000000"/>
                <w:sz w:val="24"/>
                <w:szCs w:val="24"/>
                <w:lang w:val="es-MX"/>
              </w:rPr>
              <w:lastRenderedPageBreak/>
              <w:t>cualquier otra clasificación o tipo de placa que existiera), con todos los campos y/o atributos que se contengan en el Sistema Institucional del Autotransporte Federal o sistemas en los que inscriban los vehículos por tipo de combustible.</w:t>
            </w:r>
          </w:p>
          <w:p w14:paraId="11820966" w14:textId="77777777" w:rsidR="00163262" w:rsidRDefault="00163262" w:rsidP="00163262">
            <w:pPr>
              <w:widowControl w:val="0"/>
              <w:shd w:val="clear" w:color="auto" w:fill="FFFFFF" w:themeFill="background1"/>
              <w:autoSpaceDE w:val="0"/>
              <w:autoSpaceDN w:val="0"/>
              <w:adjustRightInd w:val="0"/>
              <w:jc w:val="both"/>
              <w:rPr>
                <w:rFonts w:ascii="Arial" w:hAnsi="Arial" w:cs="Arial"/>
                <w:bCs/>
                <w:color w:val="000000"/>
                <w:sz w:val="24"/>
                <w:szCs w:val="24"/>
                <w:lang w:val="es-MX"/>
              </w:rPr>
            </w:pPr>
          </w:p>
          <w:p w14:paraId="163D645E" w14:textId="21220045" w:rsidR="00163262" w:rsidRDefault="00163262" w:rsidP="00163262">
            <w:pPr>
              <w:widowControl w:val="0"/>
              <w:shd w:val="clear" w:color="auto" w:fill="FFFFFF" w:themeFill="background1"/>
              <w:autoSpaceDE w:val="0"/>
              <w:autoSpaceDN w:val="0"/>
              <w:adjustRightInd w:val="0"/>
              <w:jc w:val="both"/>
              <w:rPr>
                <w:rFonts w:ascii="Arial" w:hAnsi="Arial" w:cs="Arial"/>
                <w:bCs/>
                <w:color w:val="000000"/>
                <w:sz w:val="24"/>
                <w:szCs w:val="24"/>
                <w:lang w:val="es-MX"/>
              </w:rPr>
            </w:pPr>
            <w:r>
              <w:rPr>
                <w:rFonts w:ascii="Arial" w:hAnsi="Arial" w:cs="Arial"/>
                <w:bCs/>
                <w:color w:val="000000"/>
                <w:sz w:val="24"/>
                <w:szCs w:val="24"/>
                <w:lang w:val="es-MX"/>
              </w:rPr>
              <w:t>Trámites realizados hasta el 30 de junio de 2023 pertenecientes al autotransporte</w:t>
            </w:r>
            <w:r w:rsidR="00D755CF">
              <w:rPr>
                <w:rFonts w:ascii="Arial" w:hAnsi="Arial" w:cs="Arial"/>
                <w:bCs/>
                <w:color w:val="000000"/>
                <w:sz w:val="24"/>
                <w:szCs w:val="24"/>
                <w:lang w:val="es-MX"/>
              </w:rPr>
              <w:t xml:space="preserve"> de carga (general, especializada, arrendamiento, mensajería y paquetería, transfronterizo o cualquier otra clasificación que existiera), y pasaje (general, turismo, excursión o cualquier otra clasificación que existiera). Con todos los campos y/o atributos que se contengan en el Sistema Institucional del Autotransporte Federal o sistemas en los que inscriban los vehículos. Ver información en el campo de Datos que faciliten la búsqueda y eventual localización de la información para referencia de los campos solicitados. Los trámites deben incluir altas, bajas, cambios de placas, permisos y cualquier otro tipo que se tenga en el </w:t>
            </w:r>
            <w:r w:rsidR="00D755CF">
              <w:rPr>
                <w:rFonts w:ascii="Arial" w:hAnsi="Arial" w:cs="Arial"/>
                <w:bCs/>
                <w:color w:val="000000"/>
                <w:sz w:val="24"/>
                <w:szCs w:val="24"/>
                <w:lang w:val="es-MX"/>
              </w:rPr>
              <w:lastRenderedPageBreak/>
              <w:t>Sistema Institucional de Autotransporte Federal (SIAF). Solamente referente a vehículos.</w:t>
            </w:r>
          </w:p>
          <w:p w14:paraId="7C356216" w14:textId="77777777" w:rsidR="00D755CF" w:rsidRDefault="00D755CF" w:rsidP="00163262">
            <w:pPr>
              <w:widowControl w:val="0"/>
              <w:shd w:val="clear" w:color="auto" w:fill="FFFFFF" w:themeFill="background1"/>
              <w:autoSpaceDE w:val="0"/>
              <w:autoSpaceDN w:val="0"/>
              <w:adjustRightInd w:val="0"/>
              <w:jc w:val="both"/>
              <w:rPr>
                <w:rFonts w:ascii="Arial" w:hAnsi="Arial" w:cs="Arial"/>
                <w:bCs/>
                <w:color w:val="000000"/>
                <w:sz w:val="24"/>
                <w:szCs w:val="24"/>
                <w:lang w:val="es-MX"/>
              </w:rPr>
            </w:pPr>
          </w:p>
          <w:p w14:paraId="6832C1D8" w14:textId="56F7C3E0" w:rsidR="00D755CF" w:rsidRDefault="00D755CF" w:rsidP="00163262">
            <w:pPr>
              <w:widowControl w:val="0"/>
              <w:shd w:val="clear" w:color="auto" w:fill="FFFFFF" w:themeFill="background1"/>
              <w:autoSpaceDE w:val="0"/>
              <w:autoSpaceDN w:val="0"/>
              <w:adjustRightInd w:val="0"/>
              <w:jc w:val="both"/>
              <w:rPr>
                <w:rFonts w:ascii="Arial" w:hAnsi="Arial" w:cs="Arial"/>
                <w:bCs/>
                <w:color w:val="000000"/>
                <w:sz w:val="24"/>
                <w:szCs w:val="24"/>
                <w:lang w:val="es-MX"/>
              </w:rPr>
            </w:pPr>
            <w:r>
              <w:rPr>
                <w:rFonts w:ascii="Arial" w:hAnsi="Arial" w:cs="Arial"/>
                <w:bCs/>
                <w:color w:val="000000"/>
                <w:sz w:val="24"/>
                <w:szCs w:val="24"/>
                <w:lang w:val="es-MX"/>
              </w:rPr>
              <w:t xml:space="preserve">Estado, Departamento, Placa, </w:t>
            </w:r>
            <w:proofErr w:type="spellStart"/>
            <w:r>
              <w:rPr>
                <w:rFonts w:ascii="Arial" w:hAnsi="Arial" w:cs="Arial"/>
                <w:bCs/>
                <w:color w:val="000000"/>
                <w:sz w:val="24"/>
                <w:szCs w:val="24"/>
                <w:lang w:val="es-MX"/>
              </w:rPr>
              <w:t>Tipo_Persona</w:t>
            </w:r>
            <w:proofErr w:type="spellEnd"/>
            <w:r>
              <w:rPr>
                <w:rFonts w:ascii="Arial" w:hAnsi="Arial" w:cs="Arial"/>
                <w:bCs/>
                <w:color w:val="000000"/>
                <w:sz w:val="24"/>
                <w:szCs w:val="24"/>
                <w:lang w:val="es-MX"/>
              </w:rPr>
              <w:t xml:space="preserve">, </w:t>
            </w:r>
            <w:proofErr w:type="spellStart"/>
            <w:r>
              <w:rPr>
                <w:rFonts w:ascii="Arial" w:hAnsi="Arial" w:cs="Arial"/>
                <w:bCs/>
                <w:color w:val="000000"/>
                <w:sz w:val="24"/>
                <w:szCs w:val="24"/>
                <w:lang w:val="es-MX"/>
              </w:rPr>
              <w:t>Razón_Social</w:t>
            </w:r>
            <w:proofErr w:type="spellEnd"/>
            <w:r>
              <w:rPr>
                <w:rFonts w:ascii="Arial" w:hAnsi="Arial" w:cs="Arial"/>
                <w:bCs/>
                <w:color w:val="000000"/>
                <w:sz w:val="24"/>
                <w:szCs w:val="24"/>
                <w:lang w:val="es-MX"/>
              </w:rPr>
              <w:t xml:space="preserve">, RFC, Dirección, Colonia, C.P., Ciudad, Modalidad, Servicio, clase, clase corta, combustible, tipo Vehículo, marca, modelo, numero de ejes, numero de llantas, peso bruto vehicular, direccional, motriz, arrastre, torque, permiso, empresa, </w:t>
            </w:r>
            <w:proofErr w:type="spellStart"/>
            <w:r>
              <w:rPr>
                <w:rFonts w:ascii="Arial" w:hAnsi="Arial" w:cs="Arial"/>
                <w:bCs/>
                <w:color w:val="000000"/>
                <w:sz w:val="24"/>
                <w:szCs w:val="24"/>
                <w:lang w:val="es-MX"/>
              </w:rPr>
              <w:t>Cnombrepais</w:t>
            </w:r>
            <w:proofErr w:type="spellEnd"/>
            <w:r>
              <w:rPr>
                <w:rFonts w:ascii="Arial" w:hAnsi="Arial" w:cs="Arial"/>
                <w:bCs/>
                <w:color w:val="000000"/>
                <w:sz w:val="24"/>
                <w:szCs w:val="24"/>
                <w:lang w:val="es-MX"/>
              </w:rPr>
              <w:t>, fecha de registro, edad vehículo, capacidad, estado Empresa, país Empresa.</w:t>
            </w:r>
          </w:p>
          <w:p w14:paraId="0FA945C7" w14:textId="77777777" w:rsidR="00D755CF" w:rsidRDefault="00D755CF" w:rsidP="00163262">
            <w:pPr>
              <w:widowControl w:val="0"/>
              <w:shd w:val="clear" w:color="auto" w:fill="FFFFFF" w:themeFill="background1"/>
              <w:autoSpaceDE w:val="0"/>
              <w:autoSpaceDN w:val="0"/>
              <w:adjustRightInd w:val="0"/>
              <w:jc w:val="both"/>
              <w:rPr>
                <w:rFonts w:ascii="Arial" w:hAnsi="Arial" w:cs="Arial"/>
                <w:bCs/>
                <w:color w:val="000000"/>
                <w:sz w:val="24"/>
                <w:szCs w:val="24"/>
                <w:lang w:val="es-MX"/>
              </w:rPr>
            </w:pPr>
          </w:p>
          <w:p w14:paraId="06D9E4C3" w14:textId="2F12F6EF" w:rsidR="00D755CF" w:rsidRDefault="00420341" w:rsidP="00163262">
            <w:pPr>
              <w:widowControl w:val="0"/>
              <w:shd w:val="clear" w:color="auto" w:fill="FFFFFF" w:themeFill="background1"/>
              <w:autoSpaceDE w:val="0"/>
              <w:autoSpaceDN w:val="0"/>
              <w:adjustRightInd w:val="0"/>
              <w:jc w:val="both"/>
              <w:rPr>
                <w:rFonts w:ascii="Arial" w:hAnsi="Arial" w:cs="Arial"/>
                <w:bCs/>
                <w:color w:val="000000"/>
                <w:sz w:val="24"/>
                <w:szCs w:val="24"/>
                <w:lang w:val="es-MX"/>
              </w:rPr>
            </w:pPr>
            <w:r>
              <w:rPr>
                <w:rFonts w:ascii="Arial" w:hAnsi="Arial" w:cs="Arial"/>
                <w:bCs/>
                <w:color w:val="000000"/>
                <w:sz w:val="24"/>
                <w:szCs w:val="24"/>
                <w:lang w:val="es-MX"/>
              </w:rPr>
              <w:t xml:space="preserve">Hasta el 30 de junio 2023, la flota activa de servicios de mensajería (general, especializada o cualquier otra clasificación que existiera), DIVIDIDO POR ESTADO DEPARTAMENTO TRAMITE TIPO TRAMITE NOMBRE DE CONCESIONARIO RFC dirección ciudad fecha de inscripción, fecha de registro o alta en sistema, marca, modelo, tipo clase, placa, motos, año, modelo, capacidad </w:t>
            </w:r>
            <w:r>
              <w:rPr>
                <w:rFonts w:ascii="Arial" w:hAnsi="Arial" w:cs="Arial"/>
                <w:bCs/>
                <w:color w:val="000000"/>
                <w:sz w:val="24"/>
                <w:szCs w:val="24"/>
                <w:lang w:val="es-MX"/>
              </w:rPr>
              <w:lastRenderedPageBreak/>
              <w:t>clase corta modalidad y cualquier otro campo que componga la base de datos.</w:t>
            </w:r>
          </w:p>
          <w:p w14:paraId="31B43469" w14:textId="77777777" w:rsidR="00420341" w:rsidRDefault="00420341" w:rsidP="00163262">
            <w:pPr>
              <w:widowControl w:val="0"/>
              <w:shd w:val="clear" w:color="auto" w:fill="FFFFFF" w:themeFill="background1"/>
              <w:autoSpaceDE w:val="0"/>
              <w:autoSpaceDN w:val="0"/>
              <w:adjustRightInd w:val="0"/>
              <w:jc w:val="both"/>
              <w:rPr>
                <w:rFonts w:ascii="Arial" w:hAnsi="Arial" w:cs="Arial"/>
                <w:bCs/>
                <w:color w:val="000000"/>
                <w:sz w:val="24"/>
                <w:szCs w:val="24"/>
                <w:lang w:val="es-MX"/>
              </w:rPr>
            </w:pPr>
          </w:p>
          <w:p w14:paraId="0C045338" w14:textId="7F6E00A9" w:rsidR="00420341" w:rsidRDefault="00420341" w:rsidP="00163262">
            <w:pPr>
              <w:widowControl w:val="0"/>
              <w:shd w:val="clear" w:color="auto" w:fill="FFFFFF" w:themeFill="background1"/>
              <w:autoSpaceDE w:val="0"/>
              <w:autoSpaceDN w:val="0"/>
              <w:adjustRightInd w:val="0"/>
              <w:jc w:val="both"/>
              <w:rPr>
                <w:rFonts w:ascii="Arial" w:hAnsi="Arial" w:cs="Arial"/>
                <w:bCs/>
                <w:color w:val="000000"/>
                <w:sz w:val="24"/>
                <w:szCs w:val="24"/>
                <w:lang w:val="es-MX"/>
              </w:rPr>
            </w:pPr>
            <w:r>
              <w:rPr>
                <w:rFonts w:ascii="Arial" w:hAnsi="Arial" w:cs="Arial"/>
                <w:bCs/>
                <w:color w:val="000000"/>
                <w:sz w:val="24"/>
                <w:szCs w:val="24"/>
                <w:lang w:val="es-MX"/>
              </w:rPr>
              <w:t xml:space="preserve">Al 30 de junio 2023, flota de unidades del transporte público y privado de carga que se encuentra bajo la modalidad de arrendamiento. La información debe venir desagregada por nombre del arrendatario, RFC, dirección del arrendatario, CP del arrendatario, ciudad, estado, Departamento de registro, </w:t>
            </w:r>
            <w:r w:rsidR="00CD1F32">
              <w:rPr>
                <w:rFonts w:ascii="Arial" w:hAnsi="Arial" w:cs="Arial"/>
                <w:bCs/>
                <w:color w:val="000000"/>
                <w:sz w:val="24"/>
                <w:szCs w:val="24"/>
                <w:lang w:val="es-MX"/>
              </w:rPr>
              <w:t>E</w:t>
            </w:r>
            <w:r>
              <w:rPr>
                <w:rFonts w:ascii="Arial" w:hAnsi="Arial" w:cs="Arial"/>
                <w:bCs/>
                <w:color w:val="000000"/>
                <w:sz w:val="24"/>
                <w:szCs w:val="24"/>
                <w:lang w:val="es-MX"/>
              </w:rPr>
              <w:t>stado</w:t>
            </w:r>
            <w:r w:rsidR="00CD1F32">
              <w:rPr>
                <w:rFonts w:ascii="Arial" w:hAnsi="Arial" w:cs="Arial"/>
                <w:bCs/>
                <w:color w:val="000000"/>
                <w:sz w:val="24"/>
                <w:szCs w:val="24"/>
                <w:lang w:val="es-MX"/>
              </w:rPr>
              <w:t xml:space="preserve"> de registro, placa, modelo, marca, año modelo, clase corta, fecha de registro o alta en sistema, modalidad, servicio, motor y los datos del nombre del arrendador con su dirección, ciudad, CP, estado y RFC.</w:t>
            </w:r>
          </w:p>
          <w:p w14:paraId="78DFB479" w14:textId="77777777" w:rsidR="00163262" w:rsidRDefault="00163262" w:rsidP="00163262">
            <w:pPr>
              <w:widowControl w:val="0"/>
              <w:shd w:val="clear" w:color="auto" w:fill="FFFFFF" w:themeFill="background1"/>
              <w:autoSpaceDE w:val="0"/>
              <w:autoSpaceDN w:val="0"/>
              <w:adjustRightInd w:val="0"/>
              <w:jc w:val="both"/>
              <w:rPr>
                <w:rFonts w:ascii="Arial" w:hAnsi="Arial" w:cs="Arial"/>
                <w:bCs/>
                <w:color w:val="000000"/>
                <w:sz w:val="24"/>
                <w:szCs w:val="24"/>
                <w:lang w:val="es-MX"/>
              </w:rPr>
            </w:pPr>
          </w:p>
          <w:p w14:paraId="6D339B62" w14:textId="77777777" w:rsidR="00163262" w:rsidRDefault="00163262" w:rsidP="00163262">
            <w:pPr>
              <w:widowControl w:val="0"/>
              <w:shd w:val="clear" w:color="auto" w:fill="FFFFFF" w:themeFill="background1"/>
              <w:autoSpaceDE w:val="0"/>
              <w:autoSpaceDN w:val="0"/>
              <w:adjustRightInd w:val="0"/>
              <w:jc w:val="both"/>
              <w:rPr>
                <w:rFonts w:ascii="Arial" w:hAnsi="Arial" w:cs="Arial"/>
                <w:bCs/>
                <w:color w:val="000000"/>
                <w:sz w:val="24"/>
                <w:szCs w:val="24"/>
                <w:lang w:val="es-MX"/>
              </w:rPr>
            </w:pPr>
          </w:p>
          <w:p w14:paraId="1DAE18B0" w14:textId="77777777" w:rsidR="001B16D7" w:rsidRDefault="001B16D7" w:rsidP="00793A69">
            <w:pPr>
              <w:widowControl w:val="0"/>
              <w:shd w:val="clear" w:color="auto" w:fill="FFFFFF" w:themeFill="background1"/>
              <w:autoSpaceDE w:val="0"/>
              <w:autoSpaceDN w:val="0"/>
              <w:adjustRightInd w:val="0"/>
              <w:rPr>
                <w:rFonts w:ascii="Arial" w:hAnsi="Arial" w:cs="Arial"/>
                <w:bCs/>
                <w:color w:val="000000"/>
                <w:sz w:val="24"/>
                <w:szCs w:val="24"/>
                <w:lang w:val="es-MX"/>
              </w:rPr>
            </w:pPr>
          </w:p>
          <w:p w14:paraId="37F7A455" w14:textId="38F19A8A" w:rsidR="00A11F4E" w:rsidRPr="00DE4473" w:rsidRDefault="00A11F4E" w:rsidP="00996561">
            <w:pPr>
              <w:widowControl w:val="0"/>
              <w:autoSpaceDE w:val="0"/>
              <w:autoSpaceDN w:val="0"/>
              <w:adjustRightInd w:val="0"/>
              <w:jc w:val="both"/>
              <w:rPr>
                <w:rFonts w:ascii="Arial" w:hAnsi="Arial" w:cs="Arial"/>
                <w:bCs/>
                <w:color w:val="000000"/>
                <w:sz w:val="24"/>
                <w:szCs w:val="24"/>
                <w:lang w:val="es-MX"/>
              </w:rPr>
            </w:pPr>
            <w:r w:rsidRPr="00996561">
              <w:rPr>
                <w:rFonts w:ascii="Arial" w:hAnsi="Arial" w:cs="Arial"/>
                <w:bCs/>
                <w:color w:val="000000"/>
                <w:sz w:val="24"/>
                <w:szCs w:val="24"/>
                <w:lang w:val="es-MX"/>
              </w:rPr>
              <w:t>Archivo adjunto de la solicitud:</w:t>
            </w:r>
            <w:r w:rsidRPr="00DE4473">
              <w:rPr>
                <w:rFonts w:ascii="Arial" w:hAnsi="Arial" w:cs="Arial"/>
                <w:bCs/>
                <w:color w:val="000000"/>
                <w:sz w:val="24"/>
                <w:szCs w:val="24"/>
                <w:lang w:val="es-MX"/>
              </w:rPr>
              <w:t xml:space="preserve"> </w:t>
            </w:r>
            <w:proofErr w:type="spellStart"/>
            <w:r w:rsidR="00334BFF">
              <w:rPr>
                <w:rFonts w:ascii="Arial" w:hAnsi="Arial" w:cs="Arial"/>
                <w:bCs/>
                <w:color w:val="000000"/>
                <w:sz w:val="24"/>
                <w:szCs w:val="24"/>
                <w:lang w:val="es-MX"/>
              </w:rPr>
              <w:t>pdf</w:t>
            </w:r>
            <w:proofErr w:type="spellEnd"/>
          </w:p>
        </w:tc>
        <w:tc>
          <w:tcPr>
            <w:tcW w:w="3169" w:type="dxa"/>
            <w:tcBorders>
              <w:bottom w:val="single" w:sz="4" w:space="0" w:color="auto"/>
            </w:tcBorders>
          </w:tcPr>
          <w:p w14:paraId="7009E781" w14:textId="77777777" w:rsidR="00CD1F32" w:rsidRPr="00334BFF" w:rsidRDefault="00CD1F32" w:rsidP="00CD1F32">
            <w:pPr>
              <w:jc w:val="both"/>
              <w:rPr>
                <w:rFonts w:ascii="Arial" w:hAnsi="Arial" w:cs="Arial"/>
                <w:b/>
                <w:bCs/>
                <w:sz w:val="24"/>
                <w:szCs w:val="24"/>
              </w:rPr>
            </w:pPr>
            <w:proofErr w:type="spellStart"/>
            <w:r w:rsidRPr="00334BFF">
              <w:rPr>
                <w:rFonts w:ascii="Arial" w:hAnsi="Arial" w:cs="Arial"/>
                <w:b/>
                <w:bCs/>
                <w:sz w:val="24"/>
                <w:szCs w:val="24"/>
              </w:rPr>
              <w:lastRenderedPageBreak/>
              <w:t>Estimado</w:t>
            </w:r>
            <w:proofErr w:type="spellEnd"/>
            <w:r w:rsidRPr="00334BFF">
              <w:rPr>
                <w:rFonts w:ascii="Arial" w:hAnsi="Arial" w:cs="Arial"/>
                <w:b/>
                <w:bCs/>
                <w:sz w:val="24"/>
                <w:szCs w:val="24"/>
              </w:rPr>
              <w:t xml:space="preserve">(a) </w:t>
            </w:r>
            <w:proofErr w:type="spellStart"/>
            <w:r w:rsidRPr="00334BFF">
              <w:rPr>
                <w:rFonts w:ascii="Arial" w:hAnsi="Arial" w:cs="Arial"/>
                <w:b/>
                <w:bCs/>
                <w:sz w:val="24"/>
                <w:szCs w:val="24"/>
              </w:rPr>
              <w:t>solicitante</w:t>
            </w:r>
            <w:proofErr w:type="spellEnd"/>
            <w:r w:rsidRPr="00334BFF">
              <w:rPr>
                <w:rFonts w:ascii="Arial" w:hAnsi="Arial" w:cs="Arial"/>
                <w:b/>
                <w:bCs/>
                <w:sz w:val="24"/>
                <w:szCs w:val="24"/>
              </w:rPr>
              <w:t>:</w:t>
            </w:r>
          </w:p>
          <w:p w14:paraId="47033E0B" w14:textId="77777777" w:rsidR="00CD1F32" w:rsidRPr="00334BFF" w:rsidRDefault="00CD1F32" w:rsidP="00CD1F32">
            <w:pPr>
              <w:jc w:val="both"/>
              <w:rPr>
                <w:rFonts w:ascii="Arial" w:hAnsi="Arial" w:cs="Arial"/>
                <w:sz w:val="24"/>
                <w:szCs w:val="24"/>
              </w:rPr>
            </w:pPr>
            <w:r w:rsidRPr="00334BFF">
              <w:rPr>
                <w:rFonts w:ascii="Arial" w:hAnsi="Arial" w:cs="Arial"/>
                <w:sz w:val="24"/>
                <w:szCs w:val="24"/>
              </w:rPr>
              <w:t xml:space="preserve">Con </w:t>
            </w:r>
            <w:proofErr w:type="spellStart"/>
            <w:r w:rsidRPr="00334BFF">
              <w:rPr>
                <w:rFonts w:ascii="Arial" w:hAnsi="Arial" w:cs="Arial"/>
                <w:sz w:val="24"/>
                <w:szCs w:val="24"/>
              </w:rPr>
              <w:t>fundamento</w:t>
            </w:r>
            <w:proofErr w:type="spellEnd"/>
            <w:r w:rsidRPr="00334BFF">
              <w:rPr>
                <w:rFonts w:ascii="Arial" w:hAnsi="Arial" w:cs="Arial"/>
                <w:sz w:val="24"/>
                <w:szCs w:val="24"/>
              </w:rPr>
              <w:t xml:space="preserve"> </w:t>
            </w:r>
            <w:proofErr w:type="spellStart"/>
            <w:r w:rsidRPr="00334BFF">
              <w:rPr>
                <w:rFonts w:ascii="Arial" w:hAnsi="Arial" w:cs="Arial"/>
                <w:sz w:val="24"/>
                <w:szCs w:val="24"/>
              </w:rPr>
              <w:t>en</w:t>
            </w:r>
            <w:proofErr w:type="spellEnd"/>
            <w:r w:rsidRPr="00334BFF">
              <w:rPr>
                <w:rFonts w:ascii="Arial" w:hAnsi="Arial" w:cs="Arial"/>
                <w:sz w:val="24"/>
                <w:szCs w:val="24"/>
              </w:rPr>
              <w:t xml:space="preserve"> </w:t>
            </w:r>
            <w:proofErr w:type="spellStart"/>
            <w:r w:rsidRPr="00334BFF">
              <w:rPr>
                <w:rFonts w:ascii="Arial" w:hAnsi="Arial" w:cs="Arial"/>
                <w:sz w:val="24"/>
                <w:szCs w:val="24"/>
              </w:rPr>
              <w:t>el</w:t>
            </w:r>
            <w:proofErr w:type="spellEnd"/>
            <w:r w:rsidRPr="00334BFF">
              <w:rPr>
                <w:rFonts w:ascii="Arial" w:hAnsi="Arial" w:cs="Arial"/>
                <w:sz w:val="24"/>
                <w:szCs w:val="24"/>
              </w:rPr>
              <w:t xml:space="preserve"> </w:t>
            </w:r>
            <w:proofErr w:type="spellStart"/>
            <w:r w:rsidRPr="00334BFF">
              <w:rPr>
                <w:rFonts w:ascii="Arial" w:hAnsi="Arial" w:cs="Arial"/>
                <w:sz w:val="24"/>
                <w:szCs w:val="24"/>
              </w:rPr>
              <w:t>artículo</w:t>
            </w:r>
            <w:proofErr w:type="spellEnd"/>
            <w:r w:rsidRPr="00334BFF">
              <w:rPr>
                <w:rFonts w:ascii="Arial" w:hAnsi="Arial" w:cs="Arial"/>
                <w:sz w:val="24"/>
                <w:szCs w:val="24"/>
              </w:rPr>
              <w:t xml:space="preserve"> 71 </w:t>
            </w:r>
            <w:proofErr w:type="spellStart"/>
            <w:r w:rsidRPr="00334BFF">
              <w:rPr>
                <w:rFonts w:ascii="Arial" w:hAnsi="Arial" w:cs="Arial"/>
                <w:sz w:val="24"/>
                <w:szCs w:val="24"/>
              </w:rPr>
              <w:t>fracción</w:t>
            </w:r>
            <w:proofErr w:type="spellEnd"/>
            <w:r w:rsidRPr="00334BFF">
              <w:rPr>
                <w:rFonts w:ascii="Arial" w:hAnsi="Arial" w:cs="Arial"/>
                <w:sz w:val="24"/>
                <w:szCs w:val="24"/>
              </w:rPr>
              <w:t xml:space="preserve"> III, de la Ley de </w:t>
            </w:r>
            <w:proofErr w:type="spellStart"/>
            <w:r w:rsidRPr="00334BFF">
              <w:rPr>
                <w:rFonts w:ascii="Arial" w:hAnsi="Arial" w:cs="Arial"/>
                <w:sz w:val="24"/>
                <w:szCs w:val="24"/>
              </w:rPr>
              <w:t>Transparencia</w:t>
            </w:r>
            <w:proofErr w:type="spellEnd"/>
            <w:r w:rsidRPr="00334BFF">
              <w:rPr>
                <w:rFonts w:ascii="Arial" w:hAnsi="Arial" w:cs="Arial"/>
                <w:sz w:val="24"/>
                <w:szCs w:val="24"/>
              </w:rPr>
              <w:t xml:space="preserve">, </w:t>
            </w:r>
            <w:proofErr w:type="spellStart"/>
            <w:r w:rsidRPr="00334BFF">
              <w:rPr>
                <w:rFonts w:ascii="Arial" w:hAnsi="Arial" w:cs="Arial"/>
                <w:sz w:val="24"/>
                <w:szCs w:val="24"/>
              </w:rPr>
              <w:t>Acceso</w:t>
            </w:r>
            <w:proofErr w:type="spellEnd"/>
            <w:r w:rsidRPr="00334BFF">
              <w:rPr>
                <w:rFonts w:ascii="Arial" w:hAnsi="Arial" w:cs="Arial"/>
                <w:sz w:val="24"/>
                <w:szCs w:val="24"/>
              </w:rPr>
              <w:t xml:space="preserve"> a la </w:t>
            </w:r>
            <w:proofErr w:type="spellStart"/>
            <w:r w:rsidRPr="00334BFF">
              <w:rPr>
                <w:rFonts w:ascii="Arial" w:hAnsi="Arial" w:cs="Arial"/>
                <w:sz w:val="24"/>
                <w:szCs w:val="24"/>
              </w:rPr>
              <w:t>Información</w:t>
            </w:r>
            <w:proofErr w:type="spellEnd"/>
            <w:r w:rsidRPr="00334BFF">
              <w:rPr>
                <w:rFonts w:ascii="Arial" w:hAnsi="Arial" w:cs="Arial"/>
                <w:sz w:val="24"/>
                <w:szCs w:val="24"/>
              </w:rPr>
              <w:t xml:space="preserve"> </w:t>
            </w:r>
            <w:proofErr w:type="spellStart"/>
            <w:r w:rsidRPr="00334BFF">
              <w:rPr>
                <w:rFonts w:ascii="Arial" w:hAnsi="Arial" w:cs="Arial"/>
                <w:sz w:val="24"/>
                <w:szCs w:val="24"/>
              </w:rPr>
              <w:t>Pública</w:t>
            </w:r>
            <w:proofErr w:type="spellEnd"/>
            <w:r w:rsidRPr="00334BFF">
              <w:rPr>
                <w:rFonts w:ascii="Arial" w:hAnsi="Arial" w:cs="Arial"/>
                <w:sz w:val="24"/>
                <w:szCs w:val="24"/>
              </w:rPr>
              <w:t xml:space="preserve"> y Buen </w:t>
            </w:r>
            <w:proofErr w:type="spellStart"/>
            <w:r w:rsidRPr="00334BFF">
              <w:rPr>
                <w:rFonts w:ascii="Arial" w:hAnsi="Arial" w:cs="Arial"/>
                <w:sz w:val="24"/>
                <w:szCs w:val="24"/>
              </w:rPr>
              <w:t>Gobierno</w:t>
            </w:r>
            <w:proofErr w:type="spellEnd"/>
            <w:r w:rsidRPr="00334BFF">
              <w:rPr>
                <w:rFonts w:ascii="Arial" w:hAnsi="Arial" w:cs="Arial"/>
                <w:sz w:val="24"/>
                <w:szCs w:val="24"/>
              </w:rPr>
              <w:t xml:space="preserve"> del Estado de Oaxaca, </w:t>
            </w:r>
            <w:proofErr w:type="spellStart"/>
            <w:r w:rsidRPr="00334BFF">
              <w:rPr>
                <w:rFonts w:ascii="Arial" w:hAnsi="Arial" w:cs="Arial"/>
                <w:sz w:val="24"/>
                <w:szCs w:val="24"/>
              </w:rPr>
              <w:t>el</w:t>
            </w:r>
            <w:proofErr w:type="spellEnd"/>
            <w:r w:rsidRPr="00334BFF">
              <w:rPr>
                <w:rFonts w:ascii="Arial" w:hAnsi="Arial" w:cs="Arial"/>
                <w:sz w:val="24"/>
                <w:szCs w:val="24"/>
              </w:rPr>
              <w:t xml:space="preserve"> </w:t>
            </w:r>
            <w:proofErr w:type="spellStart"/>
            <w:r w:rsidRPr="00334BFF">
              <w:rPr>
                <w:rFonts w:ascii="Arial" w:hAnsi="Arial" w:cs="Arial"/>
                <w:sz w:val="24"/>
                <w:szCs w:val="24"/>
              </w:rPr>
              <w:t>cual</w:t>
            </w:r>
            <w:proofErr w:type="spellEnd"/>
            <w:r w:rsidRPr="00334BFF">
              <w:rPr>
                <w:rFonts w:ascii="Arial" w:hAnsi="Arial" w:cs="Arial"/>
                <w:sz w:val="24"/>
                <w:szCs w:val="24"/>
              </w:rPr>
              <w:t xml:space="preserve"> </w:t>
            </w:r>
            <w:proofErr w:type="spellStart"/>
            <w:r w:rsidRPr="00334BFF">
              <w:rPr>
                <w:rFonts w:ascii="Arial" w:hAnsi="Arial" w:cs="Arial"/>
                <w:sz w:val="24"/>
                <w:szCs w:val="24"/>
              </w:rPr>
              <w:t>establece</w:t>
            </w:r>
            <w:proofErr w:type="spellEnd"/>
            <w:r w:rsidRPr="00334BFF">
              <w:rPr>
                <w:rFonts w:ascii="Arial" w:hAnsi="Arial" w:cs="Arial"/>
                <w:sz w:val="24"/>
                <w:szCs w:val="24"/>
              </w:rPr>
              <w:t xml:space="preserve">: auxiliar a las personas </w:t>
            </w:r>
            <w:proofErr w:type="spellStart"/>
            <w:r w:rsidRPr="00334BFF">
              <w:rPr>
                <w:rFonts w:ascii="Arial" w:hAnsi="Arial" w:cs="Arial"/>
                <w:sz w:val="24"/>
                <w:szCs w:val="24"/>
              </w:rPr>
              <w:t>en</w:t>
            </w:r>
            <w:proofErr w:type="spellEnd"/>
            <w:r w:rsidRPr="00334BFF">
              <w:rPr>
                <w:rFonts w:ascii="Arial" w:hAnsi="Arial" w:cs="Arial"/>
                <w:sz w:val="24"/>
                <w:szCs w:val="24"/>
              </w:rPr>
              <w:t xml:space="preserve"> la </w:t>
            </w:r>
            <w:proofErr w:type="spellStart"/>
            <w:r w:rsidRPr="00334BFF">
              <w:rPr>
                <w:rFonts w:ascii="Arial" w:hAnsi="Arial" w:cs="Arial"/>
                <w:sz w:val="24"/>
                <w:szCs w:val="24"/>
              </w:rPr>
              <w:t>elaboración</w:t>
            </w:r>
            <w:proofErr w:type="spellEnd"/>
            <w:r w:rsidRPr="00334BFF">
              <w:rPr>
                <w:rFonts w:ascii="Arial" w:hAnsi="Arial" w:cs="Arial"/>
                <w:sz w:val="24"/>
                <w:szCs w:val="24"/>
              </w:rPr>
              <w:t xml:space="preserve"> de solicitudes de </w:t>
            </w:r>
            <w:proofErr w:type="spellStart"/>
            <w:r w:rsidRPr="00334BFF">
              <w:rPr>
                <w:rFonts w:ascii="Arial" w:hAnsi="Arial" w:cs="Arial"/>
                <w:sz w:val="24"/>
                <w:szCs w:val="24"/>
              </w:rPr>
              <w:t>información</w:t>
            </w:r>
            <w:proofErr w:type="spellEnd"/>
            <w:r w:rsidRPr="00334BFF">
              <w:rPr>
                <w:rFonts w:ascii="Arial" w:hAnsi="Arial" w:cs="Arial"/>
                <w:sz w:val="24"/>
                <w:szCs w:val="24"/>
              </w:rPr>
              <w:t xml:space="preserve"> o para la </w:t>
            </w:r>
            <w:proofErr w:type="spellStart"/>
            <w:r w:rsidRPr="00334BFF">
              <w:rPr>
                <w:rFonts w:ascii="Arial" w:hAnsi="Arial" w:cs="Arial"/>
                <w:sz w:val="24"/>
                <w:szCs w:val="24"/>
              </w:rPr>
              <w:t>protección</w:t>
            </w:r>
            <w:proofErr w:type="spellEnd"/>
            <w:r w:rsidRPr="00334BFF">
              <w:rPr>
                <w:rFonts w:ascii="Arial" w:hAnsi="Arial" w:cs="Arial"/>
                <w:sz w:val="24"/>
                <w:szCs w:val="24"/>
              </w:rPr>
              <w:t xml:space="preserve"> de </w:t>
            </w:r>
            <w:proofErr w:type="spellStart"/>
            <w:r w:rsidRPr="00334BFF">
              <w:rPr>
                <w:rFonts w:ascii="Arial" w:hAnsi="Arial" w:cs="Arial"/>
                <w:sz w:val="24"/>
                <w:szCs w:val="24"/>
              </w:rPr>
              <w:t>datos</w:t>
            </w:r>
            <w:proofErr w:type="spellEnd"/>
            <w:r w:rsidRPr="00334BFF">
              <w:rPr>
                <w:rFonts w:ascii="Arial" w:hAnsi="Arial" w:cs="Arial"/>
                <w:sz w:val="24"/>
                <w:szCs w:val="24"/>
              </w:rPr>
              <w:t xml:space="preserve"> </w:t>
            </w:r>
            <w:proofErr w:type="spellStart"/>
            <w:r w:rsidRPr="00334BFF">
              <w:rPr>
                <w:rFonts w:ascii="Arial" w:hAnsi="Arial" w:cs="Arial"/>
                <w:sz w:val="24"/>
                <w:szCs w:val="24"/>
              </w:rPr>
              <w:t>personales</w:t>
            </w:r>
            <w:proofErr w:type="spellEnd"/>
            <w:r w:rsidRPr="00334BFF">
              <w:rPr>
                <w:rFonts w:ascii="Arial" w:hAnsi="Arial" w:cs="Arial"/>
                <w:sz w:val="24"/>
                <w:szCs w:val="24"/>
              </w:rPr>
              <w:t xml:space="preserve"> y, </w:t>
            </w:r>
            <w:proofErr w:type="spellStart"/>
            <w:r w:rsidRPr="00334BFF">
              <w:rPr>
                <w:rFonts w:ascii="Arial" w:hAnsi="Arial" w:cs="Arial"/>
                <w:sz w:val="24"/>
                <w:szCs w:val="24"/>
              </w:rPr>
              <w:t>en</w:t>
            </w:r>
            <w:proofErr w:type="spellEnd"/>
            <w:r w:rsidRPr="00334BFF">
              <w:rPr>
                <w:rFonts w:ascii="Arial" w:hAnsi="Arial" w:cs="Arial"/>
                <w:sz w:val="24"/>
                <w:szCs w:val="24"/>
              </w:rPr>
              <w:t xml:space="preserve"> </w:t>
            </w:r>
            <w:proofErr w:type="spellStart"/>
            <w:r w:rsidRPr="00334BFF">
              <w:rPr>
                <w:rFonts w:ascii="Arial" w:hAnsi="Arial" w:cs="Arial"/>
                <w:sz w:val="24"/>
                <w:szCs w:val="24"/>
              </w:rPr>
              <w:t>su</w:t>
            </w:r>
            <w:proofErr w:type="spellEnd"/>
            <w:r w:rsidRPr="00334BFF">
              <w:rPr>
                <w:rFonts w:ascii="Arial" w:hAnsi="Arial" w:cs="Arial"/>
                <w:sz w:val="24"/>
                <w:szCs w:val="24"/>
              </w:rPr>
              <w:t xml:space="preserve"> </w:t>
            </w:r>
            <w:proofErr w:type="spellStart"/>
            <w:r w:rsidRPr="00334BFF">
              <w:rPr>
                <w:rFonts w:ascii="Arial" w:hAnsi="Arial" w:cs="Arial"/>
                <w:sz w:val="24"/>
                <w:szCs w:val="24"/>
              </w:rPr>
              <w:t>caso</w:t>
            </w:r>
            <w:proofErr w:type="spellEnd"/>
            <w:r w:rsidRPr="00334BFF">
              <w:rPr>
                <w:rFonts w:ascii="Arial" w:hAnsi="Arial" w:cs="Arial"/>
                <w:sz w:val="24"/>
                <w:szCs w:val="24"/>
              </w:rPr>
              <w:t xml:space="preserve">, </w:t>
            </w:r>
            <w:proofErr w:type="spellStart"/>
            <w:r w:rsidRPr="00334BFF">
              <w:rPr>
                <w:rFonts w:ascii="Arial" w:hAnsi="Arial" w:cs="Arial"/>
                <w:sz w:val="24"/>
                <w:szCs w:val="24"/>
              </w:rPr>
              <w:t>orientarlos</w:t>
            </w:r>
            <w:proofErr w:type="spellEnd"/>
            <w:r w:rsidRPr="00334BFF">
              <w:rPr>
                <w:rFonts w:ascii="Arial" w:hAnsi="Arial" w:cs="Arial"/>
                <w:sz w:val="24"/>
                <w:szCs w:val="24"/>
              </w:rPr>
              <w:t xml:space="preserve"> </w:t>
            </w:r>
            <w:proofErr w:type="spellStart"/>
            <w:r w:rsidRPr="00334BFF">
              <w:rPr>
                <w:rFonts w:ascii="Arial" w:hAnsi="Arial" w:cs="Arial"/>
                <w:sz w:val="24"/>
                <w:szCs w:val="24"/>
              </w:rPr>
              <w:t>sobre</w:t>
            </w:r>
            <w:proofErr w:type="spellEnd"/>
            <w:r w:rsidRPr="00334BFF">
              <w:rPr>
                <w:rFonts w:ascii="Arial" w:hAnsi="Arial" w:cs="Arial"/>
                <w:sz w:val="24"/>
                <w:szCs w:val="24"/>
              </w:rPr>
              <w:t xml:space="preserve"> </w:t>
            </w:r>
            <w:proofErr w:type="spellStart"/>
            <w:r w:rsidRPr="00334BFF">
              <w:rPr>
                <w:rFonts w:ascii="Arial" w:hAnsi="Arial" w:cs="Arial"/>
                <w:sz w:val="24"/>
                <w:szCs w:val="24"/>
              </w:rPr>
              <w:t>los</w:t>
            </w:r>
            <w:proofErr w:type="spellEnd"/>
            <w:r w:rsidRPr="00334BFF">
              <w:rPr>
                <w:rFonts w:ascii="Arial" w:hAnsi="Arial" w:cs="Arial"/>
                <w:sz w:val="24"/>
                <w:szCs w:val="24"/>
              </w:rPr>
              <w:t xml:space="preserve"> </w:t>
            </w:r>
            <w:proofErr w:type="spellStart"/>
            <w:r w:rsidRPr="00334BFF">
              <w:rPr>
                <w:rFonts w:ascii="Arial" w:hAnsi="Arial" w:cs="Arial"/>
                <w:sz w:val="24"/>
                <w:szCs w:val="24"/>
              </w:rPr>
              <w:t>sujetos</w:t>
            </w:r>
            <w:proofErr w:type="spellEnd"/>
            <w:r w:rsidRPr="00334BFF">
              <w:rPr>
                <w:rFonts w:ascii="Arial" w:hAnsi="Arial" w:cs="Arial"/>
                <w:sz w:val="24"/>
                <w:szCs w:val="24"/>
              </w:rPr>
              <w:t xml:space="preserve"> </w:t>
            </w:r>
            <w:proofErr w:type="spellStart"/>
            <w:r w:rsidRPr="00334BFF">
              <w:rPr>
                <w:rFonts w:ascii="Arial" w:hAnsi="Arial" w:cs="Arial"/>
                <w:sz w:val="24"/>
                <w:szCs w:val="24"/>
              </w:rPr>
              <w:t>obligados</w:t>
            </w:r>
            <w:proofErr w:type="spellEnd"/>
            <w:r w:rsidRPr="00334BFF">
              <w:rPr>
                <w:rFonts w:ascii="Arial" w:hAnsi="Arial" w:cs="Arial"/>
                <w:sz w:val="24"/>
                <w:szCs w:val="24"/>
              </w:rPr>
              <w:t xml:space="preserve"> a </w:t>
            </w:r>
            <w:proofErr w:type="spellStart"/>
            <w:r w:rsidRPr="00334BFF">
              <w:rPr>
                <w:rFonts w:ascii="Arial" w:hAnsi="Arial" w:cs="Arial"/>
                <w:sz w:val="24"/>
                <w:szCs w:val="24"/>
              </w:rPr>
              <w:t>quien</w:t>
            </w:r>
            <w:proofErr w:type="spellEnd"/>
            <w:r w:rsidRPr="00334BFF">
              <w:rPr>
                <w:rFonts w:ascii="Arial" w:hAnsi="Arial" w:cs="Arial"/>
                <w:sz w:val="24"/>
                <w:szCs w:val="24"/>
              </w:rPr>
              <w:t xml:space="preserve"> </w:t>
            </w:r>
            <w:proofErr w:type="spellStart"/>
            <w:r w:rsidRPr="00334BFF">
              <w:rPr>
                <w:rFonts w:ascii="Arial" w:hAnsi="Arial" w:cs="Arial"/>
                <w:sz w:val="24"/>
                <w:szCs w:val="24"/>
              </w:rPr>
              <w:t>deban</w:t>
            </w:r>
            <w:proofErr w:type="spellEnd"/>
            <w:r w:rsidRPr="00334BFF">
              <w:rPr>
                <w:rFonts w:ascii="Arial" w:hAnsi="Arial" w:cs="Arial"/>
                <w:sz w:val="24"/>
                <w:szCs w:val="24"/>
              </w:rPr>
              <w:t xml:space="preserve"> </w:t>
            </w:r>
            <w:proofErr w:type="spellStart"/>
            <w:r w:rsidRPr="00334BFF">
              <w:rPr>
                <w:rFonts w:ascii="Arial" w:hAnsi="Arial" w:cs="Arial"/>
                <w:sz w:val="24"/>
                <w:szCs w:val="24"/>
              </w:rPr>
              <w:t>dirigirlas</w:t>
            </w:r>
            <w:proofErr w:type="spellEnd"/>
            <w:r w:rsidRPr="00334BFF">
              <w:rPr>
                <w:rFonts w:ascii="Arial" w:hAnsi="Arial" w:cs="Arial"/>
                <w:sz w:val="24"/>
                <w:szCs w:val="24"/>
              </w:rPr>
              <w:t xml:space="preserve">, se le </w:t>
            </w:r>
            <w:r w:rsidRPr="00334BFF">
              <w:rPr>
                <w:rFonts w:ascii="Arial" w:hAnsi="Arial" w:cs="Arial"/>
                <w:b/>
                <w:bCs/>
                <w:sz w:val="24"/>
                <w:szCs w:val="24"/>
              </w:rPr>
              <w:t>ORIENTA</w:t>
            </w:r>
            <w:r w:rsidRPr="00334BFF">
              <w:rPr>
                <w:rFonts w:ascii="Arial" w:hAnsi="Arial" w:cs="Arial"/>
                <w:sz w:val="24"/>
                <w:szCs w:val="24"/>
              </w:rPr>
              <w:t xml:space="preserve"> </w:t>
            </w:r>
            <w:proofErr w:type="spellStart"/>
            <w:r w:rsidRPr="00334BFF">
              <w:rPr>
                <w:rFonts w:ascii="Arial" w:hAnsi="Arial" w:cs="Arial"/>
                <w:sz w:val="24"/>
                <w:szCs w:val="24"/>
              </w:rPr>
              <w:t>debidamente</w:t>
            </w:r>
            <w:proofErr w:type="spellEnd"/>
            <w:r w:rsidRPr="00334BFF">
              <w:rPr>
                <w:rFonts w:ascii="Arial" w:hAnsi="Arial" w:cs="Arial"/>
                <w:sz w:val="24"/>
                <w:szCs w:val="24"/>
              </w:rPr>
              <w:t xml:space="preserve"> a </w:t>
            </w:r>
            <w:proofErr w:type="spellStart"/>
            <w:r w:rsidRPr="00334BFF">
              <w:rPr>
                <w:rFonts w:ascii="Arial" w:hAnsi="Arial" w:cs="Arial"/>
                <w:sz w:val="24"/>
                <w:szCs w:val="24"/>
              </w:rPr>
              <w:t>efecto</w:t>
            </w:r>
            <w:proofErr w:type="spellEnd"/>
            <w:r w:rsidRPr="00334BFF">
              <w:rPr>
                <w:rFonts w:ascii="Arial" w:hAnsi="Arial" w:cs="Arial"/>
                <w:sz w:val="24"/>
                <w:szCs w:val="24"/>
              </w:rPr>
              <w:t xml:space="preserve"> de que </w:t>
            </w:r>
            <w:proofErr w:type="spellStart"/>
            <w:r w:rsidRPr="00334BFF">
              <w:rPr>
                <w:rFonts w:ascii="Arial" w:hAnsi="Arial" w:cs="Arial"/>
                <w:sz w:val="24"/>
                <w:szCs w:val="24"/>
              </w:rPr>
              <w:t>presente</w:t>
            </w:r>
            <w:proofErr w:type="spellEnd"/>
            <w:r w:rsidRPr="00334BFF">
              <w:rPr>
                <w:rFonts w:ascii="Arial" w:hAnsi="Arial" w:cs="Arial"/>
                <w:sz w:val="24"/>
                <w:szCs w:val="24"/>
              </w:rPr>
              <w:t xml:space="preserve"> </w:t>
            </w:r>
            <w:proofErr w:type="spellStart"/>
            <w:r w:rsidRPr="00334BFF">
              <w:rPr>
                <w:rFonts w:ascii="Arial" w:hAnsi="Arial" w:cs="Arial"/>
                <w:sz w:val="24"/>
                <w:szCs w:val="24"/>
              </w:rPr>
              <w:t>su</w:t>
            </w:r>
            <w:proofErr w:type="spellEnd"/>
            <w:r w:rsidRPr="00334BFF">
              <w:rPr>
                <w:rFonts w:ascii="Arial" w:hAnsi="Arial" w:cs="Arial"/>
                <w:sz w:val="24"/>
                <w:szCs w:val="24"/>
              </w:rPr>
              <w:t xml:space="preserve"> </w:t>
            </w:r>
            <w:proofErr w:type="spellStart"/>
            <w:r w:rsidRPr="00334BFF">
              <w:rPr>
                <w:rFonts w:ascii="Arial" w:hAnsi="Arial" w:cs="Arial"/>
                <w:sz w:val="24"/>
                <w:szCs w:val="24"/>
              </w:rPr>
              <w:t>solicitud</w:t>
            </w:r>
            <w:proofErr w:type="spellEnd"/>
            <w:r w:rsidRPr="00334BFF">
              <w:rPr>
                <w:rFonts w:ascii="Arial" w:hAnsi="Arial" w:cs="Arial"/>
                <w:sz w:val="24"/>
                <w:szCs w:val="24"/>
              </w:rPr>
              <w:t xml:space="preserve"> de </w:t>
            </w:r>
            <w:proofErr w:type="spellStart"/>
            <w:r w:rsidRPr="00334BFF">
              <w:rPr>
                <w:rFonts w:ascii="Arial" w:hAnsi="Arial" w:cs="Arial"/>
                <w:sz w:val="24"/>
                <w:szCs w:val="24"/>
              </w:rPr>
              <w:t>acceso</w:t>
            </w:r>
            <w:proofErr w:type="spellEnd"/>
            <w:r w:rsidRPr="00334BFF">
              <w:rPr>
                <w:rFonts w:ascii="Arial" w:hAnsi="Arial" w:cs="Arial"/>
                <w:sz w:val="24"/>
                <w:szCs w:val="24"/>
              </w:rPr>
              <w:t xml:space="preserve"> a la </w:t>
            </w:r>
            <w:proofErr w:type="spellStart"/>
            <w:r w:rsidRPr="00334BFF">
              <w:rPr>
                <w:rFonts w:ascii="Arial" w:hAnsi="Arial" w:cs="Arial"/>
                <w:sz w:val="24"/>
                <w:szCs w:val="24"/>
              </w:rPr>
              <w:t>información</w:t>
            </w:r>
            <w:proofErr w:type="spellEnd"/>
            <w:r w:rsidRPr="00334BFF">
              <w:rPr>
                <w:rFonts w:ascii="Arial" w:hAnsi="Arial" w:cs="Arial"/>
                <w:sz w:val="24"/>
                <w:szCs w:val="24"/>
              </w:rPr>
              <w:t xml:space="preserve">, ante la Unidad de </w:t>
            </w:r>
            <w:proofErr w:type="spellStart"/>
            <w:r w:rsidRPr="00334BFF">
              <w:rPr>
                <w:rFonts w:ascii="Arial" w:hAnsi="Arial" w:cs="Arial"/>
                <w:sz w:val="24"/>
                <w:szCs w:val="24"/>
              </w:rPr>
              <w:t>Transparencia</w:t>
            </w:r>
            <w:proofErr w:type="spellEnd"/>
            <w:r w:rsidRPr="00334BFF">
              <w:rPr>
                <w:rFonts w:ascii="Arial" w:hAnsi="Arial" w:cs="Arial"/>
                <w:sz w:val="24"/>
                <w:szCs w:val="24"/>
              </w:rPr>
              <w:t xml:space="preserve"> del </w:t>
            </w:r>
            <w:proofErr w:type="spellStart"/>
            <w:r w:rsidRPr="00334BFF">
              <w:rPr>
                <w:rFonts w:ascii="Arial" w:hAnsi="Arial" w:cs="Arial"/>
                <w:sz w:val="24"/>
                <w:szCs w:val="24"/>
              </w:rPr>
              <w:t>Sujeto</w:t>
            </w:r>
            <w:proofErr w:type="spellEnd"/>
            <w:r w:rsidRPr="00334BFF">
              <w:rPr>
                <w:rFonts w:ascii="Arial" w:hAnsi="Arial" w:cs="Arial"/>
                <w:sz w:val="24"/>
                <w:szCs w:val="24"/>
              </w:rPr>
              <w:t xml:space="preserve"> </w:t>
            </w:r>
            <w:proofErr w:type="spellStart"/>
            <w:r w:rsidRPr="00334BFF">
              <w:rPr>
                <w:rFonts w:ascii="Arial" w:hAnsi="Arial" w:cs="Arial"/>
                <w:sz w:val="24"/>
                <w:szCs w:val="24"/>
              </w:rPr>
              <w:t>obligado</w:t>
            </w:r>
            <w:proofErr w:type="spellEnd"/>
            <w:r w:rsidRPr="00334BFF">
              <w:rPr>
                <w:rFonts w:ascii="Arial" w:hAnsi="Arial" w:cs="Arial"/>
                <w:sz w:val="24"/>
                <w:szCs w:val="24"/>
              </w:rPr>
              <w:t xml:space="preserve"> </w:t>
            </w:r>
            <w:proofErr w:type="spellStart"/>
            <w:r w:rsidRPr="00334BFF">
              <w:rPr>
                <w:rFonts w:ascii="Arial" w:hAnsi="Arial" w:cs="Arial"/>
                <w:sz w:val="24"/>
                <w:szCs w:val="24"/>
              </w:rPr>
              <w:t>competente</w:t>
            </w:r>
            <w:proofErr w:type="spellEnd"/>
            <w:r w:rsidRPr="00334BFF">
              <w:rPr>
                <w:rFonts w:ascii="Arial" w:hAnsi="Arial" w:cs="Arial"/>
                <w:sz w:val="24"/>
                <w:szCs w:val="24"/>
              </w:rPr>
              <w:t xml:space="preserve"> para </w:t>
            </w:r>
            <w:proofErr w:type="spellStart"/>
            <w:r w:rsidRPr="00334BFF">
              <w:rPr>
                <w:rFonts w:ascii="Arial" w:hAnsi="Arial" w:cs="Arial"/>
                <w:sz w:val="24"/>
                <w:szCs w:val="24"/>
              </w:rPr>
              <w:t>dar</w:t>
            </w:r>
            <w:proofErr w:type="spellEnd"/>
            <w:r w:rsidRPr="00334BFF">
              <w:rPr>
                <w:rFonts w:ascii="Arial" w:hAnsi="Arial" w:cs="Arial"/>
                <w:sz w:val="24"/>
                <w:szCs w:val="24"/>
              </w:rPr>
              <w:t xml:space="preserve"> </w:t>
            </w:r>
            <w:proofErr w:type="spellStart"/>
            <w:r w:rsidRPr="00334BFF">
              <w:rPr>
                <w:rFonts w:ascii="Arial" w:hAnsi="Arial" w:cs="Arial"/>
                <w:sz w:val="24"/>
                <w:szCs w:val="24"/>
              </w:rPr>
              <w:t>respuesta</w:t>
            </w:r>
            <w:proofErr w:type="spellEnd"/>
            <w:r w:rsidRPr="00334BFF">
              <w:rPr>
                <w:rFonts w:ascii="Arial" w:hAnsi="Arial" w:cs="Arial"/>
                <w:sz w:val="24"/>
                <w:szCs w:val="24"/>
              </w:rPr>
              <w:t xml:space="preserve"> a </w:t>
            </w:r>
            <w:proofErr w:type="spellStart"/>
            <w:r w:rsidRPr="00334BFF">
              <w:rPr>
                <w:rFonts w:ascii="Arial" w:hAnsi="Arial" w:cs="Arial"/>
                <w:sz w:val="24"/>
                <w:szCs w:val="24"/>
              </w:rPr>
              <w:t>su</w:t>
            </w:r>
            <w:proofErr w:type="spellEnd"/>
            <w:r w:rsidRPr="00334BFF">
              <w:rPr>
                <w:rFonts w:ascii="Arial" w:hAnsi="Arial" w:cs="Arial"/>
                <w:sz w:val="24"/>
                <w:szCs w:val="24"/>
              </w:rPr>
              <w:t xml:space="preserve"> </w:t>
            </w:r>
            <w:proofErr w:type="spellStart"/>
            <w:r w:rsidRPr="00334BFF">
              <w:rPr>
                <w:rFonts w:ascii="Arial" w:hAnsi="Arial" w:cs="Arial"/>
                <w:sz w:val="24"/>
                <w:szCs w:val="24"/>
              </w:rPr>
              <w:t>solicitud</w:t>
            </w:r>
            <w:proofErr w:type="spellEnd"/>
            <w:r w:rsidRPr="00334BFF">
              <w:rPr>
                <w:rFonts w:ascii="Arial" w:hAnsi="Arial" w:cs="Arial"/>
                <w:sz w:val="24"/>
                <w:szCs w:val="24"/>
              </w:rPr>
              <w:t xml:space="preserve">, </w:t>
            </w:r>
            <w:proofErr w:type="spellStart"/>
            <w:r w:rsidRPr="00334BFF">
              <w:rPr>
                <w:rFonts w:ascii="Arial" w:hAnsi="Arial" w:cs="Arial"/>
                <w:sz w:val="24"/>
                <w:szCs w:val="24"/>
              </w:rPr>
              <w:t>tomando</w:t>
            </w:r>
            <w:proofErr w:type="spellEnd"/>
            <w:r w:rsidRPr="00334BFF">
              <w:rPr>
                <w:rFonts w:ascii="Arial" w:hAnsi="Arial" w:cs="Arial"/>
                <w:sz w:val="24"/>
                <w:szCs w:val="24"/>
              </w:rPr>
              <w:t xml:space="preserve"> </w:t>
            </w:r>
            <w:proofErr w:type="spellStart"/>
            <w:r w:rsidRPr="00334BFF">
              <w:rPr>
                <w:rFonts w:ascii="Arial" w:hAnsi="Arial" w:cs="Arial"/>
                <w:sz w:val="24"/>
                <w:szCs w:val="24"/>
              </w:rPr>
              <w:t>en</w:t>
            </w:r>
            <w:proofErr w:type="spellEnd"/>
            <w:r w:rsidRPr="00334BFF">
              <w:rPr>
                <w:rFonts w:ascii="Arial" w:hAnsi="Arial" w:cs="Arial"/>
                <w:sz w:val="24"/>
                <w:szCs w:val="24"/>
              </w:rPr>
              <w:t xml:space="preserve"> </w:t>
            </w:r>
            <w:proofErr w:type="spellStart"/>
            <w:r w:rsidRPr="00334BFF">
              <w:rPr>
                <w:rFonts w:ascii="Arial" w:hAnsi="Arial" w:cs="Arial"/>
                <w:sz w:val="24"/>
                <w:szCs w:val="24"/>
              </w:rPr>
              <w:t>consideración</w:t>
            </w:r>
            <w:proofErr w:type="spellEnd"/>
            <w:r w:rsidRPr="00334BFF">
              <w:rPr>
                <w:rFonts w:ascii="Arial" w:hAnsi="Arial" w:cs="Arial"/>
                <w:sz w:val="24"/>
                <w:szCs w:val="24"/>
              </w:rPr>
              <w:t xml:space="preserve"> </w:t>
            </w:r>
            <w:proofErr w:type="spellStart"/>
            <w:r w:rsidRPr="00334BFF">
              <w:rPr>
                <w:rFonts w:ascii="Arial" w:hAnsi="Arial" w:cs="Arial"/>
                <w:sz w:val="24"/>
                <w:szCs w:val="24"/>
              </w:rPr>
              <w:t>el</w:t>
            </w:r>
            <w:proofErr w:type="spellEnd"/>
            <w:r w:rsidRPr="00334BFF">
              <w:rPr>
                <w:rFonts w:ascii="Arial" w:hAnsi="Arial" w:cs="Arial"/>
                <w:sz w:val="24"/>
                <w:szCs w:val="24"/>
              </w:rPr>
              <w:t xml:space="preserve"> </w:t>
            </w:r>
            <w:proofErr w:type="spellStart"/>
            <w:r w:rsidRPr="00334BFF">
              <w:rPr>
                <w:rFonts w:ascii="Arial" w:hAnsi="Arial" w:cs="Arial"/>
                <w:sz w:val="24"/>
                <w:szCs w:val="24"/>
              </w:rPr>
              <w:t>artículo</w:t>
            </w:r>
            <w:proofErr w:type="spellEnd"/>
            <w:r w:rsidRPr="00334BFF">
              <w:rPr>
                <w:rFonts w:ascii="Arial" w:hAnsi="Arial" w:cs="Arial"/>
                <w:sz w:val="24"/>
                <w:szCs w:val="24"/>
              </w:rPr>
              <w:t xml:space="preserve"> 23 de la Ley General de </w:t>
            </w:r>
            <w:proofErr w:type="spellStart"/>
            <w:r w:rsidRPr="00334BFF">
              <w:rPr>
                <w:rFonts w:ascii="Arial" w:hAnsi="Arial" w:cs="Arial"/>
                <w:sz w:val="24"/>
                <w:szCs w:val="24"/>
              </w:rPr>
              <w:t>Transparencia</w:t>
            </w:r>
            <w:proofErr w:type="spellEnd"/>
            <w:r w:rsidRPr="00334BFF">
              <w:rPr>
                <w:rFonts w:ascii="Arial" w:hAnsi="Arial" w:cs="Arial"/>
                <w:sz w:val="24"/>
                <w:szCs w:val="24"/>
              </w:rPr>
              <w:t xml:space="preserve"> y </w:t>
            </w:r>
            <w:proofErr w:type="spellStart"/>
            <w:r w:rsidRPr="00334BFF">
              <w:rPr>
                <w:rFonts w:ascii="Arial" w:hAnsi="Arial" w:cs="Arial"/>
                <w:sz w:val="24"/>
                <w:szCs w:val="24"/>
              </w:rPr>
              <w:t>Acceso</w:t>
            </w:r>
            <w:proofErr w:type="spellEnd"/>
            <w:r w:rsidRPr="00334BFF">
              <w:rPr>
                <w:rFonts w:ascii="Arial" w:hAnsi="Arial" w:cs="Arial"/>
                <w:sz w:val="24"/>
                <w:szCs w:val="24"/>
              </w:rPr>
              <w:t xml:space="preserve"> a la </w:t>
            </w:r>
            <w:proofErr w:type="spellStart"/>
            <w:r w:rsidRPr="00334BFF">
              <w:rPr>
                <w:rFonts w:ascii="Arial" w:hAnsi="Arial" w:cs="Arial"/>
                <w:sz w:val="24"/>
                <w:szCs w:val="24"/>
              </w:rPr>
              <w:t>Información</w:t>
            </w:r>
            <w:proofErr w:type="spellEnd"/>
            <w:r w:rsidRPr="00334BFF">
              <w:rPr>
                <w:rFonts w:ascii="Arial" w:hAnsi="Arial" w:cs="Arial"/>
                <w:sz w:val="24"/>
                <w:szCs w:val="24"/>
              </w:rPr>
              <w:t xml:space="preserve"> </w:t>
            </w:r>
            <w:proofErr w:type="spellStart"/>
            <w:r w:rsidRPr="00334BFF">
              <w:rPr>
                <w:rFonts w:ascii="Arial" w:hAnsi="Arial" w:cs="Arial"/>
                <w:sz w:val="24"/>
                <w:szCs w:val="24"/>
              </w:rPr>
              <w:t>Pública</w:t>
            </w:r>
            <w:proofErr w:type="spellEnd"/>
            <w:r w:rsidRPr="00334BFF">
              <w:rPr>
                <w:rFonts w:ascii="Arial" w:hAnsi="Arial" w:cs="Arial"/>
                <w:sz w:val="24"/>
                <w:szCs w:val="24"/>
              </w:rPr>
              <w:t xml:space="preserve">, </w:t>
            </w:r>
            <w:proofErr w:type="spellStart"/>
            <w:r w:rsidRPr="00334BFF">
              <w:rPr>
                <w:rFonts w:ascii="Arial" w:hAnsi="Arial" w:cs="Arial"/>
                <w:sz w:val="24"/>
                <w:szCs w:val="24"/>
              </w:rPr>
              <w:t>así</w:t>
            </w:r>
            <w:proofErr w:type="spellEnd"/>
            <w:r w:rsidRPr="00334BFF">
              <w:rPr>
                <w:rFonts w:ascii="Arial" w:hAnsi="Arial" w:cs="Arial"/>
                <w:sz w:val="24"/>
                <w:szCs w:val="24"/>
              </w:rPr>
              <w:t xml:space="preserve"> </w:t>
            </w:r>
            <w:proofErr w:type="spellStart"/>
            <w:r w:rsidRPr="00334BFF">
              <w:rPr>
                <w:rFonts w:ascii="Arial" w:hAnsi="Arial" w:cs="Arial"/>
                <w:sz w:val="24"/>
                <w:szCs w:val="24"/>
              </w:rPr>
              <w:t>como</w:t>
            </w:r>
            <w:proofErr w:type="spellEnd"/>
            <w:r w:rsidRPr="00334BFF">
              <w:rPr>
                <w:rFonts w:ascii="Arial" w:hAnsi="Arial" w:cs="Arial"/>
                <w:sz w:val="24"/>
                <w:szCs w:val="24"/>
              </w:rPr>
              <w:t xml:space="preserve"> </w:t>
            </w:r>
            <w:proofErr w:type="spellStart"/>
            <w:r w:rsidRPr="00334BFF">
              <w:rPr>
                <w:rFonts w:ascii="Arial" w:hAnsi="Arial" w:cs="Arial"/>
                <w:sz w:val="24"/>
                <w:szCs w:val="24"/>
              </w:rPr>
              <w:t>los</w:t>
            </w:r>
            <w:proofErr w:type="spellEnd"/>
            <w:r w:rsidRPr="00334BFF">
              <w:rPr>
                <w:rFonts w:ascii="Arial" w:hAnsi="Arial" w:cs="Arial"/>
                <w:sz w:val="24"/>
                <w:szCs w:val="24"/>
              </w:rPr>
              <w:t xml:space="preserve"> </w:t>
            </w:r>
            <w:proofErr w:type="spellStart"/>
            <w:r w:rsidRPr="00334BFF">
              <w:rPr>
                <w:rFonts w:ascii="Arial" w:hAnsi="Arial" w:cs="Arial"/>
                <w:sz w:val="24"/>
                <w:szCs w:val="24"/>
              </w:rPr>
              <w:t>artículos</w:t>
            </w:r>
            <w:proofErr w:type="spellEnd"/>
            <w:r w:rsidRPr="00334BFF">
              <w:rPr>
                <w:rFonts w:ascii="Arial" w:hAnsi="Arial" w:cs="Arial"/>
                <w:sz w:val="24"/>
                <w:szCs w:val="24"/>
              </w:rPr>
              <w:t xml:space="preserve"> 7 y 121 de la Ley de </w:t>
            </w:r>
            <w:proofErr w:type="spellStart"/>
            <w:r w:rsidRPr="00334BFF">
              <w:rPr>
                <w:rFonts w:ascii="Arial" w:hAnsi="Arial" w:cs="Arial"/>
                <w:sz w:val="24"/>
                <w:szCs w:val="24"/>
              </w:rPr>
              <w:t>Transparencia</w:t>
            </w:r>
            <w:proofErr w:type="spellEnd"/>
            <w:r w:rsidRPr="00334BFF">
              <w:rPr>
                <w:rFonts w:ascii="Arial" w:hAnsi="Arial" w:cs="Arial"/>
                <w:sz w:val="24"/>
                <w:szCs w:val="24"/>
              </w:rPr>
              <w:t xml:space="preserve">, </w:t>
            </w:r>
            <w:proofErr w:type="spellStart"/>
            <w:r w:rsidRPr="00334BFF">
              <w:rPr>
                <w:rFonts w:ascii="Arial" w:hAnsi="Arial" w:cs="Arial"/>
                <w:sz w:val="24"/>
                <w:szCs w:val="24"/>
              </w:rPr>
              <w:t>Acceso</w:t>
            </w:r>
            <w:proofErr w:type="spellEnd"/>
            <w:r w:rsidRPr="00334BFF">
              <w:rPr>
                <w:rFonts w:ascii="Arial" w:hAnsi="Arial" w:cs="Arial"/>
                <w:sz w:val="24"/>
                <w:szCs w:val="24"/>
              </w:rPr>
              <w:t xml:space="preserve"> a la </w:t>
            </w:r>
            <w:proofErr w:type="spellStart"/>
            <w:r w:rsidRPr="00334BFF">
              <w:rPr>
                <w:rFonts w:ascii="Arial" w:hAnsi="Arial" w:cs="Arial"/>
                <w:sz w:val="24"/>
                <w:szCs w:val="24"/>
              </w:rPr>
              <w:t>Información</w:t>
            </w:r>
            <w:proofErr w:type="spellEnd"/>
            <w:r w:rsidRPr="00334BFF">
              <w:rPr>
                <w:rFonts w:ascii="Arial" w:hAnsi="Arial" w:cs="Arial"/>
                <w:sz w:val="24"/>
                <w:szCs w:val="24"/>
              </w:rPr>
              <w:t xml:space="preserve"> </w:t>
            </w:r>
            <w:proofErr w:type="spellStart"/>
            <w:r w:rsidRPr="00334BFF">
              <w:rPr>
                <w:rFonts w:ascii="Arial" w:hAnsi="Arial" w:cs="Arial"/>
                <w:sz w:val="24"/>
                <w:szCs w:val="24"/>
              </w:rPr>
              <w:t>Pública</w:t>
            </w:r>
            <w:proofErr w:type="spellEnd"/>
            <w:r w:rsidRPr="00334BFF">
              <w:rPr>
                <w:rFonts w:ascii="Arial" w:hAnsi="Arial" w:cs="Arial"/>
                <w:sz w:val="24"/>
                <w:szCs w:val="24"/>
              </w:rPr>
              <w:t xml:space="preserve"> y Buen </w:t>
            </w:r>
            <w:proofErr w:type="spellStart"/>
            <w:r w:rsidRPr="00334BFF">
              <w:rPr>
                <w:rFonts w:ascii="Arial" w:hAnsi="Arial" w:cs="Arial"/>
                <w:sz w:val="24"/>
                <w:szCs w:val="24"/>
              </w:rPr>
              <w:t>Gobierno</w:t>
            </w:r>
            <w:proofErr w:type="spellEnd"/>
            <w:r w:rsidRPr="00334BFF">
              <w:rPr>
                <w:rFonts w:ascii="Arial" w:hAnsi="Arial" w:cs="Arial"/>
                <w:sz w:val="24"/>
                <w:szCs w:val="24"/>
              </w:rPr>
              <w:t xml:space="preserve"> del Estado de Oaxaca.  </w:t>
            </w:r>
          </w:p>
          <w:p w14:paraId="6270186A" w14:textId="77777777" w:rsidR="00CD1F32" w:rsidRPr="00334BFF" w:rsidRDefault="00CD1F32" w:rsidP="00CD1F32">
            <w:pPr>
              <w:jc w:val="both"/>
              <w:rPr>
                <w:rFonts w:ascii="Arial" w:hAnsi="Arial" w:cs="Arial"/>
                <w:sz w:val="24"/>
                <w:szCs w:val="24"/>
              </w:rPr>
            </w:pPr>
            <w:r w:rsidRPr="00334BFF">
              <w:rPr>
                <w:rFonts w:ascii="Arial" w:hAnsi="Arial" w:cs="Arial"/>
                <w:sz w:val="24"/>
                <w:szCs w:val="24"/>
              </w:rPr>
              <w:t xml:space="preserve">Por lo anterior, </w:t>
            </w:r>
            <w:proofErr w:type="spellStart"/>
            <w:r w:rsidRPr="00334BFF">
              <w:rPr>
                <w:rFonts w:ascii="Arial" w:hAnsi="Arial" w:cs="Arial"/>
                <w:sz w:val="24"/>
                <w:szCs w:val="24"/>
              </w:rPr>
              <w:t>los</w:t>
            </w:r>
            <w:proofErr w:type="spellEnd"/>
            <w:r w:rsidRPr="00334BFF">
              <w:rPr>
                <w:rFonts w:ascii="Arial" w:hAnsi="Arial" w:cs="Arial"/>
                <w:sz w:val="24"/>
                <w:szCs w:val="24"/>
              </w:rPr>
              <w:t xml:space="preserve"> </w:t>
            </w:r>
            <w:proofErr w:type="spellStart"/>
            <w:r w:rsidRPr="00334BFF">
              <w:rPr>
                <w:rFonts w:ascii="Arial" w:hAnsi="Arial" w:cs="Arial"/>
                <w:sz w:val="24"/>
                <w:szCs w:val="24"/>
              </w:rPr>
              <w:t>Sujetos</w:t>
            </w:r>
            <w:proofErr w:type="spellEnd"/>
            <w:r w:rsidRPr="00334BFF">
              <w:rPr>
                <w:rFonts w:ascii="Arial" w:hAnsi="Arial" w:cs="Arial"/>
                <w:sz w:val="24"/>
                <w:szCs w:val="24"/>
              </w:rPr>
              <w:t xml:space="preserve"> </w:t>
            </w:r>
            <w:proofErr w:type="spellStart"/>
            <w:r w:rsidRPr="00334BFF">
              <w:rPr>
                <w:rFonts w:ascii="Arial" w:hAnsi="Arial" w:cs="Arial"/>
                <w:sz w:val="24"/>
                <w:szCs w:val="24"/>
              </w:rPr>
              <w:t>Obligados</w:t>
            </w:r>
            <w:proofErr w:type="spellEnd"/>
            <w:r w:rsidRPr="00334BFF">
              <w:rPr>
                <w:rFonts w:ascii="Arial" w:hAnsi="Arial" w:cs="Arial"/>
                <w:sz w:val="24"/>
                <w:szCs w:val="24"/>
              </w:rPr>
              <w:t xml:space="preserve"> que </w:t>
            </w:r>
            <w:proofErr w:type="spellStart"/>
            <w:r w:rsidRPr="00334BFF">
              <w:rPr>
                <w:rFonts w:ascii="Arial" w:hAnsi="Arial" w:cs="Arial"/>
                <w:sz w:val="24"/>
                <w:szCs w:val="24"/>
              </w:rPr>
              <w:t>pueden</w:t>
            </w:r>
            <w:proofErr w:type="spellEnd"/>
            <w:r w:rsidRPr="00334BFF">
              <w:rPr>
                <w:rFonts w:ascii="Arial" w:hAnsi="Arial" w:cs="Arial"/>
                <w:sz w:val="24"/>
                <w:szCs w:val="24"/>
              </w:rPr>
              <w:t xml:space="preserve"> ser </w:t>
            </w:r>
            <w:proofErr w:type="spellStart"/>
            <w:r w:rsidRPr="00334BFF">
              <w:rPr>
                <w:rFonts w:ascii="Arial" w:hAnsi="Arial" w:cs="Arial"/>
                <w:sz w:val="24"/>
                <w:szCs w:val="24"/>
              </w:rPr>
              <w:t>competentes</w:t>
            </w:r>
            <w:proofErr w:type="spellEnd"/>
            <w:r w:rsidRPr="00334BFF">
              <w:rPr>
                <w:rFonts w:ascii="Arial" w:hAnsi="Arial" w:cs="Arial"/>
                <w:sz w:val="24"/>
                <w:szCs w:val="24"/>
              </w:rPr>
              <w:t xml:space="preserve"> para </w:t>
            </w:r>
            <w:proofErr w:type="spellStart"/>
            <w:r w:rsidRPr="00334BFF">
              <w:rPr>
                <w:rFonts w:ascii="Arial" w:hAnsi="Arial" w:cs="Arial"/>
                <w:sz w:val="24"/>
                <w:szCs w:val="24"/>
              </w:rPr>
              <w:t>dar</w:t>
            </w:r>
            <w:proofErr w:type="spellEnd"/>
            <w:r w:rsidRPr="00334BFF">
              <w:rPr>
                <w:rFonts w:ascii="Arial" w:hAnsi="Arial" w:cs="Arial"/>
                <w:sz w:val="24"/>
                <w:szCs w:val="24"/>
              </w:rPr>
              <w:t xml:space="preserve"> </w:t>
            </w:r>
            <w:proofErr w:type="spellStart"/>
            <w:r w:rsidRPr="00334BFF">
              <w:rPr>
                <w:rFonts w:ascii="Arial" w:hAnsi="Arial" w:cs="Arial"/>
                <w:sz w:val="24"/>
                <w:szCs w:val="24"/>
              </w:rPr>
              <w:t>respuesta</w:t>
            </w:r>
            <w:proofErr w:type="spellEnd"/>
            <w:r w:rsidRPr="00334BFF">
              <w:rPr>
                <w:rFonts w:ascii="Arial" w:hAnsi="Arial" w:cs="Arial"/>
                <w:sz w:val="24"/>
                <w:szCs w:val="24"/>
              </w:rPr>
              <w:t xml:space="preserve"> a </w:t>
            </w:r>
            <w:proofErr w:type="spellStart"/>
            <w:r w:rsidRPr="00334BFF">
              <w:rPr>
                <w:rFonts w:ascii="Arial" w:hAnsi="Arial" w:cs="Arial"/>
                <w:sz w:val="24"/>
                <w:szCs w:val="24"/>
              </w:rPr>
              <w:t>su</w:t>
            </w:r>
            <w:proofErr w:type="spellEnd"/>
            <w:r w:rsidRPr="00334BFF">
              <w:rPr>
                <w:rFonts w:ascii="Arial" w:hAnsi="Arial" w:cs="Arial"/>
                <w:sz w:val="24"/>
                <w:szCs w:val="24"/>
              </w:rPr>
              <w:t xml:space="preserve"> </w:t>
            </w:r>
            <w:proofErr w:type="spellStart"/>
            <w:r w:rsidRPr="00334BFF">
              <w:rPr>
                <w:rFonts w:ascii="Arial" w:hAnsi="Arial" w:cs="Arial"/>
                <w:sz w:val="24"/>
                <w:szCs w:val="24"/>
              </w:rPr>
              <w:t>solicitud</w:t>
            </w:r>
            <w:proofErr w:type="spellEnd"/>
            <w:r w:rsidRPr="00334BFF">
              <w:rPr>
                <w:rFonts w:ascii="Arial" w:hAnsi="Arial" w:cs="Arial"/>
                <w:sz w:val="24"/>
                <w:szCs w:val="24"/>
              </w:rPr>
              <w:t xml:space="preserve"> de </w:t>
            </w:r>
            <w:proofErr w:type="spellStart"/>
            <w:r w:rsidRPr="00334BFF">
              <w:rPr>
                <w:rFonts w:ascii="Arial" w:hAnsi="Arial" w:cs="Arial"/>
                <w:sz w:val="24"/>
                <w:szCs w:val="24"/>
              </w:rPr>
              <w:t>acceso</w:t>
            </w:r>
            <w:proofErr w:type="spellEnd"/>
            <w:r w:rsidRPr="00334BFF">
              <w:rPr>
                <w:rFonts w:ascii="Arial" w:hAnsi="Arial" w:cs="Arial"/>
                <w:sz w:val="24"/>
                <w:szCs w:val="24"/>
              </w:rPr>
              <w:t xml:space="preserve"> a la </w:t>
            </w:r>
            <w:proofErr w:type="spellStart"/>
            <w:r w:rsidRPr="00334BFF">
              <w:rPr>
                <w:rFonts w:ascii="Arial" w:hAnsi="Arial" w:cs="Arial"/>
                <w:sz w:val="24"/>
                <w:szCs w:val="24"/>
              </w:rPr>
              <w:t>información</w:t>
            </w:r>
            <w:proofErr w:type="spellEnd"/>
            <w:r w:rsidRPr="00334BFF">
              <w:rPr>
                <w:rFonts w:ascii="Arial" w:hAnsi="Arial" w:cs="Arial"/>
                <w:sz w:val="24"/>
                <w:szCs w:val="24"/>
              </w:rPr>
              <w:t xml:space="preserve"> </w:t>
            </w:r>
            <w:proofErr w:type="spellStart"/>
            <w:r w:rsidRPr="00334BFF">
              <w:rPr>
                <w:rFonts w:ascii="Arial" w:hAnsi="Arial" w:cs="Arial"/>
                <w:sz w:val="24"/>
                <w:szCs w:val="24"/>
              </w:rPr>
              <w:t>pública</w:t>
            </w:r>
            <w:proofErr w:type="spellEnd"/>
            <w:r w:rsidRPr="00334BFF">
              <w:rPr>
                <w:rFonts w:ascii="Arial" w:hAnsi="Arial" w:cs="Arial"/>
                <w:sz w:val="24"/>
                <w:szCs w:val="24"/>
              </w:rPr>
              <w:t xml:space="preserve">, son </w:t>
            </w:r>
            <w:proofErr w:type="spellStart"/>
            <w:r w:rsidRPr="00334BFF">
              <w:rPr>
                <w:rFonts w:ascii="Arial" w:hAnsi="Arial" w:cs="Arial"/>
                <w:sz w:val="24"/>
                <w:szCs w:val="24"/>
              </w:rPr>
              <w:t>los</w:t>
            </w:r>
            <w:proofErr w:type="spellEnd"/>
            <w:r w:rsidRPr="00334BFF">
              <w:rPr>
                <w:rFonts w:ascii="Arial" w:hAnsi="Arial" w:cs="Arial"/>
                <w:sz w:val="24"/>
                <w:szCs w:val="24"/>
              </w:rPr>
              <w:t xml:space="preserve"> </w:t>
            </w:r>
            <w:proofErr w:type="spellStart"/>
            <w:r w:rsidRPr="00334BFF">
              <w:rPr>
                <w:rFonts w:ascii="Arial" w:hAnsi="Arial" w:cs="Arial"/>
                <w:sz w:val="24"/>
                <w:szCs w:val="24"/>
              </w:rPr>
              <w:t>siguientes</w:t>
            </w:r>
            <w:proofErr w:type="spellEnd"/>
            <w:r w:rsidRPr="00334BFF">
              <w:rPr>
                <w:rFonts w:ascii="Arial" w:hAnsi="Arial" w:cs="Arial"/>
                <w:sz w:val="24"/>
                <w:szCs w:val="24"/>
              </w:rPr>
              <w:t xml:space="preserve">: </w:t>
            </w:r>
          </w:p>
          <w:p w14:paraId="352DF52D" w14:textId="77777777" w:rsidR="00CD1F32" w:rsidRPr="00334BFF" w:rsidRDefault="00CD1F32" w:rsidP="00CD1F32">
            <w:pPr>
              <w:jc w:val="both"/>
              <w:rPr>
                <w:rFonts w:ascii="Arial" w:hAnsi="Arial" w:cs="Arial"/>
                <w:sz w:val="24"/>
                <w:szCs w:val="24"/>
              </w:rPr>
            </w:pPr>
            <w:r w:rsidRPr="00334BFF">
              <w:rPr>
                <w:rFonts w:ascii="Arial" w:hAnsi="Arial" w:cs="Arial"/>
                <w:b/>
                <w:bCs/>
                <w:sz w:val="24"/>
                <w:szCs w:val="24"/>
              </w:rPr>
              <w:t>SECRETARÍA DE GOBERNACIÓN (SEGOB)</w:t>
            </w:r>
            <w:r w:rsidRPr="00334BFF">
              <w:rPr>
                <w:rFonts w:ascii="Arial" w:hAnsi="Arial" w:cs="Arial"/>
                <w:sz w:val="24"/>
                <w:szCs w:val="24"/>
              </w:rPr>
              <w:t>.</w:t>
            </w:r>
          </w:p>
          <w:p w14:paraId="53345E0F" w14:textId="77777777" w:rsidR="00CD1F32" w:rsidRPr="00334BFF" w:rsidRDefault="00CD1F32" w:rsidP="00CD1F32">
            <w:pPr>
              <w:jc w:val="both"/>
              <w:rPr>
                <w:rFonts w:ascii="Arial" w:hAnsi="Arial" w:cs="Arial"/>
                <w:sz w:val="24"/>
                <w:szCs w:val="24"/>
              </w:rPr>
            </w:pPr>
          </w:p>
          <w:p w14:paraId="02A6ED71" w14:textId="77777777" w:rsidR="00CD1F32" w:rsidRPr="00334BFF" w:rsidRDefault="00CD1F32" w:rsidP="00CD1F32">
            <w:pPr>
              <w:jc w:val="both"/>
              <w:rPr>
                <w:rFonts w:ascii="Arial" w:hAnsi="Arial" w:cs="Arial"/>
                <w:b/>
                <w:bCs/>
                <w:sz w:val="24"/>
                <w:szCs w:val="24"/>
              </w:rPr>
            </w:pPr>
            <w:proofErr w:type="spellStart"/>
            <w:r w:rsidRPr="00334BFF">
              <w:rPr>
                <w:rFonts w:ascii="Arial" w:hAnsi="Arial" w:cs="Arial"/>
                <w:b/>
                <w:bCs/>
                <w:sz w:val="24"/>
                <w:szCs w:val="24"/>
              </w:rPr>
              <w:t>Ubicación</w:t>
            </w:r>
            <w:proofErr w:type="spellEnd"/>
            <w:r w:rsidRPr="00334BFF">
              <w:rPr>
                <w:rFonts w:ascii="Arial" w:hAnsi="Arial" w:cs="Arial"/>
                <w:b/>
                <w:bCs/>
                <w:sz w:val="24"/>
                <w:szCs w:val="24"/>
              </w:rPr>
              <w:t>:</w:t>
            </w:r>
          </w:p>
          <w:p w14:paraId="2BB3F1D5" w14:textId="77777777" w:rsidR="00CD1F32" w:rsidRPr="00334BFF" w:rsidRDefault="00CD1F32" w:rsidP="00CD1F32">
            <w:pPr>
              <w:jc w:val="both"/>
              <w:rPr>
                <w:rFonts w:ascii="Arial" w:hAnsi="Arial" w:cs="Arial"/>
                <w:sz w:val="24"/>
                <w:szCs w:val="24"/>
              </w:rPr>
            </w:pPr>
            <w:r w:rsidRPr="00334BFF">
              <w:rPr>
                <w:rFonts w:ascii="Arial" w:hAnsi="Arial" w:cs="Arial"/>
                <w:sz w:val="24"/>
                <w:szCs w:val="24"/>
              </w:rPr>
              <w:t xml:space="preserve">Calle Abraham González #50, Colonia Juárez, </w:t>
            </w:r>
            <w:proofErr w:type="spellStart"/>
            <w:r w:rsidRPr="00334BFF">
              <w:rPr>
                <w:rFonts w:ascii="Arial" w:hAnsi="Arial" w:cs="Arial"/>
                <w:sz w:val="24"/>
                <w:szCs w:val="24"/>
              </w:rPr>
              <w:t>Alcaldía</w:t>
            </w:r>
            <w:proofErr w:type="spellEnd"/>
            <w:r w:rsidRPr="00334BFF">
              <w:rPr>
                <w:rFonts w:ascii="Arial" w:hAnsi="Arial" w:cs="Arial"/>
                <w:sz w:val="24"/>
                <w:szCs w:val="24"/>
              </w:rPr>
              <w:t xml:space="preserve"> Cuauhtémoc, Abraham González; C. P. 06600. </w:t>
            </w:r>
          </w:p>
          <w:p w14:paraId="16958DFC" w14:textId="77777777" w:rsidR="00CD1F32" w:rsidRPr="00334BFF" w:rsidRDefault="00CD1F32" w:rsidP="00CD1F32">
            <w:pPr>
              <w:jc w:val="both"/>
              <w:rPr>
                <w:rFonts w:ascii="Arial" w:hAnsi="Arial" w:cs="Arial"/>
                <w:sz w:val="24"/>
                <w:szCs w:val="24"/>
              </w:rPr>
            </w:pPr>
          </w:p>
          <w:p w14:paraId="54F5C0CB" w14:textId="77777777" w:rsidR="00CD1F32" w:rsidRPr="00334BFF" w:rsidRDefault="00CD1F32" w:rsidP="00CD1F32">
            <w:pPr>
              <w:jc w:val="both"/>
              <w:rPr>
                <w:rFonts w:ascii="Arial" w:hAnsi="Arial" w:cs="Arial"/>
                <w:b/>
                <w:bCs/>
                <w:sz w:val="24"/>
                <w:szCs w:val="24"/>
              </w:rPr>
            </w:pPr>
            <w:proofErr w:type="spellStart"/>
            <w:r w:rsidRPr="00334BFF">
              <w:rPr>
                <w:rFonts w:ascii="Arial" w:hAnsi="Arial" w:cs="Arial"/>
                <w:b/>
                <w:bCs/>
                <w:sz w:val="24"/>
                <w:szCs w:val="24"/>
              </w:rPr>
              <w:t>Número</w:t>
            </w:r>
            <w:proofErr w:type="spellEnd"/>
            <w:r w:rsidRPr="00334BFF">
              <w:rPr>
                <w:rFonts w:ascii="Arial" w:hAnsi="Arial" w:cs="Arial"/>
                <w:b/>
                <w:bCs/>
                <w:sz w:val="24"/>
                <w:szCs w:val="24"/>
              </w:rPr>
              <w:t xml:space="preserve"> </w:t>
            </w:r>
            <w:proofErr w:type="spellStart"/>
            <w:r w:rsidRPr="00334BFF">
              <w:rPr>
                <w:rFonts w:ascii="Arial" w:hAnsi="Arial" w:cs="Arial"/>
                <w:b/>
                <w:bCs/>
                <w:sz w:val="24"/>
                <w:szCs w:val="24"/>
              </w:rPr>
              <w:t>telefónico</w:t>
            </w:r>
            <w:proofErr w:type="spellEnd"/>
            <w:r w:rsidRPr="00334BFF">
              <w:rPr>
                <w:rFonts w:ascii="Arial" w:hAnsi="Arial" w:cs="Arial"/>
                <w:b/>
                <w:bCs/>
                <w:sz w:val="24"/>
                <w:szCs w:val="24"/>
              </w:rPr>
              <w:t>:</w:t>
            </w:r>
          </w:p>
          <w:p w14:paraId="7D5AF767" w14:textId="77777777" w:rsidR="00CD1F32" w:rsidRPr="00334BFF" w:rsidRDefault="00CD1F32" w:rsidP="00CD1F32">
            <w:pPr>
              <w:jc w:val="both"/>
              <w:rPr>
                <w:rFonts w:ascii="Arial" w:hAnsi="Arial" w:cs="Arial"/>
                <w:sz w:val="24"/>
                <w:szCs w:val="24"/>
              </w:rPr>
            </w:pPr>
            <w:r w:rsidRPr="00334BFF">
              <w:rPr>
                <w:rFonts w:ascii="Arial" w:hAnsi="Arial" w:cs="Arial"/>
                <w:sz w:val="24"/>
                <w:szCs w:val="24"/>
              </w:rPr>
              <w:t xml:space="preserve"> 5551280000 </w:t>
            </w:r>
            <w:proofErr w:type="spellStart"/>
            <w:r w:rsidRPr="00334BFF">
              <w:rPr>
                <w:rFonts w:ascii="Arial" w:hAnsi="Arial" w:cs="Arial"/>
                <w:sz w:val="24"/>
                <w:szCs w:val="24"/>
              </w:rPr>
              <w:t>extensión</w:t>
            </w:r>
            <w:proofErr w:type="spellEnd"/>
            <w:r w:rsidRPr="00334BFF">
              <w:rPr>
                <w:rFonts w:ascii="Arial" w:hAnsi="Arial" w:cs="Arial"/>
                <w:sz w:val="24"/>
                <w:szCs w:val="24"/>
              </w:rPr>
              <w:t xml:space="preserve"> 31371.</w:t>
            </w:r>
          </w:p>
          <w:p w14:paraId="08A05F9F" w14:textId="77777777" w:rsidR="00CD1F32" w:rsidRPr="00334BFF" w:rsidRDefault="00CD1F32" w:rsidP="00CD1F32">
            <w:pPr>
              <w:jc w:val="both"/>
              <w:rPr>
                <w:rFonts w:ascii="Arial" w:hAnsi="Arial" w:cs="Arial"/>
                <w:sz w:val="24"/>
                <w:szCs w:val="24"/>
              </w:rPr>
            </w:pPr>
          </w:p>
          <w:p w14:paraId="140FB328" w14:textId="77777777" w:rsidR="00CD1F32" w:rsidRPr="00334BFF" w:rsidRDefault="00CD1F32" w:rsidP="00CD1F32">
            <w:pPr>
              <w:jc w:val="both"/>
              <w:rPr>
                <w:rFonts w:ascii="Arial" w:hAnsi="Arial" w:cs="Arial"/>
                <w:b/>
                <w:bCs/>
                <w:sz w:val="24"/>
                <w:szCs w:val="24"/>
              </w:rPr>
            </w:pPr>
            <w:r w:rsidRPr="00334BFF">
              <w:rPr>
                <w:rFonts w:ascii="Arial" w:hAnsi="Arial" w:cs="Arial"/>
                <w:b/>
                <w:bCs/>
                <w:sz w:val="24"/>
                <w:szCs w:val="24"/>
              </w:rPr>
              <w:lastRenderedPageBreak/>
              <w:t xml:space="preserve">Correo </w:t>
            </w:r>
            <w:proofErr w:type="spellStart"/>
            <w:r w:rsidRPr="00334BFF">
              <w:rPr>
                <w:rFonts w:ascii="Arial" w:hAnsi="Arial" w:cs="Arial"/>
                <w:b/>
                <w:bCs/>
                <w:sz w:val="24"/>
                <w:szCs w:val="24"/>
              </w:rPr>
              <w:t>electrónico</w:t>
            </w:r>
            <w:proofErr w:type="spellEnd"/>
            <w:r w:rsidRPr="00334BFF">
              <w:rPr>
                <w:rFonts w:ascii="Arial" w:hAnsi="Arial" w:cs="Arial"/>
                <w:b/>
                <w:bCs/>
                <w:sz w:val="24"/>
                <w:szCs w:val="24"/>
              </w:rPr>
              <w:t>:</w:t>
            </w:r>
          </w:p>
          <w:p w14:paraId="3697BEFD" w14:textId="77777777" w:rsidR="00CD1F32" w:rsidRPr="00334BFF" w:rsidRDefault="00CD1F32" w:rsidP="00CD1F32">
            <w:pPr>
              <w:jc w:val="both"/>
              <w:rPr>
                <w:rFonts w:ascii="Arial" w:hAnsi="Arial" w:cs="Arial"/>
                <w:sz w:val="24"/>
                <w:szCs w:val="24"/>
              </w:rPr>
            </w:pPr>
            <w:r w:rsidRPr="00334BFF">
              <w:rPr>
                <w:rFonts w:ascii="Arial" w:hAnsi="Arial" w:cs="Arial"/>
                <w:sz w:val="24"/>
                <w:szCs w:val="24"/>
              </w:rPr>
              <w:t xml:space="preserve">unidad_transparencia@segob.gob.mx, con la persona </w:t>
            </w:r>
            <w:proofErr w:type="spellStart"/>
            <w:r w:rsidRPr="00334BFF">
              <w:rPr>
                <w:rFonts w:ascii="Arial" w:hAnsi="Arial" w:cs="Arial"/>
                <w:sz w:val="24"/>
                <w:szCs w:val="24"/>
              </w:rPr>
              <w:t>Responsable</w:t>
            </w:r>
            <w:proofErr w:type="spellEnd"/>
            <w:r w:rsidRPr="00334BFF">
              <w:rPr>
                <w:rFonts w:ascii="Arial" w:hAnsi="Arial" w:cs="Arial"/>
                <w:sz w:val="24"/>
                <w:szCs w:val="24"/>
              </w:rPr>
              <w:t xml:space="preserve"> de la Unidad de </w:t>
            </w:r>
            <w:proofErr w:type="spellStart"/>
            <w:r w:rsidRPr="00334BFF">
              <w:rPr>
                <w:rFonts w:ascii="Arial" w:hAnsi="Arial" w:cs="Arial"/>
                <w:sz w:val="24"/>
                <w:szCs w:val="24"/>
              </w:rPr>
              <w:t>Transparencia</w:t>
            </w:r>
            <w:proofErr w:type="spellEnd"/>
            <w:r w:rsidRPr="00334BFF">
              <w:rPr>
                <w:rFonts w:ascii="Arial" w:hAnsi="Arial" w:cs="Arial"/>
                <w:sz w:val="24"/>
                <w:szCs w:val="24"/>
              </w:rPr>
              <w:t>.</w:t>
            </w:r>
          </w:p>
          <w:p w14:paraId="2C191ADF" w14:textId="77777777" w:rsidR="00CD1F32" w:rsidRPr="00334BFF" w:rsidRDefault="00CD1F32" w:rsidP="00CD1F32">
            <w:pPr>
              <w:jc w:val="both"/>
              <w:rPr>
                <w:rFonts w:ascii="Arial" w:hAnsi="Arial" w:cs="Arial"/>
                <w:sz w:val="24"/>
                <w:szCs w:val="24"/>
              </w:rPr>
            </w:pPr>
          </w:p>
          <w:p w14:paraId="0FD1AB2B" w14:textId="77777777" w:rsidR="00CD1F32" w:rsidRPr="00334BFF" w:rsidRDefault="00CD1F32" w:rsidP="00CD1F32">
            <w:pPr>
              <w:jc w:val="both"/>
              <w:rPr>
                <w:rFonts w:ascii="Arial" w:hAnsi="Arial" w:cs="Arial"/>
                <w:b/>
                <w:bCs/>
                <w:sz w:val="24"/>
                <w:szCs w:val="24"/>
              </w:rPr>
            </w:pPr>
            <w:proofErr w:type="spellStart"/>
            <w:r w:rsidRPr="00334BFF">
              <w:rPr>
                <w:rFonts w:ascii="Arial" w:hAnsi="Arial" w:cs="Arial"/>
                <w:b/>
                <w:bCs/>
                <w:sz w:val="24"/>
                <w:szCs w:val="24"/>
              </w:rPr>
              <w:t>Horario</w:t>
            </w:r>
            <w:proofErr w:type="spellEnd"/>
            <w:r w:rsidRPr="00334BFF">
              <w:rPr>
                <w:rFonts w:ascii="Arial" w:hAnsi="Arial" w:cs="Arial"/>
                <w:b/>
                <w:bCs/>
                <w:sz w:val="24"/>
                <w:szCs w:val="24"/>
              </w:rPr>
              <w:t xml:space="preserve"> de </w:t>
            </w:r>
            <w:proofErr w:type="spellStart"/>
            <w:r w:rsidRPr="00334BFF">
              <w:rPr>
                <w:rFonts w:ascii="Arial" w:hAnsi="Arial" w:cs="Arial"/>
                <w:b/>
                <w:bCs/>
                <w:sz w:val="24"/>
                <w:szCs w:val="24"/>
              </w:rPr>
              <w:t>atención</w:t>
            </w:r>
            <w:proofErr w:type="spellEnd"/>
            <w:r w:rsidRPr="00334BFF">
              <w:rPr>
                <w:rFonts w:ascii="Arial" w:hAnsi="Arial" w:cs="Arial"/>
                <w:b/>
                <w:bCs/>
                <w:sz w:val="24"/>
                <w:szCs w:val="24"/>
              </w:rPr>
              <w:t>:</w:t>
            </w:r>
          </w:p>
          <w:p w14:paraId="01659458" w14:textId="4F436A77" w:rsidR="00CD1F32" w:rsidRPr="00334BFF" w:rsidRDefault="00CD1F32" w:rsidP="00CD1F32">
            <w:pPr>
              <w:jc w:val="both"/>
              <w:rPr>
                <w:rFonts w:ascii="Arial" w:hAnsi="Arial" w:cs="Arial"/>
                <w:sz w:val="24"/>
                <w:szCs w:val="24"/>
              </w:rPr>
            </w:pPr>
            <w:r w:rsidRPr="00334BFF">
              <w:rPr>
                <w:rFonts w:ascii="Arial" w:hAnsi="Arial" w:cs="Arial"/>
                <w:sz w:val="24"/>
                <w:szCs w:val="24"/>
              </w:rPr>
              <w:t xml:space="preserve">De 09:00 a 17:00 horas de lunes a </w:t>
            </w:r>
            <w:proofErr w:type="spellStart"/>
            <w:r w:rsidRPr="00334BFF">
              <w:rPr>
                <w:rFonts w:ascii="Arial" w:hAnsi="Arial" w:cs="Arial"/>
                <w:sz w:val="24"/>
                <w:szCs w:val="24"/>
              </w:rPr>
              <w:t>viernes</w:t>
            </w:r>
            <w:proofErr w:type="spellEnd"/>
            <w:r w:rsidRPr="00334BFF">
              <w:rPr>
                <w:rFonts w:ascii="Arial" w:hAnsi="Arial" w:cs="Arial"/>
                <w:sz w:val="24"/>
                <w:szCs w:val="24"/>
              </w:rPr>
              <w:t xml:space="preserve">. </w:t>
            </w:r>
          </w:p>
          <w:p w14:paraId="1BE35FC1" w14:textId="77777777" w:rsidR="00CD1F32" w:rsidRPr="00334BFF" w:rsidRDefault="00CD1F32" w:rsidP="00CD1F32">
            <w:pPr>
              <w:jc w:val="both"/>
              <w:rPr>
                <w:rFonts w:ascii="Arial" w:hAnsi="Arial" w:cs="Arial"/>
                <w:sz w:val="24"/>
                <w:szCs w:val="24"/>
              </w:rPr>
            </w:pPr>
          </w:p>
          <w:p w14:paraId="5536C2E8" w14:textId="77777777" w:rsidR="00CD1F32" w:rsidRPr="00334BFF" w:rsidRDefault="00CD1F32" w:rsidP="00CD1F32">
            <w:pPr>
              <w:jc w:val="both"/>
              <w:rPr>
                <w:rFonts w:ascii="Arial" w:hAnsi="Arial" w:cs="Arial"/>
                <w:b/>
                <w:bCs/>
                <w:sz w:val="24"/>
                <w:szCs w:val="24"/>
              </w:rPr>
            </w:pPr>
            <w:r w:rsidRPr="00334BFF">
              <w:rPr>
                <w:rFonts w:ascii="Arial" w:hAnsi="Arial" w:cs="Arial"/>
                <w:b/>
                <w:bCs/>
                <w:sz w:val="24"/>
                <w:szCs w:val="24"/>
              </w:rPr>
              <w:t>SECRETARÍA DE INFRAESTRUCTURA, COMUNICACIONES Y TRANSPORTES (SICT).</w:t>
            </w:r>
          </w:p>
          <w:p w14:paraId="23E142B5" w14:textId="77777777" w:rsidR="00CD1F32" w:rsidRPr="00334BFF" w:rsidRDefault="00CD1F32" w:rsidP="00CD1F32">
            <w:pPr>
              <w:jc w:val="both"/>
              <w:rPr>
                <w:rFonts w:ascii="Arial" w:hAnsi="Arial" w:cs="Arial"/>
                <w:b/>
                <w:bCs/>
                <w:sz w:val="24"/>
                <w:szCs w:val="24"/>
              </w:rPr>
            </w:pPr>
          </w:p>
          <w:p w14:paraId="59BC963A" w14:textId="77777777" w:rsidR="00CD1F32" w:rsidRPr="00334BFF" w:rsidRDefault="00CD1F32" w:rsidP="00CD1F32">
            <w:pPr>
              <w:jc w:val="both"/>
              <w:rPr>
                <w:rFonts w:ascii="Arial" w:hAnsi="Arial" w:cs="Arial"/>
                <w:b/>
                <w:bCs/>
                <w:sz w:val="24"/>
                <w:szCs w:val="24"/>
              </w:rPr>
            </w:pPr>
            <w:proofErr w:type="spellStart"/>
            <w:r w:rsidRPr="00334BFF">
              <w:rPr>
                <w:rFonts w:ascii="Arial" w:hAnsi="Arial" w:cs="Arial"/>
                <w:b/>
                <w:bCs/>
                <w:sz w:val="24"/>
                <w:szCs w:val="24"/>
              </w:rPr>
              <w:t>Ubicación</w:t>
            </w:r>
            <w:proofErr w:type="spellEnd"/>
            <w:r w:rsidRPr="00334BFF">
              <w:rPr>
                <w:rFonts w:ascii="Arial" w:hAnsi="Arial" w:cs="Arial"/>
                <w:b/>
                <w:bCs/>
                <w:sz w:val="24"/>
                <w:szCs w:val="24"/>
              </w:rPr>
              <w:t>:</w:t>
            </w:r>
          </w:p>
          <w:p w14:paraId="6F7BCD91" w14:textId="77777777" w:rsidR="00CD1F32" w:rsidRPr="00334BFF" w:rsidRDefault="00CD1F32" w:rsidP="00CD1F32">
            <w:pPr>
              <w:jc w:val="both"/>
              <w:rPr>
                <w:rFonts w:ascii="Arial" w:hAnsi="Arial" w:cs="Arial"/>
                <w:sz w:val="24"/>
                <w:szCs w:val="24"/>
              </w:rPr>
            </w:pPr>
            <w:r w:rsidRPr="00334BFF">
              <w:rPr>
                <w:rFonts w:ascii="Arial" w:hAnsi="Arial" w:cs="Arial"/>
                <w:sz w:val="24"/>
                <w:szCs w:val="24"/>
              </w:rPr>
              <w:t xml:space="preserve">Avenida Universidad #1738, Colonia Santa Catarina, </w:t>
            </w:r>
            <w:proofErr w:type="spellStart"/>
            <w:r w:rsidRPr="00334BFF">
              <w:rPr>
                <w:rFonts w:ascii="Arial" w:hAnsi="Arial" w:cs="Arial"/>
                <w:sz w:val="24"/>
                <w:szCs w:val="24"/>
              </w:rPr>
              <w:t>Alcaldía</w:t>
            </w:r>
            <w:proofErr w:type="spellEnd"/>
            <w:r w:rsidRPr="00334BFF">
              <w:rPr>
                <w:rFonts w:ascii="Arial" w:hAnsi="Arial" w:cs="Arial"/>
                <w:sz w:val="24"/>
                <w:szCs w:val="24"/>
              </w:rPr>
              <w:t xml:space="preserve"> </w:t>
            </w:r>
            <w:proofErr w:type="spellStart"/>
            <w:r w:rsidRPr="00334BFF">
              <w:rPr>
                <w:rFonts w:ascii="Arial" w:hAnsi="Arial" w:cs="Arial"/>
                <w:sz w:val="24"/>
                <w:szCs w:val="24"/>
              </w:rPr>
              <w:t>Coyoacán</w:t>
            </w:r>
            <w:proofErr w:type="spellEnd"/>
            <w:r w:rsidRPr="00334BFF">
              <w:rPr>
                <w:rFonts w:ascii="Arial" w:hAnsi="Arial" w:cs="Arial"/>
                <w:sz w:val="24"/>
                <w:szCs w:val="24"/>
              </w:rPr>
              <w:t xml:space="preserve">, Ciudad de México; C. P. 04000. </w:t>
            </w:r>
          </w:p>
          <w:p w14:paraId="7FE99100" w14:textId="77777777" w:rsidR="00CD1F32" w:rsidRPr="00334BFF" w:rsidRDefault="00CD1F32" w:rsidP="00CD1F32">
            <w:pPr>
              <w:jc w:val="both"/>
              <w:rPr>
                <w:rFonts w:ascii="Arial" w:hAnsi="Arial" w:cs="Arial"/>
                <w:sz w:val="24"/>
                <w:szCs w:val="24"/>
              </w:rPr>
            </w:pPr>
          </w:p>
          <w:p w14:paraId="67F31005" w14:textId="77777777" w:rsidR="00CD1F32" w:rsidRPr="00334BFF" w:rsidRDefault="00CD1F32" w:rsidP="00CD1F32">
            <w:pPr>
              <w:jc w:val="both"/>
              <w:rPr>
                <w:rFonts w:ascii="Arial" w:hAnsi="Arial" w:cs="Arial"/>
                <w:b/>
                <w:bCs/>
                <w:sz w:val="24"/>
                <w:szCs w:val="24"/>
              </w:rPr>
            </w:pPr>
            <w:proofErr w:type="spellStart"/>
            <w:r w:rsidRPr="00334BFF">
              <w:rPr>
                <w:rFonts w:ascii="Arial" w:hAnsi="Arial" w:cs="Arial"/>
                <w:b/>
                <w:bCs/>
                <w:sz w:val="24"/>
                <w:szCs w:val="24"/>
              </w:rPr>
              <w:t>Número</w:t>
            </w:r>
            <w:proofErr w:type="spellEnd"/>
            <w:r w:rsidRPr="00334BFF">
              <w:rPr>
                <w:rFonts w:ascii="Arial" w:hAnsi="Arial" w:cs="Arial"/>
                <w:b/>
                <w:bCs/>
                <w:sz w:val="24"/>
                <w:szCs w:val="24"/>
              </w:rPr>
              <w:t xml:space="preserve"> </w:t>
            </w:r>
            <w:proofErr w:type="spellStart"/>
            <w:r w:rsidRPr="00334BFF">
              <w:rPr>
                <w:rFonts w:ascii="Arial" w:hAnsi="Arial" w:cs="Arial"/>
                <w:b/>
                <w:bCs/>
                <w:sz w:val="24"/>
                <w:szCs w:val="24"/>
              </w:rPr>
              <w:t>telefónico</w:t>
            </w:r>
            <w:proofErr w:type="spellEnd"/>
            <w:r w:rsidRPr="00334BFF">
              <w:rPr>
                <w:rFonts w:ascii="Arial" w:hAnsi="Arial" w:cs="Arial"/>
                <w:b/>
                <w:bCs/>
                <w:sz w:val="24"/>
                <w:szCs w:val="24"/>
              </w:rPr>
              <w:t>:</w:t>
            </w:r>
          </w:p>
          <w:p w14:paraId="2C5E5328" w14:textId="77777777" w:rsidR="00CD1F32" w:rsidRPr="00334BFF" w:rsidRDefault="00CD1F32" w:rsidP="00CD1F32">
            <w:pPr>
              <w:jc w:val="both"/>
              <w:rPr>
                <w:rFonts w:ascii="Arial" w:hAnsi="Arial" w:cs="Arial"/>
                <w:sz w:val="24"/>
                <w:szCs w:val="24"/>
              </w:rPr>
            </w:pPr>
            <w:r w:rsidRPr="00334BFF">
              <w:rPr>
                <w:rFonts w:ascii="Arial" w:hAnsi="Arial" w:cs="Arial"/>
                <w:sz w:val="24"/>
                <w:szCs w:val="24"/>
              </w:rPr>
              <w:t xml:space="preserve"> 5557239300 </w:t>
            </w:r>
            <w:proofErr w:type="spellStart"/>
            <w:r w:rsidRPr="00334BFF">
              <w:rPr>
                <w:rFonts w:ascii="Arial" w:hAnsi="Arial" w:cs="Arial"/>
                <w:sz w:val="24"/>
                <w:szCs w:val="24"/>
              </w:rPr>
              <w:t>extensiones</w:t>
            </w:r>
            <w:proofErr w:type="spellEnd"/>
            <w:r w:rsidRPr="00334BFF">
              <w:rPr>
                <w:rFonts w:ascii="Arial" w:hAnsi="Arial" w:cs="Arial"/>
                <w:sz w:val="24"/>
                <w:szCs w:val="24"/>
              </w:rPr>
              <w:t xml:space="preserve"> 30219 y 30530.</w:t>
            </w:r>
          </w:p>
          <w:p w14:paraId="1F549F7C" w14:textId="77777777" w:rsidR="00CD1F32" w:rsidRPr="00334BFF" w:rsidRDefault="00CD1F32" w:rsidP="00CD1F32">
            <w:pPr>
              <w:jc w:val="both"/>
              <w:rPr>
                <w:rFonts w:ascii="Arial" w:hAnsi="Arial" w:cs="Arial"/>
                <w:sz w:val="24"/>
                <w:szCs w:val="24"/>
              </w:rPr>
            </w:pPr>
          </w:p>
          <w:p w14:paraId="5C1AA17F" w14:textId="77777777" w:rsidR="00CD1F32" w:rsidRPr="00334BFF" w:rsidRDefault="00CD1F32" w:rsidP="00CD1F32">
            <w:pPr>
              <w:jc w:val="both"/>
              <w:rPr>
                <w:rFonts w:ascii="Arial" w:hAnsi="Arial" w:cs="Arial"/>
                <w:b/>
                <w:bCs/>
                <w:sz w:val="24"/>
                <w:szCs w:val="24"/>
              </w:rPr>
            </w:pPr>
            <w:r w:rsidRPr="00334BFF">
              <w:rPr>
                <w:rFonts w:ascii="Arial" w:hAnsi="Arial" w:cs="Arial"/>
                <w:b/>
                <w:bCs/>
                <w:sz w:val="24"/>
                <w:szCs w:val="24"/>
              </w:rPr>
              <w:t xml:space="preserve">Correo </w:t>
            </w:r>
            <w:proofErr w:type="spellStart"/>
            <w:r w:rsidRPr="00334BFF">
              <w:rPr>
                <w:rFonts w:ascii="Arial" w:hAnsi="Arial" w:cs="Arial"/>
                <w:b/>
                <w:bCs/>
                <w:sz w:val="24"/>
                <w:szCs w:val="24"/>
              </w:rPr>
              <w:t>electrónico</w:t>
            </w:r>
            <w:proofErr w:type="spellEnd"/>
            <w:r w:rsidRPr="00334BFF">
              <w:rPr>
                <w:rFonts w:ascii="Arial" w:hAnsi="Arial" w:cs="Arial"/>
                <w:b/>
                <w:bCs/>
                <w:sz w:val="24"/>
                <w:szCs w:val="24"/>
              </w:rPr>
              <w:t>:</w:t>
            </w:r>
          </w:p>
          <w:p w14:paraId="73CB0285" w14:textId="77777777" w:rsidR="00CD1F32" w:rsidRPr="00334BFF" w:rsidRDefault="00CD1F32" w:rsidP="00CD1F32">
            <w:pPr>
              <w:jc w:val="both"/>
              <w:rPr>
                <w:rFonts w:ascii="Arial" w:hAnsi="Arial" w:cs="Arial"/>
                <w:sz w:val="24"/>
                <w:szCs w:val="24"/>
              </w:rPr>
            </w:pPr>
            <w:r w:rsidRPr="00334BFF">
              <w:rPr>
                <w:rFonts w:ascii="Arial" w:hAnsi="Arial" w:cs="Arial"/>
                <w:sz w:val="24"/>
                <w:szCs w:val="24"/>
              </w:rPr>
              <w:t xml:space="preserve">om_utransparencia@sct.gob.mx, con la persona </w:t>
            </w:r>
            <w:proofErr w:type="spellStart"/>
            <w:r w:rsidRPr="00334BFF">
              <w:rPr>
                <w:rFonts w:ascii="Arial" w:hAnsi="Arial" w:cs="Arial"/>
                <w:sz w:val="24"/>
                <w:szCs w:val="24"/>
              </w:rPr>
              <w:t>Responsable</w:t>
            </w:r>
            <w:proofErr w:type="spellEnd"/>
            <w:r w:rsidRPr="00334BFF">
              <w:rPr>
                <w:rFonts w:ascii="Arial" w:hAnsi="Arial" w:cs="Arial"/>
                <w:sz w:val="24"/>
                <w:szCs w:val="24"/>
              </w:rPr>
              <w:t xml:space="preserve"> de la Unidad de </w:t>
            </w:r>
            <w:proofErr w:type="spellStart"/>
            <w:r w:rsidRPr="00334BFF">
              <w:rPr>
                <w:rFonts w:ascii="Arial" w:hAnsi="Arial" w:cs="Arial"/>
                <w:sz w:val="24"/>
                <w:szCs w:val="24"/>
              </w:rPr>
              <w:t>Transparencia</w:t>
            </w:r>
            <w:proofErr w:type="spellEnd"/>
            <w:r w:rsidRPr="00334BFF">
              <w:rPr>
                <w:rFonts w:ascii="Arial" w:hAnsi="Arial" w:cs="Arial"/>
                <w:sz w:val="24"/>
                <w:szCs w:val="24"/>
              </w:rPr>
              <w:t>.</w:t>
            </w:r>
          </w:p>
          <w:p w14:paraId="1F7288DC" w14:textId="77777777" w:rsidR="00CD1F32" w:rsidRPr="00334BFF" w:rsidRDefault="00CD1F32" w:rsidP="00CD1F32">
            <w:pPr>
              <w:jc w:val="both"/>
              <w:rPr>
                <w:rFonts w:ascii="Arial" w:hAnsi="Arial" w:cs="Arial"/>
                <w:sz w:val="24"/>
                <w:szCs w:val="24"/>
              </w:rPr>
            </w:pPr>
          </w:p>
          <w:p w14:paraId="38F35FF7" w14:textId="77777777" w:rsidR="00CD1F32" w:rsidRPr="00334BFF" w:rsidRDefault="00CD1F32" w:rsidP="00CD1F32">
            <w:pPr>
              <w:jc w:val="both"/>
              <w:rPr>
                <w:rFonts w:ascii="Arial" w:hAnsi="Arial" w:cs="Arial"/>
                <w:b/>
                <w:bCs/>
                <w:sz w:val="24"/>
                <w:szCs w:val="24"/>
              </w:rPr>
            </w:pPr>
            <w:proofErr w:type="spellStart"/>
            <w:r w:rsidRPr="00334BFF">
              <w:rPr>
                <w:rFonts w:ascii="Arial" w:hAnsi="Arial" w:cs="Arial"/>
                <w:b/>
                <w:bCs/>
                <w:sz w:val="24"/>
                <w:szCs w:val="24"/>
              </w:rPr>
              <w:t>Horario</w:t>
            </w:r>
            <w:proofErr w:type="spellEnd"/>
            <w:r w:rsidRPr="00334BFF">
              <w:rPr>
                <w:rFonts w:ascii="Arial" w:hAnsi="Arial" w:cs="Arial"/>
                <w:b/>
                <w:bCs/>
                <w:sz w:val="24"/>
                <w:szCs w:val="24"/>
              </w:rPr>
              <w:t xml:space="preserve"> de </w:t>
            </w:r>
            <w:proofErr w:type="spellStart"/>
            <w:r w:rsidRPr="00334BFF">
              <w:rPr>
                <w:rFonts w:ascii="Arial" w:hAnsi="Arial" w:cs="Arial"/>
                <w:b/>
                <w:bCs/>
                <w:sz w:val="24"/>
                <w:szCs w:val="24"/>
              </w:rPr>
              <w:t>atención</w:t>
            </w:r>
            <w:proofErr w:type="spellEnd"/>
            <w:r w:rsidRPr="00334BFF">
              <w:rPr>
                <w:rFonts w:ascii="Arial" w:hAnsi="Arial" w:cs="Arial"/>
                <w:b/>
                <w:bCs/>
                <w:sz w:val="24"/>
                <w:szCs w:val="24"/>
              </w:rPr>
              <w:t>:</w:t>
            </w:r>
          </w:p>
          <w:p w14:paraId="30F8B4C8" w14:textId="6BB568F6" w:rsidR="00CD1F32" w:rsidRPr="00334BFF" w:rsidRDefault="00CD1F32" w:rsidP="00CD1F32">
            <w:pPr>
              <w:jc w:val="both"/>
              <w:rPr>
                <w:rFonts w:ascii="Arial" w:hAnsi="Arial" w:cs="Arial"/>
                <w:b/>
                <w:bCs/>
                <w:sz w:val="24"/>
                <w:szCs w:val="24"/>
              </w:rPr>
            </w:pPr>
            <w:r w:rsidRPr="00334BFF">
              <w:rPr>
                <w:rFonts w:ascii="Arial" w:hAnsi="Arial" w:cs="Arial"/>
                <w:sz w:val="24"/>
                <w:szCs w:val="24"/>
              </w:rPr>
              <w:t xml:space="preserve">De 10:00 a 15:00 y de 16:00 a 18:00 horas de lunes a </w:t>
            </w:r>
            <w:proofErr w:type="spellStart"/>
            <w:r w:rsidRPr="00334BFF">
              <w:rPr>
                <w:rFonts w:ascii="Arial" w:hAnsi="Arial" w:cs="Arial"/>
                <w:sz w:val="24"/>
                <w:szCs w:val="24"/>
              </w:rPr>
              <w:t>viernes</w:t>
            </w:r>
            <w:proofErr w:type="spellEnd"/>
            <w:r w:rsidRPr="00334BFF">
              <w:rPr>
                <w:rFonts w:ascii="Arial" w:hAnsi="Arial" w:cs="Arial"/>
                <w:sz w:val="24"/>
                <w:szCs w:val="24"/>
              </w:rPr>
              <w:t xml:space="preserve">. </w:t>
            </w:r>
          </w:p>
          <w:p w14:paraId="503C3B11" w14:textId="77777777" w:rsidR="00CD1F32" w:rsidRPr="00334BFF" w:rsidRDefault="00CD1F32" w:rsidP="00CD1F32">
            <w:pPr>
              <w:jc w:val="both"/>
              <w:rPr>
                <w:rFonts w:ascii="Arial" w:hAnsi="Arial" w:cs="Arial"/>
                <w:sz w:val="24"/>
                <w:szCs w:val="24"/>
              </w:rPr>
            </w:pPr>
            <w:proofErr w:type="spellStart"/>
            <w:r w:rsidRPr="00334BFF">
              <w:rPr>
                <w:rFonts w:ascii="Arial" w:hAnsi="Arial" w:cs="Arial"/>
                <w:sz w:val="24"/>
                <w:szCs w:val="24"/>
              </w:rPr>
              <w:t>Además</w:t>
            </w:r>
            <w:proofErr w:type="spellEnd"/>
            <w:r w:rsidRPr="00334BFF">
              <w:rPr>
                <w:rFonts w:ascii="Arial" w:hAnsi="Arial" w:cs="Arial"/>
                <w:sz w:val="24"/>
                <w:szCs w:val="24"/>
              </w:rPr>
              <w:t xml:space="preserve">, </w:t>
            </w:r>
            <w:proofErr w:type="spellStart"/>
            <w:r w:rsidRPr="00334BFF">
              <w:rPr>
                <w:rFonts w:ascii="Arial" w:hAnsi="Arial" w:cs="Arial"/>
                <w:sz w:val="24"/>
                <w:szCs w:val="24"/>
              </w:rPr>
              <w:t>en</w:t>
            </w:r>
            <w:proofErr w:type="spellEnd"/>
            <w:r w:rsidRPr="00334BFF">
              <w:rPr>
                <w:rFonts w:ascii="Arial" w:hAnsi="Arial" w:cs="Arial"/>
                <w:sz w:val="24"/>
                <w:szCs w:val="24"/>
              </w:rPr>
              <w:t xml:space="preserve"> lo que </w:t>
            </w:r>
            <w:proofErr w:type="spellStart"/>
            <w:r w:rsidRPr="00334BFF">
              <w:rPr>
                <w:rFonts w:ascii="Arial" w:hAnsi="Arial" w:cs="Arial"/>
                <w:sz w:val="24"/>
                <w:szCs w:val="24"/>
              </w:rPr>
              <w:t>corresponde</w:t>
            </w:r>
            <w:proofErr w:type="spellEnd"/>
            <w:r w:rsidRPr="00334BFF">
              <w:rPr>
                <w:rFonts w:ascii="Arial" w:hAnsi="Arial" w:cs="Arial"/>
                <w:sz w:val="24"/>
                <w:szCs w:val="24"/>
              </w:rPr>
              <w:t xml:space="preserve"> al Estado de Oaxaca, se </w:t>
            </w:r>
            <w:proofErr w:type="spellStart"/>
            <w:r w:rsidRPr="00334BFF">
              <w:rPr>
                <w:rFonts w:ascii="Arial" w:hAnsi="Arial" w:cs="Arial"/>
                <w:sz w:val="24"/>
                <w:szCs w:val="24"/>
              </w:rPr>
              <w:t>recomienda</w:t>
            </w:r>
            <w:proofErr w:type="spellEnd"/>
            <w:r w:rsidRPr="00334BFF">
              <w:rPr>
                <w:rFonts w:ascii="Arial" w:hAnsi="Arial" w:cs="Arial"/>
                <w:sz w:val="24"/>
                <w:szCs w:val="24"/>
              </w:rPr>
              <w:t xml:space="preserve"> </w:t>
            </w:r>
            <w:proofErr w:type="spellStart"/>
            <w:r w:rsidRPr="00334BFF">
              <w:rPr>
                <w:rFonts w:ascii="Arial" w:hAnsi="Arial" w:cs="Arial"/>
                <w:sz w:val="24"/>
                <w:szCs w:val="24"/>
              </w:rPr>
              <w:t>requiera</w:t>
            </w:r>
            <w:proofErr w:type="spellEnd"/>
            <w:r w:rsidRPr="00334BFF">
              <w:rPr>
                <w:rFonts w:ascii="Arial" w:hAnsi="Arial" w:cs="Arial"/>
                <w:sz w:val="24"/>
                <w:szCs w:val="24"/>
              </w:rPr>
              <w:t xml:space="preserve"> la </w:t>
            </w:r>
            <w:proofErr w:type="spellStart"/>
            <w:r w:rsidRPr="00334BFF">
              <w:rPr>
                <w:rFonts w:ascii="Arial" w:hAnsi="Arial" w:cs="Arial"/>
                <w:sz w:val="24"/>
                <w:szCs w:val="24"/>
              </w:rPr>
              <w:t>información</w:t>
            </w:r>
            <w:proofErr w:type="spellEnd"/>
            <w:r w:rsidRPr="00334BFF">
              <w:rPr>
                <w:rFonts w:ascii="Arial" w:hAnsi="Arial" w:cs="Arial"/>
                <w:sz w:val="24"/>
                <w:szCs w:val="24"/>
              </w:rPr>
              <w:t xml:space="preserve"> de </w:t>
            </w:r>
            <w:proofErr w:type="spellStart"/>
            <w:r w:rsidRPr="00334BFF">
              <w:rPr>
                <w:rFonts w:ascii="Arial" w:hAnsi="Arial" w:cs="Arial"/>
                <w:sz w:val="24"/>
                <w:szCs w:val="24"/>
              </w:rPr>
              <w:t>su</w:t>
            </w:r>
            <w:proofErr w:type="spellEnd"/>
            <w:r w:rsidRPr="00334BFF">
              <w:rPr>
                <w:rFonts w:ascii="Arial" w:hAnsi="Arial" w:cs="Arial"/>
                <w:sz w:val="24"/>
                <w:szCs w:val="24"/>
              </w:rPr>
              <w:t xml:space="preserve"> </w:t>
            </w:r>
            <w:proofErr w:type="spellStart"/>
            <w:r w:rsidRPr="00334BFF">
              <w:rPr>
                <w:rFonts w:ascii="Arial" w:hAnsi="Arial" w:cs="Arial"/>
                <w:sz w:val="24"/>
                <w:szCs w:val="24"/>
              </w:rPr>
              <w:t>solicitud</w:t>
            </w:r>
            <w:proofErr w:type="spellEnd"/>
            <w:r w:rsidRPr="00334BFF">
              <w:rPr>
                <w:rFonts w:ascii="Arial" w:hAnsi="Arial" w:cs="Arial"/>
                <w:sz w:val="24"/>
                <w:szCs w:val="24"/>
              </w:rPr>
              <w:t xml:space="preserve"> al </w:t>
            </w:r>
            <w:proofErr w:type="spellStart"/>
            <w:r w:rsidRPr="00334BFF">
              <w:rPr>
                <w:rFonts w:ascii="Arial" w:hAnsi="Arial" w:cs="Arial"/>
                <w:sz w:val="24"/>
                <w:szCs w:val="24"/>
              </w:rPr>
              <w:t>siguiente</w:t>
            </w:r>
            <w:proofErr w:type="spellEnd"/>
            <w:r w:rsidRPr="00334BFF">
              <w:rPr>
                <w:rFonts w:ascii="Arial" w:hAnsi="Arial" w:cs="Arial"/>
                <w:sz w:val="24"/>
                <w:szCs w:val="24"/>
              </w:rPr>
              <w:t xml:space="preserve"> </w:t>
            </w:r>
            <w:proofErr w:type="spellStart"/>
            <w:r w:rsidRPr="00334BFF">
              <w:rPr>
                <w:rFonts w:ascii="Arial" w:hAnsi="Arial" w:cs="Arial"/>
                <w:sz w:val="24"/>
                <w:szCs w:val="24"/>
              </w:rPr>
              <w:t>Sujeto</w:t>
            </w:r>
            <w:proofErr w:type="spellEnd"/>
            <w:r w:rsidRPr="00334BFF">
              <w:rPr>
                <w:rFonts w:ascii="Arial" w:hAnsi="Arial" w:cs="Arial"/>
                <w:sz w:val="24"/>
                <w:szCs w:val="24"/>
              </w:rPr>
              <w:t xml:space="preserve"> </w:t>
            </w:r>
            <w:proofErr w:type="spellStart"/>
            <w:r w:rsidRPr="00334BFF">
              <w:rPr>
                <w:rFonts w:ascii="Arial" w:hAnsi="Arial" w:cs="Arial"/>
                <w:sz w:val="24"/>
                <w:szCs w:val="24"/>
              </w:rPr>
              <w:t>Obligado</w:t>
            </w:r>
            <w:proofErr w:type="spellEnd"/>
            <w:r w:rsidRPr="00334BFF">
              <w:rPr>
                <w:rFonts w:ascii="Arial" w:hAnsi="Arial" w:cs="Arial"/>
                <w:sz w:val="24"/>
                <w:szCs w:val="24"/>
              </w:rPr>
              <w:t xml:space="preserve">: </w:t>
            </w:r>
          </w:p>
          <w:p w14:paraId="05E904E8" w14:textId="77777777" w:rsidR="00CD1F32" w:rsidRPr="00334BFF" w:rsidRDefault="00CD1F32" w:rsidP="00CD1F32">
            <w:pPr>
              <w:jc w:val="both"/>
              <w:rPr>
                <w:rFonts w:ascii="Arial" w:hAnsi="Arial" w:cs="Arial"/>
                <w:sz w:val="24"/>
                <w:szCs w:val="24"/>
              </w:rPr>
            </w:pPr>
            <w:r w:rsidRPr="00334BFF">
              <w:rPr>
                <w:rFonts w:ascii="Arial" w:hAnsi="Arial" w:cs="Arial"/>
                <w:b/>
                <w:bCs/>
                <w:sz w:val="24"/>
                <w:szCs w:val="24"/>
              </w:rPr>
              <w:t>SECRETARÍA DE MOVILIDAD</w:t>
            </w:r>
            <w:r w:rsidRPr="00334BFF">
              <w:rPr>
                <w:rFonts w:ascii="Arial" w:hAnsi="Arial" w:cs="Arial"/>
                <w:sz w:val="24"/>
                <w:szCs w:val="24"/>
              </w:rPr>
              <w:t>.</w:t>
            </w:r>
          </w:p>
          <w:p w14:paraId="2FC939D7" w14:textId="77777777" w:rsidR="00CD1F32" w:rsidRPr="00334BFF" w:rsidRDefault="00CD1F32" w:rsidP="00CD1F32">
            <w:pPr>
              <w:jc w:val="both"/>
              <w:rPr>
                <w:rFonts w:ascii="Arial" w:hAnsi="Arial" w:cs="Arial"/>
                <w:sz w:val="24"/>
                <w:szCs w:val="24"/>
              </w:rPr>
            </w:pPr>
          </w:p>
          <w:p w14:paraId="43A5D25B" w14:textId="77777777" w:rsidR="00CD1F32" w:rsidRPr="00334BFF" w:rsidRDefault="00CD1F32" w:rsidP="00CD1F32">
            <w:pPr>
              <w:jc w:val="both"/>
              <w:rPr>
                <w:rFonts w:ascii="Arial" w:hAnsi="Arial" w:cs="Arial"/>
                <w:b/>
                <w:bCs/>
                <w:sz w:val="24"/>
                <w:szCs w:val="24"/>
              </w:rPr>
            </w:pPr>
            <w:proofErr w:type="spellStart"/>
            <w:r w:rsidRPr="00334BFF">
              <w:rPr>
                <w:rFonts w:ascii="Arial" w:hAnsi="Arial" w:cs="Arial"/>
                <w:b/>
                <w:bCs/>
                <w:sz w:val="24"/>
                <w:szCs w:val="24"/>
              </w:rPr>
              <w:t>Ubicación</w:t>
            </w:r>
            <w:proofErr w:type="spellEnd"/>
            <w:r w:rsidRPr="00334BFF">
              <w:rPr>
                <w:rFonts w:ascii="Arial" w:hAnsi="Arial" w:cs="Arial"/>
                <w:b/>
                <w:bCs/>
                <w:sz w:val="24"/>
                <w:szCs w:val="24"/>
              </w:rPr>
              <w:t>:</w:t>
            </w:r>
          </w:p>
          <w:p w14:paraId="3F8C6016" w14:textId="77777777" w:rsidR="00CD1F32" w:rsidRPr="00334BFF" w:rsidRDefault="00CD1F32" w:rsidP="00CD1F32">
            <w:pPr>
              <w:jc w:val="both"/>
              <w:rPr>
                <w:rFonts w:ascii="Arial" w:hAnsi="Arial" w:cs="Arial"/>
                <w:sz w:val="24"/>
                <w:szCs w:val="24"/>
              </w:rPr>
            </w:pPr>
            <w:r w:rsidRPr="00334BFF">
              <w:rPr>
                <w:rFonts w:ascii="Arial" w:hAnsi="Arial" w:cs="Arial"/>
                <w:sz w:val="24"/>
                <w:szCs w:val="24"/>
              </w:rPr>
              <w:t xml:space="preserve">Calle Carlos Gracida #9, Colonia La Experimental, San Antonio de la Cal, Oaxaca; C.P. 71236. </w:t>
            </w:r>
          </w:p>
          <w:p w14:paraId="7F461B09" w14:textId="77777777" w:rsidR="00CD1F32" w:rsidRPr="00334BFF" w:rsidRDefault="00CD1F32" w:rsidP="00CD1F32">
            <w:pPr>
              <w:jc w:val="both"/>
              <w:rPr>
                <w:rFonts w:ascii="Arial" w:hAnsi="Arial" w:cs="Arial"/>
                <w:sz w:val="24"/>
                <w:szCs w:val="24"/>
              </w:rPr>
            </w:pPr>
          </w:p>
          <w:p w14:paraId="66A7CE91" w14:textId="77777777" w:rsidR="00CD1F32" w:rsidRPr="00334BFF" w:rsidRDefault="00CD1F32" w:rsidP="00CD1F32">
            <w:pPr>
              <w:jc w:val="both"/>
              <w:rPr>
                <w:rFonts w:ascii="Arial" w:hAnsi="Arial" w:cs="Arial"/>
                <w:b/>
                <w:bCs/>
                <w:sz w:val="24"/>
                <w:szCs w:val="24"/>
              </w:rPr>
            </w:pPr>
            <w:proofErr w:type="spellStart"/>
            <w:r w:rsidRPr="00334BFF">
              <w:rPr>
                <w:rFonts w:ascii="Arial" w:hAnsi="Arial" w:cs="Arial"/>
                <w:b/>
                <w:bCs/>
                <w:sz w:val="24"/>
                <w:szCs w:val="24"/>
              </w:rPr>
              <w:t>Número</w:t>
            </w:r>
            <w:proofErr w:type="spellEnd"/>
            <w:r w:rsidRPr="00334BFF">
              <w:rPr>
                <w:rFonts w:ascii="Arial" w:hAnsi="Arial" w:cs="Arial"/>
                <w:b/>
                <w:bCs/>
                <w:sz w:val="24"/>
                <w:szCs w:val="24"/>
              </w:rPr>
              <w:t xml:space="preserve"> </w:t>
            </w:r>
            <w:proofErr w:type="spellStart"/>
            <w:r w:rsidRPr="00334BFF">
              <w:rPr>
                <w:rFonts w:ascii="Arial" w:hAnsi="Arial" w:cs="Arial"/>
                <w:b/>
                <w:bCs/>
                <w:sz w:val="24"/>
                <w:szCs w:val="24"/>
              </w:rPr>
              <w:t>telefónico</w:t>
            </w:r>
            <w:proofErr w:type="spellEnd"/>
            <w:r w:rsidRPr="00334BFF">
              <w:rPr>
                <w:rFonts w:ascii="Arial" w:hAnsi="Arial" w:cs="Arial"/>
                <w:b/>
                <w:bCs/>
                <w:sz w:val="24"/>
                <w:szCs w:val="24"/>
              </w:rPr>
              <w:t>:</w:t>
            </w:r>
          </w:p>
          <w:p w14:paraId="07DB00C1" w14:textId="77777777" w:rsidR="00CD1F32" w:rsidRPr="00334BFF" w:rsidRDefault="00CD1F32" w:rsidP="00CD1F32">
            <w:pPr>
              <w:jc w:val="both"/>
              <w:rPr>
                <w:rFonts w:ascii="Arial" w:hAnsi="Arial" w:cs="Arial"/>
                <w:sz w:val="24"/>
                <w:szCs w:val="24"/>
              </w:rPr>
            </w:pPr>
            <w:r w:rsidRPr="00334BFF">
              <w:rPr>
                <w:rFonts w:ascii="Arial" w:hAnsi="Arial" w:cs="Arial"/>
                <w:sz w:val="24"/>
                <w:szCs w:val="24"/>
              </w:rPr>
              <w:t xml:space="preserve"> 9515016691 </w:t>
            </w:r>
            <w:proofErr w:type="spellStart"/>
            <w:r w:rsidRPr="00334BFF">
              <w:rPr>
                <w:rFonts w:ascii="Arial" w:hAnsi="Arial" w:cs="Arial"/>
                <w:sz w:val="24"/>
                <w:szCs w:val="24"/>
              </w:rPr>
              <w:t>extensión</w:t>
            </w:r>
            <w:proofErr w:type="spellEnd"/>
            <w:r w:rsidRPr="00334BFF">
              <w:rPr>
                <w:rFonts w:ascii="Arial" w:hAnsi="Arial" w:cs="Arial"/>
                <w:sz w:val="24"/>
                <w:szCs w:val="24"/>
              </w:rPr>
              <w:t xml:space="preserve"> 1305.</w:t>
            </w:r>
          </w:p>
          <w:p w14:paraId="030E1BAB" w14:textId="77777777" w:rsidR="00CD1F32" w:rsidRPr="00334BFF" w:rsidRDefault="00CD1F32" w:rsidP="00CD1F32">
            <w:pPr>
              <w:jc w:val="both"/>
              <w:rPr>
                <w:rFonts w:ascii="Arial" w:hAnsi="Arial" w:cs="Arial"/>
                <w:sz w:val="24"/>
                <w:szCs w:val="24"/>
              </w:rPr>
            </w:pPr>
          </w:p>
          <w:p w14:paraId="64C4ACF9" w14:textId="77777777" w:rsidR="00CD1F32" w:rsidRPr="00334BFF" w:rsidRDefault="00CD1F32" w:rsidP="00CD1F32">
            <w:pPr>
              <w:jc w:val="both"/>
              <w:rPr>
                <w:rFonts w:ascii="Arial" w:hAnsi="Arial" w:cs="Arial"/>
                <w:b/>
                <w:bCs/>
                <w:sz w:val="24"/>
                <w:szCs w:val="24"/>
              </w:rPr>
            </w:pPr>
            <w:r w:rsidRPr="00334BFF">
              <w:rPr>
                <w:rFonts w:ascii="Arial" w:hAnsi="Arial" w:cs="Arial"/>
                <w:b/>
                <w:bCs/>
                <w:sz w:val="24"/>
                <w:szCs w:val="24"/>
              </w:rPr>
              <w:t xml:space="preserve">Correo </w:t>
            </w:r>
            <w:proofErr w:type="spellStart"/>
            <w:r w:rsidRPr="00334BFF">
              <w:rPr>
                <w:rFonts w:ascii="Arial" w:hAnsi="Arial" w:cs="Arial"/>
                <w:b/>
                <w:bCs/>
                <w:sz w:val="24"/>
                <w:szCs w:val="24"/>
              </w:rPr>
              <w:t>electrónico</w:t>
            </w:r>
            <w:proofErr w:type="spellEnd"/>
            <w:r w:rsidRPr="00334BFF">
              <w:rPr>
                <w:rFonts w:ascii="Arial" w:hAnsi="Arial" w:cs="Arial"/>
                <w:b/>
                <w:bCs/>
                <w:sz w:val="24"/>
                <w:szCs w:val="24"/>
              </w:rPr>
              <w:t>:</w:t>
            </w:r>
          </w:p>
          <w:p w14:paraId="418AB78C" w14:textId="77777777" w:rsidR="00CD1F32" w:rsidRPr="00334BFF" w:rsidRDefault="00CD1F32" w:rsidP="00CD1F32">
            <w:pPr>
              <w:jc w:val="both"/>
              <w:rPr>
                <w:rFonts w:ascii="Arial" w:hAnsi="Arial" w:cs="Arial"/>
                <w:sz w:val="24"/>
                <w:szCs w:val="24"/>
              </w:rPr>
            </w:pPr>
            <w:r w:rsidRPr="00334BFF">
              <w:rPr>
                <w:rFonts w:ascii="Arial" w:hAnsi="Arial" w:cs="Arial"/>
                <w:sz w:val="24"/>
                <w:szCs w:val="24"/>
              </w:rPr>
              <w:t xml:space="preserve">unidad.transparencia@semovioaxaca.gob.mx, con la </w:t>
            </w:r>
            <w:r w:rsidRPr="00334BFF">
              <w:rPr>
                <w:rFonts w:ascii="Arial" w:hAnsi="Arial" w:cs="Arial"/>
                <w:sz w:val="24"/>
                <w:szCs w:val="24"/>
              </w:rPr>
              <w:lastRenderedPageBreak/>
              <w:t xml:space="preserve">persona </w:t>
            </w:r>
            <w:proofErr w:type="spellStart"/>
            <w:r w:rsidRPr="00334BFF">
              <w:rPr>
                <w:rFonts w:ascii="Arial" w:hAnsi="Arial" w:cs="Arial"/>
                <w:sz w:val="24"/>
                <w:szCs w:val="24"/>
              </w:rPr>
              <w:t>Responsable</w:t>
            </w:r>
            <w:proofErr w:type="spellEnd"/>
            <w:r w:rsidRPr="00334BFF">
              <w:rPr>
                <w:rFonts w:ascii="Arial" w:hAnsi="Arial" w:cs="Arial"/>
                <w:sz w:val="24"/>
                <w:szCs w:val="24"/>
              </w:rPr>
              <w:t xml:space="preserve"> de la Unidad de </w:t>
            </w:r>
            <w:proofErr w:type="spellStart"/>
            <w:r w:rsidRPr="00334BFF">
              <w:rPr>
                <w:rFonts w:ascii="Arial" w:hAnsi="Arial" w:cs="Arial"/>
                <w:sz w:val="24"/>
                <w:szCs w:val="24"/>
              </w:rPr>
              <w:t>Transparencia</w:t>
            </w:r>
            <w:proofErr w:type="spellEnd"/>
            <w:r w:rsidRPr="00334BFF">
              <w:rPr>
                <w:rFonts w:ascii="Arial" w:hAnsi="Arial" w:cs="Arial"/>
                <w:sz w:val="24"/>
                <w:szCs w:val="24"/>
              </w:rPr>
              <w:t>.</w:t>
            </w:r>
          </w:p>
          <w:p w14:paraId="62A0E6B3" w14:textId="77777777" w:rsidR="00CD1F32" w:rsidRPr="00334BFF" w:rsidRDefault="00CD1F32" w:rsidP="00CD1F32">
            <w:pPr>
              <w:jc w:val="both"/>
              <w:rPr>
                <w:rFonts w:ascii="Arial" w:hAnsi="Arial" w:cs="Arial"/>
                <w:sz w:val="24"/>
                <w:szCs w:val="24"/>
              </w:rPr>
            </w:pPr>
          </w:p>
          <w:p w14:paraId="35C1C125" w14:textId="77777777" w:rsidR="00CD1F32" w:rsidRPr="00334BFF" w:rsidRDefault="00CD1F32" w:rsidP="00CD1F32">
            <w:pPr>
              <w:jc w:val="both"/>
              <w:rPr>
                <w:rFonts w:ascii="Arial" w:hAnsi="Arial" w:cs="Arial"/>
                <w:sz w:val="24"/>
                <w:szCs w:val="24"/>
              </w:rPr>
            </w:pPr>
            <w:proofErr w:type="spellStart"/>
            <w:r w:rsidRPr="00334BFF">
              <w:rPr>
                <w:rFonts w:ascii="Arial" w:hAnsi="Arial" w:cs="Arial"/>
                <w:sz w:val="24"/>
                <w:szCs w:val="24"/>
              </w:rPr>
              <w:t>Horario</w:t>
            </w:r>
            <w:proofErr w:type="spellEnd"/>
            <w:r w:rsidRPr="00334BFF">
              <w:rPr>
                <w:rFonts w:ascii="Arial" w:hAnsi="Arial" w:cs="Arial"/>
                <w:sz w:val="24"/>
                <w:szCs w:val="24"/>
              </w:rPr>
              <w:t xml:space="preserve"> de </w:t>
            </w:r>
            <w:proofErr w:type="spellStart"/>
            <w:r w:rsidRPr="00334BFF">
              <w:rPr>
                <w:rFonts w:ascii="Arial" w:hAnsi="Arial" w:cs="Arial"/>
                <w:sz w:val="24"/>
                <w:szCs w:val="24"/>
              </w:rPr>
              <w:t>atención</w:t>
            </w:r>
            <w:proofErr w:type="spellEnd"/>
            <w:r w:rsidRPr="00334BFF">
              <w:rPr>
                <w:rFonts w:ascii="Arial" w:hAnsi="Arial" w:cs="Arial"/>
                <w:sz w:val="24"/>
                <w:szCs w:val="24"/>
              </w:rPr>
              <w:t>:</w:t>
            </w:r>
          </w:p>
          <w:p w14:paraId="31B2DB6C" w14:textId="00839C35" w:rsidR="00CD1F32" w:rsidRPr="00334BFF" w:rsidRDefault="00CD1F32" w:rsidP="00CD1F32">
            <w:pPr>
              <w:jc w:val="both"/>
              <w:rPr>
                <w:rFonts w:ascii="Arial" w:hAnsi="Arial" w:cs="Arial"/>
                <w:sz w:val="24"/>
                <w:szCs w:val="24"/>
              </w:rPr>
            </w:pPr>
            <w:r w:rsidRPr="00334BFF">
              <w:rPr>
                <w:rFonts w:ascii="Arial" w:hAnsi="Arial" w:cs="Arial"/>
                <w:sz w:val="24"/>
                <w:szCs w:val="24"/>
              </w:rPr>
              <w:t xml:space="preserve">De 9:00 a 14:00 horas de lunes a </w:t>
            </w:r>
            <w:proofErr w:type="spellStart"/>
            <w:r w:rsidRPr="00334BFF">
              <w:rPr>
                <w:rFonts w:ascii="Arial" w:hAnsi="Arial" w:cs="Arial"/>
                <w:sz w:val="24"/>
                <w:szCs w:val="24"/>
              </w:rPr>
              <w:t>viernes</w:t>
            </w:r>
            <w:proofErr w:type="spellEnd"/>
            <w:r w:rsidRPr="00334BFF">
              <w:rPr>
                <w:rFonts w:ascii="Arial" w:hAnsi="Arial" w:cs="Arial"/>
                <w:sz w:val="24"/>
                <w:szCs w:val="24"/>
              </w:rPr>
              <w:t xml:space="preserve">. Se </w:t>
            </w:r>
            <w:proofErr w:type="spellStart"/>
            <w:r w:rsidRPr="00334BFF">
              <w:rPr>
                <w:rFonts w:ascii="Arial" w:hAnsi="Arial" w:cs="Arial"/>
                <w:sz w:val="24"/>
                <w:szCs w:val="24"/>
              </w:rPr>
              <w:t>adjunta</w:t>
            </w:r>
            <w:proofErr w:type="spellEnd"/>
            <w:r w:rsidRPr="00334BFF">
              <w:rPr>
                <w:rFonts w:ascii="Arial" w:hAnsi="Arial" w:cs="Arial"/>
                <w:sz w:val="24"/>
                <w:szCs w:val="24"/>
              </w:rPr>
              <w:t xml:space="preserve"> </w:t>
            </w:r>
            <w:proofErr w:type="spellStart"/>
            <w:r w:rsidRPr="00334BFF">
              <w:rPr>
                <w:rFonts w:ascii="Arial" w:hAnsi="Arial" w:cs="Arial"/>
                <w:sz w:val="24"/>
                <w:szCs w:val="24"/>
              </w:rPr>
              <w:t>documento</w:t>
            </w:r>
            <w:proofErr w:type="spellEnd"/>
            <w:r w:rsidRPr="00334BFF">
              <w:rPr>
                <w:rFonts w:ascii="Arial" w:hAnsi="Arial" w:cs="Arial"/>
                <w:sz w:val="24"/>
                <w:szCs w:val="24"/>
              </w:rPr>
              <w:t xml:space="preserve">. </w:t>
            </w:r>
          </w:p>
          <w:p w14:paraId="3598911B" w14:textId="77777777" w:rsidR="00CD1F32" w:rsidRPr="00334BFF" w:rsidRDefault="00CD1F32" w:rsidP="00CD1F32">
            <w:pPr>
              <w:jc w:val="both"/>
              <w:rPr>
                <w:rFonts w:ascii="Arial" w:hAnsi="Arial" w:cs="Arial"/>
                <w:sz w:val="24"/>
                <w:szCs w:val="24"/>
              </w:rPr>
            </w:pPr>
          </w:p>
          <w:p w14:paraId="39038E9A" w14:textId="77777777" w:rsidR="00CD1F32" w:rsidRPr="00334BFF" w:rsidRDefault="00CD1F32" w:rsidP="00CD1F32">
            <w:pPr>
              <w:jc w:val="both"/>
              <w:rPr>
                <w:rFonts w:ascii="Arial" w:hAnsi="Arial" w:cs="Arial"/>
                <w:sz w:val="24"/>
                <w:szCs w:val="24"/>
              </w:rPr>
            </w:pPr>
            <w:proofErr w:type="spellStart"/>
            <w:r w:rsidRPr="00334BFF">
              <w:rPr>
                <w:rFonts w:ascii="Arial" w:hAnsi="Arial" w:cs="Arial"/>
                <w:sz w:val="24"/>
                <w:szCs w:val="24"/>
              </w:rPr>
              <w:t>Atentamente</w:t>
            </w:r>
            <w:proofErr w:type="spellEnd"/>
            <w:r w:rsidRPr="00334BFF">
              <w:rPr>
                <w:rFonts w:ascii="Arial" w:hAnsi="Arial" w:cs="Arial"/>
                <w:sz w:val="24"/>
                <w:szCs w:val="24"/>
              </w:rPr>
              <w:t xml:space="preserve"> </w:t>
            </w:r>
          </w:p>
          <w:p w14:paraId="588282F5" w14:textId="77777777" w:rsidR="00CD1F32" w:rsidRPr="00334BFF" w:rsidRDefault="00CD1F32" w:rsidP="00CD1F32">
            <w:pPr>
              <w:jc w:val="both"/>
              <w:rPr>
                <w:rFonts w:ascii="Arial" w:hAnsi="Arial" w:cs="Arial"/>
                <w:sz w:val="24"/>
                <w:szCs w:val="24"/>
              </w:rPr>
            </w:pPr>
          </w:p>
          <w:p w14:paraId="21E6E91E" w14:textId="77777777" w:rsidR="00CD1F32" w:rsidRPr="00334BFF" w:rsidRDefault="00CD1F32" w:rsidP="00CD1F32">
            <w:pPr>
              <w:jc w:val="both"/>
              <w:rPr>
                <w:rFonts w:ascii="Arial" w:hAnsi="Arial" w:cs="Arial"/>
                <w:sz w:val="24"/>
                <w:szCs w:val="24"/>
              </w:rPr>
            </w:pPr>
            <w:r w:rsidRPr="00334BFF">
              <w:rPr>
                <w:rFonts w:ascii="Arial" w:hAnsi="Arial" w:cs="Arial"/>
                <w:sz w:val="24"/>
                <w:szCs w:val="24"/>
              </w:rPr>
              <w:t>C. Héctor Eduardo Ruiz Serrano</w:t>
            </w:r>
          </w:p>
          <w:p w14:paraId="7B9A7F77" w14:textId="3289DDE5" w:rsidR="00A11F4E" w:rsidRPr="00334BFF" w:rsidRDefault="00CD1F32" w:rsidP="00CD1F32">
            <w:pPr>
              <w:jc w:val="both"/>
              <w:rPr>
                <w:rFonts w:ascii="Arial" w:hAnsi="Arial" w:cs="Arial"/>
                <w:sz w:val="24"/>
                <w:szCs w:val="24"/>
              </w:rPr>
            </w:pPr>
            <w:proofErr w:type="spellStart"/>
            <w:r w:rsidRPr="00334BFF">
              <w:rPr>
                <w:rFonts w:ascii="Arial" w:hAnsi="Arial" w:cs="Arial"/>
                <w:sz w:val="24"/>
                <w:szCs w:val="24"/>
              </w:rPr>
              <w:t>Responsable</w:t>
            </w:r>
            <w:proofErr w:type="spellEnd"/>
            <w:r w:rsidRPr="00334BFF">
              <w:rPr>
                <w:rFonts w:ascii="Arial" w:hAnsi="Arial" w:cs="Arial"/>
                <w:sz w:val="24"/>
                <w:szCs w:val="24"/>
              </w:rPr>
              <w:t xml:space="preserve"> de la Unidad de </w:t>
            </w:r>
            <w:proofErr w:type="spellStart"/>
            <w:r w:rsidRPr="00334BFF">
              <w:rPr>
                <w:rFonts w:ascii="Arial" w:hAnsi="Arial" w:cs="Arial"/>
                <w:sz w:val="24"/>
                <w:szCs w:val="24"/>
              </w:rPr>
              <w:t>Transparencia</w:t>
            </w:r>
            <w:proofErr w:type="spellEnd"/>
          </w:p>
        </w:tc>
        <w:tc>
          <w:tcPr>
            <w:tcW w:w="1701" w:type="dxa"/>
          </w:tcPr>
          <w:p w14:paraId="71190073" w14:textId="77777777" w:rsidR="00A11F4E" w:rsidRPr="00D82BC3" w:rsidRDefault="00A11F4E" w:rsidP="00793A69">
            <w:pPr>
              <w:widowControl w:val="0"/>
              <w:autoSpaceDE w:val="0"/>
              <w:autoSpaceDN w:val="0"/>
              <w:adjustRightInd w:val="0"/>
              <w:spacing w:before="240"/>
              <w:rPr>
                <w:rFonts w:ascii="Arial" w:hAnsi="Arial" w:cs="Arial"/>
                <w:b/>
                <w:sz w:val="24"/>
                <w:szCs w:val="24"/>
                <w:lang w:val="es-MX"/>
              </w:rPr>
            </w:pPr>
            <w:r w:rsidRPr="00D82BC3">
              <w:rPr>
                <w:rFonts w:ascii="Arial" w:hAnsi="Arial" w:cs="Arial"/>
                <w:b/>
                <w:sz w:val="24"/>
                <w:szCs w:val="24"/>
                <w:lang w:val="es-MX"/>
              </w:rPr>
              <w:lastRenderedPageBreak/>
              <w:t>Elaboración de respuesta final</w:t>
            </w:r>
          </w:p>
          <w:p w14:paraId="67331E4E" w14:textId="3975F717" w:rsidR="00A11F4E" w:rsidRPr="00D82BC3" w:rsidRDefault="001A10A4" w:rsidP="00793A69">
            <w:pPr>
              <w:widowControl w:val="0"/>
              <w:autoSpaceDE w:val="0"/>
              <w:autoSpaceDN w:val="0"/>
              <w:adjustRightInd w:val="0"/>
              <w:spacing w:before="240"/>
              <w:rPr>
                <w:rFonts w:ascii="Arial" w:hAnsi="Arial" w:cs="Arial"/>
                <w:sz w:val="24"/>
                <w:szCs w:val="24"/>
                <w:lang w:val="es-MX"/>
              </w:rPr>
            </w:pPr>
            <w:r>
              <w:rPr>
                <w:rFonts w:ascii="Arial" w:hAnsi="Arial" w:cs="Arial"/>
                <w:sz w:val="24"/>
                <w:szCs w:val="24"/>
                <w:lang w:val="es-MX"/>
              </w:rPr>
              <w:t>0</w:t>
            </w:r>
            <w:r w:rsidR="001B16D7">
              <w:rPr>
                <w:rFonts w:ascii="Arial" w:hAnsi="Arial" w:cs="Arial"/>
                <w:sz w:val="24"/>
                <w:szCs w:val="24"/>
                <w:lang w:val="es-MX"/>
              </w:rPr>
              <w:t>1</w:t>
            </w:r>
            <w:r w:rsidR="00A11F4E" w:rsidRPr="0009029E">
              <w:rPr>
                <w:rFonts w:ascii="Arial" w:hAnsi="Arial" w:cs="Arial"/>
                <w:sz w:val="24"/>
                <w:szCs w:val="24"/>
                <w:lang w:val="es-MX"/>
              </w:rPr>
              <w:t>/</w:t>
            </w:r>
            <w:r w:rsidR="00A11F4E">
              <w:rPr>
                <w:rFonts w:ascii="Arial" w:hAnsi="Arial" w:cs="Arial"/>
                <w:sz w:val="24"/>
                <w:szCs w:val="24"/>
                <w:lang w:val="es-MX"/>
              </w:rPr>
              <w:t>0</w:t>
            </w:r>
            <w:r>
              <w:rPr>
                <w:rFonts w:ascii="Arial" w:hAnsi="Arial" w:cs="Arial"/>
                <w:sz w:val="24"/>
                <w:szCs w:val="24"/>
                <w:lang w:val="es-MX"/>
              </w:rPr>
              <w:t>8</w:t>
            </w:r>
            <w:r w:rsidR="00A11F4E" w:rsidRPr="0009029E">
              <w:rPr>
                <w:rFonts w:ascii="Arial" w:hAnsi="Arial" w:cs="Arial"/>
                <w:sz w:val="24"/>
                <w:szCs w:val="24"/>
                <w:lang w:val="es-MX"/>
              </w:rPr>
              <w:t>/202</w:t>
            </w:r>
            <w:r w:rsidR="00A11F4E">
              <w:rPr>
                <w:rFonts w:ascii="Arial" w:hAnsi="Arial" w:cs="Arial"/>
                <w:sz w:val="24"/>
                <w:szCs w:val="24"/>
                <w:lang w:val="es-MX"/>
              </w:rPr>
              <w:t>3</w:t>
            </w:r>
          </w:p>
          <w:p w14:paraId="2F1E9125" w14:textId="77777777" w:rsidR="00A11F4E" w:rsidRPr="00755A3B" w:rsidRDefault="00A11F4E" w:rsidP="00793A69">
            <w:pPr>
              <w:widowControl w:val="0"/>
              <w:autoSpaceDE w:val="0"/>
              <w:autoSpaceDN w:val="0"/>
              <w:adjustRightInd w:val="0"/>
              <w:spacing w:before="240"/>
              <w:rPr>
                <w:rFonts w:ascii="Arial" w:hAnsi="Arial" w:cs="Arial"/>
                <w:lang w:val="es-MX"/>
              </w:rPr>
            </w:pPr>
          </w:p>
          <w:p w14:paraId="42B3071E" w14:textId="77777777" w:rsidR="00A11F4E" w:rsidRPr="00D82BC3" w:rsidRDefault="00A11F4E" w:rsidP="00793A69">
            <w:pPr>
              <w:widowControl w:val="0"/>
              <w:autoSpaceDE w:val="0"/>
              <w:autoSpaceDN w:val="0"/>
              <w:adjustRightInd w:val="0"/>
              <w:spacing w:before="240"/>
              <w:rPr>
                <w:rFonts w:ascii="Arial" w:hAnsi="Arial" w:cs="Arial"/>
                <w:b/>
              </w:rPr>
            </w:pPr>
          </w:p>
        </w:tc>
        <w:tc>
          <w:tcPr>
            <w:tcW w:w="1276" w:type="dxa"/>
          </w:tcPr>
          <w:p w14:paraId="6924D918" w14:textId="77777777" w:rsidR="00A11F4E" w:rsidRPr="00D82BC3" w:rsidRDefault="00A11F4E" w:rsidP="00793A69">
            <w:pPr>
              <w:widowControl w:val="0"/>
              <w:autoSpaceDE w:val="0"/>
              <w:autoSpaceDN w:val="0"/>
              <w:adjustRightInd w:val="0"/>
              <w:jc w:val="both"/>
              <w:rPr>
                <w:rFonts w:ascii="Arial" w:hAnsi="Arial" w:cs="Arial"/>
                <w:b/>
                <w:bCs/>
                <w:sz w:val="24"/>
                <w:szCs w:val="24"/>
                <w:lang w:val="es-MX"/>
              </w:rPr>
            </w:pPr>
          </w:p>
          <w:p w14:paraId="45A96DB2" w14:textId="77777777" w:rsidR="00A11F4E" w:rsidRPr="00D82BC3" w:rsidRDefault="00A11F4E" w:rsidP="00793A69">
            <w:pPr>
              <w:widowControl w:val="0"/>
              <w:autoSpaceDE w:val="0"/>
              <w:autoSpaceDN w:val="0"/>
              <w:adjustRightInd w:val="0"/>
              <w:jc w:val="both"/>
              <w:rPr>
                <w:rFonts w:ascii="Arial" w:hAnsi="Arial" w:cs="Arial"/>
                <w:sz w:val="24"/>
                <w:szCs w:val="24"/>
                <w:lang w:val="es-MX"/>
              </w:rPr>
            </w:pPr>
            <w:r w:rsidRPr="00D82BC3">
              <w:rPr>
                <w:rFonts w:ascii="Arial" w:hAnsi="Arial" w:cs="Arial"/>
                <w:b/>
                <w:bCs/>
                <w:sz w:val="24"/>
                <w:szCs w:val="24"/>
                <w:lang w:val="es-MX"/>
              </w:rPr>
              <w:t>Confirma</w:t>
            </w:r>
          </w:p>
          <w:p w14:paraId="0FE228CC" w14:textId="77777777" w:rsidR="00A11F4E" w:rsidRPr="00D82BC3" w:rsidRDefault="00A11F4E" w:rsidP="00793A69">
            <w:pPr>
              <w:rPr>
                <w:rFonts w:ascii="Arial" w:hAnsi="Arial" w:cs="Arial"/>
                <w:sz w:val="24"/>
                <w:szCs w:val="24"/>
                <w:lang w:val="es-MX"/>
              </w:rPr>
            </w:pPr>
          </w:p>
          <w:p w14:paraId="7243D97F" w14:textId="77777777" w:rsidR="00A11F4E" w:rsidRPr="00D82BC3" w:rsidRDefault="00A11F4E" w:rsidP="00793A69">
            <w:pPr>
              <w:rPr>
                <w:rFonts w:ascii="Arial" w:hAnsi="Arial" w:cs="Arial"/>
                <w:sz w:val="24"/>
                <w:szCs w:val="24"/>
                <w:lang w:val="es-MX"/>
              </w:rPr>
            </w:pPr>
          </w:p>
          <w:p w14:paraId="2FFBD09A" w14:textId="77777777" w:rsidR="00A11F4E" w:rsidRPr="00D82BC3" w:rsidRDefault="00A11F4E" w:rsidP="00793A69">
            <w:pPr>
              <w:rPr>
                <w:rFonts w:ascii="Arial" w:hAnsi="Arial" w:cs="Arial"/>
                <w:sz w:val="24"/>
                <w:szCs w:val="24"/>
                <w:lang w:val="es-MX"/>
              </w:rPr>
            </w:pPr>
          </w:p>
          <w:p w14:paraId="6A7E7A56" w14:textId="77777777" w:rsidR="00A11F4E" w:rsidRPr="00D82BC3" w:rsidRDefault="00A11F4E" w:rsidP="00793A69">
            <w:pPr>
              <w:rPr>
                <w:rFonts w:ascii="Arial" w:hAnsi="Arial" w:cs="Arial"/>
                <w:sz w:val="24"/>
                <w:szCs w:val="24"/>
                <w:lang w:val="es-MX"/>
              </w:rPr>
            </w:pPr>
          </w:p>
          <w:p w14:paraId="11281FA5" w14:textId="77777777" w:rsidR="00A11F4E" w:rsidRPr="00D82BC3" w:rsidRDefault="00A11F4E" w:rsidP="00793A69">
            <w:pPr>
              <w:rPr>
                <w:rFonts w:ascii="Arial" w:hAnsi="Arial" w:cs="Arial"/>
                <w:sz w:val="24"/>
                <w:szCs w:val="24"/>
                <w:lang w:val="es-MX"/>
              </w:rPr>
            </w:pPr>
          </w:p>
          <w:p w14:paraId="4B52ADB8" w14:textId="77777777" w:rsidR="00A11F4E" w:rsidRPr="00D82BC3" w:rsidRDefault="00A11F4E" w:rsidP="00793A69">
            <w:pPr>
              <w:rPr>
                <w:rFonts w:ascii="Arial" w:hAnsi="Arial" w:cs="Arial"/>
                <w:sz w:val="24"/>
                <w:szCs w:val="24"/>
                <w:lang w:val="es-MX"/>
              </w:rPr>
            </w:pPr>
          </w:p>
          <w:p w14:paraId="3DDF4F33" w14:textId="77777777" w:rsidR="00A11F4E" w:rsidRPr="00D82BC3" w:rsidRDefault="00A11F4E" w:rsidP="00793A69">
            <w:pPr>
              <w:rPr>
                <w:rFonts w:ascii="Arial" w:hAnsi="Arial" w:cs="Arial"/>
                <w:sz w:val="24"/>
                <w:szCs w:val="24"/>
                <w:lang w:val="es-MX"/>
              </w:rPr>
            </w:pPr>
          </w:p>
          <w:p w14:paraId="3AEE2BD3" w14:textId="77777777" w:rsidR="00A11F4E" w:rsidRPr="00D82BC3" w:rsidRDefault="00A11F4E" w:rsidP="00793A69">
            <w:pPr>
              <w:rPr>
                <w:rFonts w:ascii="Arial" w:hAnsi="Arial" w:cs="Arial"/>
                <w:sz w:val="24"/>
                <w:szCs w:val="24"/>
                <w:lang w:val="es-MX"/>
              </w:rPr>
            </w:pPr>
          </w:p>
          <w:p w14:paraId="5E13FE64" w14:textId="77777777" w:rsidR="00A11F4E" w:rsidRPr="00D82BC3" w:rsidRDefault="00A11F4E" w:rsidP="00793A69">
            <w:pPr>
              <w:rPr>
                <w:rFonts w:ascii="Arial" w:hAnsi="Arial" w:cs="Arial"/>
                <w:sz w:val="24"/>
                <w:szCs w:val="24"/>
                <w:lang w:val="es-MX"/>
              </w:rPr>
            </w:pPr>
          </w:p>
          <w:p w14:paraId="401319C5" w14:textId="77777777" w:rsidR="00A11F4E" w:rsidRPr="00D82BC3" w:rsidRDefault="00A11F4E" w:rsidP="00793A69">
            <w:pPr>
              <w:rPr>
                <w:rFonts w:ascii="Arial" w:hAnsi="Arial" w:cs="Arial"/>
                <w:sz w:val="24"/>
                <w:szCs w:val="24"/>
                <w:lang w:val="es-MX"/>
              </w:rPr>
            </w:pPr>
          </w:p>
          <w:p w14:paraId="37D0736F" w14:textId="77777777" w:rsidR="00A11F4E" w:rsidRPr="00D82BC3" w:rsidRDefault="00A11F4E" w:rsidP="00793A69">
            <w:pPr>
              <w:rPr>
                <w:rFonts w:ascii="Arial" w:hAnsi="Arial" w:cs="Arial"/>
                <w:sz w:val="24"/>
                <w:szCs w:val="24"/>
                <w:lang w:val="es-MX"/>
              </w:rPr>
            </w:pPr>
          </w:p>
          <w:p w14:paraId="52E92D22" w14:textId="77777777" w:rsidR="00A11F4E" w:rsidRPr="00D82BC3" w:rsidRDefault="00A11F4E" w:rsidP="00793A69">
            <w:pPr>
              <w:rPr>
                <w:rFonts w:ascii="Arial" w:hAnsi="Arial" w:cs="Arial"/>
                <w:sz w:val="24"/>
                <w:szCs w:val="24"/>
                <w:lang w:val="es-MX"/>
              </w:rPr>
            </w:pPr>
          </w:p>
          <w:p w14:paraId="567559F3" w14:textId="77777777" w:rsidR="00A11F4E" w:rsidRPr="00D82BC3" w:rsidRDefault="00A11F4E" w:rsidP="00793A69">
            <w:pPr>
              <w:rPr>
                <w:rFonts w:ascii="Arial" w:hAnsi="Arial" w:cs="Arial"/>
                <w:sz w:val="24"/>
                <w:szCs w:val="24"/>
                <w:lang w:val="es-MX"/>
              </w:rPr>
            </w:pPr>
          </w:p>
          <w:p w14:paraId="6F08AEFE" w14:textId="77777777" w:rsidR="00A11F4E" w:rsidRPr="00D82BC3" w:rsidRDefault="00A11F4E" w:rsidP="00793A69">
            <w:pPr>
              <w:rPr>
                <w:rFonts w:ascii="Arial" w:hAnsi="Arial" w:cs="Arial"/>
                <w:sz w:val="24"/>
                <w:szCs w:val="24"/>
                <w:lang w:val="es-MX"/>
              </w:rPr>
            </w:pPr>
          </w:p>
          <w:p w14:paraId="3B2E3FCF" w14:textId="77777777" w:rsidR="00A11F4E" w:rsidRPr="00D82BC3" w:rsidRDefault="00A11F4E" w:rsidP="00793A69">
            <w:pPr>
              <w:rPr>
                <w:rFonts w:ascii="Arial" w:hAnsi="Arial" w:cs="Arial"/>
                <w:sz w:val="24"/>
                <w:szCs w:val="24"/>
                <w:lang w:val="es-MX"/>
              </w:rPr>
            </w:pPr>
          </w:p>
          <w:p w14:paraId="7852B3A6" w14:textId="77777777" w:rsidR="00A11F4E" w:rsidRPr="00D82BC3" w:rsidRDefault="00A11F4E" w:rsidP="00793A69">
            <w:pPr>
              <w:rPr>
                <w:rFonts w:ascii="Arial" w:hAnsi="Arial" w:cs="Arial"/>
                <w:sz w:val="24"/>
                <w:szCs w:val="24"/>
                <w:lang w:val="es-MX"/>
              </w:rPr>
            </w:pPr>
          </w:p>
          <w:p w14:paraId="17C2E423" w14:textId="77777777" w:rsidR="00A11F4E" w:rsidRPr="00D82BC3" w:rsidRDefault="00A11F4E" w:rsidP="00793A69">
            <w:pPr>
              <w:rPr>
                <w:rFonts w:ascii="Arial" w:hAnsi="Arial" w:cs="Arial"/>
                <w:sz w:val="24"/>
                <w:szCs w:val="24"/>
                <w:lang w:val="es-MX"/>
              </w:rPr>
            </w:pPr>
          </w:p>
          <w:p w14:paraId="2AB6DDDF" w14:textId="77777777" w:rsidR="00A11F4E" w:rsidRPr="00D82BC3" w:rsidRDefault="00A11F4E" w:rsidP="00793A69">
            <w:pPr>
              <w:rPr>
                <w:rFonts w:ascii="Arial" w:hAnsi="Arial" w:cs="Arial"/>
                <w:sz w:val="24"/>
                <w:szCs w:val="24"/>
                <w:lang w:val="es-MX"/>
              </w:rPr>
            </w:pPr>
          </w:p>
          <w:p w14:paraId="446A6E9B" w14:textId="77777777" w:rsidR="00A11F4E" w:rsidRPr="00D82BC3" w:rsidRDefault="00A11F4E" w:rsidP="00793A69">
            <w:pPr>
              <w:rPr>
                <w:rFonts w:ascii="Arial" w:hAnsi="Arial" w:cs="Arial"/>
                <w:sz w:val="24"/>
                <w:szCs w:val="24"/>
                <w:lang w:val="es-MX"/>
              </w:rPr>
            </w:pPr>
          </w:p>
          <w:p w14:paraId="42220BCC" w14:textId="77777777" w:rsidR="00A11F4E" w:rsidRPr="00D82BC3" w:rsidRDefault="00A11F4E" w:rsidP="00793A69">
            <w:pPr>
              <w:widowControl w:val="0"/>
              <w:autoSpaceDE w:val="0"/>
              <w:autoSpaceDN w:val="0"/>
              <w:adjustRightInd w:val="0"/>
              <w:jc w:val="both"/>
              <w:rPr>
                <w:rFonts w:ascii="Arial" w:hAnsi="Arial" w:cs="Arial"/>
                <w:b/>
                <w:bCs/>
              </w:rPr>
            </w:pPr>
          </w:p>
        </w:tc>
      </w:tr>
      <w:tr w:rsidR="00114FB9" w:rsidRPr="00755A3B" w14:paraId="66D96ECA" w14:textId="77777777" w:rsidTr="00793A69">
        <w:tc>
          <w:tcPr>
            <w:tcW w:w="690" w:type="dxa"/>
            <w:tcBorders>
              <w:bottom w:val="single" w:sz="4" w:space="0" w:color="auto"/>
            </w:tcBorders>
          </w:tcPr>
          <w:p w14:paraId="18CF8DB1" w14:textId="4252932E" w:rsidR="00114FB9" w:rsidRDefault="00114FB9" w:rsidP="00114FB9">
            <w:pPr>
              <w:widowControl w:val="0"/>
              <w:autoSpaceDE w:val="0"/>
              <w:autoSpaceDN w:val="0"/>
              <w:adjustRightInd w:val="0"/>
              <w:jc w:val="center"/>
              <w:rPr>
                <w:rFonts w:ascii="Arial" w:hAnsi="Arial" w:cs="Arial"/>
                <w:b/>
                <w:bCs/>
              </w:rPr>
            </w:pPr>
            <w:r>
              <w:rPr>
                <w:rFonts w:ascii="Arial" w:hAnsi="Arial" w:cs="Arial"/>
                <w:b/>
                <w:bCs/>
                <w:sz w:val="24"/>
                <w:szCs w:val="24"/>
                <w:lang w:val="es-MX"/>
              </w:rPr>
              <w:lastRenderedPageBreak/>
              <w:t>2</w:t>
            </w:r>
          </w:p>
        </w:tc>
        <w:tc>
          <w:tcPr>
            <w:tcW w:w="2340" w:type="dxa"/>
            <w:tcBorders>
              <w:bottom w:val="single" w:sz="4" w:space="0" w:color="auto"/>
            </w:tcBorders>
          </w:tcPr>
          <w:p w14:paraId="4B469AAD" w14:textId="5E18EA5A" w:rsidR="00114FB9" w:rsidRPr="00DE4473" w:rsidRDefault="00114FB9" w:rsidP="00114FB9">
            <w:pPr>
              <w:widowControl w:val="0"/>
              <w:shd w:val="clear" w:color="auto" w:fill="FFFFFF" w:themeFill="background1"/>
              <w:autoSpaceDE w:val="0"/>
              <w:autoSpaceDN w:val="0"/>
              <w:adjustRightInd w:val="0"/>
              <w:rPr>
                <w:rFonts w:ascii="Arial" w:hAnsi="Arial" w:cs="Arial"/>
                <w:bCs/>
                <w:color w:val="000000"/>
                <w:sz w:val="24"/>
                <w:szCs w:val="24"/>
                <w:lang w:val="es-MX"/>
              </w:rPr>
            </w:pPr>
            <w:r w:rsidRPr="00DE4473">
              <w:rPr>
                <w:rFonts w:ascii="Arial" w:hAnsi="Arial" w:cs="Arial"/>
                <w:bCs/>
                <w:color w:val="000000"/>
                <w:sz w:val="24"/>
                <w:szCs w:val="24"/>
                <w:lang w:val="es-MX"/>
              </w:rPr>
              <w:t>Folio:    202728523000</w:t>
            </w:r>
            <w:r w:rsidR="0078082D">
              <w:rPr>
                <w:rFonts w:ascii="Arial" w:hAnsi="Arial" w:cs="Arial"/>
                <w:bCs/>
                <w:color w:val="000000"/>
                <w:sz w:val="24"/>
                <w:szCs w:val="24"/>
                <w:lang w:val="es-MX"/>
              </w:rPr>
              <w:t>2</w:t>
            </w:r>
            <w:r w:rsidR="001A10A4">
              <w:rPr>
                <w:rFonts w:ascii="Arial" w:hAnsi="Arial" w:cs="Arial"/>
                <w:bCs/>
                <w:color w:val="000000"/>
                <w:sz w:val="24"/>
                <w:szCs w:val="24"/>
                <w:lang w:val="es-MX"/>
              </w:rPr>
              <w:t>45</w:t>
            </w:r>
          </w:p>
          <w:p w14:paraId="6EA8AB0C" w14:textId="77777777" w:rsidR="00114FB9" w:rsidRPr="00DE4473" w:rsidRDefault="00114FB9" w:rsidP="00114FB9">
            <w:pPr>
              <w:widowControl w:val="0"/>
              <w:shd w:val="clear" w:color="auto" w:fill="FFFFFF" w:themeFill="background1"/>
              <w:autoSpaceDE w:val="0"/>
              <w:autoSpaceDN w:val="0"/>
              <w:adjustRightInd w:val="0"/>
              <w:rPr>
                <w:rFonts w:ascii="Arial" w:hAnsi="Arial" w:cs="Arial"/>
                <w:bCs/>
                <w:color w:val="000000"/>
                <w:sz w:val="24"/>
                <w:szCs w:val="24"/>
                <w:lang w:val="es-MX"/>
              </w:rPr>
            </w:pPr>
          </w:p>
          <w:p w14:paraId="57B6E125" w14:textId="77777777" w:rsidR="00114FB9" w:rsidRPr="00DE4473" w:rsidRDefault="00114FB9" w:rsidP="00114FB9">
            <w:pPr>
              <w:widowControl w:val="0"/>
              <w:shd w:val="clear" w:color="auto" w:fill="FFFFFF" w:themeFill="background1"/>
              <w:autoSpaceDE w:val="0"/>
              <w:autoSpaceDN w:val="0"/>
              <w:adjustRightInd w:val="0"/>
              <w:rPr>
                <w:rFonts w:ascii="Arial" w:hAnsi="Arial" w:cs="Arial"/>
                <w:bCs/>
                <w:color w:val="000000"/>
                <w:sz w:val="24"/>
                <w:szCs w:val="24"/>
                <w:lang w:val="es-MX"/>
              </w:rPr>
            </w:pPr>
            <w:r w:rsidRPr="00DE4473">
              <w:rPr>
                <w:rFonts w:ascii="Arial" w:hAnsi="Arial" w:cs="Arial"/>
                <w:bCs/>
                <w:color w:val="000000"/>
                <w:sz w:val="24"/>
                <w:szCs w:val="24"/>
                <w:lang w:val="es-MX"/>
              </w:rPr>
              <w:t>Descripción de la solicitud de información:</w:t>
            </w:r>
          </w:p>
          <w:p w14:paraId="1DE836F7" w14:textId="77777777" w:rsidR="00114FB9" w:rsidRDefault="00114FB9" w:rsidP="00114FB9">
            <w:pPr>
              <w:widowControl w:val="0"/>
              <w:shd w:val="clear" w:color="auto" w:fill="FFFFFF" w:themeFill="background1"/>
              <w:autoSpaceDE w:val="0"/>
              <w:autoSpaceDN w:val="0"/>
              <w:adjustRightInd w:val="0"/>
              <w:rPr>
                <w:rFonts w:ascii="Arial" w:hAnsi="Arial" w:cs="Arial"/>
                <w:bCs/>
                <w:color w:val="000000"/>
                <w:sz w:val="24"/>
                <w:szCs w:val="24"/>
                <w:lang w:val="es-MX"/>
              </w:rPr>
            </w:pPr>
          </w:p>
          <w:p w14:paraId="70320E51" w14:textId="3F1F0707" w:rsidR="001B16D7" w:rsidRPr="003F1AA8" w:rsidRDefault="003F1AA8" w:rsidP="003F1AA8">
            <w:pPr>
              <w:widowControl w:val="0"/>
              <w:shd w:val="clear" w:color="auto" w:fill="FFFFFF" w:themeFill="background1"/>
              <w:autoSpaceDE w:val="0"/>
              <w:autoSpaceDN w:val="0"/>
              <w:adjustRightInd w:val="0"/>
              <w:jc w:val="both"/>
              <w:rPr>
                <w:rFonts w:ascii="Arial" w:hAnsi="Arial" w:cs="Arial"/>
                <w:bCs/>
                <w:color w:val="000000"/>
                <w:sz w:val="40"/>
                <w:szCs w:val="40"/>
                <w:lang w:val="es-MX"/>
              </w:rPr>
            </w:pPr>
            <w:proofErr w:type="spellStart"/>
            <w:r w:rsidRPr="003F1AA8">
              <w:rPr>
                <w:sz w:val="24"/>
                <w:szCs w:val="24"/>
              </w:rPr>
              <w:t>Desde</w:t>
            </w:r>
            <w:proofErr w:type="spellEnd"/>
            <w:r w:rsidRPr="003F1AA8">
              <w:rPr>
                <w:sz w:val="24"/>
                <w:szCs w:val="24"/>
              </w:rPr>
              <w:t xml:space="preserve"> </w:t>
            </w:r>
            <w:proofErr w:type="spellStart"/>
            <w:r w:rsidRPr="003F1AA8">
              <w:rPr>
                <w:sz w:val="24"/>
                <w:szCs w:val="24"/>
              </w:rPr>
              <w:t>el</w:t>
            </w:r>
            <w:proofErr w:type="spellEnd"/>
            <w:r w:rsidRPr="003F1AA8">
              <w:rPr>
                <w:sz w:val="24"/>
                <w:szCs w:val="24"/>
              </w:rPr>
              <w:t xml:space="preserve"> </w:t>
            </w:r>
            <w:proofErr w:type="spellStart"/>
            <w:r w:rsidRPr="003F1AA8">
              <w:rPr>
                <w:sz w:val="24"/>
                <w:szCs w:val="24"/>
              </w:rPr>
              <w:t>año</w:t>
            </w:r>
            <w:proofErr w:type="spellEnd"/>
            <w:r w:rsidRPr="003F1AA8">
              <w:rPr>
                <w:sz w:val="24"/>
                <w:szCs w:val="24"/>
              </w:rPr>
              <w:t xml:space="preserve"> 2018 hasta </w:t>
            </w:r>
            <w:proofErr w:type="spellStart"/>
            <w:r w:rsidRPr="003F1AA8">
              <w:rPr>
                <w:sz w:val="24"/>
                <w:szCs w:val="24"/>
              </w:rPr>
              <w:t>el</w:t>
            </w:r>
            <w:proofErr w:type="spellEnd"/>
            <w:r w:rsidRPr="003F1AA8">
              <w:rPr>
                <w:sz w:val="24"/>
                <w:szCs w:val="24"/>
              </w:rPr>
              <w:t xml:space="preserve"> 2023, </w:t>
            </w:r>
            <w:proofErr w:type="spellStart"/>
            <w:r w:rsidRPr="003F1AA8">
              <w:rPr>
                <w:sz w:val="24"/>
                <w:szCs w:val="24"/>
              </w:rPr>
              <w:t>como</w:t>
            </w:r>
            <w:proofErr w:type="spellEnd"/>
            <w:r w:rsidRPr="003F1AA8">
              <w:rPr>
                <w:sz w:val="24"/>
                <w:szCs w:val="24"/>
              </w:rPr>
              <w:t xml:space="preserve"> se ha </w:t>
            </w:r>
            <w:proofErr w:type="spellStart"/>
            <w:r w:rsidRPr="003F1AA8">
              <w:rPr>
                <w:sz w:val="24"/>
                <w:szCs w:val="24"/>
              </w:rPr>
              <w:t>utilizado</w:t>
            </w:r>
            <w:proofErr w:type="spellEnd"/>
            <w:r w:rsidRPr="003F1AA8">
              <w:rPr>
                <w:sz w:val="24"/>
                <w:szCs w:val="24"/>
              </w:rPr>
              <w:t xml:space="preserve"> </w:t>
            </w:r>
            <w:proofErr w:type="spellStart"/>
            <w:r w:rsidRPr="003F1AA8">
              <w:rPr>
                <w:sz w:val="24"/>
                <w:szCs w:val="24"/>
              </w:rPr>
              <w:t>el</w:t>
            </w:r>
            <w:proofErr w:type="spellEnd"/>
            <w:r w:rsidRPr="003F1AA8">
              <w:rPr>
                <w:sz w:val="24"/>
                <w:szCs w:val="24"/>
              </w:rPr>
              <w:t xml:space="preserve"> </w:t>
            </w:r>
            <w:proofErr w:type="spellStart"/>
            <w:r w:rsidRPr="003F1AA8">
              <w:rPr>
                <w:sz w:val="24"/>
                <w:szCs w:val="24"/>
              </w:rPr>
              <w:t>presupuesto</w:t>
            </w:r>
            <w:proofErr w:type="spellEnd"/>
            <w:r w:rsidRPr="003F1AA8">
              <w:rPr>
                <w:sz w:val="24"/>
                <w:szCs w:val="24"/>
              </w:rPr>
              <w:t xml:space="preserve"> </w:t>
            </w:r>
            <w:proofErr w:type="spellStart"/>
            <w:r w:rsidRPr="003F1AA8">
              <w:rPr>
                <w:sz w:val="24"/>
                <w:szCs w:val="24"/>
              </w:rPr>
              <w:t>asignado</w:t>
            </w:r>
            <w:proofErr w:type="spellEnd"/>
            <w:r w:rsidRPr="003F1AA8">
              <w:rPr>
                <w:sz w:val="24"/>
                <w:szCs w:val="24"/>
              </w:rPr>
              <w:t xml:space="preserve"> </w:t>
            </w:r>
            <w:proofErr w:type="spellStart"/>
            <w:r w:rsidRPr="003F1AA8">
              <w:rPr>
                <w:sz w:val="24"/>
                <w:szCs w:val="24"/>
              </w:rPr>
              <w:t>por</w:t>
            </w:r>
            <w:proofErr w:type="spellEnd"/>
            <w:r w:rsidRPr="003F1AA8">
              <w:rPr>
                <w:sz w:val="24"/>
                <w:szCs w:val="24"/>
              </w:rPr>
              <w:t xml:space="preserve"> </w:t>
            </w:r>
            <w:proofErr w:type="spellStart"/>
            <w:r w:rsidRPr="003F1AA8">
              <w:rPr>
                <w:sz w:val="24"/>
                <w:szCs w:val="24"/>
              </w:rPr>
              <w:t>parte</w:t>
            </w:r>
            <w:proofErr w:type="spellEnd"/>
            <w:r w:rsidRPr="003F1AA8">
              <w:rPr>
                <w:sz w:val="24"/>
                <w:szCs w:val="24"/>
              </w:rPr>
              <w:t xml:space="preserve"> del </w:t>
            </w:r>
            <w:proofErr w:type="spellStart"/>
            <w:r w:rsidRPr="003F1AA8">
              <w:rPr>
                <w:sz w:val="24"/>
                <w:szCs w:val="24"/>
              </w:rPr>
              <w:t>programa</w:t>
            </w:r>
            <w:proofErr w:type="spellEnd"/>
            <w:r w:rsidRPr="003F1AA8">
              <w:rPr>
                <w:sz w:val="24"/>
                <w:szCs w:val="24"/>
              </w:rPr>
              <w:t xml:space="preserve"> U080</w:t>
            </w:r>
          </w:p>
          <w:p w14:paraId="4282564E" w14:textId="77777777" w:rsidR="001A10A4" w:rsidRPr="00DE4473" w:rsidRDefault="001A10A4" w:rsidP="00114FB9">
            <w:pPr>
              <w:widowControl w:val="0"/>
              <w:shd w:val="clear" w:color="auto" w:fill="FFFFFF" w:themeFill="background1"/>
              <w:autoSpaceDE w:val="0"/>
              <w:autoSpaceDN w:val="0"/>
              <w:adjustRightInd w:val="0"/>
              <w:rPr>
                <w:rFonts w:ascii="Arial" w:hAnsi="Arial" w:cs="Arial"/>
                <w:bCs/>
                <w:color w:val="000000"/>
                <w:sz w:val="24"/>
                <w:szCs w:val="24"/>
                <w:lang w:val="es-MX"/>
              </w:rPr>
            </w:pPr>
          </w:p>
          <w:p w14:paraId="6D7B8129" w14:textId="761C9F0B" w:rsidR="00114FB9" w:rsidRPr="00DE4473" w:rsidRDefault="00114FB9" w:rsidP="00114FB9">
            <w:pPr>
              <w:widowControl w:val="0"/>
              <w:shd w:val="clear" w:color="auto" w:fill="FFFFFF" w:themeFill="background1"/>
              <w:autoSpaceDE w:val="0"/>
              <w:autoSpaceDN w:val="0"/>
              <w:adjustRightInd w:val="0"/>
              <w:rPr>
                <w:rFonts w:ascii="Arial" w:hAnsi="Arial" w:cs="Arial"/>
                <w:bCs/>
                <w:color w:val="000000"/>
              </w:rPr>
            </w:pPr>
            <w:r w:rsidRPr="00996561">
              <w:rPr>
                <w:rFonts w:ascii="Arial" w:hAnsi="Arial" w:cs="Arial"/>
                <w:bCs/>
                <w:color w:val="000000"/>
                <w:sz w:val="24"/>
                <w:szCs w:val="24"/>
                <w:lang w:val="es-MX"/>
              </w:rPr>
              <w:t>Archivo adjunto de la solicitud:</w:t>
            </w:r>
            <w:r w:rsidRPr="00DE4473">
              <w:rPr>
                <w:rFonts w:ascii="Arial" w:hAnsi="Arial" w:cs="Arial"/>
                <w:bCs/>
                <w:color w:val="000000"/>
                <w:sz w:val="24"/>
                <w:szCs w:val="24"/>
                <w:lang w:val="es-MX"/>
              </w:rPr>
              <w:t xml:space="preserve"> </w:t>
            </w:r>
            <w:r>
              <w:rPr>
                <w:rFonts w:ascii="Arial" w:hAnsi="Arial" w:cs="Arial"/>
                <w:bCs/>
                <w:color w:val="000000"/>
                <w:sz w:val="24"/>
                <w:szCs w:val="24"/>
                <w:lang w:val="es-MX"/>
              </w:rPr>
              <w:t>ninguno</w:t>
            </w:r>
          </w:p>
        </w:tc>
        <w:tc>
          <w:tcPr>
            <w:tcW w:w="3169" w:type="dxa"/>
            <w:tcBorders>
              <w:bottom w:val="single" w:sz="4" w:space="0" w:color="auto"/>
            </w:tcBorders>
          </w:tcPr>
          <w:p w14:paraId="1827562F" w14:textId="77777777" w:rsidR="003F1AA8" w:rsidRPr="00334BFF" w:rsidRDefault="003F1AA8" w:rsidP="003F1AA8">
            <w:pPr>
              <w:jc w:val="both"/>
              <w:rPr>
                <w:rFonts w:ascii="Arial" w:hAnsi="Arial" w:cs="Arial"/>
                <w:b/>
                <w:bCs/>
                <w:sz w:val="24"/>
                <w:szCs w:val="24"/>
              </w:rPr>
            </w:pPr>
            <w:proofErr w:type="spellStart"/>
            <w:r w:rsidRPr="00334BFF">
              <w:rPr>
                <w:rFonts w:ascii="Arial" w:hAnsi="Arial" w:cs="Arial"/>
                <w:b/>
                <w:bCs/>
                <w:sz w:val="24"/>
                <w:szCs w:val="24"/>
              </w:rPr>
              <w:t>Estimado</w:t>
            </w:r>
            <w:proofErr w:type="spellEnd"/>
            <w:r w:rsidRPr="00334BFF">
              <w:rPr>
                <w:rFonts w:ascii="Arial" w:hAnsi="Arial" w:cs="Arial"/>
                <w:b/>
                <w:bCs/>
                <w:sz w:val="24"/>
                <w:szCs w:val="24"/>
              </w:rPr>
              <w:t xml:space="preserve">(a) </w:t>
            </w:r>
            <w:proofErr w:type="spellStart"/>
            <w:r w:rsidRPr="00334BFF">
              <w:rPr>
                <w:rFonts w:ascii="Arial" w:hAnsi="Arial" w:cs="Arial"/>
                <w:b/>
                <w:bCs/>
                <w:sz w:val="24"/>
                <w:szCs w:val="24"/>
              </w:rPr>
              <w:t>solicitante</w:t>
            </w:r>
            <w:proofErr w:type="spellEnd"/>
            <w:r w:rsidRPr="00334BFF">
              <w:rPr>
                <w:rFonts w:ascii="Arial" w:hAnsi="Arial" w:cs="Arial"/>
                <w:b/>
                <w:bCs/>
                <w:sz w:val="24"/>
                <w:szCs w:val="24"/>
              </w:rPr>
              <w:t>:</w:t>
            </w:r>
          </w:p>
          <w:p w14:paraId="38220E4F" w14:textId="77777777" w:rsidR="003F1AA8" w:rsidRPr="00334BFF" w:rsidRDefault="003F1AA8" w:rsidP="003F1AA8">
            <w:pPr>
              <w:jc w:val="both"/>
              <w:rPr>
                <w:rFonts w:ascii="Arial" w:hAnsi="Arial" w:cs="Arial"/>
                <w:sz w:val="24"/>
                <w:szCs w:val="24"/>
              </w:rPr>
            </w:pPr>
            <w:r w:rsidRPr="00334BFF">
              <w:rPr>
                <w:rFonts w:ascii="Arial" w:hAnsi="Arial" w:cs="Arial"/>
                <w:sz w:val="24"/>
                <w:szCs w:val="24"/>
              </w:rPr>
              <w:t xml:space="preserve">Con </w:t>
            </w:r>
            <w:proofErr w:type="spellStart"/>
            <w:r w:rsidRPr="00334BFF">
              <w:rPr>
                <w:rFonts w:ascii="Arial" w:hAnsi="Arial" w:cs="Arial"/>
                <w:sz w:val="24"/>
                <w:szCs w:val="24"/>
              </w:rPr>
              <w:t>fundamento</w:t>
            </w:r>
            <w:proofErr w:type="spellEnd"/>
            <w:r w:rsidRPr="00334BFF">
              <w:rPr>
                <w:rFonts w:ascii="Arial" w:hAnsi="Arial" w:cs="Arial"/>
                <w:sz w:val="24"/>
                <w:szCs w:val="24"/>
              </w:rPr>
              <w:t xml:space="preserve"> </w:t>
            </w:r>
            <w:proofErr w:type="spellStart"/>
            <w:r w:rsidRPr="00334BFF">
              <w:rPr>
                <w:rFonts w:ascii="Arial" w:hAnsi="Arial" w:cs="Arial"/>
                <w:sz w:val="24"/>
                <w:szCs w:val="24"/>
              </w:rPr>
              <w:t>en</w:t>
            </w:r>
            <w:proofErr w:type="spellEnd"/>
            <w:r w:rsidRPr="00334BFF">
              <w:rPr>
                <w:rFonts w:ascii="Arial" w:hAnsi="Arial" w:cs="Arial"/>
                <w:sz w:val="24"/>
                <w:szCs w:val="24"/>
              </w:rPr>
              <w:t xml:space="preserve"> </w:t>
            </w:r>
            <w:proofErr w:type="spellStart"/>
            <w:r w:rsidRPr="00334BFF">
              <w:rPr>
                <w:rFonts w:ascii="Arial" w:hAnsi="Arial" w:cs="Arial"/>
                <w:sz w:val="24"/>
                <w:szCs w:val="24"/>
              </w:rPr>
              <w:t>el</w:t>
            </w:r>
            <w:proofErr w:type="spellEnd"/>
            <w:r w:rsidRPr="00334BFF">
              <w:rPr>
                <w:rFonts w:ascii="Arial" w:hAnsi="Arial" w:cs="Arial"/>
                <w:sz w:val="24"/>
                <w:szCs w:val="24"/>
              </w:rPr>
              <w:t xml:space="preserve"> </w:t>
            </w:r>
            <w:proofErr w:type="spellStart"/>
            <w:r w:rsidRPr="00334BFF">
              <w:rPr>
                <w:rFonts w:ascii="Arial" w:hAnsi="Arial" w:cs="Arial"/>
                <w:sz w:val="24"/>
                <w:szCs w:val="24"/>
              </w:rPr>
              <w:t>artículo</w:t>
            </w:r>
            <w:proofErr w:type="spellEnd"/>
            <w:r w:rsidRPr="00334BFF">
              <w:rPr>
                <w:rFonts w:ascii="Arial" w:hAnsi="Arial" w:cs="Arial"/>
                <w:sz w:val="24"/>
                <w:szCs w:val="24"/>
              </w:rPr>
              <w:t xml:space="preserve"> 71 </w:t>
            </w:r>
            <w:proofErr w:type="spellStart"/>
            <w:r w:rsidRPr="00334BFF">
              <w:rPr>
                <w:rFonts w:ascii="Arial" w:hAnsi="Arial" w:cs="Arial"/>
                <w:sz w:val="24"/>
                <w:szCs w:val="24"/>
              </w:rPr>
              <w:t>fracción</w:t>
            </w:r>
            <w:proofErr w:type="spellEnd"/>
            <w:r w:rsidRPr="00334BFF">
              <w:rPr>
                <w:rFonts w:ascii="Arial" w:hAnsi="Arial" w:cs="Arial"/>
                <w:sz w:val="24"/>
                <w:szCs w:val="24"/>
              </w:rPr>
              <w:t xml:space="preserve"> III, de la Ley de </w:t>
            </w:r>
            <w:proofErr w:type="spellStart"/>
            <w:r w:rsidRPr="00334BFF">
              <w:rPr>
                <w:rFonts w:ascii="Arial" w:hAnsi="Arial" w:cs="Arial"/>
                <w:sz w:val="24"/>
                <w:szCs w:val="24"/>
              </w:rPr>
              <w:t>Transparencia</w:t>
            </w:r>
            <w:proofErr w:type="spellEnd"/>
            <w:r w:rsidRPr="00334BFF">
              <w:rPr>
                <w:rFonts w:ascii="Arial" w:hAnsi="Arial" w:cs="Arial"/>
                <w:sz w:val="24"/>
                <w:szCs w:val="24"/>
              </w:rPr>
              <w:t xml:space="preserve">, </w:t>
            </w:r>
            <w:proofErr w:type="spellStart"/>
            <w:r w:rsidRPr="00334BFF">
              <w:rPr>
                <w:rFonts w:ascii="Arial" w:hAnsi="Arial" w:cs="Arial"/>
                <w:sz w:val="24"/>
                <w:szCs w:val="24"/>
              </w:rPr>
              <w:t>Acceso</w:t>
            </w:r>
            <w:proofErr w:type="spellEnd"/>
            <w:r w:rsidRPr="00334BFF">
              <w:rPr>
                <w:rFonts w:ascii="Arial" w:hAnsi="Arial" w:cs="Arial"/>
                <w:sz w:val="24"/>
                <w:szCs w:val="24"/>
              </w:rPr>
              <w:t xml:space="preserve"> a la </w:t>
            </w:r>
            <w:proofErr w:type="spellStart"/>
            <w:r w:rsidRPr="00334BFF">
              <w:rPr>
                <w:rFonts w:ascii="Arial" w:hAnsi="Arial" w:cs="Arial"/>
                <w:sz w:val="24"/>
                <w:szCs w:val="24"/>
              </w:rPr>
              <w:t>Información</w:t>
            </w:r>
            <w:proofErr w:type="spellEnd"/>
            <w:r w:rsidRPr="00334BFF">
              <w:rPr>
                <w:rFonts w:ascii="Arial" w:hAnsi="Arial" w:cs="Arial"/>
                <w:sz w:val="24"/>
                <w:szCs w:val="24"/>
              </w:rPr>
              <w:t xml:space="preserve"> </w:t>
            </w:r>
            <w:proofErr w:type="spellStart"/>
            <w:r w:rsidRPr="00334BFF">
              <w:rPr>
                <w:rFonts w:ascii="Arial" w:hAnsi="Arial" w:cs="Arial"/>
                <w:sz w:val="24"/>
                <w:szCs w:val="24"/>
              </w:rPr>
              <w:t>Pública</w:t>
            </w:r>
            <w:proofErr w:type="spellEnd"/>
            <w:r w:rsidRPr="00334BFF">
              <w:rPr>
                <w:rFonts w:ascii="Arial" w:hAnsi="Arial" w:cs="Arial"/>
                <w:sz w:val="24"/>
                <w:szCs w:val="24"/>
              </w:rPr>
              <w:t xml:space="preserve"> y Buen </w:t>
            </w:r>
            <w:proofErr w:type="spellStart"/>
            <w:r w:rsidRPr="00334BFF">
              <w:rPr>
                <w:rFonts w:ascii="Arial" w:hAnsi="Arial" w:cs="Arial"/>
                <w:sz w:val="24"/>
                <w:szCs w:val="24"/>
              </w:rPr>
              <w:t>Gobierno</w:t>
            </w:r>
            <w:proofErr w:type="spellEnd"/>
            <w:r w:rsidRPr="00334BFF">
              <w:rPr>
                <w:rFonts w:ascii="Arial" w:hAnsi="Arial" w:cs="Arial"/>
                <w:sz w:val="24"/>
                <w:szCs w:val="24"/>
              </w:rPr>
              <w:t xml:space="preserve"> del Estado de Oaxaca, </w:t>
            </w:r>
            <w:proofErr w:type="spellStart"/>
            <w:r w:rsidRPr="00334BFF">
              <w:rPr>
                <w:rFonts w:ascii="Arial" w:hAnsi="Arial" w:cs="Arial"/>
                <w:sz w:val="24"/>
                <w:szCs w:val="24"/>
              </w:rPr>
              <w:t>el</w:t>
            </w:r>
            <w:proofErr w:type="spellEnd"/>
            <w:r w:rsidRPr="00334BFF">
              <w:rPr>
                <w:rFonts w:ascii="Arial" w:hAnsi="Arial" w:cs="Arial"/>
                <w:sz w:val="24"/>
                <w:szCs w:val="24"/>
              </w:rPr>
              <w:t xml:space="preserve"> </w:t>
            </w:r>
            <w:proofErr w:type="spellStart"/>
            <w:r w:rsidRPr="00334BFF">
              <w:rPr>
                <w:rFonts w:ascii="Arial" w:hAnsi="Arial" w:cs="Arial"/>
                <w:sz w:val="24"/>
                <w:szCs w:val="24"/>
              </w:rPr>
              <w:t>cual</w:t>
            </w:r>
            <w:proofErr w:type="spellEnd"/>
            <w:r w:rsidRPr="00334BFF">
              <w:rPr>
                <w:rFonts w:ascii="Arial" w:hAnsi="Arial" w:cs="Arial"/>
                <w:sz w:val="24"/>
                <w:szCs w:val="24"/>
              </w:rPr>
              <w:t xml:space="preserve"> </w:t>
            </w:r>
            <w:proofErr w:type="spellStart"/>
            <w:r w:rsidRPr="00334BFF">
              <w:rPr>
                <w:rFonts w:ascii="Arial" w:hAnsi="Arial" w:cs="Arial"/>
                <w:sz w:val="24"/>
                <w:szCs w:val="24"/>
              </w:rPr>
              <w:t>establece</w:t>
            </w:r>
            <w:proofErr w:type="spellEnd"/>
            <w:r w:rsidRPr="00334BFF">
              <w:rPr>
                <w:rFonts w:ascii="Arial" w:hAnsi="Arial" w:cs="Arial"/>
                <w:sz w:val="24"/>
                <w:szCs w:val="24"/>
              </w:rPr>
              <w:t xml:space="preserve">: auxiliar a las personas </w:t>
            </w:r>
            <w:proofErr w:type="spellStart"/>
            <w:r w:rsidRPr="00334BFF">
              <w:rPr>
                <w:rFonts w:ascii="Arial" w:hAnsi="Arial" w:cs="Arial"/>
                <w:sz w:val="24"/>
                <w:szCs w:val="24"/>
              </w:rPr>
              <w:t>en</w:t>
            </w:r>
            <w:proofErr w:type="spellEnd"/>
            <w:r w:rsidRPr="00334BFF">
              <w:rPr>
                <w:rFonts w:ascii="Arial" w:hAnsi="Arial" w:cs="Arial"/>
                <w:sz w:val="24"/>
                <w:szCs w:val="24"/>
              </w:rPr>
              <w:t xml:space="preserve"> la </w:t>
            </w:r>
            <w:proofErr w:type="spellStart"/>
            <w:r w:rsidRPr="00334BFF">
              <w:rPr>
                <w:rFonts w:ascii="Arial" w:hAnsi="Arial" w:cs="Arial"/>
                <w:sz w:val="24"/>
                <w:szCs w:val="24"/>
              </w:rPr>
              <w:t>elaboración</w:t>
            </w:r>
            <w:proofErr w:type="spellEnd"/>
            <w:r w:rsidRPr="00334BFF">
              <w:rPr>
                <w:rFonts w:ascii="Arial" w:hAnsi="Arial" w:cs="Arial"/>
                <w:sz w:val="24"/>
                <w:szCs w:val="24"/>
              </w:rPr>
              <w:t xml:space="preserve"> de solicitudes de </w:t>
            </w:r>
            <w:proofErr w:type="spellStart"/>
            <w:r w:rsidRPr="00334BFF">
              <w:rPr>
                <w:rFonts w:ascii="Arial" w:hAnsi="Arial" w:cs="Arial"/>
                <w:sz w:val="24"/>
                <w:szCs w:val="24"/>
              </w:rPr>
              <w:t>información</w:t>
            </w:r>
            <w:proofErr w:type="spellEnd"/>
            <w:r w:rsidRPr="00334BFF">
              <w:rPr>
                <w:rFonts w:ascii="Arial" w:hAnsi="Arial" w:cs="Arial"/>
                <w:sz w:val="24"/>
                <w:szCs w:val="24"/>
              </w:rPr>
              <w:t xml:space="preserve"> o para la </w:t>
            </w:r>
            <w:proofErr w:type="spellStart"/>
            <w:r w:rsidRPr="00334BFF">
              <w:rPr>
                <w:rFonts w:ascii="Arial" w:hAnsi="Arial" w:cs="Arial"/>
                <w:sz w:val="24"/>
                <w:szCs w:val="24"/>
              </w:rPr>
              <w:t>protección</w:t>
            </w:r>
            <w:proofErr w:type="spellEnd"/>
            <w:r w:rsidRPr="00334BFF">
              <w:rPr>
                <w:rFonts w:ascii="Arial" w:hAnsi="Arial" w:cs="Arial"/>
                <w:sz w:val="24"/>
                <w:szCs w:val="24"/>
              </w:rPr>
              <w:t xml:space="preserve"> de </w:t>
            </w:r>
            <w:proofErr w:type="spellStart"/>
            <w:r w:rsidRPr="00334BFF">
              <w:rPr>
                <w:rFonts w:ascii="Arial" w:hAnsi="Arial" w:cs="Arial"/>
                <w:sz w:val="24"/>
                <w:szCs w:val="24"/>
              </w:rPr>
              <w:t>datos</w:t>
            </w:r>
            <w:proofErr w:type="spellEnd"/>
            <w:r w:rsidRPr="00334BFF">
              <w:rPr>
                <w:rFonts w:ascii="Arial" w:hAnsi="Arial" w:cs="Arial"/>
                <w:sz w:val="24"/>
                <w:szCs w:val="24"/>
              </w:rPr>
              <w:t xml:space="preserve"> </w:t>
            </w:r>
            <w:proofErr w:type="spellStart"/>
            <w:r w:rsidRPr="00334BFF">
              <w:rPr>
                <w:rFonts w:ascii="Arial" w:hAnsi="Arial" w:cs="Arial"/>
                <w:sz w:val="24"/>
                <w:szCs w:val="24"/>
              </w:rPr>
              <w:t>personales</w:t>
            </w:r>
            <w:proofErr w:type="spellEnd"/>
            <w:r w:rsidRPr="00334BFF">
              <w:rPr>
                <w:rFonts w:ascii="Arial" w:hAnsi="Arial" w:cs="Arial"/>
                <w:sz w:val="24"/>
                <w:szCs w:val="24"/>
              </w:rPr>
              <w:t xml:space="preserve"> y, </w:t>
            </w:r>
            <w:proofErr w:type="spellStart"/>
            <w:r w:rsidRPr="00334BFF">
              <w:rPr>
                <w:rFonts w:ascii="Arial" w:hAnsi="Arial" w:cs="Arial"/>
                <w:sz w:val="24"/>
                <w:szCs w:val="24"/>
              </w:rPr>
              <w:t>en</w:t>
            </w:r>
            <w:proofErr w:type="spellEnd"/>
            <w:r w:rsidRPr="00334BFF">
              <w:rPr>
                <w:rFonts w:ascii="Arial" w:hAnsi="Arial" w:cs="Arial"/>
                <w:sz w:val="24"/>
                <w:szCs w:val="24"/>
              </w:rPr>
              <w:t xml:space="preserve"> </w:t>
            </w:r>
            <w:proofErr w:type="spellStart"/>
            <w:r w:rsidRPr="00334BFF">
              <w:rPr>
                <w:rFonts w:ascii="Arial" w:hAnsi="Arial" w:cs="Arial"/>
                <w:sz w:val="24"/>
                <w:szCs w:val="24"/>
              </w:rPr>
              <w:t>su</w:t>
            </w:r>
            <w:proofErr w:type="spellEnd"/>
            <w:r w:rsidRPr="00334BFF">
              <w:rPr>
                <w:rFonts w:ascii="Arial" w:hAnsi="Arial" w:cs="Arial"/>
                <w:sz w:val="24"/>
                <w:szCs w:val="24"/>
              </w:rPr>
              <w:t xml:space="preserve"> </w:t>
            </w:r>
            <w:proofErr w:type="spellStart"/>
            <w:r w:rsidRPr="00334BFF">
              <w:rPr>
                <w:rFonts w:ascii="Arial" w:hAnsi="Arial" w:cs="Arial"/>
                <w:sz w:val="24"/>
                <w:szCs w:val="24"/>
              </w:rPr>
              <w:t>caso</w:t>
            </w:r>
            <w:proofErr w:type="spellEnd"/>
            <w:r w:rsidRPr="00334BFF">
              <w:rPr>
                <w:rFonts w:ascii="Arial" w:hAnsi="Arial" w:cs="Arial"/>
                <w:sz w:val="24"/>
                <w:szCs w:val="24"/>
              </w:rPr>
              <w:t xml:space="preserve">, </w:t>
            </w:r>
            <w:proofErr w:type="spellStart"/>
            <w:r w:rsidRPr="00334BFF">
              <w:rPr>
                <w:rFonts w:ascii="Arial" w:hAnsi="Arial" w:cs="Arial"/>
                <w:sz w:val="24"/>
                <w:szCs w:val="24"/>
              </w:rPr>
              <w:t>orientarlos</w:t>
            </w:r>
            <w:proofErr w:type="spellEnd"/>
            <w:r w:rsidRPr="00334BFF">
              <w:rPr>
                <w:rFonts w:ascii="Arial" w:hAnsi="Arial" w:cs="Arial"/>
                <w:sz w:val="24"/>
                <w:szCs w:val="24"/>
              </w:rPr>
              <w:t xml:space="preserve"> </w:t>
            </w:r>
            <w:proofErr w:type="spellStart"/>
            <w:r w:rsidRPr="00334BFF">
              <w:rPr>
                <w:rFonts w:ascii="Arial" w:hAnsi="Arial" w:cs="Arial"/>
                <w:sz w:val="24"/>
                <w:szCs w:val="24"/>
              </w:rPr>
              <w:t>sobre</w:t>
            </w:r>
            <w:proofErr w:type="spellEnd"/>
            <w:r w:rsidRPr="00334BFF">
              <w:rPr>
                <w:rFonts w:ascii="Arial" w:hAnsi="Arial" w:cs="Arial"/>
                <w:sz w:val="24"/>
                <w:szCs w:val="24"/>
              </w:rPr>
              <w:t xml:space="preserve"> </w:t>
            </w:r>
            <w:proofErr w:type="spellStart"/>
            <w:r w:rsidRPr="00334BFF">
              <w:rPr>
                <w:rFonts w:ascii="Arial" w:hAnsi="Arial" w:cs="Arial"/>
                <w:sz w:val="24"/>
                <w:szCs w:val="24"/>
              </w:rPr>
              <w:t>los</w:t>
            </w:r>
            <w:proofErr w:type="spellEnd"/>
            <w:r w:rsidRPr="00334BFF">
              <w:rPr>
                <w:rFonts w:ascii="Arial" w:hAnsi="Arial" w:cs="Arial"/>
                <w:sz w:val="24"/>
                <w:szCs w:val="24"/>
              </w:rPr>
              <w:t xml:space="preserve"> </w:t>
            </w:r>
            <w:proofErr w:type="spellStart"/>
            <w:r w:rsidRPr="00334BFF">
              <w:rPr>
                <w:rFonts w:ascii="Arial" w:hAnsi="Arial" w:cs="Arial"/>
                <w:sz w:val="24"/>
                <w:szCs w:val="24"/>
              </w:rPr>
              <w:t>sujetos</w:t>
            </w:r>
            <w:proofErr w:type="spellEnd"/>
            <w:r w:rsidRPr="00334BFF">
              <w:rPr>
                <w:rFonts w:ascii="Arial" w:hAnsi="Arial" w:cs="Arial"/>
                <w:sz w:val="24"/>
                <w:szCs w:val="24"/>
              </w:rPr>
              <w:t xml:space="preserve"> </w:t>
            </w:r>
            <w:proofErr w:type="spellStart"/>
            <w:r w:rsidRPr="00334BFF">
              <w:rPr>
                <w:rFonts w:ascii="Arial" w:hAnsi="Arial" w:cs="Arial"/>
                <w:sz w:val="24"/>
                <w:szCs w:val="24"/>
              </w:rPr>
              <w:t>obligados</w:t>
            </w:r>
            <w:proofErr w:type="spellEnd"/>
            <w:r w:rsidRPr="00334BFF">
              <w:rPr>
                <w:rFonts w:ascii="Arial" w:hAnsi="Arial" w:cs="Arial"/>
                <w:sz w:val="24"/>
                <w:szCs w:val="24"/>
              </w:rPr>
              <w:t xml:space="preserve"> a </w:t>
            </w:r>
            <w:proofErr w:type="spellStart"/>
            <w:r w:rsidRPr="00334BFF">
              <w:rPr>
                <w:rFonts w:ascii="Arial" w:hAnsi="Arial" w:cs="Arial"/>
                <w:sz w:val="24"/>
                <w:szCs w:val="24"/>
              </w:rPr>
              <w:t>quien</w:t>
            </w:r>
            <w:proofErr w:type="spellEnd"/>
            <w:r w:rsidRPr="00334BFF">
              <w:rPr>
                <w:rFonts w:ascii="Arial" w:hAnsi="Arial" w:cs="Arial"/>
                <w:sz w:val="24"/>
                <w:szCs w:val="24"/>
              </w:rPr>
              <w:t xml:space="preserve"> </w:t>
            </w:r>
            <w:proofErr w:type="spellStart"/>
            <w:r w:rsidRPr="00334BFF">
              <w:rPr>
                <w:rFonts w:ascii="Arial" w:hAnsi="Arial" w:cs="Arial"/>
                <w:sz w:val="24"/>
                <w:szCs w:val="24"/>
              </w:rPr>
              <w:t>deban</w:t>
            </w:r>
            <w:proofErr w:type="spellEnd"/>
            <w:r w:rsidRPr="00334BFF">
              <w:rPr>
                <w:rFonts w:ascii="Arial" w:hAnsi="Arial" w:cs="Arial"/>
                <w:sz w:val="24"/>
                <w:szCs w:val="24"/>
              </w:rPr>
              <w:t xml:space="preserve"> </w:t>
            </w:r>
            <w:proofErr w:type="spellStart"/>
            <w:r w:rsidRPr="00334BFF">
              <w:rPr>
                <w:rFonts w:ascii="Arial" w:hAnsi="Arial" w:cs="Arial"/>
                <w:sz w:val="24"/>
                <w:szCs w:val="24"/>
              </w:rPr>
              <w:t>dirigirlas</w:t>
            </w:r>
            <w:proofErr w:type="spellEnd"/>
            <w:r w:rsidRPr="00334BFF">
              <w:rPr>
                <w:rFonts w:ascii="Arial" w:hAnsi="Arial" w:cs="Arial"/>
                <w:sz w:val="24"/>
                <w:szCs w:val="24"/>
              </w:rPr>
              <w:t xml:space="preserve">, se le </w:t>
            </w:r>
            <w:r w:rsidRPr="00334BFF">
              <w:rPr>
                <w:rFonts w:ascii="Arial" w:hAnsi="Arial" w:cs="Arial"/>
                <w:b/>
                <w:bCs/>
                <w:sz w:val="24"/>
                <w:szCs w:val="24"/>
              </w:rPr>
              <w:t>ORIENTA</w:t>
            </w:r>
            <w:r w:rsidRPr="00334BFF">
              <w:rPr>
                <w:rFonts w:ascii="Arial" w:hAnsi="Arial" w:cs="Arial"/>
                <w:sz w:val="24"/>
                <w:szCs w:val="24"/>
              </w:rPr>
              <w:t xml:space="preserve"> </w:t>
            </w:r>
            <w:proofErr w:type="spellStart"/>
            <w:r w:rsidRPr="00334BFF">
              <w:rPr>
                <w:rFonts w:ascii="Arial" w:hAnsi="Arial" w:cs="Arial"/>
                <w:sz w:val="24"/>
                <w:szCs w:val="24"/>
              </w:rPr>
              <w:t>debidamente</w:t>
            </w:r>
            <w:proofErr w:type="spellEnd"/>
            <w:r w:rsidRPr="00334BFF">
              <w:rPr>
                <w:rFonts w:ascii="Arial" w:hAnsi="Arial" w:cs="Arial"/>
                <w:sz w:val="24"/>
                <w:szCs w:val="24"/>
              </w:rPr>
              <w:t xml:space="preserve"> a </w:t>
            </w:r>
            <w:proofErr w:type="spellStart"/>
            <w:r w:rsidRPr="00334BFF">
              <w:rPr>
                <w:rFonts w:ascii="Arial" w:hAnsi="Arial" w:cs="Arial"/>
                <w:sz w:val="24"/>
                <w:szCs w:val="24"/>
              </w:rPr>
              <w:t>efecto</w:t>
            </w:r>
            <w:proofErr w:type="spellEnd"/>
            <w:r w:rsidRPr="00334BFF">
              <w:rPr>
                <w:rFonts w:ascii="Arial" w:hAnsi="Arial" w:cs="Arial"/>
                <w:sz w:val="24"/>
                <w:szCs w:val="24"/>
              </w:rPr>
              <w:t xml:space="preserve"> de </w:t>
            </w:r>
            <w:r w:rsidRPr="00334BFF">
              <w:rPr>
                <w:rFonts w:ascii="Arial" w:hAnsi="Arial" w:cs="Arial"/>
                <w:sz w:val="24"/>
                <w:szCs w:val="24"/>
              </w:rPr>
              <w:lastRenderedPageBreak/>
              <w:t xml:space="preserve">que </w:t>
            </w:r>
            <w:proofErr w:type="spellStart"/>
            <w:r w:rsidRPr="00334BFF">
              <w:rPr>
                <w:rFonts w:ascii="Arial" w:hAnsi="Arial" w:cs="Arial"/>
                <w:sz w:val="24"/>
                <w:szCs w:val="24"/>
              </w:rPr>
              <w:t>presente</w:t>
            </w:r>
            <w:proofErr w:type="spellEnd"/>
            <w:r w:rsidRPr="00334BFF">
              <w:rPr>
                <w:rFonts w:ascii="Arial" w:hAnsi="Arial" w:cs="Arial"/>
                <w:sz w:val="24"/>
                <w:szCs w:val="24"/>
              </w:rPr>
              <w:t xml:space="preserve"> </w:t>
            </w:r>
            <w:proofErr w:type="spellStart"/>
            <w:r w:rsidRPr="00334BFF">
              <w:rPr>
                <w:rFonts w:ascii="Arial" w:hAnsi="Arial" w:cs="Arial"/>
                <w:sz w:val="24"/>
                <w:szCs w:val="24"/>
              </w:rPr>
              <w:t>su</w:t>
            </w:r>
            <w:proofErr w:type="spellEnd"/>
            <w:r w:rsidRPr="00334BFF">
              <w:rPr>
                <w:rFonts w:ascii="Arial" w:hAnsi="Arial" w:cs="Arial"/>
                <w:sz w:val="24"/>
                <w:szCs w:val="24"/>
              </w:rPr>
              <w:t xml:space="preserve"> </w:t>
            </w:r>
            <w:proofErr w:type="spellStart"/>
            <w:r w:rsidRPr="00334BFF">
              <w:rPr>
                <w:rFonts w:ascii="Arial" w:hAnsi="Arial" w:cs="Arial"/>
                <w:sz w:val="24"/>
                <w:szCs w:val="24"/>
              </w:rPr>
              <w:t>solicitud</w:t>
            </w:r>
            <w:proofErr w:type="spellEnd"/>
            <w:r w:rsidRPr="00334BFF">
              <w:rPr>
                <w:rFonts w:ascii="Arial" w:hAnsi="Arial" w:cs="Arial"/>
                <w:sz w:val="24"/>
                <w:szCs w:val="24"/>
              </w:rPr>
              <w:t xml:space="preserve"> de </w:t>
            </w:r>
            <w:proofErr w:type="spellStart"/>
            <w:r w:rsidRPr="00334BFF">
              <w:rPr>
                <w:rFonts w:ascii="Arial" w:hAnsi="Arial" w:cs="Arial"/>
                <w:sz w:val="24"/>
                <w:szCs w:val="24"/>
              </w:rPr>
              <w:t>acceso</w:t>
            </w:r>
            <w:proofErr w:type="spellEnd"/>
            <w:r w:rsidRPr="00334BFF">
              <w:rPr>
                <w:rFonts w:ascii="Arial" w:hAnsi="Arial" w:cs="Arial"/>
                <w:sz w:val="24"/>
                <w:szCs w:val="24"/>
              </w:rPr>
              <w:t xml:space="preserve"> a la </w:t>
            </w:r>
            <w:proofErr w:type="spellStart"/>
            <w:r w:rsidRPr="00334BFF">
              <w:rPr>
                <w:rFonts w:ascii="Arial" w:hAnsi="Arial" w:cs="Arial"/>
                <w:sz w:val="24"/>
                <w:szCs w:val="24"/>
              </w:rPr>
              <w:t>información</w:t>
            </w:r>
            <w:proofErr w:type="spellEnd"/>
            <w:r w:rsidRPr="00334BFF">
              <w:rPr>
                <w:rFonts w:ascii="Arial" w:hAnsi="Arial" w:cs="Arial"/>
                <w:sz w:val="24"/>
                <w:szCs w:val="24"/>
              </w:rPr>
              <w:t xml:space="preserve">, ante la Unidad de </w:t>
            </w:r>
            <w:proofErr w:type="spellStart"/>
            <w:r w:rsidRPr="00334BFF">
              <w:rPr>
                <w:rFonts w:ascii="Arial" w:hAnsi="Arial" w:cs="Arial"/>
                <w:sz w:val="24"/>
                <w:szCs w:val="24"/>
              </w:rPr>
              <w:t>Transparencia</w:t>
            </w:r>
            <w:proofErr w:type="spellEnd"/>
            <w:r w:rsidRPr="00334BFF">
              <w:rPr>
                <w:rFonts w:ascii="Arial" w:hAnsi="Arial" w:cs="Arial"/>
                <w:sz w:val="24"/>
                <w:szCs w:val="24"/>
              </w:rPr>
              <w:t xml:space="preserve"> del </w:t>
            </w:r>
            <w:proofErr w:type="spellStart"/>
            <w:r w:rsidRPr="00334BFF">
              <w:rPr>
                <w:rFonts w:ascii="Arial" w:hAnsi="Arial" w:cs="Arial"/>
                <w:sz w:val="24"/>
                <w:szCs w:val="24"/>
              </w:rPr>
              <w:t>Sujeto</w:t>
            </w:r>
            <w:proofErr w:type="spellEnd"/>
            <w:r w:rsidRPr="00334BFF">
              <w:rPr>
                <w:rFonts w:ascii="Arial" w:hAnsi="Arial" w:cs="Arial"/>
                <w:sz w:val="24"/>
                <w:szCs w:val="24"/>
              </w:rPr>
              <w:t xml:space="preserve"> </w:t>
            </w:r>
            <w:proofErr w:type="spellStart"/>
            <w:r w:rsidRPr="00334BFF">
              <w:rPr>
                <w:rFonts w:ascii="Arial" w:hAnsi="Arial" w:cs="Arial"/>
                <w:sz w:val="24"/>
                <w:szCs w:val="24"/>
              </w:rPr>
              <w:t>obligado</w:t>
            </w:r>
            <w:proofErr w:type="spellEnd"/>
            <w:r w:rsidRPr="00334BFF">
              <w:rPr>
                <w:rFonts w:ascii="Arial" w:hAnsi="Arial" w:cs="Arial"/>
                <w:sz w:val="24"/>
                <w:szCs w:val="24"/>
              </w:rPr>
              <w:t xml:space="preserve"> </w:t>
            </w:r>
            <w:proofErr w:type="spellStart"/>
            <w:r w:rsidRPr="00334BFF">
              <w:rPr>
                <w:rFonts w:ascii="Arial" w:hAnsi="Arial" w:cs="Arial"/>
                <w:sz w:val="24"/>
                <w:szCs w:val="24"/>
              </w:rPr>
              <w:t>competente</w:t>
            </w:r>
            <w:proofErr w:type="spellEnd"/>
            <w:r w:rsidRPr="00334BFF">
              <w:rPr>
                <w:rFonts w:ascii="Arial" w:hAnsi="Arial" w:cs="Arial"/>
                <w:sz w:val="24"/>
                <w:szCs w:val="24"/>
              </w:rPr>
              <w:t xml:space="preserve"> para </w:t>
            </w:r>
            <w:proofErr w:type="spellStart"/>
            <w:r w:rsidRPr="00334BFF">
              <w:rPr>
                <w:rFonts w:ascii="Arial" w:hAnsi="Arial" w:cs="Arial"/>
                <w:sz w:val="24"/>
                <w:szCs w:val="24"/>
              </w:rPr>
              <w:t>dar</w:t>
            </w:r>
            <w:proofErr w:type="spellEnd"/>
            <w:r w:rsidRPr="00334BFF">
              <w:rPr>
                <w:rFonts w:ascii="Arial" w:hAnsi="Arial" w:cs="Arial"/>
                <w:sz w:val="24"/>
                <w:szCs w:val="24"/>
              </w:rPr>
              <w:t xml:space="preserve"> </w:t>
            </w:r>
            <w:proofErr w:type="spellStart"/>
            <w:r w:rsidRPr="00334BFF">
              <w:rPr>
                <w:rFonts w:ascii="Arial" w:hAnsi="Arial" w:cs="Arial"/>
                <w:sz w:val="24"/>
                <w:szCs w:val="24"/>
              </w:rPr>
              <w:t>respuesta</w:t>
            </w:r>
            <w:proofErr w:type="spellEnd"/>
            <w:r w:rsidRPr="00334BFF">
              <w:rPr>
                <w:rFonts w:ascii="Arial" w:hAnsi="Arial" w:cs="Arial"/>
                <w:sz w:val="24"/>
                <w:szCs w:val="24"/>
              </w:rPr>
              <w:t xml:space="preserve"> a </w:t>
            </w:r>
            <w:proofErr w:type="spellStart"/>
            <w:r w:rsidRPr="00334BFF">
              <w:rPr>
                <w:rFonts w:ascii="Arial" w:hAnsi="Arial" w:cs="Arial"/>
                <w:sz w:val="24"/>
                <w:szCs w:val="24"/>
              </w:rPr>
              <w:t>su</w:t>
            </w:r>
            <w:proofErr w:type="spellEnd"/>
            <w:r w:rsidRPr="00334BFF">
              <w:rPr>
                <w:rFonts w:ascii="Arial" w:hAnsi="Arial" w:cs="Arial"/>
                <w:sz w:val="24"/>
                <w:szCs w:val="24"/>
              </w:rPr>
              <w:t xml:space="preserve"> </w:t>
            </w:r>
            <w:proofErr w:type="spellStart"/>
            <w:r w:rsidRPr="00334BFF">
              <w:rPr>
                <w:rFonts w:ascii="Arial" w:hAnsi="Arial" w:cs="Arial"/>
                <w:sz w:val="24"/>
                <w:szCs w:val="24"/>
              </w:rPr>
              <w:t>solicitud</w:t>
            </w:r>
            <w:proofErr w:type="spellEnd"/>
            <w:r w:rsidRPr="00334BFF">
              <w:rPr>
                <w:rFonts w:ascii="Arial" w:hAnsi="Arial" w:cs="Arial"/>
                <w:sz w:val="24"/>
                <w:szCs w:val="24"/>
              </w:rPr>
              <w:t xml:space="preserve">, </w:t>
            </w:r>
            <w:proofErr w:type="spellStart"/>
            <w:r w:rsidRPr="00334BFF">
              <w:rPr>
                <w:rFonts w:ascii="Arial" w:hAnsi="Arial" w:cs="Arial"/>
                <w:sz w:val="24"/>
                <w:szCs w:val="24"/>
              </w:rPr>
              <w:t>tomando</w:t>
            </w:r>
            <w:proofErr w:type="spellEnd"/>
            <w:r w:rsidRPr="00334BFF">
              <w:rPr>
                <w:rFonts w:ascii="Arial" w:hAnsi="Arial" w:cs="Arial"/>
                <w:sz w:val="24"/>
                <w:szCs w:val="24"/>
              </w:rPr>
              <w:t xml:space="preserve"> </w:t>
            </w:r>
            <w:proofErr w:type="spellStart"/>
            <w:r w:rsidRPr="00334BFF">
              <w:rPr>
                <w:rFonts w:ascii="Arial" w:hAnsi="Arial" w:cs="Arial"/>
                <w:sz w:val="24"/>
                <w:szCs w:val="24"/>
              </w:rPr>
              <w:t>en</w:t>
            </w:r>
            <w:proofErr w:type="spellEnd"/>
            <w:r w:rsidRPr="00334BFF">
              <w:rPr>
                <w:rFonts w:ascii="Arial" w:hAnsi="Arial" w:cs="Arial"/>
                <w:sz w:val="24"/>
                <w:szCs w:val="24"/>
              </w:rPr>
              <w:t xml:space="preserve"> </w:t>
            </w:r>
            <w:proofErr w:type="spellStart"/>
            <w:r w:rsidRPr="00334BFF">
              <w:rPr>
                <w:rFonts w:ascii="Arial" w:hAnsi="Arial" w:cs="Arial"/>
                <w:sz w:val="24"/>
                <w:szCs w:val="24"/>
              </w:rPr>
              <w:t>consideración</w:t>
            </w:r>
            <w:proofErr w:type="spellEnd"/>
            <w:r w:rsidRPr="00334BFF">
              <w:rPr>
                <w:rFonts w:ascii="Arial" w:hAnsi="Arial" w:cs="Arial"/>
                <w:sz w:val="24"/>
                <w:szCs w:val="24"/>
              </w:rPr>
              <w:t xml:space="preserve"> </w:t>
            </w:r>
            <w:proofErr w:type="spellStart"/>
            <w:r w:rsidRPr="00334BFF">
              <w:rPr>
                <w:rFonts w:ascii="Arial" w:hAnsi="Arial" w:cs="Arial"/>
                <w:sz w:val="24"/>
                <w:szCs w:val="24"/>
              </w:rPr>
              <w:t>el</w:t>
            </w:r>
            <w:proofErr w:type="spellEnd"/>
            <w:r w:rsidRPr="00334BFF">
              <w:rPr>
                <w:rFonts w:ascii="Arial" w:hAnsi="Arial" w:cs="Arial"/>
                <w:sz w:val="24"/>
                <w:szCs w:val="24"/>
              </w:rPr>
              <w:t xml:space="preserve"> </w:t>
            </w:r>
            <w:proofErr w:type="spellStart"/>
            <w:r w:rsidRPr="00334BFF">
              <w:rPr>
                <w:rFonts w:ascii="Arial" w:hAnsi="Arial" w:cs="Arial"/>
                <w:sz w:val="24"/>
                <w:szCs w:val="24"/>
              </w:rPr>
              <w:t>artículo</w:t>
            </w:r>
            <w:proofErr w:type="spellEnd"/>
            <w:r w:rsidRPr="00334BFF">
              <w:rPr>
                <w:rFonts w:ascii="Arial" w:hAnsi="Arial" w:cs="Arial"/>
                <w:sz w:val="24"/>
                <w:szCs w:val="24"/>
              </w:rPr>
              <w:t xml:space="preserve"> 23 de la Ley General de </w:t>
            </w:r>
            <w:proofErr w:type="spellStart"/>
            <w:r w:rsidRPr="00334BFF">
              <w:rPr>
                <w:rFonts w:ascii="Arial" w:hAnsi="Arial" w:cs="Arial"/>
                <w:sz w:val="24"/>
                <w:szCs w:val="24"/>
              </w:rPr>
              <w:t>Transparencia</w:t>
            </w:r>
            <w:proofErr w:type="spellEnd"/>
            <w:r w:rsidRPr="00334BFF">
              <w:rPr>
                <w:rFonts w:ascii="Arial" w:hAnsi="Arial" w:cs="Arial"/>
                <w:sz w:val="24"/>
                <w:szCs w:val="24"/>
              </w:rPr>
              <w:t xml:space="preserve"> y </w:t>
            </w:r>
            <w:proofErr w:type="spellStart"/>
            <w:r w:rsidRPr="00334BFF">
              <w:rPr>
                <w:rFonts w:ascii="Arial" w:hAnsi="Arial" w:cs="Arial"/>
                <w:sz w:val="24"/>
                <w:szCs w:val="24"/>
              </w:rPr>
              <w:t>Acceso</w:t>
            </w:r>
            <w:proofErr w:type="spellEnd"/>
            <w:r w:rsidRPr="00334BFF">
              <w:rPr>
                <w:rFonts w:ascii="Arial" w:hAnsi="Arial" w:cs="Arial"/>
                <w:sz w:val="24"/>
                <w:szCs w:val="24"/>
              </w:rPr>
              <w:t xml:space="preserve"> a la </w:t>
            </w:r>
            <w:proofErr w:type="spellStart"/>
            <w:r w:rsidRPr="00334BFF">
              <w:rPr>
                <w:rFonts w:ascii="Arial" w:hAnsi="Arial" w:cs="Arial"/>
                <w:sz w:val="24"/>
                <w:szCs w:val="24"/>
              </w:rPr>
              <w:t>Información</w:t>
            </w:r>
            <w:proofErr w:type="spellEnd"/>
            <w:r w:rsidRPr="00334BFF">
              <w:rPr>
                <w:rFonts w:ascii="Arial" w:hAnsi="Arial" w:cs="Arial"/>
                <w:sz w:val="24"/>
                <w:szCs w:val="24"/>
              </w:rPr>
              <w:t xml:space="preserve"> </w:t>
            </w:r>
            <w:proofErr w:type="spellStart"/>
            <w:r w:rsidRPr="00334BFF">
              <w:rPr>
                <w:rFonts w:ascii="Arial" w:hAnsi="Arial" w:cs="Arial"/>
                <w:sz w:val="24"/>
                <w:szCs w:val="24"/>
              </w:rPr>
              <w:t>Pública</w:t>
            </w:r>
            <w:proofErr w:type="spellEnd"/>
            <w:r w:rsidRPr="00334BFF">
              <w:rPr>
                <w:rFonts w:ascii="Arial" w:hAnsi="Arial" w:cs="Arial"/>
                <w:sz w:val="24"/>
                <w:szCs w:val="24"/>
              </w:rPr>
              <w:t xml:space="preserve">, </w:t>
            </w:r>
            <w:proofErr w:type="spellStart"/>
            <w:r w:rsidRPr="00334BFF">
              <w:rPr>
                <w:rFonts w:ascii="Arial" w:hAnsi="Arial" w:cs="Arial"/>
                <w:sz w:val="24"/>
                <w:szCs w:val="24"/>
              </w:rPr>
              <w:t>así</w:t>
            </w:r>
            <w:proofErr w:type="spellEnd"/>
            <w:r w:rsidRPr="00334BFF">
              <w:rPr>
                <w:rFonts w:ascii="Arial" w:hAnsi="Arial" w:cs="Arial"/>
                <w:sz w:val="24"/>
                <w:szCs w:val="24"/>
              </w:rPr>
              <w:t xml:space="preserve"> </w:t>
            </w:r>
            <w:proofErr w:type="spellStart"/>
            <w:r w:rsidRPr="00334BFF">
              <w:rPr>
                <w:rFonts w:ascii="Arial" w:hAnsi="Arial" w:cs="Arial"/>
                <w:sz w:val="24"/>
                <w:szCs w:val="24"/>
              </w:rPr>
              <w:t>como</w:t>
            </w:r>
            <w:proofErr w:type="spellEnd"/>
            <w:r w:rsidRPr="00334BFF">
              <w:rPr>
                <w:rFonts w:ascii="Arial" w:hAnsi="Arial" w:cs="Arial"/>
                <w:sz w:val="24"/>
                <w:szCs w:val="24"/>
              </w:rPr>
              <w:t xml:space="preserve"> </w:t>
            </w:r>
            <w:proofErr w:type="spellStart"/>
            <w:r w:rsidRPr="00334BFF">
              <w:rPr>
                <w:rFonts w:ascii="Arial" w:hAnsi="Arial" w:cs="Arial"/>
                <w:sz w:val="24"/>
                <w:szCs w:val="24"/>
              </w:rPr>
              <w:t>los</w:t>
            </w:r>
            <w:proofErr w:type="spellEnd"/>
            <w:r w:rsidRPr="00334BFF">
              <w:rPr>
                <w:rFonts w:ascii="Arial" w:hAnsi="Arial" w:cs="Arial"/>
                <w:sz w:val="24"/>
                <w:szCs w:val="24"/>
              </w:rPr>
              <w:t xml:space="preserve"> </w:t>
            </w:r>
            <w:proofErr w:type="spellStart"/>
            <w:r w:rsidRPr="00334BFF">
              <w:rPr>
                <w:rFonts w:ascii="Arial" w:hAnsi="Arial" w:cs="Arial"/>
                <w:sz w:val="24"/>
                <w:szCs w:val="24"/>
              </w:rPr>
              <w:t>artículos</w:t>
            </w:r>
            <w:proofErr w:type="spellEnd"/>
            <w:r w:rsidRPr="00334BFF">
              <w:rPr>
                <w:rFonts w:ascii="Arial" w:hAnsi="Arial" w:cs="Arial"/>
                <w:sz w:val="24"/>
                <w:szCs w:val="24"/>
              </w:rPr>
              <w:t xml:space="preserve"> 7 y 121 de la Ley de </w:t>
            </w:r>
            <w:proofErr w:type="spellStart"/>
            <w:r w:rsidRPr="00334BFF">
              <w:rPr>
                <w:rFonts w:ascii="Arial" w:hAnsi="Arial" w:cs="Arial"/>
                <w:sz w:val="24"/>
                <w:szCs w:val="24"/>
              </w:rPr>
              <w:t>Transparencia</w:t>
            </w:r>
            <w:proofErr w:type="spellEnd"/>
            <w:r w:rsidRPr="00334BFF">
              <w:rPr>
                <w:rFonts w:ascii="Arial" w:hAnsi="Arial" w:cs="Arial"/>
                <w:sz w:val="24"/>
                <w:szCs w:val="24"/>
              </w:rPr>
              <w:t xml:space="preserve">, </w:t>
            </w:r>
            <w:proofErr w:type="spellStart"/>
            <w:r w:rsidRPr="00334BFF">
              <w:rPr>
                <w:rFonts w:ascii="Arial" w:hAnsi="Arial" w:cs="Arial"/>
                <w:sz w:val="24"/>
                <w:szCs w:val="24"/>
              </w:rPr>
              <w:t>Acceso</w:t>
            </w:r>
            <w:proofErr w:type="spellEnd"/>
            <w:r w:rsidRPr="00334BFF">
              <w:rPr>
                <w:rFonts w:ascii="Arial" w:hAnsi="Arial" w:cs="Arial"/>
                <w:sz w:val="24"/>
                <w:szCs w:val="24"/>
              </w:rPr>
              <w:t xml:space="preserve"> a la </w:t>
            </w:r>
            <w:proofErr w:type="spellStart"/>
            <w:r w:rsidRPr="00334BFF">
              <w:rPr>
                <w:rFonts w:ascii="Arial" w:hAnsi="Arial" w:cs="Arial"/>
                <w:sz w:val="24"/>
                <w:szCs w:val="24"/>
              </w:rPr>
              <w:t>Información</w:t>
            </w:r>
            <w:proofErr w:type="spellEnd"/>
            <w:r w:rsidRPr="00334BFF">
              <w:rPr>
                <w:rFonts w:ascii="Arial" w:hAnsi="Arial" w:cs="Arial"/>
                <w:sz w:val="24"/>
                <w:szCs w:val="24"/>
              </w:rPr>
              <w:t xml:space="preserve"> </w:t>
            </w:r>
            <w:proofErr w:type="spellStart"/>
            <w:r w:rsidRPr="00334BFF">
              <w:rPr>
                <w:rFonts w:ascii="Arial" w:hAnsi="Arial" w:cs="Arial"/>
                <w:sz w:val="24"/>
                <w:szCs w:val="24"/>
              </w:rPr>
              <w:t>Pública</w:t>
            </w:r>
            <w:proofErr w:type="spellEnd"/>
            <w:r w:rsidRPr="00334BFF">
              <w:rPr>
                <w:rFonts w:ascii="Arial" w:hAnsi="Arial" w:cs="Arial"/>
                <w:sz w:val="24"/>
                <w:szCs w:val="24"/>
              </w:rPr>
              <w:t xml:space="preserve"> y Buen </w:t>
            </w:r>
            <w:proofErr w:type="spellStart"/>
            <w:r w:rsidRPr="00334BFF">
              <w:rPr>
                <w:rFonts w:ascii="Arial" w:hAnsi="Arial" w:cs="Arial"/>
                <w:sz w:val="24"/>
                <w:szCs w:val="24"/>
              </w:rPr>
              <w:t>Gobierno</w:t>
            </w:r>
            <w:proofErr w:type="spellEnd"/>
            <w:r w:rsidRPr="00334BFF">
              <w:rPr>
                <w:rFonts w:ascii="Arial" w:hAnsi="Arial" w:cs="Arial"/>
                <w:sz w:val="24"/>
                <w:szCs w:val="24"/>
              </w:rPr>
              <w:t xml:space="preserve"> del Estado de Oaxaca.  </w:t>
            </w:r>
          </w:p>
          <w:p w14:paraId="0D8BC03F" w14:textId="77777777" w:rsidR="003F1AA8" w:rsidRPr="00334BFF" w:rsidRDefault="003F1AA8" w:rsidP="003F1AA8">
            <w:pPr>
              <w:jc w:val="both"/>
              <w:rPr>
                <w:rFonts w:ascii="Arial" w:hAnsi="Arial" w:cs="Arial"/>
                <w:sz w:val="24"/>
                <w:szCs w:val="24"/>
              </w:rPr>
            </w:pPr>
            <w:r w:rsidRPr="00334BFF">
              <w:rPr>
                <w:rFonts w:ascii="Arial" w:hAnsi="Arial" w:cs="Arial"/>
                <w:sz w:val="24"/>
                <w:szCs w:val="24"/>
              </w:rPr>
              <w:t xml:space="preserve">Por lo anterior, </w:t>
            </w:r>
            <w:proofErr w:type="spellStart"/>
            <w:r w:rsidRPr="00334BFF">
              <w:rPr>
                <w:rFonts w:ascii="Arial" w:hAnsi="Arial" w:cs="Arial"/>
                <w:sz w:val="24"/>
                <w:szCs w:val="24"/>
              </w:rPr>
              <w:t>el</w:t>
            </w:r>
            <w:proofErr w:type="spellEnd"/>
            <w:r w:rsidRPr="00334BFF">
              <w:rPr>
                <w:rFonts w:ascii="Arial" w:hAnsi="Arial" w:cs="Arial"/>
                <w:sz w:val="24"/>
                <w:szCs w:val="24"/>
              </w:rPr>
              <w:t xml:space="preserve"> </w:t>
            </w:r>
            <w:proofErr w:type="spellStart"/>
            <w:r w:rsidRPr="00334BFF">
              <w:rPr>
                <w:rFonts w:ascii="Arial" w:hAnsi="Arial" w:cs="Arial"/>
                <w:sz w:val="24"/>
                <w:szCs w:val="24"/>
              </w:rPr>
              <w:t>Sujeto</w:t>
            </w:r>
            <w:proofErr w:type="spellEnd"/>
            <w:r w:rsidRPr="00334BFF">
              <w:rPr>
                <w:rFonts w:ascii="Arial" w:hAnsi="Arial" w:cs="Arial"/>
                <w:sz w:val="24"/>
                <w:szCs w:val="24"/>
              </w:rPr>
              <w:t xml:space="preserve"> </w:t>
            </w:r>
            <w:proofErr w:type="spellStart"/>
            <w:r w:rsidRPr="00334BFF">
              <w:rPr>
                <w:rFonts w:ascii="Arial" w:hAnsi="Arial" w:cs="Arial"/>
                <w:sz w:val="24"/>
                <w:szCs w:val="24"/>
              </w:rPr>
              <w:t>Obligado</w:t>
            </w:r>
            <w:proofErr w:type="spellEnd"/>
            <w:r w:rsidRPr="00334BFF">
              <w:rPr>
                <w:rFonts w:ascii="Arial" w:hAnsi="Arial" w:cs="Arial"/>
                <w:sz w:val="24"/>
                <w:szCs w:val="24"/>
              </w:rPr>
              <w:t xml:space="preserve"> que </w:t>
            </w:r>
            <w:proofErr w:type="spellStart"/>
            <w:r w:rsidRPr="00334BFF">
              <w:rPr>
                <w:rFonts w:ascii="Arial" w:hAnsi="Arial" w:cs="Arial"/>
                <w:sz w:val="24"/>
                <w:szCs w:val="24"/>
              </w:rPr>
              <w:t>puede</w:t>
            </w:r>
            <w:proofErr w:type="spellEnd"/>
            <w:r w:rsidRPr="00334BFF">
              <w:rPr>
                <w:rFonts w:ascii="Arial" w:hAnsi="Arial" w:cs="Arial"/>
                <w:sz w:val="24"/>
                <w:szCs w:val="24"/>
              </w:rPr>
              <w:t xml:space="preserve"> ser </w:t>
            </w:r>
            <w:proofErr w:type="spellStart"/>
            <w:r w:rsidRPr="00334BFF">
              <w:rPr>
                <w:rFonts w:ascii="Arial" w:hAnsi="Arial" w:cs="Arial"/>
                <w:sz w:val="24"/>
                <w:szCs w:val="24"/>
              </w:rPr>
              <w:t>competente</w:t>
            </w:r>
            <w:proofErr w:type="spellEnd"/>
            <w:r w:rsidRPr="00334BFF">
              <w:rPr>
                <w:rFonts w:ascii="Arial" w:hAnsi="Arial" w:cs="Arial"/>
                <w:sz w:val="24"/>
                <w:szCs w:val="24"/>
              </w:rPr>
              <w:t xml:space="preserve"> para </w:t>
            </w:r>
            <w:proofErr w:type="spellStart"/>
            <w:r w:rsidRPr="00334BFF">
              <w:rPr>
                <w:rFonts w:ascii="Arial" w:hAnsi="Arial" w:cs="Arial"/>
                <w:sz w:val="24"/>
                <w:szCs w:val="24"/>
              </w:rPr>
              <w:t>dar</w:t>
            </w:r>
            <w:proofErr w:type="spellEnd"/>
            <w:r w:rsidRPr="00334BFF">
              <w:rPr>
                <w:rFonts w:ascii="Arial" w:hAnsi="Arial" w:cs="Arial"/>
                <w:sz w:val="24"/>
                <w:szCs w:val="24"/>
              </w:rPr>
              <w:t xml:space="preserve"> </w:t>
            </w:r>
            <w:proofErr w:type="spellStart"/>
            <w:r w:rsidRPr="00334BFF">
              <w:rPr>
                <w:rFonts w:ascii="Arial" w:hAnsi="Arial" w:cs="Arial"/>
                <w:sz w:val="24"/>
                <w:szCs w:val="24"/>
              </w:rPr>
              <w:t>respuesta</w:t>
            </w:r>
            <w:proofErr w:type="spellEnd"/>
            <w:r w:rsidRPr="00334BFF">
              <w:rPr>
                <w:rFonts w:ascii="Arial" w:hAnsi="Arial" w:cs="Arial"/>
                <w:sz w:val="24"/>
                <w:szCs w:val="24"/>
              </w:rPr>
              <w:t xml:space="preserve"> a </w:t>
            </w:r>
            <w:proofErr w:type="spellStart"/>
            <w:r w:rsidRPr="00334BFF">
              <w:rPr>
                <w:rFonts w:ascii="Arial" w:hAnsi="Arial" w:cs="Arial"/>
                <w:sz w:val="24"/>
                <w:szCs w:val="24"/>
              </w:rPr>
              <w:t>su</w:t>
            </w:r>
            <w:proofErr w:type="spellEnd"/>
            <w:r w:rsidRPr="00334BFF">
              <w:rPr>
                <w:rFonts w:ascii="Arial" w:hAnsi="Arial" w:cs="Arial"/>
                <w:sz w:val="24"/>
                <w:szCs w:val="24"/>
              </w:rPr>
              <w:t xml:space="preserve"> </w:t>
            </w:r>
            <w:proofErr w:type="spellStart"/>
            <w:r w:rsidRPr="00334BFF">
              <w:rPr>
                <w:rFonts w:ascii="Arial" w:hAnsi="Arial" w:cs="Arial"/>
                <w:sz w:val="24"/>
                <w:szCs w:val="24"/>
              </w:rPr>
              <w:t>solicitud</w:t>
            </w:r>
            <w:proofErr w:type="spellEnd"/>
            <w:r w:rsidRPr="00334BFF">
              <w:rPr>
                <w:rFonts w:ascii="Arial" w:hAnsi="Arial" w:cs="Arial"/>
                <w:sz w:val="24"/>
                <w:szCs w:val="24"/>
              </w:rPr>
              <w:t xml:space="preserve"> de </w:t>
            </w:r>
            <w:proofErr w:type="spellStart"/>
            <w:r w:rsidRPr="00334BFF">
              <w:rPr>
                <w:rFonts w:ascii="Arial" w:hAnsi="Arial" w:cs="Arial"/>
                <w:sz w:val="24"/>
                <w:szCs w:val="24"/>
              </w:rPr>
              <w:t>acceso</w:t>
            </w:r>
            <w:proofErr w:type="spellEnd"/>
            <w:r w:rsidRPr="00334BFF">
              <w:rPr>
                <w:rFonts w:ascii="Arial" w:hAnsi="Arial" w:cs="Arial"/>
                <w:sz w:val="24"/>
                <w:szCs w:val="24"/>
              </w:rPr>
              <w:t xml:space="preserve"> a la </w:t>
            </w:r>
            <w:proofErr w:type="spellStart"/>
            <w:r w:rsidRPr="00334BFF">
              <w:rPr>
                <w:rFonts w:ascii="Arial" w:hAnsi="Arial" w:cs="Arial"/>
                <w:sz w:val="24"/>
                <w:szCs w:val="24"/>
              </w:rPr>
              <w:t>información</w:t>
            </w:r>
            <w:proofErr w:type="spellEnd"/>
            <w:r w:rsidRPr="00334BFF">
              <w:rPr>
                <w:rFonts w:ascii="Arial" w:hAnsi="Arial" w:cs="Arial"/>
                <w:sz w:val="24"/>
                <w:szCs w:val="24"/>
              </w:rPr>
              <w:t xml:space="preserve"> </w:t>
            </w:r>
            <w:proofErr w:type="spellStart"/>
            <w:r w:rsidRPr="00334BFF">
              <w:rPr>
                <w:rFonts w:ascii="Arial" w:hAnsi="Arial" w:cs="Arial"/>
                <w:sz w:val="24"/>
                <w:szCs w:val="24"/>
              </w:rPr>
              <w:t>pública</w:t>
            </w:r>
            <w:proofErr w:type="spellEnd"/>
            <w:r w:rsidRPr="00334BFF">
              <w:rPr>
                <w:rFonts w:ascii="Arial" w:hAnsi="Arial" w:cs="Arial"/>
                <w:sz w:val="24"/>
                <w:szCs w:val="24"/>
              </w:rPr>
              <w:t xml:space="preserve">, es </w:t>
            </w:r>
            <w:proofErr w:type="spellStart"/>
            <w:r w:rsidRPr="00334BFF">
              <w:rPr>
                <w:rFonts w:ascii="Arial" w:hAnsi="Arial" w:cs="Arial"/>
                <w:sz w:val="24"/>
                <w:szCs w:val="24"/>
              </w:rPr>
              <w:t>el</w:t>
            </w:r>
            <w:proofErr w:type="spellEnd"/>
            <w:r w:rsidRPr="00334BFF">
              <w:rPr>
                <w:rFonts w:ascii="Arial" w:hAnsi="Arial" w:cs="Arial"/>
                <w:sz w:val="24"/>
                <w:szCs w:val="24"/>
              </w:rPr>
              <w:t xml:space="preserve"> </w:t>
            </w:r>
            <w:proofErr w:type="spellStart"/>
            <w:r w:rsidRPr="00334BFF">
              <w:rPr>
                <w:rFonts w:ascii="Arial" w:hAnsi="Arial" w:cs="Arial"/>
                <w:sz w:val="24"/>
                <w:szCs w:val="24"/>
              </w:rPr>
              <w:t>siguiente</w:t>
            </w:r>
            <w:proofErr w:type="spellEnd"/>
            <w:r w:rsidRPr="00334BFF">
              <w:rPr>
                <w:rFonts w:ascii="Arial" w:hAnsi="Arial" w:cs="Arial"/>
                <w:sz w:val="24"/>
                <w:szCs w:val="24"/>
              </w:rPr>
              <w:t xml:space="preserve">: </w:t>
            </w:r>
          </w:p>
          <w:p w14:paraId="196D63D6" w14:textId="77777777" w:rsidR="003F1AA8" w:rsidRPr="00334BFF" w:rsidRDefault="003F1AA8" w:rsidP="003F1AA8">
            <w:pPr>
              <w:jc w:val="both"/>
              <w:rPr>
                <w:rFonts w:ascii="Arial" w:hAnsi="Arial" w:cs="Arial"/>
                <w:b/>
                <w:bCs/>
                <w:sz w:val="24"/>
                <w:szCs w:val="24"/>
              </w:rPr>
            </w:pPr>
            <w:r w:rsidRPr="00334BFF">
              <w:rPr>
                <w:rFonts w:ascii="Arial" w:hAnsi="Arial" w:cs="Arial"/>
                <w:b/>
                <w:bCs/>
                <w:sz w:val="24"/>
                <w:szCs w:val="24"/>
              </w:rPr>
              <w:t>SECRETARÍA DE EDUCACIÓN PÚBLICA (SEP).</w:t>
            </w:r>
          </w:p>
          <w:p w14:paraId="39A11333" w14:textId="77777777" w:rsidR="003F1AA8" w:rsidRPr="00334BFF" w:rsidRDefault="003F1AA8" w:rsidP="003F1AA8">
            <w:pPr>
              <w:jc w:val="both"/>
              <w:rPr>
                <w:rFonts w:ascii="Arial" w:hAnsi="Arial" w:cs="Arial"/>
                <w:b/>
                <w:bCs/>
                <w:sz w:val="24"/>
                <w:szCs w:val="24"/>
              </w:rPr>
            </w:pPr>
          </w:p>
          <w:p w14:paraId="3F91ADD2" w14:textId="77777777" w:rsidR="003F1AA8" w:rsidRPr="00334BFF" w:rsidRDefault="003F1AA8" w:rsidP="003F1AA8">
            <w:pPr>
              <w:jc w:val="both"/>
              <w:rPr>
                <w:rFonts w:ascii="Arial" w:hAnsi="Arial" w:cs="Arial"/>
                <w:b/>
                <w:bCs/>
                <w:sz w:val="24"/>
                <w:szCs w:val="24"/>
              </w:rPr>
            </w:pPr>
            <w:proofErr w:type="spellStart"/>
            <w:r w:rsidRPr="00334BFF">
              <w:rPr>
                <w:rFonts w:ascii="Arial" w:hAnsi="Arial" w:cs="Arial"/>
                <w:b/>
                <w:bCs/>
                <w:sz w:val="24"/>
                <w:szCs w:val="24"/>
              </w:rPr>
              <w:t>Ubicación</w:t>
            </w:r>
            <w:proofErr w:type="spellEnd"/>
            <w:r w:rsidRPr="00334BFF">
              <w:rPr>
                <w:rFonts w:ascii="Arial" w:hAnsi="Arial" w:cs="Arial"/>
                <w:b/>
                <w:bCs/>
                <w:sz w:val="24"/>
                <w:szCs w:val="24"/>
              </w:rPr>
              <w:t>:</w:t>
            </w:r>
          </w:p>
          <w:p w14:paraId="0FE39101" w14:textId="77777777" w:rsidR="003F1AA8" w:rsidRPr="00334BFF" w:rsidRDefault="003F1AA8" w:rsidP="003F1AA8">
            <w:pPr>
              <w:jc w:val="both"/>
              <w:rPr>
                <w:rFonts w:ascii="Arial" w:hAnsi="Arial" w:cs="Arial"/>
                <w:sz w:val="24"/>
                <w:szCs w:val="24"/>
              </w:rPr>
            </w:pPr>
            <w:r w:rsidRPr="00334BFF">
              <w:rPr>
                <w:rFonts w:ascii="Arial" w:hAnsi="Arial" w:cs="Arial"/>
                <w:sz w:val="24"/>
                <w:szCs w:val="24"/>
              </w:rPr>
              <w:t xml:space="preserve">Calle </w:t>
            </w:r>
            <w:proofErr w:type="spellStart"/>
            <w:r w:rsidRPr="00334BFF">
              <w:rPr>
                <w:rFonts w:ascii="Arial" w:hAnsi="Arial" w:cs="Arial"/>
                <w:sz w:val="24"/>
                <w:szCs w:val="24"/>
              </w:rPr>
              <w:t>Donceles</w:t>
            </w:r>
            <w:proofErr w:type="spellEnd"/>
            <w:r w:rsidRPr="00334BFF">
              <w:rPr>
                <w:rFonts w:ascii="Arial" w:hAnsi="Arial" w:cs="Arial"/>
                <w:sz w:val="24"/>
                <w:szCs w:val="24"/>
              </w:rPr>
              <w:t xml:space="preserve"> #100, Colonia Centro, </w:t>
            </w:r>
            <w:proofErr w:type="spellStart"/>
            <w:r w:rsidRPr="00334BFF">
              <w:rPr>
                <w:rFonts w:ascii="Arial" w:hAnsi="Arial" w:cs="Arial"/>
                <w:sz w:val="24"/>
                <w:szCs w:val="24"/>
              </w:rPr>
              <w:t>Alcaldía</w:t>
            </w:r>
            <w:proofErr w:type="spellEnd"/>
            <w:r w:rsidRPr="00334BFF">
              <w:rPr>
                <w:rFonts w:ascii="Arial" w:hAnsi="Arial" w:cs="Arial"/>
                <w:sz w:val="24"/>
                <w:szCs w:val="24"/>
              </w:rPr>
              <w:t xml:space="preserve"> Cuauhtémoc, Oaxaca; C. P. 06020. </w:t>
            </w:r>
          </w:p>
          <w:p w14:paraId="00BF43AE" w14:textId="77777777" w:rsidR="003F1AA8" w:rsidRPr="00334BFF" w:rsidRDefault="003F1AA8" w:rsidP="003F1AA8">
            <w:pPr>
              <w:jc w:val="both"/>
              <w:rPr>
                <w:rFonts w:ascii="Arial" w:hAnsi="Arial" w:cs="Arial"/>
                <w:sz w:val="24"/>
                <w:szCs w:val="24"/>
              </w:rPr>
            </w:pPr>
          </w:p>
          <w:p w14:paraId="00860326" w14:textId="77777777" w:rsidR="003F1AA8" w:rsidRPr="00334BFF" w:rsidRDefault="003F1AA8" w:rsidP="003F1AA8">
            <w:pPr>
              <w:jc w:val="both"/>
              <w:rPr>
                <w:rFonts w:ascii="Arial" w:hAnsi="Arial" w:cs="Arial"/>
                <w:b/>
                <w:bCs/>
                <w:sz w:val="24"/>
                <w:szCs w:val="24"/>
              </w:rPr>
            </w:pPr>
            <w:proofErr w:type="spellStart"/>
            <w:r w:rsidRPr="00334BFF">
              <w:rPr>
                <w:rFonts w:ascii="Arial" w:hAnsi="Arial" w:cs="Arial"/>
                <w:b/>
                <w:bCs/>
                <w:sz w:val="24"/>
                <w:szCs w:val="24"/>
              </w:rPr>
              <w:t>Número</w:t>
            </w:r>
            <w:proofErr w:type="spellEnd"/>
            <w:r w:rsidRPr="00334BFF">
              <w:rPr>
                <w:rFonts w:ascii="Arial" w:hAnsi="Arial" w:cs="Arial"/>
                <w:b/>
                <w:bCs/>
                <w:sz w:val="24"/>
                <w:szCs w:val="24"/>
              </w:rPr>
              <w:t xml:space="preserve"> </w:t>
            </w:r>
            <w:proofErr w:type="spellStart"/>
            <w:r w:rsidRPr="00334BFF">
              <w:rPr>
                <w:rFonts w:ascii="Arial" w:hAnsi="Arial" w:cs="Arial"/>
                <w:b/>
                <w:bCs/>
                <w:sz w:val="24"/>
                <w:szCs w:val="24"/>
              </w:rPr>
              <w:t>telefónico</w:t>
            </w:r>
            <w:proofErr w:type="spellEnd"/>
            <w:r w:rsidRPr="00334BFF">
              <w:rPr>
                <w:rFonts w:ascii="Arial" w:hAnsi="Arial" w:cs="Arial"/>
                <w:b/>
                <w:bCs/>
                <w:sz w:val="24"/>
                <w:szCs w:val="24"/>
              </w:rPr>
              <w:t>:</w:t>
            </w:r>
          </w:p>
          <w:p w14:paraId="75D029CD" w14:textId="77777777" w:rsidR="003F1AA8" w:rsidRPr="00334BFF" w:rsidRDefault="003F1AA8" w:rsidP="003F1AA8">
            <w:pPr>
              <w:jc w:val="both"/>
              <w:rPr>
                <w:rFonts w:ascii="Arial" w:hAnsi="Arial" w:cs="Arial"/>
                <w:sz w:val="24"/>
                <w:szCs w:val="24"/>
              </w:rPr>
            </w:pPr>
            <w:r w:rsidRPr="00334BFF">
              <w:rPr>
                <w:rFonts w:ascii="Arial" w:hAnsi="Arial" w:cs="Arial"/>
                <w:sz w:val="24"/>
                <w:szCs w:val="24"/>
              </w:rPr>
              <w:t xml:space="preserve"> 55 36011000 </w:t>
            </w:r>
            <w:proofErr w:type="spellStart"/>
            <w:r w:rsidRPr="00334BFF">
              <w:rPr>
                <w:rFonts w:ascii="Arial" w:hAnsi="Arial" w:cs="Arial"/>
                <w:sz w:val="24"/>
                <w:szCs w:val="24"/>
              </w:rPr>
              <w:t>extensiones</w:t>
            </w:r>
            <w:proofErr w:type="spellEnd"/>
            <w:r w:rsidRPr="00334BFF">
              <w:rPr>
                <w:rFonts w:ascii="Arial" w:hAnsi="Arial" w:cs="Arial"/>
                <w:sz w:val="24"/>
                <w:szCs w:val="24"/>
              </w:rPr>
              <w:t xml:space="preserve"> 52411 y 53417.</w:t>
            </w:r>
          </w:p>
          <w:p w14:paraId="3CD729FA" w14:textId="77777777" w:rsidR="003F1AA8" w:rsidRPr="00334BFF" w:rsidRDefault="003F1AA8" w:rsidP="003F1AA8">
            <w:pPr>
              <w:jc w:val="both"/>
              <w:rPr>
                <w:rFonts w:ascii="Arial" w:hAnsi="Arial" w:cs="Arial"/>
                <w:sz w:val="24"/>
                <w:szCs w:val="24"/>
              </w:rPr>
            </w:pPr>
          </w:p>
          <w:p w14:paraId="11EF2B9B" w14:textId="77777777" w:rsidR="003F1AA8" w:rsidRPr="00334BFF" w:rsidRDefault="003F1AA8" w:rsidP="003F1AA8">
            <w:pPr>
              <w:jc w:val="both"/>
              <w:rPr>
                <w:rFonts w:ascii="Arial" w:hAnsi="Arial" w:cs="Arial"/>
                <w:b/>
                <w:bCs/>
                <w:sz w:val="24"/>
                <w:szCs w:val="24"/>
              </w:rPr>
            </w:pPr>
            <w:r w:rsidRPr="00334BFF">
              <w:rPr>
                <w:rFonts w:ascii="Arial" w:hAnsi="Arial" w:cs="Arial"/>
                <w:b/>
                <w:bCs/>
                <w:sz w:val="24"/>
                <w:szCs w:val="24"/>
              </w:rPr>
              <w:t xml:space="preserve">Correo </w:t>
            </w:r>
            <w:proofErr w:type="spellStart"/>
            <w:r w:rsidRPr="00334BFF">
              <w:rPr>
                <w:rFonts w:ascii="Arial" w:hAnsi="Arial" w:cs="Arial"/>
                <w:b/>
                <w:bCs/>
                <w:sz w:val="24"/>
                <w:szCs w:val="24"/>
              </w:rPr>
              <w:t>electrónico</w:t>
            </w:r>
            <w:proofErr w:type="spellEnd"/>
            <w:r w:rsidRPr="00334BFF">
              <w:rPr>
                <w:rFonts w:ascii="Arial" w:hAnsi="Arial" w:cs="Arial"/>
                <w:b/>
                <w:bCs/>
                <w:sz w:val="24"/>
                <w:szCs w:val="24"/>
              </w:rPr>
              <w:t>:</w:t>
            </w:r>
          </w:p>
          <w:p w14:paraId="56FA13B8" w14:textId="77777777" w:rsidR="00182816" w:rsidRPr="00334BFF" w:rsidRDefault="003F1AA8" w:rsidP="003F1AA8">
            <w:pPr>
              <w:jc w:val="both"/>
              <w:rPr>
                <w:rFonts w:ascii="Arial" w:hAnsi="Arial" w:cs="Arial"/>
                <w:sz w:val="24"/>
                <w:szCs w:val="24"/>
              </w:rPr>
            </w:pPr>
            <w:r w:rsidRPr="00334BFF">
              <w:rPr>
                <w:rFonts w:ascii="Arial" w:hAnsi="Arial" w:cs="Arial"/>
                <w:sz w:val="24"/>
                <w:szCs w:val="24"/>
              </w:rPr>
              <w:t xml:space="preserve">unidaddeenlace@nube.sep.gob.mx, con la persona </w:t>
            </w:r>
            <w:proofErr w:type="spellStart"/>
            <w:r w:rsidRPr="00334BFF">
              <w:rPr>
                <w:rFonts w:ascii="Arial" w:hAnsi="Arial" w:cs="Arial"/>
                <w:sz w:val="24"/>
                <w:szCs w:val="24"/>
              </w:rPr>
              <w:t>Responsable</w:t>
            </w:r>
            <w:proofErr w:type="spellEnd"/>
            <w:r w:rsidRPr="00334BFF">
              <w:rPr>
                <w:rFonts w:ascii="Arial" w:hAnsi="Arial" w:cs="Arial"/>
                <w:sz w:val="24"/>
                <w:szCs w:val="24"/>
              </w:rPr>
              <w:t xml:space="preserve"> de la Unidad de </w:t>
            </w:r>
            <w:proofErr w:type="spellStart"/>
            <w:r w:rsidRPr="00334BFF">
              <w:rPr>
                <w:rFonts w:ascii="Arial" w:hAnsi="Arial" w:cs="Arial"/>
                <w:sz w:val="24"/>
                <w:szCs w:val="24"/>
              </w:rPr>
              <w:t>Transparencia</w:t>
            </w:r>
            <w:proofErr w:type="spellEnd"/>
            <w:r w:rsidRPr="00334BFF">
              <w:rPr>
                <w:rFonts w:ascii="Arial" w:hAnsi="Arial" w:cs="Arial"/>
                <w:sz w:val="24"/>
                <w:szCs w:val="24"/>
              </w:rPr>
              <w:t>.</w:t>
            </w:r>
          </w:p>
          <w:p w14:paraId="13716D64" w14:textId="77777777" w:rsidR="00182816" w:rsidRPr="00334BFF" w:rsidRDefault="00182816" w:rsidP="003F1AA8">
            <w:pPr>
              <w:jc w:val="both"/>
              <w:rPr>
                <w:rFonts w:ascii="Arial" w:hAnsi="Arial" w:cs="Arial"/>
                <w:sz w:val="24"/>
                <w:szCs w:val="24"/>
              </w:rPr>
            </w:pPr>
          </w:p>
          <w:p w14:paraId="2E90FB79" w14:textId="77777777" w:rsidR="00182816" w:rsidRPr="00334BFF" w:rsidRDefault="00182816" w:rsidP="003F1AA8">
            <w:pPr>
              <w:jc w:val="both"/>
              <w:rPr>
                <w:rFonts w:ascii="Arial" w:hAnsi="Arial" w:cs="Arial"/>
                <w:b/>
                <w:bCs/>
                <w:sz w:val="24"/>
                <w:szCs w:val="24"/>
              </w:rPr>
            </w:pPr>
            <w:proofErr w:type="spellStart"/>
            <w:r w:rsidRPr="00334BFF">
              <w:rPr>
                <w:rFonts w:ascii="Arial" w:hAnsi="Arial" w:cs="Arial"/>
                <w:b/>
                <w:bCs/>
                <w:sz w:val="24"/>
                <w:szCs w:val="24"/>
              </w:rPr>
              <w:t>H</w:t>
            </w:r>
            <w:r w:rsidR="003F1AA8" w:rsidRPr="00334BFF">
              <w:rPr>
                <w:rFonts w:ascii="Arial" w:hAnsi="Arial" w:cs="Arial"/>
                <w:b/>
                <w:bCs/>
                <w:sz w:val="24"/>
                <w:szCs w:val="24"/>
              </w:rPr>
              <w:t>orario</w:t>
            </w:r>
            <w:proofErr w:type="spellEnd"/>
            <w:r w:rsidR="003F1AA8" w:rsidRPr="00334BFF">
              <w:rPr>
                <w:rFonts w:ascii="Arial" w:hAnsi="Arial" w:cs="Arial"/>
                <w:b/>
                <w:bCs/>
                <w:sz w:val="24"/>
                <w:szCs w:val="24"/>
              </w:rPr>
              <w:t xml:space="preserve"> de </w:t>
            </w:r>
            <w:proofErr w:type="spellStart"/>
            <w:r w:rsidR="003F1AA8" w:rsidRPr="00334BFF">
              <w:rPr>
                <w:rFonts w:ascii="Arial" w:hAnsi="Arial" w:cs="Arial"/>
                <w:b/>
                <w:bCs/>
                <w:sz w:val="24"/>
                <w:szCs w:val="24"/>
              </w:rPr>
              <w:t>atención</w:t>
            </w:r>
            <w:proofErr w:type="spellEnd"/>
            <w:r w:rsidRPr="00334BFF">
              <w:rPr>
                <w:rFonts w:ascii="Arial" w:hAnsi="Arial" w:cs="Arial"/>
                <w:b/>
                <w:bCs/>
                <w:sz w:val="24"/>
                <w:szCs w:val="24"/>
              </w:rPr>
              <w:t>:</w:t>
            </w:r>
          </w:p>
          <w:p w14:paraId="455AF8AB" w14:textId="4F5400C0" w:rsidR="003F1AA8" w:rsidRPr="00334BFF" w:rsidRDefault="00182816" w:rsidP="003F1AA8">
            <w:pPr>
              <w:jc w:val="both"/>
              <w:rPr>
                <w:rFonts w:ascii="Arial" w:hAnsi="Arial" w:cs="Arial"/>
                <w:sz w:val="24"/>
                <w:szCs w:val="24"/>
              </w:rPr>
            </w:pPr>
            <w:r w:rsidRPr="00334BFF">
              <w:rPr>
                <w:rFonts w:ascii="Arial" w:hAnsi="Arial" w:cs="Arial"/>
                <w:sz w:val="24"/>
                <w:szCs w:val="24"/>
              </w:rPr>
              <w:t>D</w:t>
            </w:r>
            <w:r w:rsidR="003F1AA8" w:rsidRPr="00334BFF">
              <w:rPr>
                <w:rFonts w:ascii="Arial" w:hAnsi="Arial" w:cs="Arial"/>
                <w:sz w:val="24"/>
                <w:szCs w:val="24"/>
              </w:rPr>
              <w:t xml:space="preserve">e 09:00 a 15:00 horas de lunes a </w:t>
            </w:r>
            <w:proofErr w:type="spellStart"/>
            <w:r w:rsidR="003F1AA8" w:rsidRPr="00334BFF">
              <w:rPr>
                <w:rFonts w:ascii="Arial" w:hAnsi="Arial" w:cs="Arial"/>
                <w:sz w:val="24"/>
                <w:szCs w:val="24"/>
              </w:rPr>
              <w:t>viernes</w:t>
            </w:r>
            <w:proofErr w:type="spellEnd"/>
            <w:r w:rsidR="003F1AA8" w:rsidRPr="00334BFF">
              <w:rPr>
                <w:rFonts w:ascii="Arial" w:hAnsi="Arial" w:cs="Arial"/>
                <w:sz w:val="24"/>
                <w:szCs w:val="24"/>
              </w:rPr>
              <w:t xml:space="preserve">. </w:t>
            </w:r>
          </w:p>
          <w:p w14:paraId="726605D2" w14:textId="77777777" w:rsidR="00182816" w:rsidRPr="00334BFF" w:rsidRDefault="00182816" w:rsidP="003F1AA8">
            <w:pPr>
              <w:jc w:val="both"/>
              <w:rPr>
                <w:rFonts w:ascii="Arial" w:hAnsi="Arial" w:cs="Arial"/>
                <w:sz w:val="24"/>
                <w:szCs w:val="24"/>
              </w:rPr>
            </w:pPr>
          </w:p>
          <w:p w14:paraId="4E029269" w14:textId="77777777" w:rsidR="003F1AA8" w:rsidRPr="00334BFF" w:rsidRDefault="003F1AA8" w:rsidP="003F1AA8">
            <w:pPr>
              <w:jc w:val="both"/>
              <w:rPr>
                <w:rFonts w:ascii="Arial" w:hAnsi="Arial" w:cs="Arial"/>
                <w:sz w:val="24"/>
                <w:szCs w:val="24"/>
              </w:rPr>
            </w:pPr>
            <w:proofErr w:type="spellStart"/>
            <w:r w:rsidRPr="00334BFF">
              <w:rPr>
                <w:rFonts w:ascii="Arial" w:hAnsi="Arial" w:cs="Arial"/>
                <w:sz w:val="24"/>
                <w:szCs w:val="24"/>
              </w:rPr>
              <w:t>Además</w:t>
            </w:r>
            <w:proofErr w:type="spellEnd"/>
            <w:r w:rsidRPr="00334BFF">
              <w:rPr>
                <w:rFonts w:ascii="Arial" w:hAnsi="Arial" w:cs="Arial"/>
                <w:sz w:val="24"/>
                <w:szCs w:val="24"/>
              </w:rPr>
              <w:t xml:space="preserve">, </w:t>
            </w:r>
            <w:proofErr w:type="spellStart"/>
            <w:r w:rsidRPr="00334BFF">
              <w:rPr>
                <w:rFonts w:ascii="Arial" w:hAnsi="Arial" w:cs="Arial"/>
                <w:sz w:val="24"/>
                <w:szCs w:val="24"/>
              </w:rPr>
              <w:t>en</w:t>
            </w:r>
            <w:proofErr w:type="spellEnd"/>
            <w:r w:rsidRPr="00334BFF">
              <w:rPr>
                <w:rFonts w:ascii="Arial" w:hAnsi="Arial" w:cs="Arial"/>
                <w:sz w:val="24"/>
                <w:szCs w:val="24"/>
              </w:rPr>
              <w:t xml:space="preserve"> lo que </w:t>
            </w:r>
            <w:proofErr w:type="spellStart"/>
            <w:r w:rsidRPr="00334BFF">
              <w:rPr>
                <w:rFonts w:ascii="Arial" w:hAnsi="Arial" w:cs="Arial"/>
                <w:sz w:val="24"/>
                <w:szCs w:val="24"/>
              </w:rPr>
              <w:t>corresponde</w:t>
            </w:r>
            <w:proofErr w:type="spellEnd"/>
            <w:r w:rsidRPr="00334BFF">
              <w:rPr>
                <w:rFonts w:ascii="Arial" w:hAnsi="Arial" w:cs="Arial"/>
                <w:sz w:val="24"/>
                <w:szCs w:val="24"/>
              </w:rPr>
              <w:t xml:space="preserve"> al Estado de Oaxaca, se </w:t>
            </w:r>
            <w:proofErr w:type="spellStart"/>
            <w:r w:rsidRPr="00334BFF">
              <w:rPr>
                <w:rFonts w:ascii="Arial" w:hAnsi="Arial" w:cs="Arial"/>
                <w:sz w:val="24"/>
                <w:szCs w:val="24"/>
              </w:rPr>
              <w:t>recomienda</w:t>
            </w:r>
            <w:proofErr w:type="spellEnd"/>
            <w:r w:rsidRPr="00334BFF">
              <w:rPr>
                <w:rFonts w:ascii="Arial" w:hAnsi="Arial" w:cs="Arial"/>
                <w:sz w:val="24"/>
                <w:szCs w:val="24"/>
              </w:rPr>
              <w:t xml:space="preserve"> </w:t>
            </w:r>
            <w:proofErr w:type="spellStart"/>
            <w:r w:rsidRPr="00334BFF">
              <w:rPr>
                <w:rFonts w:ascii="Arial" w:hAnsi="Arial" w:cs="Arial"/>
                <w:sz w:val="24"/>
                <w:szCs w:val="24"/>
              </w:rPr>
              <w:t>requiera</w:t>
            </w:r>
            <w:proofErr w:type="spellEnd"/>
            <w:r w:rsidRPr="00334BFF">
              <w:rPr>
                <w:rFonts w:ascii="Arial" w:hAnsi="Arial" w:cs="Arial"/>
                <w:sz w:val="24"/>
                <w:szCs w:val="24"/>
              </w:rPr>
              <w:t xml:space="preserve"> la </w:t>
            </w:r>
            <w:proofErr w:type="spellStart"/>
            <w:r w:rsidRPr="00334BFF">
              <w:rPr>
                <w:rFonts w:ascii="Arial" w:hAnsi="Arial" w:cs="Arial"/>
                <w:sz w:val="24"/>
                <w:szCs w:val="24"/>
              </w:rPr>
              <w:t>información</w:t>
            </w:r>
            <w:proofErr w:type="spellEnd"/>
            <w:r w:rsidRPr="00334BFF">
              <w:rPr>
                <w:rFonts w:ascii="Arial" w:hAnsi="Arial" w:cs="Arial"/>
                <w:sz w:val="24"/>
                <w:szCs w:val="24"/>
              </w:rPr>
              <w:t xml:space="preserve"> de </w:t>
            </w:r>
            <w:proofErr w:type="spellStart"/>
            <w:r w:rsidRPr="00334BFF">
              <w:rPr>
                <w:rFonts w:ascii="Arial" w:hAnsi="Arial" w:cs="Arial"/>
                <w:sz w:val="24"/>
                <w:szCs w:val="24"/>
              </w:rPr>
              <w:t>su</w:t>
            </w:r>
            <w:proofErr w:type="spellEnd"/>
            <w:r w:rsidRPr="00334BFF">
              <w:rPr>
                <w:rFonts w:ascii="Arial" w:hAnsi="Arial" w:cs="Arial"/>
                <w:sz w:val="24"/>
                <w:szCs w:val="24"/>
              </w:rPr>
              <w:t xml:space="preserve"> </w:t>
            </w:r>
            <w:proofErr w:type="spellStart"/>
            <w:r w:rsidRPr="00334BFF">
              <w:rPr>
                <w:rFonts w:ascii="Arial" w:hAnsi="Arial" w:cs="Arial"/>
                <w:sz w:val="24"/>
                <w:szCs w:val="24"/>
              </w:rPr>
              <w:t>solicitud</w:t>
            </w:r>
            <w:proofErr w:type="spellEnd"/>
            <w:r w:rsidRPr="00334BFF">
              <w:rPr>
                <w:rFonts w:ascii="Arial" w:hAnsi="Arial" w:cs="Arial"/>
                <w:sz w:val="24"/>
                <w:szCs w:val="24"/>
              </w:rPr>
              <w:t xml:space="preserve"> al </w:t>
            </w:r>
            <w:proofErr w:type="spellStart"/>
            <w:r w:rsidRPr="00334BFF">
              <w:rPr>
                <w:rFonts w:ascii="Arial" w:hAnsi="Arial" w:cs="Arial"/>
                <w:sz w:val="24"/>
                <w:szCs w:val="24"/>
              </w:rPr>
              <w:t>siguiente</w:t>
            </w:r>
            <w:proofErr w:type="spellEnd"/>
            <w:r w:rsidRPr="00334BFF">
              <w:rPr>
                <w:rFonts w:ascii="Arial" w:hAnsi="Arial" w:cs="Arial"/>
                <w:sz w:val="24"/>
                <w:szCs w:val="24"/>
              </w:rPr>
              <w:t xml:space="preserve"> </w:t>
            </w:r>
            <w:proofErr w:type="spellStart"/>
            <w:r w:rsidRPr="00334BFF">
              <w:rPr>
                <w:rFonts w:ascii="Arial" w:hAnsi="Arial" w:cs="Arial"/>
                <w:sz w:val="24"/>
                <w:szCs w:val="24"/>
              </w:rPr>
              <w:t>Sujeto</w:t>
            </w:r>
            <w:proofErr w:type="spellEnd"/>
            <w:r w:rsidRPr="00334BFF">
              <w:rPr>
                <w:rFonts w:ascii="Arial" w:hAnsi="Arial" w:cs="Arial"/>
                <w:sz w:val="24"/>
                <w:szCs w:val="24"/>
              </w:rPr>
              <w:t xml:space="preserve"> </w:t>
            </w:r>
            <w:proofErr w:type="spellStart"/>
            <w:r w:rsidRPr="00334BFF">
              <w:rPr>
                <w:rFonts w:ascii="Arial" w:hAnsi="Arial" w:cs="Arial"/>
                <w:sz w:val="24"/>
                <w:szCs w:val="24"/>
              </w:rPr>
              <w:t>Obligado</w:t>
            </w:r>
            <w:proofErr w:type="spellEnd"/>
            <w:r w:rsidRPr="00334BFF">
              <w:rPr>
                <w:rFonts w:ascii="Arial" w:hAnsi="Arial" w:cs="Arial"/>
                <w:sz w:val="24"/>
                <w:szCs w:val="24"/>
              </w:rPr>
              <w:t xml:space="preserve">: </w:t>
            </w:r>
          </w:p>
          <w:p w14:paraId="5082395A" w14:textId="77777777" w:rsidR="00182816" w:rsidRPr="00334BFF" w:rsidRDefault="003F1AA8" w:rsidP="003F1AA8">
            <w:pPr>
              <w:jc w:val="both"/>
              <w:rPr>
                <w:rFonts w:ascii="Arial" w:hAnsi="Arial" w:cs="Arial"/>
                <w:sz w:val="24"/>
                <w:szCs w:val="24"/>
              </w:rPr>
            </w:pPr>
            <w:r w:rsidRPr="00334BFF">
              <w:rPr>
                <w:rFonts w:ascii="Arial" w:hAnsi="Arial" w:cs="Arial"/>
                <w:b/>
                <w:bCs/>
                <w:sz w:val="24"/>
                <w:szCs w:val="24"/>
              </w:rPr>
              <w:t>INSTITUTO ESTATAL DE EDUCACIÓN PÚBLICA DE OAXACA</w:t>
            </w:r>
            <w:r w:rsidR="00182816" w:rsidRPr="00334BFF">
              <w:rPr>
                <w:rFonts w:ascii="Arial" w:hAnsi="Arial" w:cs="Arial"/>
                <w:sz w:val="24"/>
                <w:szCs w:val="24"/>
              </w:rPr>
              <w:t>.</w:t>
            </w:r>
          </w:p>
          <w:p w14:paraId="3F00CA79" w14:textId="77777777" w:rsidR="00182816" w:rsidRPr="00334BFF" w:rsidRDefault="00182816" w:rsidP="003F1AA8">
            <w:pPr>
              <w:jc w:val="both"/>
              <w:rPr>
                <w:rFonts w:ascii="Arial" w:hAnsi="Arial" w:cs="Arial"/>
                <w:sz w:val="24"/>
                <w:szCs w:val="24"/>
              </w:rPr>
            </w:pPr>
          </w:p>
          <w:p w14:paraId="306B8480" w14:textId="77777777" w:rsidR="00182816" w:rsidRPr="00334BFF" w:rsidRDefault="00182816" w:rsidP="003F1AA8">
            <w:pPr>
              <w:jc w:val="both"/>
              <w:rPr>
                <w:rFonts w:ascii="Arial" w:hAnsi="Arial" w:cs="Arial"/>
                <w:b/>
                <w:bCs/>
                <w:sz w:val="24"/>
                <w:szCs w:val="24"/>
              </w:rPr>
            </w:pPr>
            <w:proofErr w:type="spellStart"/>
            <w:r w:rsidRPr="00334BFF">
              <w:rPr>
                <w:rFonts w:ascii="Arial" w:hAnsi="Arial" w:cs="Arial"/>
                <w:b/>
                <w:bCs/>
                <w:sz w:val="24"/>
                <w:szCs w:val="24"/>
              </w:rPr>
              <w:t>Ubicación</w:t>
            </w:r>
            <w:proofErr w:type="spellEnd"/>
            <w:r w:rsidRPr="00334BFF">
              <w:rPr>
                <w:rFonts w:ascii="Arial" w:hAnsi="Arial" w:cs="Arial"/>
                <w:b/>
                <w:bCs/>
                <w:sz w:val="24"/>
                <w:szCs w:val="24"/>
              </w:rPr>
              <w:t>:</w:t>
            </w:r>
          </w:p>
          <w:p w14:paraId="7462715C" w14:textId="77777777" w:rsidR="00182816" w:rsidRPr="00334BFF" w:rsidRDefault="00182816" w:rsidP="003F1AA8">
            <w:pPr>
              <w:jc w:val="both"/>
              <w:rPr>
                <w:rFonts w:ascii="Arial" w:hAnsi="Arial" w:cs="Arial"/>
                <w:sz w:val="24"/>
                <w:szCs w:val="24"/>
              </w:rPr>
            </w:pPr>
            <w:r w:rsidRPr="00334BFF">
              <w:rPr>
                <w:rFonts w:ascii="Arial" w:hAnsi="Arial" w:cs="Arial"/>
                <w:sz w:val="24"/>
                <w:szCs w:val="24"/>
              </w:rPr>
              <w:lastRenderedPageBreak/>
              <w:t>E</w:t>
            </w:r>
            <w:r w:rsidR="003F1AA8" w:rsidRPr="00334BFF">
              <w:rPr>
                <w:rFonts w:ascii="Arial" w:hAnsi="Arial" w:cs="Arial"/>
                <w:sz w:val="24"/>
                <w:szCs w:val="24"/>
              </w:rPr>
              <w:t xml:space="preserve">n la 2da. </w:t>
            </w:r>
            <w:proofErr w:type="spellStart"/>
            <w:r w:rsidR="003F1AA8" w:rsidRPr="00334BFF">
              <w:rPr>
                <w:rFonts w:ascii="Arial" w:hAnsi="Arial" w:cs="Arial"/>
                <w:sz w:val="24"/>
                <w:szCs w:val="24"/>
              </w:rPr>
              <w:t>Cerrada</w:t>
            </w:r>
            <w:proofErr w:type="spellEnd"/>
            <w:r w:rsidR="003F1AA8" w:rsidRPr="00334BFF">
              <w:rPr>
                <w:rFonts w:ascii="Arial" w:hAnsi="Arial" w:cs="Arial"/>
                <w:sz w:val="24"/>
                <w:szCs w:val="24"/>
              </w:rPr>
              <w:t xml:space="preserve"> de Emilio Carranza #208, primer </w:t>
            </w:r>
            <w:proofErr w:type="spellStart"/>
            <w:r w:rsidR="003F1AA8" w:rsidRPr="00334BFF">
              <w:rPr>
                <w:rFonts w:ascii="Arial" w:hAnsi="Arial" w:cs="Arial"/>
                <w:sz w:val="24"/>
                <w:szCs w:val="24"/>
              </w:rPr>
              <w:t>piso</w:t>
            </w:r>
            <w:proofErr w:type="spellEnd"/>
            <w:r w:rsidR="003F1AA8" w:rsidRPr="00334BFF">
              <w:rPr>
                <w:rFonts w:ascii="Arial" w:hAnsi="Arial" w:cs="Arial"/>
                <w:sz w:val="24"/>
                <w:szCs w:val="24"/>
              </w:rPr>
              <w:t xml:space="preserve">, Colonia </w:t>
            </w:r>
            <w:proofErr w:type="spellStart"/>
            <w:r w:rsidR="003F1AA8" w:rsidRPr="00334BFF">
              <w:rPr>
                <w:rFonts w:ascii="Arial" w:hAnsi="Arial" w:cs="Arial"/>
                <w:sz w:val="24"/>
                <w:szCs w:val="24"/>
              </w:rPr>
              <w:t>Reforma</w:t>
            </w:r>
            <w:proofErr w:type="spellEnd"/>
            <w:r w:rsidR="003F1AA8" w:rsidRPr="00334BFF">
              <w:rPr>
                <w:rFonts w:ascii="Arial" w:hAnsi="Arial" w:cs="Arial"/>
                <w:sz w:val="24"/>
                <w:szCs w:val="24"/>
              </w:rPr>
              <w:t>, Oaxaca de Juárez, Oaxaca; C. P. 68050.</w:t>
            </w:r>
          </w:p>
          <w:p w14:paraId="4A7654FE" w14:textId="77777777" w:rsidR="00182816" w:rsidRPr="00334BFF" w:rsidRDefault="003F1AA8" w:rsidP="003F1AA8">
            <w:pPr>
              <w:jc w:val="both"/>
              <w:rPr>
                <w:rFonts w:ascii="Arial" w:hAnsi="Arial" w:cs="Arial"/>
                <w:b/>
                <w:bCs/>
                <w:sz w:val="24"/>
                <w:szCs w:val="24"/>
              </w:rPr>
            </w:pPr>
            <w:r w:rsidRPr="00334BFF">
              <w:rPr>
                <w:rFonts w:ascii="Arial" w:hAnsi="Arial" w:cs="Arial"/>
                <w:sz w:val="24"/>
                <w:szCs w:val="24"/>
              </w:rPr>
              <w:t xml:space="preserve"> </w:t>
            </w:r>
            <w:proofErr w:type="spellStart"/>
            <w:r w:rsidRPr="00334BFF">
              <w:rPr>
                <w:rFonts w:ascii="Arial" w:hAnsi="Arial" w:cs="Arial"/>
                <w:b/>
                <w:bCs/>
                <w:sz w:val="24"/>
                <w:szCs w:val="24"/>
              </w:rPr>
              <w:t>Número</w:t>
            </w:r>
            <w:proofErr w:type="spellEnd"/>
            <w:r w:rsidRPr="00334BFF">
              <w:rPr>
                <w:rFonts w:ascii="Arial" w:hAnsi="Arial" w:cs="Arial"/>
                <w:b/>
                <w:bCs/>
                <w:sz w:val="24"/>
                <w:szCs w:val="24"/>
              </w:rPr>
              <w:t xml:space="preserve"> </w:t>
            </w:r>
            <w:proofErr w:type="spellStart"/>
            <w:r w:rsidRPr="00334BFF">
              <w:rPr>
                <w:rFonts w:ascii="Arial" w:hAnsi="Arial" w:cs="Arial"/>
                <w:b/>
                <w:bCs/>
                <w:sz w:val="24"/>
                <w:szCs w:val="24"/>
              </w:rPr>
              <w:t>telefónico</w:t>
            </w:r>
            <w:proofErr w:type="spellEnd"/>
            <w:r w:rsidRPr="00334BFF">
              <w:rPr>
                <w:rFonts w:ascii="Arial" w:hAnsi="Arial" w:cs="Arial"/>
                <w:b/>
                <w:bCs/>
                <w:sz w:val="24"/>
                <w:szCs w:val="24"/>
              </w:rPr>
              <w:t>:</w:t>
            </w:r>
          </w:p>
          <w:p w14:paraId="1BFB47AF" w14:textId="77777777" w:rsidR="00182816" w:rsidRPr="00334BFF" w:rsidRDefault="003F1AA8" w:rsidP="003F1AA8">
            <w:pPr>
              <w:jc w:val="both"/>
              <w:rPr>
                <w:rFonts w:ascii="Arial" w:hAnsi="Arial" w:cs="Arial"/>
                <w:sz w:val="24"/>
                <w:szCs w:val="24"/>
              </w:rPr>
            </w:pPr>
            <w:r w:rsidRPr="00334BFF">
              <w:rPr>
                <w:rFonts w:ascii="Arial" w:hAnsi="Arial" w:cs="Arial"/>
                <w:sz w:val="24"/>
                <w:szCs w:val="24"/>
              </w:rPr>
              <w:t xml:space="preserve"> 951 132 54 60</w:t>
            </w:r>
            <w:r w:rsidR="00182816" w:rsidRPr="00334BFF">
              <w:rPr>
                <w:rFonts w:ascii="Arial" w:hAnsi="Arial" w:cs="Arial"/>
                <w:sz w:val="24"/>
                <w:szCs w:val="24"/>
              </w:rPr>
              <w:t>.</w:t>
            </w:r>
          </w:p>
          <w:p w14:paraId="38638ADD" w14:textId="77777777" w:rsidR="00182816" w:rsidRPr="00334BFF" w:rsidRDefault="00182816" w:rsidP="003F1AA8">
            <w:pPr>
              <w:jc w:val="both"/>
              <w:rPr>
                <w:rFonts w:ascii="Arial" w:hAnsi="Arial" w:cs="Arial"/>
                <w:sz w:val="24"/>
                <w:szCs w:val="24"/>
              </w:rPr>
            </w:pPr>
          </w:p>
          <w:p w14:paraId="64A73FA6" w14:textId="77777777" w:rsidR="00182816" w:rsidRPr="00334BFF" w:rsidRDefault="00182816" w:rsidP="003F1AA8">
            <w:pPr>
              <w:jc w:val="both"/>
              <w:rPr>
                <w:rFonts w:ascii="Arial" w:hAnsi="Arial" w:cs="Arial"/>
                <w:b/>
                <w:bCs/>
                <w:sz w:val="24"/>
                <w:szCs w:val="24"/>
              </w:rPr>
            </w:pPr>
            <w:r w:rsidRPr="00334BFF">
              <w:rPr>
                <w:rFonts w:ascii="Arial" w:hAnsi="Arial" w:cs="Arial"/>
                <w:b/>
                <w:bCs/>
                <w:sz w:val="24"/>
                <w:szCs w:val="24"/>
              </w:rPr>
              <w:t>C</w:t>
            </w:r>
            <w:r w:rsidR="003F1AA8" w:rsidRPr="00334BFF">
              <w:rPr>
                <w:rFonts w:ascii="Arial" w:hAnsi="Arial" w:cs="Arial"/>
                <w:b/>
                <w:bCs/>
                <w:sz w:val="24"/>
                <w:szCs w:val="24"/>
              </w:rPr>
              <w:t xml:space="preserve">orreo </w:t>
            </w:r>
            <w:proofErr w:type="spellStart"/>
            <w:r w:rsidR="003F1AA8" w:rsidRPr="00334BFF">
              <w:rPr>
                <w:rFonts w:ascii="Arial" w:hAnsi="Arial" w:cs="Arial"/>
                <w:b/>
                <w:bCs/>
                <w:sz w:val="24"/>
                <w:szCs w:val="24"/>
              </w:rPr>
              <w:t>electrónico</w:t>
            </w:r>
            <w:proofErr w:type="spellEnd"/>
            <w:r w:rsidR="003F1AA8" w:rsidRPr="00334BFF">
              <w:rPr>
                <w:rFonts w:ascii="Arial" w:hAnsi="Arial" w:cs="Arial"/>
                <w:b/>
                <w:bCs/>
                <w:sz w:val="24"/>
                <w:szCs w:val="24"/>
              </w:rPr>
              <w:t>:</w:t>
            </w:r>
          </w:p>
          <w:p w14:paraId="327AB465" w14:textId="77777777" w:rsidR="00182816" w:rsidRPr="00334BFF" w:rsidRDefault="003F1AA8" w:rsidP="003F1AA8">
            <w:pPr>
              <w:jc w:val="both"/>
              <w:rPr>
                <w:rFonts w:ascii="Arial" w:hAnsi="Arial" w:cs="Arial"/>
                <w:sz w:val="24"/>
                <w:szCs w:val="24"/>
              </w:rPr>
            </w:pPr>
            <w:r w:rsidRPr="00334BFF">
              <w:rPr>
                <w:rFonts w:ascii="Arial" w:hAnsi="Arial" w:cs="Arial"/>
                <w:sz w:val="24"/>
                <w:szCs w:val="24"/>
              </w:rPr>
              <w:t xml:space="preserve">ieepo.enlace@oaxaca.gob.mx, con la persona </w:t>
            </w:r>
            <w:proofErr w:type="spellStart"/>
            <w:r w:rsidRPr="00334BFF">
              <w:rPr>
                <w:rFonts w:ascii="Arial" w:hAnsi="Arial" w:cs="Arial"/>
                <w:sz w:val="24"/>
                <w:szCs w:val="24"/>
              </w:rPr>
              <w:t>Responsable</w:t>
            </w:r>
            <w:proofErr w:type="spellEnd"/>
            <w:r w:rsidRPr="00334BFF">
              <w:rPr>
                <w:rFonts w:ascii="Arial" w:hAnsi="Arial" w:cs="Arial"/>
                <w:sz w:val="24"/>
                <w:szCs w:val="24"/>
              </w:rPr>
              <w:t xml:space="preserve"> de la Unidad de </w:t>
            </w:r>
            <w:proofErr w:type="spellStart"/>
            <w:r w:rsidRPr="00334BFF">
              <w:rPr>
                <w:rFonts w:ascii="Arial" w:hAnsi="Arial" w:cs="Arial"/>
                <w:sz w:val="24"/>
                <w:szCs w:val="24"/>
              </w:rPr>
              <w:t>Transparencia</w:t>
            </w:r>
            <w:proofErr w:type="spellEnd"/>
            <w:r w:rsidRPr="00334BFF">
              <w:rPr>
                <w:rFonts w:ascii="Arial" w:hAnsi="Arial" w:cs="Arial"/>
                <w:sz w:val="24"/>
                <w:szCs w:val="24"/>
              </w:rPr>
              <w:t>.</w:t>
            </w:r>
          </w:p>
          <w:p w14:paraId="1FE3BF1C" w14:textId="77777777" w:rsidR="00182816" w:rsidRPr="00334BFF" w:rsidRDefault="00182816" w:rsidP="003F1AA8">
            <w:pPr>
              <w:jc w:val="both"/>
              <w:rPr>
                <w:rFonts w:ascii="Arial" w:hAnsi="Arial" w:cs="Arial"/>
                <w:sz w:val="24"/>
                <w:szCs w:val="24"/>
              </w:rPr>
            </w:pPr>
          </w:p>
          <w:p w14:paraId="50EC194D" w14:textId="77777777" w:rsidR="00182816" w:rsidRPr="00334BFF" w:rsidRDefault="00182816" w:rsidP="003F1AA8">
            <w:pPr>
              <w:jc w:val="both"/>
              <w:rPr>
                <w:rFonts w:ascii="Arial" w:hAnsi="Arial" w:cs="Arial"/>
                <w:b/>
                <w:bCs/>
                <w:sz w:val="24"/>
                <w:szCs w:val="24"/>
              </w:rPr>
            </w:pPr>
            <w:proofErr w:type="spellStart"/>
            <w:r w:rsidRPr="00334BFF">
              <w:rPr>
                <w:rFonts w:ascii="Arial" w:hAnsi="Arial" w:cs="Arial"/>
                <w:b/>
                <w:bCs/>
                <w:sz w:val="24"/>
                <w:szCs w:val="24"/>
              </w:rPr>
              <w:t>H</w:t>
            </w:r>
            <w:r w:rsidR="003F1AA8" w:rsidRPr="00334BFF">
              <w:rPr>
                <w:rFonts w:ascii="Arial" w:hAnsi="Arial" w:cs="Arial"/>
                <w:b/>
                <w:bCs/>
                <w:sz w:val="24"/>
                <w:szCs w:val="24"/>
              </w:rPr>
              <w:t>orario</w:t>
            </w:r>
            <w:proofErr w:type="spellEnd"/>
            <w:r w:rsidR="003F1AA8" w:rsidRPr="00334BFF">
              <w:rPr>
                <w:rFonts w:ascii="Arial" w:hAnsi="Arial" w:cs="Arial"/>
                <w:b/>
                <w:bCs/>
                <w:sz w:val="24"/>
                <w:szCs w:val="24"/>
              </w:rPr>
              <w:t xml:space="preserve"> de </w:t>
            </w:r>
            <w:proofErr w:type="spellStart"/>
            <w:r w:rsidR="003F1AA8" w:rsidRPr="00334BFF">
              <w:rPr>
                <w:rFonts w:ascii="Arial" w:hAnsi="Arial" w:cs="Arial"/>
                <w:b/>
                <w:bCs/>
                <w:sz w:val="24"/>
                <w:szCs w:val="24"/>
              </w:rPr>
              <w:t>atención</w:t>
            </w:r>
            <w:proofErr w:type="spellEnd"/>
            <w:r w:rsidRPr="00334BFF">
              <w:rPr>
                <w:rFonts w:ascii="Arial" w:hAnsi="Arial" w:cs="Arial"/>
                <w:b/>
                <w:bCs/>
                <w:sz w:val="24"/>
                <w:szCs w:val="24"/>
              </w:rPr>
              <w:t>:</w:t>
            </w:r>
          </w:p>
          <w:p w14:paraId="53B79B43" w14:textId="23C4D355" w:rsidR="003F1AA8" w:rsidRPr="00334BFF" w:rsidRDefault="003F1AA8" w:rsidP="003F1AA8">
            <w:pPr>
              <w:jc w:val="both"/>
              <w:rPr>
                <w:rFonts w:ascii="Arial" w:hAnsi="Arial" w:cs="Arial"/>
                <w:sz w:val="24"/>
                <w:szCs w:val="24"/>
              </w:rPr>
            </w:pPr>
            <w:r w:rsidRPr="00334BFF">
              <w:rPr>
                <w:rFonts w:ascii="Arial" w:hAnsi="Arial" w:cs="Arial"/>
                <w:sz w:val="24"/>
                <w:szCs w:val="24"/>
              </w:rPr>
              <w:t xml:space="preserve"> de 08:00 a 15:00 horas de lunes a </w:t>
            </w:r>
            <w:proofErr w:type="spellStart"/>
            <w:r w:rsidRPr="00334BFF">
              <w:rPr>
                <w:rFonts w:ascii="Arial" w:hAnsi="Arial" w:cs="Arial"/>
                <w:sz w:val="24"/>
                <w:szCs w:val="24"/>
              </w:rPr>
              <w:t>viernes</w:t>
            </w:r>
            <w:proofErr w:type="spellEnd"/>
            <w:r w:rsidRPr="00334BFF">
              <w:rPr>
                <w:rFonts w:ascii="Arial" w:hAnsi="Arial" w:cs="Arial"/>
                <w:sz w:val="24"/>
                <w:szCs w:val="24"/>
              </w:rPr>
              <w:t xml:space="preserve">. Se </w:t>
            </w:r>
            <w:proofErr w:type="spellStart"/>
            <w:r w:rsidRPr="00334BFF">
              <w:rPr>
                <w:rFonts w:ascii="Arial" w:hAnsi="Arial" w:cs="Arial"/>
                <w:sz w:val="24"/>
                <w:szCs w:val="24"/>
              </w:rPr>
              <w:t>adjunta</w:t>
            </w:r>
            <w:proofErr w:type="spellEnd"/>
            <w:r w:rsidRPr="00334BFF">
              <w:rPr>
                <w:rFonts w:ascii="Arial" w:hAnsi="Arial" w:cs="Arial"/>
                <w:sz w:val="24"/>
                <w:szCs w:val="24"/>
              </w:rPr>
              <w:t xml:space="preserve"> </w:t>
            </w:r>
            <w:proofErr w:type="spellStart"/>
            <w:r w:rsidRPr="00334BFF">
              <w:rPr>
                <w:rFonts w:ascii="Arial" w:hAnsi="Arial" w:cs="Arial"/>
                <w:sz w:val="24"/>
                <w:szCs w:val="24"/>
              </w:rPr>
              <w:t>documento</w:t>
            </w:r>
            <w:proofErr w:type="spellEnd"/>
            <w:r w:rsidRPr="00334BFF">
              <w:rPr>
                <w:rFonts w:ascii="Arial" w:hAnsi="Arial" w:cs="Arial"/>
                <w:sz w:val="24"/>
                <w:szCs w:val="24"/>
              </w:rPr>
              <w:t xml:space="preserve">. </w:t>
            </w:r>
          </w:p>
          <w:p w14:paraId="45CC405E" w14:textId="77777777" w:rsidR="003F1AA8" w:rsidRPr="00334BFF" w:rsidRDefault="003F1AA8" w:rsidP="003F1AA8">
            <w:pPr>
              <w:jc w:val="both"/>
              <w:rPr>
                <w:rFonts w:ascii="Arial" w:hAnsi="Arial" w:cs="Arial"/>
                <w:sz w:val="24"/>
                <w:szCs w:val="24"/>
              </w:rPr>
            </w:pPr>
          </w:p>
          <w:p w14:paraId="47CE269F" w14:textId="77777777" w:rsidR="003F1AA8" w:rsidRPr="00334BFF" w:rsidRDefault="003F1AA8" w:rsidP="003F1AA8">
            <w:pPr>
              <w:jc w:val="both"/>
              <w:rPr>
                <w:rFonts w:ascii="Arial" w:hAnsi="Arial" w:cs="Arial"/>
                <w:sz w:val="24"/>
                <w:szCs w:val="24"/>
              </w:rPr>
            </w:pPr>
            <w:proofErr w:type="spellStart"/>
            <w:r w:rsidRPr="00334BFF">
              <w:rPr>
                <w:rFonts w:ascii="Arial" w:hAnsi="Arial" w:cs="Arial"/>
                <w:sz w:val="24"/>
                <w:szCs w:val="24"/>
              </w:rPr>
              <w:t>Atentamente</w:t>
            </w:r>
            <w:proofErr w:type="spellEnd"/>
            <w:r w:rsidRPr="00334BFF">
              <w:rPr>
                <w:rFonts w:ascii="Arial" w:hAnsi="Arial" w:cs="Arial"/>
                <w:sz w:val="24"/>
                <w:szCs w:val="24"/>
              </w:rPr>
              <w:t xml:space="preserve"> </w:t>
            </w:r>
          </w:p>
          <w:p w14:paraId="4AAC7EBF" w14:textId="77777777" w:rsidR="003F1AA8" w:rsidRPr="00334BFF" w:rsidRDefault="003F1AA8" w:rsidP="003F1AA8">
            <w:pPr>
              <w:jc w:val="both"/>
              <w:rPr>
                <w:rFonts w:ascii="Arial" w:hAnsi="Arial" w:cs="Arial"/>
                <w:sz w:val="24"/>
                <w:szCs w:val="24"/>
              </w:rPr>
            </w:pPr>
          </w:p>
          <w:p w14:paraId="56874F2F" w14:textId="77777777" w:rsidR="003F1AA8" w:rsidRPr="00334BFF" w:rsidRDefault="003F1AA8" w:rsidP="003F1AA8">
            <w:pPr>
              <w:jc w:val="both"/>
              <w:rPr>
                <w:rFonts w:ascii="Arial" w:hAnsi="Arial" w:cs="Arial"/>
                <w:sz w:val="24"/>
                <w:szCs w:val="24"/>
              </w:rPr>
            </w:pPr>
            <w:r w:rsidRPr="00334BFF">
              <w:rPr>
                <w:rFonts w:ascii="Arial" w:hAnsi="Arial" w:cs="Arial"/>
                <w:sz w:val="24"/>
                <w:szCs w:val="24"/>
              </w:rPr>
              <w:t>C. Héctor Eduardo Ruiz Serrano</w:t>
            </w:r>
          </w:p>
          <w:p w14:paraId="3616F523" w14:textId="1FF5AA33" w:rsidR="00F5563E" w:rsidRPr="00334BFF" w:rsidRDefault="003F1AA8" w:rsidP="003F1AA8">
            <w:pPr>
              <w:jc w:val="both"/>
              <w:rPr>
                <w:rFonts w:ascii="Arial" w:hAnsi="Arial" w:cs="Arial"/>
                <w:sz w:val="24"/>
                <w:szCs w:val="24"/>
              </w:rPr>
            </w:pPr>
            <w:proofErr w:type="spellStart"/>
            <w:r w:rsidRPr="00334BFF">
              <w:rPr>
                <w:rFonts w:ascii="Arial" w:hAnsi="Arial" w:cs="Arial"/>
                <w:sz w:val="24"/>
                <w:szCs w:val="24"/>
              </w:rPr>
              <w:t>Responsable</w:t>
            </w:r>
            <w:proofErr w:type="spellEnd"/>
            <w:r w:rsidRPr="00334BFF">
              <w:rPr>
                <w:rFonts w:ascii="Arial" w:hAnsi="Arial" w:cs="Arial"/>
                <w:sz w:val="24"/>
                <w:szCs w:val="24"/>
              </w:rPr>
              <w:t xml:space="preserve"> de la Unidad de </w:t>
            </w:r>
            <w:proofErr w:type="spellStart"/>
            <w:r w:rsidRPr="00334BFF">
              <w:rPr>
                <w:rFonts w:ascii="Arial" w:hAnsi="Arial" w:cs="Arial"/>
                <w:sz w:val="24"/>
                <w:szCs w:val="24"/>
              </w:rPr>
              <w:t>Transparencia</w:t>
            </w:r>
            <w:proofErr w:type="spellEnd"/>
          </w:p>
        </w:tc>
        <w:tc>
          <w:tcPr>
            <w:tcW w:w="1701" w:type="dxa"/>
          </w:tcPr>
          <w:p w14:paraId="430E5531" w14:textId="77777777" w:rsidR="00114FB9" w:rsidRPr="00D82BC3" w:rsidRDefault="00114FB9" w:rsidP="00114FB9">
            <w:pPr>
              <w:widowControl w:val="0"/>
              <w:autoSpaceDE w:val="0"/>
              <w:autoSpaceDN w:val="0"/>
              <w:adjustRightInd w:val="0"/>
              <w:spacing w:before="240"/>
              <w:rPr>
                <w:rFonts w:ascii="Arial" w:hAnsi="Arial" w:cs="Arial"/>
                <w:b/>
                <w:sz w:val="24"/>
                <w:szCs w:val="24"/>
                <w:lang w:val="es-MX"/>
              </w:rPr>
            </w:pPr>
            <w:r w:rsidRPr="00D82BC3">
              <w:rPr>
                <w:rFonts w:ascii="Arial" w:hAnsi="Arial" w:cs="Arial"/>
                <w:b/>
                <w:sz w:val="24"/>
                <w:szCs w:val="24"/>
                <w:lang w:val="es-MX"/>
              </w:rPr>
              <w:lastRenderedPageBreak/>
              <w:t>Elaboración de respuesta final</w:t>
            </w:r>
          </w:p>
          <w:p w14:paraId="6478EFDF" w14:textId="77777777" w:rsidR="001A10A4" w:rsidRPr="00D82BC3" w:rsidRDefault="001A10A4" w:rsidP="001A10A4">
            <w:pPr>
              <w:widowControl w:val="0"/>
              <w:autoSpaceDE w:val="0"/>
              <w:autoSpaceDN w:val="0"/>
              <w:adjustRightInd w:val="0"/>
              <w:spacing w:before="240"/>
              <w:rPr>
                <w:rFonts w:ascii="Arial" w:hAnsi="Arial" w:cs="Arial"/>
                <w:sz w:val="24"/>
                <w:szCs w:val="24"/>
                <w:lang w:val="es-MX"/>
              </w:rPr>
            </w:pPr>
            <w:r>
              <w:rPr>
                <w:rFonts w:ascii="Arial" w:hAnsi="Arial" w:cs="Arial"/>
                <w:sz w:val="24"/>
                <w:szCs w:val="24"/>
                <w:lang w:val="es-MX"/>
              </w:rPr>
              <w:t>01</w:t>
            </w:r>
            <w:r w:rsidRPr="0009029E">
              <w:rPr>
                <w:rFonts w:ascii="Arial" w:hAnsi="Arial" w:cs="Arial"/>
                <w:sz w:val="24"/>
                <w:szCs w:val="24"/>
                <w:lang w:val="es-MX"/>
              </w:rPr>
              <w:t>/</w:t>
            </w:r>
            <w:r>
              <w:rPr>
                <w:rFonts w:ascii="Arial" w:hAnsi="Arial" w:cs="Arial"/>
                <w:sz w:val="24"/>
                <w:szCs w:val="24"/>
                <w:lang w:val="es-MX"/>
              </w:rPr>
              <w:t>08</w:t>
            </w:r>
            <w:r w:rsidRPr="0009029E">
              <w:rPr>
                <w:rFonts w:ascii="Arial" w:hAnsi="Arial" w:cs="Arial"/>
                <w:sz w:val="24"/>
                <w:szCs w:val="24"/>
                <w:lang w:val="es-MX"/>
              </w:rPr>
              <w:t>/202</w:t>
            </w:r>
            <w:r>
              <w:rPr>
                <w:rFonts w:ascii="Arial" w:hAnsi="Arial" w:cs="Arial"/>
                <w:sz w:val="24"/>
                <w:szCs w:val="24"/>
                <w:lang w:val="es-MX"/>
              </w:rPr>
              <w:t>3</w:t>
            </w:r>
          </w:p>
          <w:p w14:paraId="17E71DBB" w14:textId="57229347" w:rsidR="00114FB9" w:rsidRPr="00D82BC3" w:rsidRDefault="00114FB9" w:rsidP="00114FB9">
            <w:pPr>
              <w:widowControl w:val="0"/>
              <w:autoSpaceDE w:val="0"/>
              <w:autoSpaceDN w:val="0"/>
              <w:adjustRightInd w:val="0"/>
              <w:spacing w:before="240"/>
              <w:rPr>
                <w:rFonts w:ascii="Arial" w:hAnsi="Arial" w:cs="Arial"/>
                <w:sz w:val="24"/>
                <w:szCs w:val="24"/>
                <w:lang w:val="es-MX"/>
              </w:rPr>
            </w:pPr>
          </w:p>
          <w:p w14:paraId="186C5C1D" w14:textId="77777777" w:rsidR="00114FB9" w:rsidRPr="00755A3B" w:rsidRDefault="00114FB9" w:rsidP="00114FB9">
            <w:pPr>
              <w:widowControl w:val="0"/>
              <w:autoSpaceDE w:val="0"/>
              <w:autoSpaceDN w:val="0"/>
              <w:adjustRightInd w:val="0"/>
              <w:spacing w:before="240"/>
              <w:rPr>
                <w:rFonts w:ascii="Arial" w:hAnsi="Arial" w:cs="Arial"/>
                <w:lang w:val="es-MX"/>
              </w:rPr>
            </w:pPr>
          </w:p>
          <w:p w14:paraId="29C70147" w14:textId="77777777" w:rsidR="00114FB9" w:rsidRPr="00D82BC3" w:rsidRDefault="00114FB9" w:rsidP="00114FB9">
            <w:pPr>
              <w:widowControl w:val="0"/>
              <w:autoSpaceDE w:val="0"/>
              <w:autoSpaceDN w:val="0"/>
              <w:adjustRightInd w:val="0"/>
              <w:spacing w:before="240"/>
              <w:rPr>
                <w:rFonts w:ascii="Arial" w:hAnsi="Arial" w:cs="Arial"/>
                <w:b/>
              </w:rPr>
            </w:pPr>
          </w:p>
        </w:tc>
        <w:tc>
          <w:tcPr>
            <w:tcW w:w="1276" w:type="dxa"/>
          </w:tcPr>
          <w:p w14:paraId="10167B76" w14:textId="77777777" w:rsidR="00114FB9" w:rsidRPr="00D82BC3" w:rsidRDefault="00114FB9" w:rsidP="00114FB9">
            <w:pPr>
              <w:widowControl w:val="0"/>
              <w:autoSpaceDE w:val="0"/>
              <w:autoSpaceDN w:val="0"/>
              <w:adjustRightInd w:val="0"/>
              <w:jc w:val="both"/>
              <w:rPr>
                <w:rFonts w:ascii="Arial" w:hAnsi="Arial" w:cs="Arial"/>
                <w:b/>
                <w:bCs/>
                <w:sz w:val="24"/>
                <w:szCs w:val="24"/>
                <w:lang w:val="es-MX"/>
              </w:rPr>
            </w:pPr>
          </w:p>
          <w:p w14:paraId="498B16D0" w14:textId="77777777" w:rsidR="00114FB9" w:rsidRPr="00D82BC3" w:rsidRDefault="00114FB9" w:rsidP="00114FB9">
            <w:pPr>
              <w:widowControl w:val="0"/>
              <w:autoSpaceDE w:val="0"/>
              <w:autoSpaceDN w:val="0"/>
              <w:adjustRightInd w:val="0"/>
              <w:jc w:val="both"/>
              <w:rPr>
                <w:rFonts w:ascii="Arial" w:hAnsi="Arial" w:cs="Arial"/>
                <w:sz w:val="24"/>
                <w:szCs w:val="24"/>
                <w:lang w:val="es-MX"/>
              </w:rPr>
            </w:pPr>
            <w:r w:rsidRPr="00D82BC3">
              <w:rPr>
                <w:rFonts w:ascii="Arial" w:hAnsi="Arial" w:cs="Arial"/>
                <w:b/>
                <w:bCs/>
                <w:sz w:val="24"/>
                <w:szCs w:val="24"/>
                <w:lang w:val="es-MX"/>
              </w:rPr>
              <w:t>Confirma</w:t>
            </w:r>
          </w:p>
          <w:p w14:paraId="77F70532" w14:textId="77777777" w:rsidR="00114FB9" w:rsidRPr="00D82BC3" w:rsidRDefault="00114FB9" w:rsidP="00114FB9">
            <w:pPr>
              <w:rPr>
                <w:rFonts w:ascii="Arial" w:hAnsi="Arial" w:cs="Arial"/>
                <w:sz w:val="24"/>
                <w:szCs w:val="24"/>
                <w:lang w:val="es-MX"/>
              </w:rPr>
            </w:pPr>
          </w:p>
          <w:p w14:paraId="5A8F54FC" w14:textId="77777777" w:rsidR="00114FB9" w:rsidRPr="00D82BC3" w:rsidRDefault="00114FB9" w:rsidP="00114FB9">
            <w:pPr>
              <w:rPr>
                <w:rFonts w:ascii="Arial" w:hAnsi="Arial" w:cs="Arial"/>
                <w:sz w:val="24"/>
                <w:szCs w:val="24"/>
                <w:lang w:val="es-MX"/>
              </w:rPr>
            </w:pPr>
          </w:p>
          <w:p w14:paraId="47BC3145" w14:textId="77777777" w:rsidR="00114FB9" w:rsidRPr="00D82BC3" w:rsidRDefault="00114FB9" w:rsidP="00114FB9">
            <w:pPr>
              <w:rPr>
                <w:rFonts w:ascii="Arial" w:hAnsi="Arial" w:cs="Arial"/>
                <w:sz w:val="24"/>
                <w:szCs w:val="24"/>
                <w:lang w:val="es-MX"/>
              </w:rPr>
            </w:pPr>
          </w:p>
          <w:p w14:paraId="19BB0939" w14:textId="77777777" w:rsidR="00114FB9" w:rsidRPr="00D82BC3" w:rsidRDefault="00114FB9" w:rsidP="00114FB9">
            <w:pPr>
              <w:rPr>
                <w:rFonts w:ascii="Arial" w:hAnsi="Arial" w:cs="Arial"/>
                <w:sz w:val="24"/>
                <w:szCs w:val="24"/>
                <w:lang w:val="es-MX"/>
              </w:rPr>
            </w:pPr>
          </w:p>
          <w:p w14:paraId="375D8B6D" w14:textId="77777777" w:rsidR="00114FB9" w:rsidRPr="00D82BC3" w:rsidRDefault="00114FB9" w:rsidP="00114FB9">
            <w:pPr>
              <w:rPr>
                <w:rFonts w:ascii="Arial" w:hAnsi="Arial" w:cs="Arial"/>
                <w:sz w:val="24"/>
                <w:szCs w:val="24"/>
                <w:lang w:val="es-MX"/>
              </w:rPr>
            </w:pPr>
          </w:p>
          <w:p w14:paraId="1ABAA586" w14:textId="77777777" w:rsidR="00114FB9" w:rsidRPr="00D82BC3" w:rsidRDefault="00114FB9" w:rsidP="00114FB9">
            <w:pPr>
              <w:rPr>
                <w:rFonts w:ascii="Arial" w:hAnsi="Arial" w:cs="Arial"/>
                <w:sz w:val="24"/>
                <w:szCs w:val="24"/>
                <w:lang w:val="es-MX"/>
              </w:rPr>
            </w:pPr>
          </w:p>
          <w:p w14:paraId="056CBFC1" w14:textId="77777777" w:rsidR="00114FB9" w:rsidRPr="00D82BC3" w:rsidRDefault="00114FB9" w:rsidP="00114FB9">
            <w:pPr>
              <w:rPr>
                <w:rFonts w:ascii="Arial" w:hAnsi="Arial" w:cs="Arial"/>
                <w:sz w:val="24"/>
                <w:szCs w:val="24"/>
                <w:lang w:val="es-MX"/>
              </w:rPr>
            </w:pPr>
          </w:p>
          <w:p w14:paraId="3804F9D3" w14:textId="77777777" w:rsidR="00114FB9" w:rsidRPr="00D82BC3" w:rsidRDefault="00114FB9" w:rsidP="00114FB9">
            <w:pPr>
              <w:rPr>
                <w:rFonts w:ascii="Arial" w:hAnsi="Arial" w:cs="Arial"/>
                <w:sz w:val="24"/>
                <w:szCs w:val="24"/>
                <w:lang w:val="es-MX"/>
              </w:rPr>
            </w:pPr>
          </w:p>
          <w:p w14:paraId="31F0DBA9" w14:textId="77777777" w:rsidR="00114FB9" w:rsidRPr="00D82BC3" w:rsidRDefault="00114FB9" w:rsidP="00114FB9">
            <w:pPr>
              <w:rPr>
                <w:rFonts w:ascii="Arial" w:hAnsi="Arial" w:cs="Arial"/>
                <w:sz w:val="24"/>
                <w:szCs w:val="24"/>
                <w:lang w:val="es-MX"/>
              </w:rPr>
            </w:pPr>
          </w:p>
          <w:p w14:paraId="0027AB3B" w14:textId="77777777" w:rsidR="00114FB9" w:rsidRPr="00D82BC3" w:rsidRDefault="00114FB9" w:rsidP="00114FB9">
            <w:pPr>
              <w:rPr>
                <w:rFonts w:ascii="Arial" w:hAnsi="Arial" w:cs="Arial"/>
                <w:sz w:val="24"/>
                <w:szCs w:val="24"/>
                <w:lang w:val="es-MX"/>
              </w:rPr>
            </w:pPr>
          </w:p>
          <w:p w14:paraId="0CE098D4" w14:textId="77777777" w:rsidR="00114FB9" w:rsidRPr="00D82BC3" w:rsidRDefault="00114FB9" w:rsidP="00114FB9">
            <w:pPr>
              <w:rPr>
                <w:rFonts w:ascii="Arial" w:hAnsi="Arial" w:cs="Arial"/>
                <w:sz w:val="24"/>
                <w:szCs w:val="24"/>
                <w:lang w:val="es-MX"/>
              </w:rPr>
            </w:pPr>
          </w:p>
          <w:p w14:paraId="1F53BECE" w14:textId="77777777" w:rsidR="00114FB9" w:rsidRPr="00D82BC3" w:rsidRDefault="00114FB9" w:rsidP="00114FB9">
            <w:pPr>
              <w:rPr>
                <w:rFonts w:ascii="Arial" w:hAnsi="Arial" w:cs="Arial"/>
                <w:sz w:val="24"/>
                <w:szCs w:val="24"/>
                <w:lang w:val="es-MX"/>
              </w:rPr>
            </w:pPr>
          </w:p>
          <w:p w14:paraId="6ACBB91E" w14:textId="77777777" w:rsidR="00114FB9" w:rsidRPr="00D82BC3" w:rsidRDefault="00114FB9" w:rsidP="00114FB9">
            <w:pPr>
              <w:rPr>
                <w:rFonts w:ascii="Arial" w:hAnsi="Arial" w:cs="Arial"/>
                <w:sz w:val="24"/>
                <w:szCs w:val="24"/>
                <w:lang w:val="es-MX"/>
              </w:rPr>
            </w:pPr>
          </w:p>
          <w:p w14:paraId="2489B21E" w14:textId="77777777" w:rsidR="00114FB9" w:rsidRPr="00D82BC3" w:rsidRDefault="00114FB9" w:rsidP="00114FB9">
            <w:pPr>
              <w:rPr>
                <w:rFonts w:ascii="Arial" w:hAnsi="Arial" w:cs="Arial"/>
                <w:sz w:val="24"/>
                <w:szCs w:val="24"/>
                <w:lang w:val="es-MX"/>
              </w:rPr>
            </w:pPr>
          </w:p>
          <w:p w14:paraId="5182EEA8" w14:textId="77777777" w:rsidR="00114FB9" w:rsidRPr="00D82BC3" w:rsidRDefault="00114FB9" w:rsidP="00114FB9">
            <w:pPr>
              <w:rPr>
                <w:rFonts w:ascii="Arial" w:hAnsi="Arial" w:cs="Arial"/>
                <w:sz w:val="24"/>
                <w:szCs w:val="24"/>
                <w:lang w:val="es-MX"/>
              </w:rPr>
            </w:pPr>
          </w:p>
          <w:p w14:paraId="270A80FE" w14:textId="77777777" w:rsidR="00114FB9" w:rsidRPr="00D82BC3" w:rsidRDefault="00114FB9" w:rsidP="00114FB9">
            <w:pPr>
              <w:rPr>
                <w:rFonts w:ascii="Arial" w:hAnsi="Arial" w:cs="Arial"/>
                <w:sz w:val="24"/>
                <w:szCs w:val="24"/>
                <w:lang w:val="es-MX"/>
              </w:rPr>
            </w:pPr>
          </w:p>
          <w:p w14:paraId="59036192" w14:textId="77777777" w:rsidR="00114FB9" w:rsidRPr="00D82BC3" w:rsidRDefault="00114FB9" w:rsidP="00114FB9">
            <w:pPr>
              <w:rPr>
                <w:rFonts w:ascii="Arial" w:hAnsi="Arial" w:cs="Arial"/>
                <w:sz w:val="24"/>
                <w:szCs w:val="24"/>
                <w:lang w:val="es-MX"/>
              </w:rPr>
            </w:pPr>
          </w:p>
          <w:p w14:paraId="71C2FAF3" w14:textId="77777777" w:rsidR="00114FB9" w:rsidRPr="00D82BC3" w:rsidRDefault="00114FB9" w:rsidP="00114FB9">
            <w:pPr>
              <w:rPr>
                <w:rFonts w:ascii="Arial" w:hAnsi="Arial" w:cs="Arial"/>
                <w:sz w:val="24"/>
                <w:szCs w:val="24"/>
                <w:lang w:val="es-MX"/>
              </w:rPr>
            </w:pPr>
          </w:p>
          <w:p w14:paraId="60221F1B" w14:textId="77777777" w:rsidR="00114FB9" w:rsidRPr="00D82BC3" w:rsidRDefault="00114FB9" w:rsidP="00114FB9">
            <w:pPr>
              <w:rPr>
                <w:rFonts w:ascii="Arial" w:hAnsi="Arial" w:cs="Arial"/>
                <w:sz w:val="24"/>
                <w:szCs w:val="24"/>
                <w:lang w:val="es-MX"/>
              </w:rPr>
            </w:pPr>
          </w:p>
          <w:p w14:paraId="5288D829" w14:textId="77777777" w:rsidR="00114FB9" w:rsidRPr="00D82BC3" w:rsidRDefault="00114FB9" w:rsidP="00114FB9">
            <w:pPr>
              <w:widowControl w:val="0"/>
              <w:autoSpaceDE w:val="0"/>
              <w:autoSpaceDN w:val="0"/>
              <w:adjustRightInd w:val="0"/>
              <w:jc w:val="both"/>
              <w:rPr>
                <w:rFonts w:ascii="Arial" w:hAnsi="Arial" w:cs="Arial"/>
                <w:b/>
                <w:bCs/>
              </w:rPr>
            </w:pPr>
          </w:p>
        </w:tc>
      </w:tr>
      <w:tr w:rsidR="001B16D7" w:rsidRPr="00755A3B" w14:paraId="0A43E356" w14:textId="77777777" w:rsidTr="00793A69">
        <w:tc>
          <w:tcPr>
            <w:tcW w:w="690" w:type="dxa"/>
            <w:tcBorders>
              <w:bottom w:val="single" w:sz="4" w:space="0" w:color="auto"/>
            </w:tcBorders>
          </w:tcPr>
          <w:p w14:paraId="2BF07A19" w14:textId="68C95B68" w:rsidR="001B16D7" w:rsidRDefault="001B16D7" w:rsidP="001B16D7">
            <w:pPr>
              <w:widowControl w:val="0"/>
              <w:autoSpaceDE w:val="0"/>
              <w:autoSpaceDN w:val="0"/>
              <w:adjustRightInd w:val="0"/>
              <w:jc w:val="center"/>
              <w:rPr>
                <w:rFonts w:ascii="Arial" w:hAnsi="Arial" w:cs="Arial"/>
                <w:b/>
                <w:bCs/>
              </w:rPr>
            </w:pPr>
            <w:r>
              <w:rPr>
                <w:rFonts w:ascii="Arial" w:hAnsi="Arial" w:cs="Arial"/>
                <w:b/>
                <w:bCs/>
                <w:sz w:val="24"/>
                <w:szCs w:val="24"/>
                <w:lang w:val="es-MX"/>
              </w:rPr>
              <w:lastRenderedPageBreak/>
              <w:t>3</w:t>
            </w:r>
          </w:p>
        </w:tc>
        <w:tc>
          <w:tcPr>
            <w:tcW w:w="2340" w:type="dxa"/>
            <w:tcBorders>
              <w:bottom w:val="single" w:sz="4" w:space="0" w:color="auto"/>
            </w:tcBorders>
          </w:tcPr>
          <w:p w14:paraId="4512AE2F" w14:textId="14D8F986" w:rsidR="001B16D7" w:rsidRPr="00DE4473" w:rsidRDefault="001B16D7" w:rsidP="001B16D7">
            <w:pPr>
              <w:widowControl w:val="0"/>
              <w:shd w:val="clear" w:color="auto" w:fill="FFFFFF" w:themeFill="background1"/>
              <w:autoSpaceDE w:val="0"/>
              <w:autoSpaceDN w:val="0"/>
              <w:adjustRightInd w:val="0"/>
              <w:rPr>
                <w:rFonts w:ascii="Arial" w:hAnsi="Arial" w:cs="Arial"/>
                <w:bCs/>
                <w:color w:val="000000"/>
                <w:sz w:val="24"/>
                <w:szCs w:val="24"/>
                <w:lang w:val="es-MX"/>
              </w:rPr>
            </w:pPr>
            <w:r w:rsidRPr="00DE4473">
              <w:rPr>
                <w:rFonts w:ascii="Arial" w:hAnsi="Arial" w:cs="Arial"/>
                <w:bCs/>
                <w:color w:val="000000"/>
                <w:sz w:val="24"/>
                <w:szCs w:val="24"/>
                <w:lang w:val="es-MX"/>
              </w:rPr>
              <w:t>Folio:    202728523000</w:t>
            </w:r>
            <w:r w:rsidR="007757CB">
              <w:rPr>
                <w:rFonts w:ascii="Arial" w:hAnsi="Arial" w:cs="Arial"/>
                <w:bCs/>
                <w:color w:val="000000"/>
                <w:sz w:val="24"/>
                <w:szCs w:val="24"/>
                <w:lang w:val="es-MX"/>
              </w:rPr>
              <w:t>2</w:t>
            </w:r>
            <w:r w:rsidR="001A10A4">
              <w:rPr>
                <w:rFonts w:ascii="Arial" w:hAnsi="Arial" w:cs="Arial"/>
                <w:bCs/>
                <w:color w:val="000000"/>
                <w:sz w:val="24"/>
                <w:szCs w:val="24"/>
                <w:lang w:val="es-MX"/>
              </w:rPr>
              <w:t>46</w:t>
            </w:r>
          </w:p>
          <w:p w14:paraId="78B127A6" w14:textId="77777777" w:rsidR="001B16D7" w:rsidRPr="00DE4473" w:rsidRDefault="001B16D7" w:rsidP="001B16D7">
            <w:pPr>
              <w:widowControl w:val="0"/>
              <w:shd w:val="clear" w:color="auto" w:fill="FFFFFF" w:themeFill="background1"/>
              <w:autoSpaceDE w:val="0"/>
              <w:autoSpaceDN w:val="0"/>
              <w:adjustRightInd w:val="0"/>
              <w:rPr>
                <w:rFonts w:ascii="Arial" w:hAnsi="Arial" w:cs="Arial"/>
                <w:bCs/>
                <w:color w:val="000000"/>
                <w:sz w:val="24"/>
                <w:szCs w:val="24"/>
                <w:lang w:val="es-MX"/>
              </w:rPr>
            </w:pPr>
          </w:p>
          <w:p w14:paraId="3F4AFEB2" w14:textId="77777777" w:rsidR="001B16D7" w:rsidRPr="00DE4473" w:rsidRDefault="001B16D7" w:rsidP="001B16D7">
            <w:pPr>
              <w:widowControl w:val="0"/>
              <w:shd w:val="clear" w:color="auto" w:fill="FFFFFF" w:themeFill="background1"/>
              <w:autoSpaceDE w:val="0"/>
              <w:autoSpaceDN w:val="0"/>
              <w:adjustRightInd w:val="0"/>
              <w:rPr>
                <w:rFonts w:ascii="Arial" w:hAnsi="Arial" w:cs="Arial"/>
                <w:bCs/>
                <w:color w:val="000000"/>
                <w:sz w:val="24"/>
                <w:szCs w:val="24"/>
                <w:lang w:val="es-MX"/>
              </w:rPr>
            </w:pPr>
            <w:r w:rsidRPr="00DE4473">
              <w:rPr>
                <w:rFonts w:ascii="Arial" w:hAnsi="Arial" w:cs="Arial"/>
                <w:bCs/>
                <w:color w:val="000000"/>
                <w:sz w:val="24"/>
                <w:szCs w:val="24"/>
                <w:lang w:val="es-MX"/>
              </w:rPr>
              <w:t>Descripción de la solicitud de información:</w:t>
            </w:r>
          </w:p>
          <w:p w14:paraId="3B19C204" w14:textId="77777777" w:rsidR="001B16D7" w:rsidRDefault="001B16D7" w:rsidP="001B16D7">
            <w:pPr>
              <w:widowControl w:val="0"/>
              <w:shd w:val="clear" w:color="auto" w:fill="FFFFFF" w:themeFill="background1"/>
              <w:autoSpaceDE w:val="0"/>
              <w:autoSpaceDN w:val="0"/>
              <w:adjustRightInd w:val="0"/>
              <w:rPr>
                <w:rFonts w:ascii="Arial" w:hAnsi="Arial" w:cs="Arial"/>
                <w:bCs/>
                <w:color w:val="000000"/>
                <w:sz w:val="24"/>
                <w:szCs w:val="24"/>
                <w:lang w:val="es-MX"/>
              </w:rPr>
            </w:pPr>
          </w:p>
          <w:p w14:paraId="13CE7278" w14:textId="4B495122" w:rsidR="001B16D7" w:rsidRPr="002D0F16" w:rsidRDefault="002D0F16" w:rsidP="002D0F16">
            <w:pPr>
              <w:widowControl w:val="0"/>
              <w:shd w:val="clear" w:color="auto" w:fill="FFFFFF" w:themeFill="background1"/>
              <w:autoSpaceDE w:val="0"/>
              <w:autoSpaceDN w:val="0"/>
              <w:adjustRightInd w:val="0"/>
              <w:jc w:val="both"/>
              <w:rPr>
                <w:rFonts w:ascii="Arial" w:hAnsi="Arial" w:cs="Arial"/>
                <w:bCs/>
                <w:color w:val="000000"/>
                <w:sz w:val="40"/>
                <w:szCs w:val="40"/>
                <w:lang w:val="es-MX"/>
              </w:rPr>
            </w:pPr>
            <w:proofErr w:type="spellStart"/>
            <w:r w:rsidRPr="002D0F16">
              <w:rPr>
                <w:rFonts w:ascii="Arial" w:hAnsi="Arial" w:cs="Arial"/>
                <w:sz w:val="24"/>
                <w:szCs w:val="24"/>
              </w:rPr>
              <w:t>Solicito</w:t>
            </w:r>
            <w:proofErr w:type="spellEnd"/>
            <w:r w:rsidRPr="002D0F16">
              <w:rPr>
                <w:rFonts w:ascii="Arial" w:hAnsi="Arial" w:cs="Arial"/>
                <w:sz w:val="24"/>
                <w:szCs w:val="24"/>
              </w:rPr>
              <w:t xml:space="preserve"> a las </w:t>
            </w:r>
            <w:proofErr w:type="spellStart"/>
            <w:r w:rsidRPr="002D0F16">
              <w:rPr>
                <w:rFonts w:ascii="Arial" w:hAnsi="Arial" w:cs="Arial"/>
                <w:sz w:val="24"/>
                <w:szCs w:val="24"/>
              </w:rPr>
              <w:t>presentes</w:t>
            </w:r>
            <w:proofErr w:type="spellEnd"/>
            <w:r w:rsidRPr="002D0F16">
              <w:rPr>
                <w:rFonts w:ascii="Arial" w:hAnsi="Arial" w:cs="Arial"/>
                <w:sz w:val="24"/>
                <w:szCs w:val="24"/>
              </w:rPr>
              <w:t xml:space="preserve"> </w:t>
            </w:r>
            <w:proofErr w:type="spellStart"/>
            <w:r w:rsidRPr="002D0F16">
              <w:rPr>
                <w:rFonts w:ascii="Arial" w:hAnsi="Arial" w:cs="Arial"/>
                <w:sz w:val="24"/>
                <w:szCs w:val="24"/>
              </w:rPr>
              <w:t>instancias</w:t>
            </w:r>
            <w:proofErr w:type="spellEnd"/>
            <w:r w:rsidRPr="002D0F16">
              <w:rPr>
                <w:rFonts w:ascii="Arial" w:hAnsi="Arial" w:cs="Arial"/>
                <w:sz w:val="24"/>
                <w:szCs w:val="24"/>
              </w:rPr>
              <w:t xml:space="preserve">, </w:t>
            </w:r>
            <w:proofErr w:type="spellStart"/>
            <w:r w:rsidRPr="002D0F16">
              <w:rPr>
                <w:rFonts w:ascii="Arial" w:hAnsi="Arial" w:cs="Arial"/>
                <w:sz w:val="24"/>
                <w:szCs w:val="24"/>
              </w:rPr>
              <w:t>según</w:t>
            </w:r>
            <w:proofErr w:type="spellEnd"/>
            <w:r w:rsidRPr="002D0F16">
              <w:rPr>
                <w:rFonts w:ascii="Arial" w:hAnsi="Arial" w:cs="Arial"/>
                <w:sz w:val="24"/>
                <w:szCs w:val="24"/>
              </w:rPr>
              <w:t xml:space="preserve"> sea </w:t>
            </w:r>
            <w:proofErr w:type="spellStart"/>
            <w:r w:rsidRPr="002D0F16">
              <w:rPr>
                <w:rFonts w:ascii="Arial" w:hAnsi="Arial" w:cs="Arial"/>
                <w:sz w:val="24"/>
                <w:szCs w:val="24"/>
              </w:rPr>
              <w:t>su</w:t>
            </w:r>
            <w:proofErr w:type="spellEnd"/>
            <w:r w:rsidRPr="002D0F16">
              <w:rPr>
                <w:rFonts w:ascii="Arial" w:hAnsi="Arial" w:cs="Arial"/>
                <w:sz w:val="24"/>
                <w:szCs w:val="24"/>
              </w:rPr>
              <w:t xml:space="preserve"> </w:t>
            </w:r>
            <w:proofErr w:type="spellStart"/>
            <w:r w:rsidRPr="002D0F16">
              <w:rPr>
                <w:rFonts w:ascii="Arial" w:hAnsi="Arial" w:cs="Arial"/>
                <w:sz w:val="24"/>
                <w:szCs w:val="24"/>
              </w:rPr>
              <w:t>competencia</w:t>
            </w:r>
            <w:proofErr w:type="spellEnd"/>
            <w:r w:rsidRPr="002D0F16">
              <w:rPr>
                <w:rFonts w:ascii="Arial" w:hAnsi="Arial" w:cs="Arial"/>
                <w:sz w:val="24"/>
                <w:szCs w:val="24"/>
              </w:rPr>
              <w:t xml:space="preserve">: PRIMERO. El </w:t>
            </w:r>
            <w:proofErr w:type="spellStart"/>
            <w:r w:rsidRPr="002D0F16">
              <w:rPr>
                <w:rFonts w:ascii="Arial" w:hAnsi="Arial" w:cs="Arial"/>
                <w:sz w:val="24"/>
                <w:szCs w:val="24"/>
              </w:rPr>
              <w:t>contrato</w:t>
            </w:r>
            <w:proofErr w:type="spellEnd"/>
            <w:r w:rsidRPr="002D0F16">
              <w:rPr>
                <w:rFonts w:ascii="Arial" w:hAnsi="Arial" w:cs="Arial"/>
                <w:sz w:val="24"/>
                <w:szCs w:val="24"/>
              </w:rPr>
              <w:t xml:space="preserve"> </w:t>
            </w:r>
            <w:proofErr w:type="spellStart"/>
            <w:r w:rsidRPr="002D0F16">
              <w:rPr>
                <w:rFonts w:ascii="Arial" w:hAnsi="Arial" w:cs="Arial"/>
                <w:sz w:val="24"/>
                <w:szCs w:val="24"/>
              </w:rPr>
              <w:t>constitutivo</w:t>
            </w:r>
            <w:proofErr w:type="spellEnd"/>
            <w:r w:rsidRPr="002D0F16">
              <w:rPr>
                <w:rFonts w:ascii="Arial" w:hAnsi="Arial" w:cs="Arial"/>
                <w:sz w:val="24"/>
                <w:szCs w:val="24"/>
              </w:rPr>
              <w:t xml:space="preserve"> del 20 de </w:t>
            </w:r>
            <w:proofErr w:type="spellStart"/>
            <w:r w:rsidRPr="002D0F16">
              <w:rPr>
                <w:rFonts w:ascii="Arial" w:hAnsi="Arial" w:cs="Arial"/>
                <w:sz w:val="24"/>
                <w:szCs w:val="24"/>
              </w:rPr>
              <w:t>enero</w:t>
            </w:r>
            <w:proofErr w:type="spellEnd"/>
            <w:r w:rsidRPr="002D0F16">
              <w:rPr>
                <w:rFonts w:ascii="Arial" w:hAnsi="Arial" w:cs="Arial"/>
                <w:sz w:val="24"/>
                <w:szCs w:val="24"/>
              </w:rPr>
              <w:t xml:space="preserve"> de 1998 y/o </w:t>
            </w:r>
            <w:proofErr w:type="spellStart"/>
            <w:r w:rsidRPr="002D0F16">
              <w:rPr>
                <w:rFonts w:ascii="Arial" w:hAnsi="Arial" w:cs="Arial"/>
                <w:sz w:val="24"/>
                <w:szCs w:val="24"/>
              </w:rPr>
              <w:t>en</w:t>
            </w:r>
            <w:proofErr w:type="spellEnd"/>
            <w:r w:rsidRPr="002D0F16">
              <w:rPr>
                <w:rFonts w:ascii="Arial" w:hAnsi="Arial" w:cs="Arial"/>
                <w:sz w:val="24"/>
                <w:szCs w:val="24"/>
              </w:rPr>
              <w:t xml:space="preserve"> </w:t>
            </w:r>
            <w:proofErr w:type="spellStart"/>
            <w:r w:rsidRPr="002D0F16">
              <w:rPr>
                <w:rFonts w:ascii="Arial" w:hAnsi="Arial" w:cs="Arial"/>
                <w:sz w:val="24"/>
                <w:szCs w:val="24"/>
              </w:rPr>
              <w:t>el</w:t>
            </w:r>
            <w:proofErr w:type="spellEnd"/>
            <w:r w:rsidRPr="002D0F16">
              <w:rPr>
                <w:rFonts w:ascii="Arial" w:hAnsi="Arial" w:cs="Arial"/>
                <w:sz w:val="24"/>
                <w:szCs w:val="24"/>
              </w:rPr>
              <w:t xml:space="preserve"> </w:t>
            </w:r>
            <w:proofErr w:type="spellStart"/>
            <w:r w:rsidRPr="002D0F16">
              <w:rPr>
                <w:rFonts w:ascii="Arial" w:hAnsi="Arial" w:cs="Arial"/>
                <w:sz w:val="24"/>
                <w:szCs w:val="24"/>
              </w:rPr>
              <w:t>cual</w:t>
            </w:r>
            <w:proofErr w:type="spellEnd"/>
            <w:r w:rsidRPr="002D0F16">
              <w:rPr>
                <w:rFonts w:ascii="Arial" w:hAnsi="Arial" w:cs="Arial"/>
                <w:sz w:val="24"/>
                <w:szCs w:val="24"/>
              </w:rPr>
              <w:t xml:space="preserve"> se </w:t>
            </w:r>
            <w:proofErr w:type="spellStart"/>
            <w:r w:rsidRPr="002D0F16">
              <w:rPr>
                <w:rFonts w:ascii="Arial" w:hAnsi="Arial" w:cs="Arial"/>
                <w:sz w:val="24"/>
                <w:szCs w:val="24"/>
              </w:rPr>
              <w:t>formaliza</w:t>
            </w:r>
            <w:proofErr w:type="spellEnd"/>
            <w:r w:rsidRPr="002D0F16">
              <w:rPr>
                <w:rFonts w:ascii="Arial" w:hAnsi="Arial" w:cs="Arial"/>
                <w:sz w:val="24"/>
                <w:szCs w:val="24"/>
              </w:rPr>
              <w:t xml:space="preserve"> </w:t>
            </w:r>
            <w:proofErr w:type="spellStart"/>
            <w:r w:rsidRPr="002D0F16">
              <w:rPr>
                <w:rFonts w:ascii="Arial" w:hAnsi="Arial" w:cs="Arial"/>
                <w:sz w:val="24"/>
                <w:szCs w:val="24"/>
              </w:rPr>
              <w:t>el</w:t>
            </w:r>
            <w:proofErr w:type="spellEnd"/>
            <w:r w:rsidRPr="002D0F16">
              <w:rPr>
                <w:rFonts w:ascii="Arial" w:hAnsi="Arial" w:cs="Arial"/>
                <w:sz w:val="24"/>
                <w:szCs w:val="24"/>
              </w:rPr>
              <w:t xml:space="preserve"> FIDEICOMISO TRASLATIVO DE DOMINIO DENOMINADO PUNTA COLORADA, </w:t>
            </w:r>
            <w:proofErr w:type="spellStart"/>
            <w:r w:rsidRPr="002D0F16">
              <w:rPr>
                <w:rFonts w:ascii="Arial" w:hAnsi="Arial" w:cs="Arial"/>
                <w:sz w:val="24"/>
                <w:szCs w:val="24"/>
              </w:rPr>
              <w:t>cuyo</w:t>
            </w:r>
            <w:proofErr w:type="spellEnd"/>
            <w:r w:rsidRPr="002D0F16">
              <w:rPr>
                <w:rFonts w:ascii="Arial" w:hAnsi="Arial" w:cs="Arial"/>
                <w:sz w:val="24"/>
                <w:szCs w:val="24"/>
              </w:rPr>
              <w:t xml:space="preserve"> </w:t>
            </w:r>
            <w:proofErr w:type="spellStart"/>
            <w:r w:rsidRPr="002D0F16">
              <w:rPr>
                <w:rFonts w:ascii="Arial" w:hAnsi="Arial" w:cs="Arial"/>
                <w:sz w:val="24"/>
                <w:szCs w:val="24"/>
              </w:rPr>
              <w:t>objeto</w:t>
            </w:r>
            <w:proofErr w:type="spellEnd"/>
            <w:r w:rsidRPr="002D0F16">
              <w:rPr>
                <w:rFonts w:ascii="Arial" w:hAnsi="Arial" w:cs="Arial"/>
                <w:sz w:val="24"/>
                <w:szCs w:val="24"/>
              </w:rPr>
              <w:t xml:space="preserve"> </w:t>
            </w:r>
            <w:proofErr w:type="spellStart"/>
            <w:r w:rsidRPr="002D0F16">
              <w:rPr>
                <w:rFonts w:ascii="Arial" w:hAnsi="Arial" w:cs="Arial"/>
                <w:sz w:val="24"/>
                <w:szCs w:val="24"/>
              </w:rPr>
              <w:t>fue</w:t>
            </w:r>
            <w:proofErr w:type="spellEnd"/>
            <w:r w:rsidRPr="002D0F16">
              <w:rPr>
                <w:rFonts w:ascii="Arial" w:hAnsi="Arial" w:cs="Arial"/>
                <w:sz w:val="24"/>
                <w:szCs w:val="24"/>
              </w:rPr>
              <w:t xml:space="preserve"> </w:t>
            </w:r>
            <w:proofErr w:type="spellStart"/>
            <w:r w:rsidRPr="002D0F16">
              <w:rPr>
                <w:rFonts w:ascii="Arial" w:hAnsi="Arial" w:cs="Arial"/>
                <w:sz w:val="24"/>
                <w:szCs w:val="24"/>
              </w:rPr>
              <w:t>el</w:t>
            </w:r>
            <w:proofErr w:type="spellEnd"/>
            <w:r w:rsidRPr="002D0F16">
              <w:rPr>
                <w:rFonts w:ascii="Arial" w:hAnsi="Arial" w:cs="Arial"/>
                <w:sz w:val="24"/>
                <w:szCs w:val="24"/>
              </w:rPr>
              <w:t xml:space="preserve"> de </w:t>
            </w:r>
            <w:proofErr w:type="spellStart"/>
            <w:r w:rsidRPr="002D0F16">
              <w:rPr>
                <w:rFonts w:ascii="Arial" w:hAnsi="Arial" w:cs="Arial"/>
                <w:sz w:val="24"/>
                <w:szCs w:val="24"/>
              </w:rPr>
              <w:t>urbanizar</w:t>
            </w:r>
            <w:proofErr w:type="spellEnd"/>
            <w:r w:rsidRPr="002D0F16">
              <w:rPr>
                <w:rFonts w:ascii="Arial" w:hAnsi="Arial" w:cs="Arial"/>
                <w:sz w:val="24"/>
                <w:szCs w:val="24"/>
              </w:rPr>
              <w:t xml:space="preserve"> y vender </w:t>
            </w:r>
            <w:proofErr w:type="spellStart"/>
            <w:r w:rsidRPr="002D0F16">
              <w:rPr>
                <w:rFonts w:ascii="Arial" w:hAnsi="Arial" w:cs="Arial"/>
                <w:sz w:val="24"/>
                <w:szCs w:val="24"/>
              </w:rPr>
              <w:t>lotes</w:t>
            </w:r>
            <w:proofErr w:type="spellEnd"/>
            <w:r w:rsidRPr="002D0F16">
              <w:rPr>
                <w:rFonts w:ascii="Arial" w:hAnsi="Arial" w:cs="Arial"/>
                <w:sz w:val="24"/>
                <w:szCs w:val="24"/>
              </w:rPr>
              <w:t xml:space="preserve"> </w:t>
            </w:r>
            <w:proofErr w:type="spellStart"/>
            <w:r w:rsidRPr="002D0F16">
              <w:rPr>
                <w:rFonts w:ascii="Arial" w:hAnsi="Arial" w:cs="Arial"/>
                <w:sz w:val="24"/>
                <w:szCs w:val="24"/>
              </w:rPr>
              <w:t>en</w:t>
            </w:r>
            <w:proofErr w:type="spellEnd"/>
            <w:r w:rsidRPr="002D0F16">
              <w:rPr>
                <w:rFonts w:ascii="Arial" w:hAnsi="Arial" w:cs="Arial"/>
                <w:sz w:val="24"/>
                <w:szCs w:val="24"/>
              </w:rPr>
              <w:t xml:space="preserve"> </w:t>
            </w:r>
            <w:proofErr w:type="spellStart"/>
            <w:r w:rsidRPr="002D0F16">
              <w:rPr>
                <w:rFonts w:ascii="Arial" w:hAnsi="Arial" w:cs="Arial"/>
                <w:sz w:val="24"/>
                <w:szCs w:val="24"/>
              </w:rPr>
              <w:t>el</w:t>
            </w:r>
            <w:proofErr w:type="spellEnd"/>
            <w:r w:rsidRPr="002D0F16">
              <w:rPr>
                <w:rFonts w:ascii="Arial" w:hAnsi="Arial" w:cs="Arial"/>
                <w:sz w:val="24"/>
                <w:szCs w:val="24"/>
              </w:rPr>
              <w:t xml:space="preserve"> </w:t>
            </w:r>
            <w:proofErr w:type="spellStart"/>
            <w:r w:rsidRPr="002D0F16">
              <w:rPr>
                <w:rFonts w:ascii="Arial" w:hAnsi="Arial" w:cs="Arial"/>
                <w:sz w:val="24"/>
                <w:szCs w:val="24"/>
              </w:rPr>
              <w:t>predio</w:t>
            </w:r>
            <w:proofErr w:type="spellEnd"/>
            <w:r w:rsidRPr="002D0F16">
              <w:rPr>
                <w:rFonts w:ascii="Arial" w:hAnsi="Arial" w:cs="Arial"/>
                <w:sz w:val="24"/>
                <w:szCs w:val="24"/>
              </w:rPr>
              <w:t xml:space="preserve"> </w:t>
            </w:r>
            <w:proofErr w:type="spellStart"/>
            <w:r w:rsidRPr="002D0F16">
              <w:rPr>
                <w:rFonts w:ascii="Arial" w:hAnsi="Arial" w:cs="Arial"/>
                <w:sz w:val="24"/>
                <w:szCs w:val="24"/>
              </w:rPr>
              <w:t>denominado</w:t>
            </w:r>
            <w:proofErr w:type="spellEnd"/>
            <w:r w:rsidRPr="002D0F16">
              <w:rPr>
                <w:rFonts w:ascii="Arial" w:hAnsi="Arial" w:cs="Arial"/>
                <w:sz w:val="24"/>
                <w:szCs w:val="24"/>
              </w:rPr>
              <w:t xml:space="preserve"> Punta </w:t>
            </w:r>
            <w:proofErr w:type="spellStart"/>
            <w:r w:rsidRPr="002D0F16">
              <w:rPr>
                <w:rFonts w:ascii="Arial" w:hAnsi="Arial" w:cs="Arial"/>
                <w:sz w:val="24"/>
                <w:szCs w:val="24"/>
              </w:rPr>
              <w:t>Colorada</w:t>
            </w:r>
            <w:proofErr w:type="spellEnd"/>
            <w:r w:rsidRPr="002D0F16">
              <w:rPr>
                <w:rFonts w:ascii="Arial" w:hAnsi="Arial" w:cs="Arial"/>
                <w:sz w:val="24"/>
                <w:szCs w:val="24"/>
              </w:rPr>
              <w:t xml:space="preserve"> a </w:t>
            </w:r>
            <w:proofErr w:type="spellStart"/>
            <w:r w:rsidRPr="002D0F16">
              <w:rPr>
                <w:rFonts w:ascii="Arial" w:hAnsi="Arial" w:cs="Arial"/>
                <w:sz w:val="24"/>
                <w:szCs w:val="24"/>
              </w:rPr>
              <w:t>través</w:t>
            </w:r>
            <w:proofErr w:type="spellEnd"/>
            <w:r w:rsidRPr="002D0F16">
              <w:rPr>
                <w:rFonts w:ascii="Arial" w:hAnsi="Arial" w:cs="Arial"/>
                <w:sz w:val="24"/>
                <w:szCs w:val="24"/>
              </w:rPr>
              <w:t xml:space="preserve"> de la </w:t>
            </w:r>
            <w:proofErr w:type="spellStart"/>
            <w:r w:rsidRPr="002D0F16">
              <w:rPr>
                <w:rFonts w:ascii="Arial" w:hAnsi="Arial" w:cs="Arial"/>
                <w:sz w:val="24"/>
                <w:szCs w:val="24"/>
              </w:rPr>
              <w:t>constructora</w:t>
            </w:r>
            <w:proofErr w:type="spellEnd"/>
            <w:r w:rsidRPr="002D0F16">
              <w:rPr>
                <w:rFonts w:ascii="Arial" w:hAnsi="Arial" w:cs="Arial"/>
                <w:sz w:val="24"/>
                <w:szCs w:val="24"/>
              </w:rPr>
              <w:t xml:space="preserve"> </w:t>
            </w:r>
            <w:proofErr w:type="spellStart"/>
            <w:r w:rsidRPr="002D0F16">
              <w:rPr>
                <w:rFonts w:ascii="Arial" w:hAnsi="Arial" w:cs="Arial"/>
                <w:sz w:val="24"/>
                <w:szCs w:val="24"/>
              </w:rPr>
              <w:t>Jencar</w:t>
            </w:r>
            <w:proofErr w:type="spellEnd"/>
            <w:r w:rsidRPr="002D0F16">
              <w:rPr>
                <w:rFonts w:ascii="Arial" w:hAnsi="Arial" w:cs="Arial"/>
                <w:sz w:val="24"/>
                <w:szCs w:val="24"/>
              </w:rPr>
              <w:t xml:space="preserve">, </w:t>
            </w:r>
            <w:proofErr w:type="spellStart"/>
            <w:r w:rsidRPr="002D0F16">
              <w:rPr>
                <w:rFonts w:ascii="Arial" w:hAnsi="Arial" w:cs="Arial"/>
                <w:sz w:val="24"/>
                <w:szCs w:val="24"/>
              </w:rPr>
              <w:t>quien</w:t>
            </w:r>
            <w:proofErr w:type="spellEnd"/>
            <w:r w:rsidRPr="002D0F16">
              <w:rPr>
                <w:rFonts w:ascii="Arial" w:hAnsi="Arial" w:cs="Arial"/>
                <w:sz w:val="24"/>
                <w:szCs w:val="24"/>
              </w:rPr>
              <w:t xml:space="preserve"> </w:t>
            </w:r>
            <w:proofErr w:type="spellStart"/>
            <w:r w:rsidRPr="002D0F16">
              <w:rPr>
                <w:rFonts w:ascii="Arial" w:hAnsi="Arial" w:cs="Arial"/>
                <w:sz w:val="24"/>
                <w:szCs w:val="24"/>
              </w:rPr>
              <w:t>urbanizaría</w:t>
            </w:r>
            <w:proofErr w:type="spellEnd"/>
            <w:r w:rsidRPr="002D0F16">
              <w:rPr>
                <w:rFonts w:ascii="Arial" w:hAnsi="Arial" w:cs="Arial"/>
                <w:sz w:val="24"/>
                <w:szCs w:val="24"/>
              </w:rPr>
              <w:t xml:space="preserve"> y </w:t>
            </w:r>
            <w:proofErr w:type="spellStart"/>
            <w:r w:rsidRPr="002D0F16">
              <w:rPr>
                <w:rFonts w:ascii="Arial" w:hAnsi="Arial" w:cs="Arial"/>
                <w:sz w:val="24"/>
                <w:szCs w:val="24"/>
              </w:rPr>
              <w:t>vendería</w:t>
            </w:r>
            <w:proofErr w:type="spellEnd"/>
            <w:r w:rsidRPr="002D0F16">
              <w:rPr>
                <w:rFonts w:ascii="Arial" w:hAnsi="Arial" w:cs="Arial"/>
                <w:sz w:val="24"/>
                <w:szCs w:val="24"/>
              </w:rPr>
              <w:t xml:space="preserve"> </w:t>
            </w:r>
            <w:proofErr w:type="spellStart"/>
            <w:r w:rsidRPr="002D0F16">
              <w:rPr>
                <w:rFonts w:ascii="Arial" w:hAnsi="Arial" w:cs="Arial"/>
                <w:sz w:val="24"/>
                <w:szCs w:val="24"/>
              </w:rPr>
              <w:t>los</w:t>
            </w:r>
            <w:proofErr w:type="spellEnd"/>
            <w:r w:rsidRPr="002D0F16">
              <w:rPr>
                <w:rFonts w:ascii="Arial" w:hAnsi="Arial" w:cs="Arial"/>
                <w:sz w:val="24"/>
                <w:szCs w:val="24"/>
              </w:rPr>
              <w:t xml:space="preserve"> </w:t>
            </w:r>
            <w:proofErr w:type="spellStart"/>
            <w:r w:rsidRPr="002D0F16">
              <w:rPr>
                <w:rFonts w:ascii="Arial" w:hAnsi="Arial" w:cs="Arial"/>
                <w:sz w:val="24"/>
                <w:szCs w:val="24"/>
              </w:rPr>
              <w:lastRenderedPageBreak/>
              <w:t>terrenos</w:t>
            </w:r>
            <w:proofErr w:type="spellEnd"/>
            <w:r w:rsidRPr="002D0F16">
              <w:rPr>
                <w:rFonts w:ascii="Arial" w:hAnsi="Arial" w:cs="Arial"/>
                <w:sz w:val="24"/>
                <w:szCs w:val="24"/>
              </w:rPr>
              <w:t xml:space="preserve">, </w:t>
            </w:r>
            <w:proofErr w:type="spellStart"/>
            <w:r w:rsidRPr="002D0F16">
              <w:rPr>
                <w:rFonts w:ascii="Arial" w:hAnsi="Arial" w:cs="Arial"/>
                <w:sz w:val="24"/>
                <w:szCs w:val="24"/>
              </w:rPr>
              <w:t>obteniendo</w:t>
            </w:r>
            <w:proofErr w:type="spellEnd"/>
            <w:r w:rsidRPr="002D0F16">
              <w:rPr>
                <w:rFonts w:ascii="Arial" w:hAnsi="Arial" w:cs="Arial"/>
                <w:sz w:val="24"/>
                <w:szCs w:val="24"/>
              </w:rPr>
              <w:t xml:space="preserve"> </w:t>
            </w:r>
            <w:proofErr w:type="spellStart"/>
            <w:r w:rsidRPr="002D0F16">
              <w:rPr>
                <w:rFonts w:ascii="Arial" w:hAnsi="Arial" w:cs="Arial"/>
                <w:sz w:val="24"/>
                <w:szCs w:val="24"/>
              </w:rPr>
              <w:t>el</w:t>
            </w:r>
            <w:proofErr w:type="spellEnd"/>
            <w:r w:rsidRPr="002D0F16">
              <w:rPr>
                <w:rFonts w:ascii="Arial" w:hAnsi="Arial" w:cs="Arial"/>
                <w:sz w:val="24"/>
                <w:szCs w:val="24"/>
              </w:rPr>
              <w:t xml:space="preserve"> </w:t>
            </w:r>
            <w:proofErr w:type="spellStart"/>
            <w:r w:rsidRPr="002D0F16">
              <w:rPr>
                <w:rFonts w:ascii="Arial" w:hAnsi="Arial" w:cs="Arial"/>
                <w:sz w:val="24"/>
                <w:szCs w:val="24"/>
              </w:rPr>
              <w:t>Gobierno</w:t>
            </w:r>
            <w:proofErr w:type="spellEnd"/>
            <w:r w:rsidRPr="002D0F16">
              <w:rPr>
                <w:rFonts w:ascii="Arial" w:hAnsi="Arial" w:cs="Arial"/>
                <w:sz w:val="24"/>
                <w:szCs w:val="24"/>
              </w:rPr>
              <w:t xml:space="preserve"> del Estado de Oaxaca 35% de </w:t>
            </w:r>
            <w:proofErr w:type="spellStart"/>
            <w:r w:rsidRPr="002D0F16">
              <w:rPr>
                <w:rFonts w:ascii="Arial" w:hAnsi="Arial" w:cs="Arial"/>
                <w:sz w:val="24"/>
                <w:szCs w:val="24"/>
              </w:rPr>
              <w:t>los</w:t>
            </w:r>
            <w:proofErr w:type="spellEnd"/>
            <w:r w:rsidRPr="002D0F16">
              <w:rPr>
                <w:rFonts w:ascii="Arial" w:hAnsi="Arial" w:cs="Arial"/>
                <w:sz w:val="24"/>
                <w:szCs w:val="24"/>
              </w:rPr>
              <w:t xml:space="preserve"> </w:t>
            </w:r>
            <w:proofErr w:type="spellStart"/>
            <w:r w:rsidRPr="002D0F16">
              <w:rPr>
                <w:rFonts w:ascii="Arial" w:hAnsi="Arial" w:cs="Arial"/>
                <w:sz w:val="24"/>
                <w:szCs w:val="24"/>
              </w:rPr>
              <w:t>beneficios</w:t>
            </w:r>
            <w:proofErr w:type="spellEnd"/>
            <w:r w:rsidRPr="002D0F16">
              <w:rPr>
                <w:rFonts w:ascii="Arial" w:hAnsi="Arial" w:cs="Arial"/>
                <w:sz w:val="24"/>
                <w:szCs w:val="24"/>
              </w:rPr>
              <w:t xml:space="preserve">. SEGUNDO. </w:t>
            </w:r>
            <w:proofErr w:type="spellStart"/>
            <w:r w:rsidRPr="002D0F16">
              <w:rPr>
                <w:rFonts w:ascii="Arial" w:hAnsi="Arial" w:cs="Arial"/>
                <w:sz w:val="24"/>
                <w:szCs w:val="24"/>
              </w:rPr>
              <w:t>Referencia</w:t>
            </w:r>
            <w:proofErr w:type="spellEnd"/>
            <w:r w:rsidRPr="002D0F16">
              <w:rPr>
                <w:rFonts w:ascii="Arial" w:hAnsi="Arial" w:cs="Arial"/>
                <w:sz w:val="24"/>
                <w:szCs w:val="24"/>
              </w:rPr>
              <w:t xml:space="preserve"> o </w:t>
            </w:r>
            <w:proofErr w:type="spellStart"/>
            <w:r w:rsidRPr="002D0F16">
              <w:rPr>
                <w:rFonts w:ascii="Arial" w:hAnsi="Arial" w:cs="Arial"/>
                <w:sz w:val="24"/>
                <w:szCs w:val="24"/>
              </w:rPr>
              <w:t>listado</w:t>
            </w:r>
            <w:proofErr w:type="spellEnd"/>
            <w:r w:rsidRPr="002D0F16">
              <w:rPr>
                <w:rFonts w:ascii="Arial" w:hAnsi="Arial" w:cs="Arial"/>
                <w:sz w:val="24"/>
                <w:szCs w:val="24"/>
              </w:rPr>
              <w:t xml:space="preserve"> de </w:t>
            </w:r>
            <w:proofErr w:type="spellStart"/>
            <w:r w:rsidRPr="002D0F16">
              <w:rPr>
                <w:rFonts w:ascii="Arial" w:hAnsi="Arial" w:cs="Arial"/>
                <w:sz w:val="24"/>
                <w:szCs w:val="24"/>
              </w:rPr>
              <w:t>los</w:t>
            </w:r>
            <w:proofErr w:type="spellEnd"/>
            <w:r w:rsidRPr="002D0F16">
              <w:rPr>
                <w:rFonts w:ascii="Arial" w:hAnsi="Arial" w:cs="Arial"/>
                <w:sz w:val="24"/>
                <w:szCs w:val="24"/>
              </w:rPr>
              <w:t xml:space="preserve"> </w:t>
            </w:r>
            <w:proofErr w:type="spellStart"/>
            <w:r w:rsidRPr="002D0F16">
              <w:rPr>
                <w:rFonts w:ascii="Arial" w:hAnsi="Arial" w:cs="Arial"/>
                <w:sz w:val="24"/>
                <w:szCs w:val="24"/>
              </w:rPr>
              <w:t>títulos</w:t>
            </w:r>
            <w:proofErr w:type="spellEnd"/>
            <w:r w:rsidRPr="002D0F16">
              <w:rPr>
                <w:rFonts w:ascii="Arial" w:hAnsi="Arial" w:cs="Arial"/>
                <w:sz w:val="24"/>
                <w:szCs w:val="24"/>
              </w:rPr>
              <w:t xml:space="preserve"> de </w:t>
            </w:r>
            <w:proofErr w:type="spellStart"/>
            <w:r w:rsidRPr="002D0F16">
              <w:rPr>
                <w:rFonts w:ascii="Arial" w:hAnsi="Arial" w:cs="Arial"/>
                <w:sz w:val="24"/>
                <w:szCs w:val="24"/>
              </w:rPr>
              <w:t>propiedad</w:t>
            </w:r>
            <w:proofErr w:type="spellEnd"/>
            <w:r w:rsidRPr="002D0F16">
              <w:rPr>
                <w:rFonts w:ascii="Arial" w:hAnsi="Arial" w:cs="Arial"/>
                <w:sz w:val="24"/>
                <w:szCs w:val="24"/>
              </w:rPr>
              <w:t xml:space="preserve"> de </w:t>
            </w:r>
            <w:proofErr w:type="spellStart"/>
            <w:r w:rsidRPr="002D0F16">
              <w:rPr>
                <w:rFonts w:ascii="Arial" w:hAnsi="Arial" w:cs="Arial"/>
                <w:sz w:val="24"/>
                <w:szCs w:val="24"/>
              </w:rPr>
              <w:t>los</w:t>
            </w:r>
            <w:proofErr w:type="spellEnd"/>
            <w:r w:rsidRPr="002D0F16">
              <w:rPr>
                <w:rFonts w:ascii="Arial" w:hAnsi="Arial" w:cs="Arial"/>
                <w:sz w:val="24"/>
                <w:szCs w:val="24"/>
              </w:rPr>
              <w:t xml:space="preserve"> </w:t>
            </w:r>
            <w:proofErr w:type="spellStart"/>
            <w:r w:rsidRPr="002D0F16">
              <w:rPr>
                <w:rFonts w:ascii="Arial" w:hAnsi="Arial" w:cs="Arial"/>
                <w:sz w:val="24"/>
                <w:szCs w:val="24"/>
              </w:rPr>
              <w:t>predios</w:t>
            </w:r>
            <w:proofErr w:type="spellEnd"/>
            <w:r w:rsidRPr="002D0F16">
              <w:rPr>
                <w:rFonts w:ascii="Arial" w:hAnsi="Arial" w:cs="Arial"/>
                <w:sz w:val="24"/>
                <w:szCs w:val="24"/>
              </w:rPr>
              <w:t xml:space="preserve"> y/o </w:t>
            </w:r>
            <w:proofErr w:type="spellStart"/>
            <w:r w:rsidRPr="002D0F16">
              <w:rPr>
                <w:rFonts w:ascii="Arial" w:hAnsi="Arial" w:cs="Arial"/>
                <w:sz w:val="24"/>
                <w:szCs w:val="24"/>
              </w:rPr>
              <w:t>el</w:t>
            </w:r>
            <w:proofErr w:type="spellEnd"/>
            <w:r w:rsidRPr="002D0F16">
              <w:rPr>
                <w:rFonts w:ascii="Arial" w:hAnsi="Arial" w:cs="Arial"/>
                <w:sz w:val="24"/>
                <w:szCs w:val="24"/>
              </w:rPr>
              <w:t xml:space="preserve"> </w:t>
            </w:r>
            <w:proofErr w:type="spellStart"/>
            <w:r w:rsidRPr="002D0F16">
              <w:rPr>
                <w:rFonts w:ascii="Arial" w:hAnsi="Arial" w:cs="Arial"/>
                <w:sz w:val="24"/>
                <w:szCs w:val="24"/>
              </w:rPr>
              <w:t>predio</w:t>
            </w:r>
            <w:proofErr w:type="spellEnd"/>
            <w:r w:rsidRPr="002D0F16">
              <w:rPr>
                <w:rFonts w:ascii="Arial" w:hAnsi="Arial" w:cs="Arial"/>
                <w:sz w:val="24"/>
                <w:szCs w:val="24"/>
              </w:rPr>
              <w:t xml:space="preserve"> que </w:t>
            </w:r>
            <w:proofErr w:type="spellStart"/>
            <w:r w:rsidRPr="002D0F16">
              <w:rPr>
                <w:rFonts w:ascii="Arial" w:hAnsi="Arial" w:cs="Arial"/>
                <w:sz w:val="24"/>
                <w:szCs w:val="24"/>
              </w:rPr>
              <w:t>hubieran</w:t>
            </w:r>
            <w:proofErr w:type="spellEnd"/>
            <w:r w:rsidRPr="002D0F16">
              <w:rPr>
                <w:rFonts w:ascii="Arial" w:hAnsi="Arial" w:cs="Arial"/>
                <w:sz w:val="24"/>
                <w:szCs w:val="24"/>
              </w:rPr>
              <w:t xml:space="preserve"> </w:t>
            </w:r>
            <w:proofErr w:type="spellStart"/>
            <w:r w:rsidRPr="002D0F16">
              <w:rPr>
                <w:rFonts w:ascii="Arial" w:hAnsi="Arial" w:cs="Arial"/>
                <w:sz w:val="24"/>
                <w:szCs w:val="24"/>
              </w:rPr>
              <w:t>sido</w:t>
            </w:r>
            <w:proofErr w:type="spellEnd"/>
            <w:r w:rsidRPr="002D0F16">
              <w:rPr>
                <w:rFonts w:ascii="Arial" w:hAnsi="Arial" w:cs="Arial"/>
                <w:sz w:val="24"/>
                <w:szCs w:val="24"/>
              </w:rPr>
              <w:t xml:space="preserve"> </w:t>
            </w:r>
            <w:proofErr w:type="spellStart"/>
            <w:r w:rsidRPr="002D0F16">
              <w:rPr>
                <w:rFonts w:ascii="Arial" w:hAnsi="Arial" w:cs="Arial"/>
                <w:sz w:val="24"/>
                <w:szCs w:val="24"/>
              </w:rPr>
              <w:t>materia</w:t>
            </w:r>
            <w:proofErr w:type="spellEnd"/>
            <w:r w:rsidRPr="002D0F16">
              <w:rPr>
                <w:rFonts w:ascii="Arial" w:hAnsi="Arial" w:cs="Arial"/>
                <w:sz w:val="24"/>
                <w:szCs w:val="24"/>
              </w:rPr>
              <w:t xml:space="preserve"> y/o </w:t>
            </w:r>
            <w:proofErr w:type="spellStart"/>
            <w:r w:rsidRPr="002D0F16">
              <w:rPr>
                <w:rFonts w:ascii="Arial" w:hAnsi="Arial" w:cs="Arial"/>
                <w:sz w:val="24"/>
                <w:szCs w:val="24"/>
              </w:rPr>
              <w:t>aportación</w:t>
            </w:r>
            <w:proofErr w:type="spellEnd"/>
            <w:r w:rsidRPr="002D0F16">
              <w:rPr>
                <w:rFonts w:ascii="Arial" w:hAnsi="Arial" w:cs="Arial"/>
                <w:sz w:val="24"/>
                <w:szCs w:val="24"/>
              </w:rPr>
              <w:t xml:space="preserve"> para </w:t>
            </w:r>
            <w:proofErr w:type="spellStart"/>
            <w:r w:rsidRPr="002D0F16">
              <w:rPr>
                <w:rFonts w:ascii="Arial" w:hAnsi="Arial" w:cs="Arial"/>
                <w:sz w:val="24"/>
                <w:szCs w:val="24"/>
              </w:rPr>
              <w:t>el</w:t>
            </w:r>
            <w:proofErr w:type="spellEnd"/>
            <w:r w:rsidRPr="002D0F16">
              <w:rPr>
                <w:rFonts w:ascii="Arial" w:hAnsi="Arial" w:cs="Arial"/>
                <w:sz w:val="24"/>
                <w:szCs w:val="24"/>
              </w:rPr>
              <w:t xml:space="preserve"> </w:t>
            </w:r>
            <w:proofErr w:type="spellStart"/>
            <w:r w:rsidRPr="002D0F16">
              <w:rPr>
                <w:rFonts w:ascii="Arial" w:hAnsi="Arial" w:cs="Arial"/>
                <w:sz w:val="24"/>
                <w:szCs w:val="24"/>
              </w:rPr>
              <w:t>Fideicomiso</w:t>
            </w:r>
            <w:proofErr w:type="spellEnd"/>
            <w:r w:rsidRPr="002D0F16">
              <w:rPr>
                <w:rFonts w:ascii="Arial" w:hAnsi="Arial" w:cs="Arial"/>
                <w:sz w:val="24"/>
                <w:szCs w:val="24"/>
              </w:rPr>
              <w:t xml:space="preserve"> que </w:t>
            </w:r>
            <w:proofErr w:type="spellStart"/>
            <w:r w:rsidRPr="002D0F16">
              <w:rPr>
                <w:rFonts w:ascii="Arial" w:hAnsi="Arial" w:cs="Arial"/>
                <w:sz w:val="24"/>
                <w:szCs w:val="24"/>
              </w:rPr>
              <w:t>muestre</w:t>
            </w:r>
            <w:proofErr w:type="spellEnd"/>
            <w:r w:rsidRPr="002D0F16">
              <w:rPr>
                <w:rFonts w:ascii="Arial" w:hAnsi="Arial" w:cs="Arial"/>
                <w:sz w:val="24"/>
                <w:szCs w:val="24"/>
              </w:rPr>
              <w:t xml:space="preserve">: </w:t>
            </w:r>
            <w:proofErr w:type="spellStart"/>
            <w:r w:rsidRPr="002D0F16">
              <w:rPr>
                <w:rFonts w:ascii="Arial" w:hAnsi="Arial" w:cs="Arial"/>
                <w:sz w:val="24"/>
                <w:szCs w:val="24"/>
              </w:rPr>
              <w:t>nombre</w:t>
            </w:r>
            <w:proofErr w:type="spellEnd"/>
            <w:r w:rsidRPr="002D0F16">
              <w:rPr>
                <w:rFonts w:ascii="Arial" w:hAnsi="Arial" w:cs="Arial"/>
                <w:sz w:val="24"/>
                <w:szCs w:val="24"/>
              </w:rPr>
              <w:t xml:space="preserve"> del </w:t>
            </w:r>
            <w:proofErr w:type="spellStart"/>
            <w:r w:rsidRPr="002D0F16">
              <w:rPr>
                <w:rFonts w:ascii="Arial" w:hAnsi="Arial" w:cs="Arial"/>
                <w:sz w:val="24"/>
                <w:szCs w:val="24"/>
              </w:rPr>
              <w:t>predio</w:t>
            </w:r>
            <w:proofErr w:type="spellEnd"/>
            <w:r w:rsidRPr="002D0F16">
              <w:rPr>
                <w:rFonts w:ascii="Arial" w:hAnsi="Arial" w:cs="Arial"/>
                <w:sz w:val="24"/>
                <w:szCs w:val="24"/>
              </w:rPr>
              <w:t xml:space="preserve">, folio real o registral, </w:t>
            </w:r>
            <w:proofErr w:type="spellStart"/>
            <w:r w:rsidRPr="002D0F16">
              <w:rPr>
                <w:rFonts w:ascii="Arial" w:hAnsi="Arial" w:cs="Arial"/>
                <w:sz w:val="24"/>
                <w:szCs w:val="24"/>
              </w:rPr>
              <w:t>superficie</w:t>
            </w:r>
            <w:proofErr w:type="spellEnd"/>
            <w:r w:rsidRPr="002D0F16">
              <w:rPr>
                <w:rFonts w:ascii="Arial" w:hAnsi="Arial" w:cs="Arial"/>
                <w:sz w:val="24"/>
                <w:szCs w:val="24"/>
              </w:rPr>
              <w:t xml:space="preserve">, </w:t>
            </w:r>
            <w:proofErr w:type="spellStart"/>
            <w:r w:rsidRPr="002D0F16">
              <w:rPr>
                <w:rFonts w:ascii="Arial" w:hAnsi="Arial" w:cs="Arial"/>
                <w:sz w:val="24"/>
                <w:szCs w:val="24"/>
              </w:rPr>
              <w:t>nombre</w:t>
            </w:r>
            <w:proofErr w:type="spellEnd"/>
            <w:r w:rsidRPr="002D0F16">
              <w:rPr>
                <w:rFonts w:ascii="Arial" w:hAnsi="Arial" w:cs="Arial"/>
                <w:sz w:val="24"/>
                <w:szCs w:val="24"/>
              </w:rPr>
              <w:t xml:space="preserve"> o </w:t>
            </w:r>
            <w:proofErr w:type="spellStart"/>
            <w:r w:rsidRPr="002D0F16">
              <w:rPr>
                <w:rFonts w:ascii="Arial" w:hAnsi="Arial" w:cs="Arial"/>
                <w:sz w:val="24"/>
                <w:szCs w:val="24"/>
              </w:rPr>
              <w:t>denominación</w:t>
            </w:r>
            <w:proofErr w:type="spellEnd"/>
            <w:r w:rsidRPr="002D0F16">
              <w:rPr>
                <w:rFonts w:ascii="Arial" w:hAnsi="Arial" w:cs="Arial"/>
                <w:sz w:val="24"/>
                <w:szCs w:val="24"/>
              </w:rPr>
              <w:t xml:space="preserve"> del </w:t>
            </w:r>
            <w:proofErr w:type="spellStart"/>
            <w:r w:rsidRPr="002D0F16">
              <w:rPr>
                <w:rFonts w:ascii="Arial" w:hAnsi="Arial" w:cs="Arial"/>
                <w:sz w:val="24"/>
                <w:szCs w:val="24"/>
              </w:rPr>
              <w:t>propietario</w:t>
            </w:r>
            <w:proofErr w:type="spellEnd"/>
            <w:r w:rsidRPr="002D0F16">
              <w:rPr>
                <w:rFonts w:ascii="Arial" w:hAnsi="Arial" w:cs="Arial"/>
                <w:sz w:val="24"/>
                <w:szCs w:val="24"/>
              </w:rPr>
              <w:t xml:space="preserve">. TERCERO. La </w:t>
            </w:r>
            <w:proofErr w:type="spellStart"/>
            <w:r w:rsidRPr="002D0F16">
              <w:rPr>
                <w:rFonts w:ascii="Arial" w:hAnsi="Arial" w:cs="Arial"/>
                <w:sz w:val="24"/>
                <w:szCs w:val="24"/>
              </w:rPr>
              <w:t>referencia</w:t>
            </w:r>
            <w:proofErr w:type="spellEnd"/>
            <w:r w:rsidRPr="002D0F16">
              <w:rPr>
                <w:rFonts w:ascii="Arial" w:hAnsi="Arial" w:cs="Arial"/>
                <w:sz w:val="24"/>
                <w:szCs w:val="24"/>
              </w:rPr>
              <w:t xml:space="preserve"> total del </w:t>
            </w:r>
            <w:proofErr w:type="spellStart"/>
            <w:r w:rsidRPr="002D0F16">
              <w:rPr>
                <w:rFonts w:ascii="Arial" w:hAnsi="Arial" w:cs="Arial"/>
                <w:sz w:val="24"/>
                <w:szCs w:val="24"/>
              </w:rPr>
              <w:t>número</w:t>
            </w:r>
            <w:proofErr w:type="spellEnd"/>
            <w:r w:rsidRPr="002D0F16">
              <w:rPr>
                <w:rFonts w:ascii="Arial" w:hAnsi="Arial" w:cs="Arial"/>
                <w:sz w:val="24"/>
                <w:szCs w:val="24"/>
              </w:rPr>
              <w:t xml:space="preserve"> de </w:t>
            </w:r>
            <w:proofErr w:type="spellStart"/>
            <w:r w:rsidRPr="002D0F16">
              <w:rPr>
                <w:rFonts w:ascii="Arial" w:hAnsi="Arial" w:cs="Arial"/>
                <w:sz w:val="24"/>
                <w:szCs w:val="24"/>
              </w:rPr>
              <w:t>contratos</w:t>
            </w:r>
            <w:proofErr w:type="spellEnd"/>
            <w:r w:rsidRPr="002D0F16">
              <w:rPr>
                <w:rFonts w:ascii="Arial" w:hAnsi="Arial" w:cs="Arial"/>
                <w:sz w:val="24"/>
                <w:szCs w:val="24"/>
              </w:rPr>
              <w:t xml:space="preserve"> </w:t>
            </w:r>
            <w:proofErr w:type="spellStart"/>
            <w:r w:rsidRPr="002D0F16">
              <w:rPr>
                <w:rFonts w:ascii="Arial" w:hAnsi="Arial" w:cs="Arial"/>
                <w:sz w:val="24"/>
                <w:szCs w:val="24"/>
              </w:rPr>
              <w:t>celebrados</w:t>
            </w:r>
            <w:proofErr w:type="spellEnd"/>
            <w:r w:rsidRPr="002D0F16">
              <w:rPr>
                <w:rFonts w:ascii="Arial" w:hAnsi="Arial" w:cs="Arial"/>
                <w:sz w:val="24"/>
                <w:szCs w:val="24"/>
              </w:rPr>
              <w:t xml:space="preserve"> </w:t>
            </w:r>
            <w:proofErr w:type="spellStart"/>
            <w:r w:rsidRPr="002D0F16">
              <w:rPr>
                <w:rFonts w:ascii="Arial" w:hAnsi="Arial" w:cs="Arial"/>
                <w:sz w:val="24"/>
                <w:szCs w:val="24"/>
              </w:rPr>
              <w:t>directa</w:t>
            </w:r>
            <w:proofErr w:type="spellEnd"/>
            <w:r w:rsidRPr="002D0F16">
              <w:rPr>
                <w:rFonts w:ascii="Arial" w:hAnsi="Arial" w:cs="Arial"/>
                <w:sz w:val="24"/>
                <w:szCs w:val="24"/>
              </w:rPr>
              <w:t xml:space="preserve"> o </w:t>
            </w:r>
            <w:proofErr w:type="spellStart"/>
            <w:r w:rsidRPr="002D0F16">
              <w:rPr>
                <w:rFonts w:ascii="Arial" w:hAnsi="Arial" w:cs="Arial"/>
                <w:sz w:val="24"/>
                <w:szCs w:val="24"/>
              </w:rPr>
              <w:t>indirectamente</w:t>
            </w:r>
            <w:proofErr w:type="spellEnd"/>
            <w:r w:rsidRPr="002D0F16">
              <w:rPr>
                <w:rFonts w:ascii="Arial" w:hAnsi="Arial" w:cs="Arial"/>
                <w:sz w:val="24"/>
                <w:szCs w:val="24"/>
              </w:rPr>
              <w:t xml:space="preserve"> </w:t>
            </w:r>
            <w:proofErr w:type="spellStart"/>
            <w:r w:rsidRPr="002D0F16">
              <w:rPr>
                <w:rFonts w:ascii="Arial" w:hAnsi="Arial" w:cs="Arial"/>
                <w:sz w:val="24"/>
                <w:szCs w:val="24"/>
              </w:rPr>
              <w:t>por</w:t>
            </w:r>
            <w:proofErr w:type="spellEnd"/>
            <w:r w:rsidRPr="002D0F16">
              <w:rPr>
                <w:rFonts w:ascii="Arial" w:hAnsi="Arial" w:cs="Arial"/>
                <w:sz w:val="24"/>
                <w:szCs w:val="24"/>
              </w:rPr>
              <w:t xml:space="preserve"> </w:t>
            </w:r>
            <w:proofErr w:type="spellStart"/>
            <w:r w:rsidRPr="002D0F16">
              <w:rPr>
                <w:rFonts w:ascii="Arial" w:hAnsi="Arial" w:cs="Arial"/>
                <w:sz w:val="24"/>
                <w:szCs w:val="24"/>
              </w:rPr>
              <w:t>el</w:t>
            </w:r>
            <w:proofErr w:type="spellEnd"/>
            <w:r w:rsidRPr="002D0F16">
              <w:rPr>
                <w:rFonts w:ascii="Arial" w:hAnsi="Arial" w:cs="Arial"/>
                <w:sz w:val="24"/>
                <w:szCs w:val="24"/>
              </w:rPr>
              <w:t xml:space="preserve"> </w:t>
            </w:r>
            <w:proofErr w:type="spellStart"/>
            <w:r w:rsidRPr="002D0F16">
              <w:rPr>
                <w:rFonts w:ascii="Arial" w:hAnsi="Arial" w:cs="Arial"/>
                <w:sz w:val="24"/>
                <w:szCs w:val="24"/>
              </w:rPr>
              <w:t>Fideicomiso</w:t>
            </w:r>
            <w:proofErr w:type="spellEnd"/>
            <w:r w:rsidRPr="002D0F16">
              <w:rPr>
                <w:rFonts w:ascii="Arial" w:hAnsi="Arial" w:cs="Arial"/>
                <w:sz w:val="24"/>
                <w:szCs w:val="24"/>
              </w:rPr>
              <w:t xml:space="preserve">, </w:t>
            </w:r>
            <w:proofErr w:type="spellStart"/>
            <w:r w:rsidRPr="002D0F16">
              <w:rPr>
                <w:rFonts w:ascii="Arial" w:hAnsi="Arial" w:cs="Arial"/>
                <w:sz w:val="24"/>
                <w:szCs w:val="24"/>
              </w:rPr>
              <w:t>por</w:t>
            </w:r>
            <w:proofErr w:type="spellEnd"/>
            <w:r w:rsidRPr="002D0F16">
              <w:rPr>
                <w:rFonts w:ascii="Arial" w:hAnsi="Arial" w:cs="Arial"/>
                <w:sz w:val="24"/>
                <w:szCs w:val="24"/>
              </w:rPr>
              <w:t xml:space="preserve"> la persona moral </w:t>
            </w:r>
            <w:proofErr w:type="spellStart"/>
            <w:r w:rsidRPr="002D0F16">
              <w:rPr>
                <w:rFonts w:ascii="Arial" w:hAnsi="Arial" w:cs="Arial"/>
                <w:sz w:val="24"/>
                <w:szCs w:val="24"/>
              </w:rPr>
              <w:t>así</w:t>
            </w:r>
            <w:proofErr w:type="spellEnd"/>
            <w:r w:rsidRPr="002D0F16">
              <w:rPr>
                <w:rFonts w:ascii="Arial" w:hAnsi="Arial" w:cs="Arial"/>
                <w:sz w:val="24"/>
                <w:szCs w:val="24"/>
              </w:rPr>
              <w:t xml:space="preserve"> </w:t>
            </w:r>
            <w:proofErr w:type="spellStart"/>
            <w:r w:rsidRPr="002D0F16">
              <w:rPr>
                <w:rFonts w:ascii="Arial" w:hAnsi="Arial" w:cs="Arial"/>
                <w:sz w:val="24"/>
                <w:szCs w:val="24"/>
              </w:rPr>
              <w:t>denominada</w:t>
            </w:r>
            <w:proofErr w:type="spellEnd"/>
            <w:r w:rsidRPr="002D0F16">
              <w:rPr>
                <w:rFonts w:ascii="Arial" w:hAnsi="Arial" w:cs="Arial"/>
                <w:sz w:val="24"/>
                <w:szCs w:val="24"/>
              </w:rPr>
              <w:t xml:space="preserve"> (</w:t>
            </w:r>
            <w:proofErr w:type="spellStart"/>
            <w:r w:rsidRPr="002D0F16">
              <w:rPr>
                <w:rFonts w:ascii="Arial" w:hAnsi="Arial" w:cs="Arial"/>
                <w:sz w:val="24"/>
                <w:szCs w:val="24"/>
              </w:rPr>
              <w:t>en</w:t>
            </w:r>
            <w:proofErr w:type="spellEnd"/>
            <w:r w:rsidRPr="002D0F16">
              <w:rPr>
                <w:rFonts w:ascii="Arial" w:hAnsi="Arial" w:cs="Arial"/>
                <w:sz w:val="24"/>
                <w:szCs w:val="24"/>
              </w:rPr>
              <w:t xml:space="preserve"> </w:t>
            </w:r>
            <w:proofErr w:type="spellStart"/>
            <w:r w:rsidRPr="002D0F16">
              <w:rPr>
                <w:rFonts w:ascii="Arial" w:hAnsi="Arial" w:cs="Arial"/>
                <w:sz w:val="24"/>
                <w:szCs w:val="24"/>
              </w:rPr>
              <w:t>todo</w:t>
            </w:r>
            <w:proofErr w:type="spellEnd"/>
            <w:r w:rsidRPr="002D0F16">
              <w:rPr>
                <w:rFonts w:ascii="Arial" w:hAnsi="Arial" w:cs="Arial"/>
                <w:sz w:val="24"/>
                <w:szCs w:val="24"/>
              </w:rPr>
              <w:t xml:space="preserve"> o </w:t>
            </w:r>
            <w:proofErr w:type="spellStart"/>
            <w:r w:rsidRPr="002D0F16">
              <w:rPr>
                <w:rFonts w:ascii="Arial" w:hAnsi="Arial" w:cs="Arial"/>
                <w:sz w:val="24"/>
                <w:szCs w:val="24"/>
              </w:rPr>
              <w:t>en</w:t>
            </w:r>
            <w:proofErr w:type="spellEnd"/>
            <w:r w:rsidRPr="002D0F16">
              <w:rPr>
                <w:rFonts w:ascii="Arial" w:hAnsi="Arial" w:cs="Arial"/>
                <w:sz w:val="24"/>
                <w:szCs w:val="24"/>
              </w:rPr>
              <w:t xml:space="preserve"> </w:t>
            </w:r>
            <w:proofErr w:type="spellStart"/>
            <w:r w:rsidRPr="002D0F16">
              <w:rPr>
                <w:rFonts w:ascii="Arial" w:hAnsi="Arial" w:cs="Arial"/>
                <w:sz w:val="24"/>
                <w:szCs w:val="24"/>
              </w:rPr>
              <w:t>parte</w:t>
            </w:r>
            <w:proofErr w:type="spellEnd"/>
            <w:r w:rsidRPr="002D0F16">
              <w:rPr>
                <w:rFonts w:ascii="Arial" w:hAnsi="Arial" w:cs="Arial"/>
                <w:sz w:val="24"/>
                <w:szCs w:val="24"/>
              </w:rPr>
              <w:t xml:space="preserve"> </w:t>
            </w:r>
            <w:proofErr w:type="spellStart"/>
            <w:r w:rsidRPr="002D0F16">
              <w:rPr>
                <w:rFonts w:ascii="Arial" w:hAnsi="Arial" w:cs="Arial"/>
                <w:sz w:val="24"/>
                <w:szCs w:val="24"/>
              </w:rPr>
              <w:t>dentro</w:t>
            </w:r>
            <w:proofErr w:type="spellEnd"/>
            <w:r w:rsidRPr="002D0F16">
              <w:rPr>
                <w:rFonts w:ascii="Arial" w:hAnsi="Arial" w:cs="Arial"/>
                <w:sz w:val="24"/>
                <w:szCs w:val="24"/>
              </w:rPr>
              <w:t xml:space="preserve"> de </w:t>
            </w:r>
            <w:proofErr w:type="spellStart"/>
            <w:r w:rsidRPr="002D0F16">
              <w:rPr>
                <w:rFonts w:ascii="Arial" w:hAnsi="Arial" w:cs="Arial"/>
                <w:sz w:val="24"/>
                <w:szCs w:val="24"/>
              </w:rPr>
              <w:t>su</w:t>
            </w:r>
            <w:proofErr w:type="spellEnd"/>
            <w:r w:rsidRPr="002D0F16">
              <w:rPr>
                <w:rFonts w:ascii="Arial" w:hAnsi="Arial" w:cs="Arial"/>
                <w:sz w:val="24"/>
                <w:szCs w:val="24"/>
              </w:rPr>
              <w:t xml:space="preserve"> </w:t>
            </w:r>
            <w:proofErr w:type="spellStart"/>
            <w:r w:rsidRPr="002D0F16">
              <w:rPr>
                <w:rFonts w:ascii="Arial" w:hAnsi="Arial" w:cs="Arial"/>
                <w:sz w:val="24"/>
                <w:szCs w:val="24"/>
              </w:rPr>
              <w:t>denominación</w:t>
            </w:r>
            <w:proofErr w:type="spellEnd"/>
            <w:r w:rsidRPr="002D0F16">
              <w:rPr>
                <w:rFonts w:ascii="Arial" w:hAnsi="Arial" w:cs="Arial"/>
                <w:sz w:val="24"/>
                <w:szCs w:val="24"/>
              </w:rPr>
              <w:t xml:space="preserve"> social) </w:t>
            </w:r>
            <w:proofErr w:type="spellStart"/>
            <w:r w:rsidRPr="002D0F16">
              <w:rPr>
                <w:rFonts w:ascii="Arial" w:hAnsi="Arial" w:cs="Arial"/>
                <w:sz w:val="24"/>
                <w:szCs w:val="24"/>
              </w:rPr>
              <w:t>como</w:t>
            </w:r>
            <w:proofErr w:type="spellEnd"/>
            <w:r w:rsidRPr="002D0F16">
              <w:rPr>
                <w:rFonts w:ascii="Arial" w:hAnsi="Arial" w:cs="Arial"/>
                <w:sz w:val="24"/>
                <w:szCs w:val="24"/>
              </w:rPr>
              <w:t xml:space="preserve"> </w:t>
            </w:r>
            <w:proofErr w:type="spellStart"/>
            <w:r w:rsidRPr="002D0F16">
              <w:rPr>
                <w:rFonts w:ascii="Arial" w:hAnsi="Arial" w:cs="Arial"/>
                <w:sz w:val="24"/>
                <w:szCs w:val="24"/>
              </w:rPr>
              <w:t>Jencar</w:t>
            </w:r>
            <w:proofErr w:type="spellEnd"/>
            <w:r w:rsidRPr="002D0F16">
              <w:rPr>
                <w:rFonts w:ascii="Arial" w:hAnsi="Arial" w:cs="Arial"/>
                <w:sz w:val="24"/>
                <w:szCs w:val="24"/>
              </w:rPr>
              <w:t xml:space="preserve"> y/o </w:t>
            </w:r>
            <w:proofErr w:type="spellStart"/>
            <w:r w:rsidRPr="002D0F16">
              <w:rPr>
                <w:rFonts w:ascii="Arial" w:hAnsi="Arial" w:cs="Arial"/>
                <w:sz w:val="24"/>
                <w:szCs w:val="24"/>
              </w:rPr>
              <w:t>cualquier</w:t>
            </w:r>
            <w:proofErr w:type="spellEnd"/>
            <w:r w:rsidRPr="002D0F16">
              <w:rPr>
                <w:rFonts w:ascii="Arial" w:hAnsi="Arial" w:cs="Arial"/>
                <w:sz w:val="24"/>
                <w:szCs w:val="24"/>
              </w:rPr>
              <w:t xml:space="preserve"> </w:t>
            </w:r>
            <w:proofErr w:type="spellStart"/>
            <w:r w:rsidRPr="002D0F16">
              <w:rPr>
                <w:rFonts w:ascii="Arial" w:hAnsi="Arial" w:cs="Arial"/>
                <w:sz w:val="24"/>
                <w:szCs w:val="24"/>
              </w:rPr>
              <w:t>otra</w:t>
            </w:r>
            <w:proofErr w:type="spellEnd"/>
            <w:r w:rsidRPr="002D0F16">
              <w:rPr>
                <w:rFonts w:ascii="Arial" w:hAnsi="Arial" w:cs="Arial"/>
                <w:sz w:val="24"/>
                <w:szCs w:val="24"/>
              </w:rPr>
              <w:t xml:space="preserve"> </w:t>
            </w:r>
            <w:proofErr w:type="spellStart"/>
            <w:r w:rsidRPr="002D0F16">
              <w:rPr>
                <w:rFonts w:ascii="Arial" w:hAnsi="Arial" w:cs="Arial"/>
                <w:sz w:val="24"/>
                <w:szCs w:val="24"/>
              </w:rPr>
              <w:t>entidad</w:t>
            </w:r>
            <w:proofErr w:type="spellEnd"/>
            <w:r w:rsidRPr="002D0F16">
              <w:rPr>
                <w:rFonts w:ascii="Arial" w:hAnsi="Arial" w:cs="Arial"/>
                <w:sz w:val="24"/>
                <w:szCs w:val="24"/>
              </w:rPr>
              <w:t xml:space="preserve"> </w:t>
            </w:r>
            <w:proofErr w:type="spellStart"/>
            <w:r w:rsidRPr="002D0F16">
              <w:rPr>
                <w:rFonts w:ascii="Arial" w:hAnsi="Arial" w:cs="Arial"/>
                <w:sz w:val="24"/>
                <w:szCs w:val="24"/>
              </w:rPr>
              <w:t>pública</w:t>
            </w:r>
            <w:proofErr w:type="spellEnd"/>
            <w:r w:rsidRPr="002D0F16">
              <w:rPr>
                <w:rFonts w:ascii="Arial" w:hAnsi="Arial" w:cs="Arial"/>
                <w:sz w:val="24"/>
                <w:szCs w:val="24"/>
              </w:rPr>
              <w:t xml:space="preserve"> o </w:t>
            </w:r>
            <w:proofErr w:type="spellStart"/>
            <w:r w:rsidRPr="002D0F16">
              <w:rPr>
                <w:rFonts w:ascii="Arial" w:hAnsi="Arial" w:cs="Arial"/>
                <w:sz w:val="24"/>
                <w:szCs w:val="24"/>
              </w:rPr>
              <w:t>privada</w:t>
            </w:r>
            <w:proofErr w:type="spellEnd"/>
            <w:r w:rsidRPr="002D0F16">
              <w:rPr>
                <w:rFonts w:ascii="Arial" w:hAnsi="Arial" w:cs="Arial"/>
                <w:sz w:val="24"/>
                <w:szCs w:val="24"/>
              </w:rPr>
              <w:t xml:space="preserve">, del total o de </w:t>
            </w:r>
            <w:proofErr w:type="spellStart"/>
            <w:r w:rsidRPr="002D0F16">
              <w:rPr>
                <w:rFonts w:ascii="Arial" w:hAnsi="Arial" w:cs="Arial"/>
                <w:sz w:val="24"/>
                <w:szCs w:val="24"/>
              </w:rPr>
              <w:t>parte</w:t>
            </w:r>
            <w:proofErr w:type="spellEnd"/>
            <w:r w:rsidRPr="002D0F16">
              <w:rPr>
                <w:rFonts w:ascii="Arial" w:hAnsi="Arial" w:cs="Arial"/>
                <w:sz w:val="24"/>
                <w:szCs w:val="24"/>
              </w:rPr>
              <w:t xml:space="preserve"> de la </w:t>
            </w:r>
            <w:proofErr w:type="spellStart"/>
            <w:r w:rsidRPr="002D0F16">
              <w:rPr>
                <w:rFonts w:ascii="Arial" w:hAnsi="Arial" w:cs="Arial"/>
                <w:sz w:val="24"/>
                <w:szCs w:val="24"/>
              </w:rPr>
              <w:t>superficie</w:t>
            </w:r>
            <w:proofErr w:type="spellEnd"/>
            <w:r w:rsidRPr="002D0F16">
              <w:rPr>
                <w:rFonts w:ascii="Arial" w:hAnsi="Arial" w:cs="Arial"/>
                <w:sz w:val="24"/>
                <w:szCs w:val="24"/>
              </w:rPr>
              <w:t xml:space="preserve"> del </w:t>
            </w:r>
            <w:proofErr w:type="spellStart"/>
            <w:r w:rsidRPr="002D0F16">
              <w:rPr>
                <w:rFonts w:ascii="Arial" w:hAnsi="Arial" w:cs="Arial"/>
                <w:sz w:val="24"/>
                <w:szCs w:val="24"/>
              </w:rPr>
              <w:t>referido</w:t>
            </w:r>
            <w:proofErr w:type="spellEnd"/>
            <w:r w:rsidRPr="002D0F16">
              <w:rPr>
                <w:rFonts w:ascii="Arial" w:hAnsi="Arial" w:cs="Arial"/>
                <w:sz w:val="24"/>
                <w:szCs w:val="24"/>
              </w:rPr>
              <w:t xml:space="preserve"> </w:t>
            </w:r>
            <w:proofErr w:type="spellStart"/>
            <w:r w:rsidRPr="002D0F16">
              <w:rPr>
                <w:rFonts w:ascii="Arial" w:hAnsi="Arial" w:cs="Arial"/>
                <w:sz w:val="24"/>
                <w:szCs w:val="24"/>
              </w:rPr>
              <w:t>predio</w:t>
            </w:r>
            <w:proofErr w:type="spellEnd"/>
            <w:r w:rsidRPr="002D0F16">
              <w:rPr>
                <w:rFonts w:ascii="Arial" w:hAnsi="Arial" w:cs="Arial"/>
                <w:sz w:val="24"/>
                <w:szCs w:val="24"/>
              </w:rPr>
              <w:t xml:space="preserve"> Punta </w:t>
            </w:r>
            <w:proofErr w:type="spellStart"/>
            <w:r w:rsidRPr="002D0F16">
              <w:rPr>
                <w:rFonts w:ascii="Arial" w:hAnsi="Arial" w:cs="Arial"/>
                <w:sz w:val="24"/>
                <w:szCs w:val="24"/>
              </w:rPr>
              <w:t>Colorada</w:t>
            </w:r>
            <w:proofErr w:type="spellEnd"/>
            <w:r w:rsidRPr="002D0F16">
              <w:rPr>
                <w:rFonts w:ascii="Arial" w:hAnsi="Arial" w:cs="Arial"/>
                <w:sz w:val="24"/>
                <w:szCs w:val="24"/>
              </w:rPr>
              <w:t xml:space="preserve">. CUARTO. </w:t>
            </w:r>
            <w:proofErr w:type="spellStart"/>
            <w:r w:rsidRPr="002D0F16">
              <w:rPr>
                <w:rFonts w:ascii="Arial" w:hAnsi="Arial" w:cs="Arial"/>
                <w:sz w:val="24"/>
                <w:szCs w:val="24"/>
              </w:rPr>
              <w:t>Relación</w:t>
            </w:r>
            <w:proofErr w:type="spellEnd"/>
            <w:r w:rsidRPr="002D0F16">
              <w:rPr>
                <w:rFonts w:ascii="Arial" w:hAnsi="Arial" w:cs="Arial"/>
                <w:sz w:val="24"/>
                <w:szCs w:val="24"/>
              </w:rPr>
              <w:t xml:space="preserve"> o </w:t>
            </w:r>
            <w:proofErr w:type="spellStart"/>
            <w:r w:rsidRPr="002D0F16">
              <w:rPr>
                <w:rFonts w:ascii="Arial" w:hAnsi="Arial" w:cs="Arial"/>
                <w:sz w:val="24"/>
                <w:szCs w:val="24"/>
              </w:rPr>
              <w:t>listado</w:t>
            </w:r>
            <w:proofErr w:type="spellEnd"/>
            <w:r w:rsidRPr="002D0F16">
              <w:rPr>
                <w:rFonts w:ascii="Arial" w:hAnsi="Arial" w:cs="Arial"/>
                <w:sz w:val="24"/>
                <w:szCs w:val="24"/>
              </w:rPr>
              <w:t xml:space="preserve"> de </w:t>
            </w:r>
            <w:proofErr w:type="spellStart"/>
            <w:r w:rsidRPr="002D0F16">
              <w:rPr>
                <w:rFonts w:ascii="Arial" w:hAnsi="Arial" w:cs="Arial"/>
                <w:sz w:val="24"/>
                <w:szCs w:val="24"/>
              </w:rPr>
              <w:t>los</w:t>
            </w:r>
            <w:proofErr w:type="spellEnd"/>
            <w:r w:rsidRPr="002D0F16">
              <w:rPr>
                <w:rFonts w:ascii="Arial" w:hAnsi="Arial" w:cs="Arial"/>
                <w:sz w:val="24"/>
                <w:szCs w:val="24"/>
              </w:rPr>
              <w:t xml:space="preserve"> </w:t>
            </w:r>
            <w:proofErr w:type="spellStart"/>
            <w:r w:rsidRPr="002D0F16">
              <w:rPr>
                <w:rFonts w:ascii="Arial" w:hAnsi="Arial" w:cs="Arial"/>
                <w:sz w:val="24"/>
                <w:szCs w:val="24"/>
              </w:rPr>
              <w:t>contratos</w:t>
            </w:r>
            <w:proofErr w:type="spellEnd"/>
            <w:r w:rsidRPr="002D0F16">
              <w:rPr>
                <w:rFonts w:ascii="Arial" w:hAnsi="Arial" w:cs="Arial"/>
                <w:sz w:val="24"/>
                <w:szCs w:val="24"/>
              </w:rPr>
              <w:t xml:space="preserve"> </w:t>
            </w:r>
            <w:proofErr w:type="spellStart"/>
            <w:r w:rsidRPr="002D0F16">
              <w:rPr>
                <w:rFonts w:ascii="Arial" w:hAnsi="Arial" w:cs="Arial"/>
                <w:sz w:val="24"/>
                <w:szCs w:val="24"/>
              </w:rPr>
              <w:t>celebrados</w:t>
            </w:r>
            <w:proofErr w:type="spellEnd"/>
            <w:r w:rsidRPr="002D0F16">
              <w:rPr>
                <w:rFonts w:ascii="Arial" w:hAnsi="Arial" w:cs="Arial"/>
                <w:sz w:val="24"/>
                <w:szCs w:val="24"/>
              </w:rPr>
              <w:t xml:space="preserve"> </w:t>
            </w:r>
            <w:proofErr w:type="spellStart"/>
            <w:r w:rsidRPr="002D0F16">
              <w:rPr>
                <w:rFonts w:ascii="Arial" w:hAnsi="Arial" w:cs="Arial"/>
                <w:sz w:val="24"/>
                <w:szCs w:val="24"/>
              </w:rPr>
              <w:t>directa</w:t>
            </w:r>
            <w:proofErr w:type="spellEnd"/>
            <w:r w:rsidRPr="002D0F16">
              <w:rPr>
                <w:rFonts w:ascii="Arial" w:hAnsi="Arial" w:cs="Arial"/>
                <w:sz w:val="24"/>
                <w:szCs w:val="24"/>
              </w:rPr>
              <w:t xml:space="preserve"> o </w:t>
            </w:r>
            <w:proofErr w:type="spellStart"/>
            <w:r w:rsidRPr="002D0F16">
              <w:rPr>
                <w:rFonts w:ascii="Arial" w:hAnsi="Arial" w:cs="Arial"/>
                <w:sz w:val="24"/>
                <w:szCs w:val="24"/>
              </w:rPr>
              <w:t>indirectamente</w:t>
            </w:r>
            <w:proofErr w:type="spellEnd"/>
            <w:r w:rsidRPr="002D0F16">
              <w:rPr>
                <w:rFonts w:ascii="Arial" w:hAnsi="Arial" w:cs="Arial"/>
                <w:sz w:val="24"/>
                <w:szCs w:val="24"/>
              </w:rPr>
              <w:t xml:space="preserve"> </w:t>
            </w:r>
            <w:proofErr w:type="spellStart"/>
            <w:r w:rsidRPr="002D0F16">
              <w:rPr>
                <w:rFonts w:ascii="Arial" w:hAnsi="Arial" w:cs="Arial"/>
                <w:sz w:val="24"/>
                <w:szCs w:val="24"/>
              </w:rPr>
              <w:t>por</w:t>
            </w:r>
            <w:proofErr w:type="spellEnd"/>
            <w:r w:rsidRPr="002D0F16">
              <w:rPr>
                <w:rFonts w:ascii="Arial" w:hAnsi="Arial" w:cs="Arial"/>
                <w:sz w:val="24"/>
                <w:szCs w:val="24"/>
              </w:rPr>
              <w:t xml:space="preserve"> </w:t>
            </w:r>
            <w:proofErr w:type="spellStart"/>
            <w:r w:rsidRPr="002D0F16">
              <w:rPr>
                <w:rFonts w:ascii="Arial" w:hAnsi="Arial" w:cs="Arial"/>
                <w:sz w:val="24"/>
                <w:szCs w:val="24"/>
              </w:rPr>
              <w:t>el</w:t>
            </w:r>
            <w:proofErr w:type="spellEnd"/>
            <w:r w:rsidRPr="002D0F16">
              <w:rPr>
                <w:rFonts w:ascii="Arial" w:hAnsi="Arial" w:cs="Arial"/>
                <w:sz w:val="24"/>
                <w:szCs w:val="24"/>
              </w:rPr>
              <w:t xml:space="preserve"> </w:t>
            </w:r>
            <w:proofErr w:type="spellStart"/>
            <w:r w:rsidRPr="002D0F16">
              <w:rPr>
                <w:rFonts w:ascii="Arial" w:hAnsi="Arial" w:cs="Arial"/>
                <w:sz w:val="24"/>
                <w:szCs w:val="24"/>
              </w:rPr>
              <w:t>Fideicomiso</w:t>
            </w:r>
            <w:proofErr w:type="spellEnd"/>
            <w:r w:rsidRPr="002D0F16">
              <w:rPr>
                <w:rFonts w:ascii="Arial" w:hAnsi="Arial" w:cs="Arial"/>
                <w:sz w:val="24"/>
                <w:szCs w:val="24"/>
              </w:rPr>
              <w:t xml:space="preserve"> </w:t>
            </w:r>
            <w:proofErr w:type="spellStart"/>
            <w:r w:rsidRPr="002D0F16">
              <w:rPr>
                <w:rFonts w:ascii="Arial" w:hAnsi="Arial" w:cs="Arial"/>
                <w:sz w:val="24"/>
                <w:szCs w:val="24"/>
              </w:rPr>
              <w:t>aquí</w:t>
            </w:r>
            <w:proofErr w:type="spellEnd"/>
            <w:r w:rsidRPr="002D0F16">
              <w:rPr>
                <w:rFonts w:ascii="Arial" w:hAnsi="Arial" w:cs="Arial"/>
                <w:sz w:val="24"/>
                <w:szCs w:val="24"/>
              </w:rPr>
              <w:t xml:space="preserve"> </w:t>
            </w:r>
            <w:proofErr w:type="spellStart"/>
            <w:r w:rsidRPr="002D0F16">
              <w:rPr>
                <w:rFonts w:ascii="Arial" w:hAnsi="Arial" w:cs="Arial"/>
                <w:sz w:val="24"/>
                <w:szCs w:val="24"/>
              </w:rPr>
              <w:t>referido</w:t>
            </w:r>
            <w:proofErr w:type="spellEnd"/>
            <w:r w:rsidRPr="002D0F16">
              <w:rPr>
                <w:rFonts w:ascii="Arial" w:hAnsi="Arial" w:cs="Arial"/>
                <w:sz w:val="24"/>
                <w:szCs w:val="24"/>
              </w:rPr>
              <w:t xml:space="preserve">, </w:t>
            </w:r>
            <w:proofErr w:type="spellStart"/>
            <w:r w:rsidRPr="002D0F16">
              <w:rPr>
                <w:rFonts w:ascii="Arial" w:hAnsi="Arial" w:cs="Arial"/>
                <w:sz w:val="24"/>
                <w:szCs w:val="24"/>
              </w:rPr>
              <w:t>por</w:t>
            </w:r>
            <w:proofErr w:type="spellEnd"/>
            <w:r w:rsidRPr="002D0F16">
              <w:rPr>
                <w:rFonts w:ascii="Arial" w:hAnsi="Arial" w:cs="Arial"/>
                <w:sz w:val="24"/>
                <w:szCs w:val="24"/>
              </w:rPr>
              <w:t xml:space="preserve"> la persona moral </w:t>
            </w:r>
            <w:proofErr w:type="spellStart"/>
            <w:r w:rsidRPr="002D0F16">
              <w:rPr>
                <w:rFonts w:ascii="Arial" w:hAnsi="Arial" w:cs="Arial"/>
                <w:sz w:val="24"/>
                <w:szCs w:val="24"/>
              </w:rPr>
              <w:t>así</w:t>
            </w:r>
            <w:proofErr w:type="spellEnd"/>
            <w:r w:rsidRPr="002D0F16">
              <w:rPr>
                <w:rFonts w:ascii="Arial" w:hAnsi="Arial" w:cs="Arial"/>
                <w:sz w:val="24"/>
                <w:szCs w:val="24"/>
              </w:rPr>
              <w:t xml:space="preserve"> </w:t>
            </w:r>
            <w:proofErr w:type="spellStart"/>
            <w:r w:rsidRPr="002D0F16">
              <w:rPr>
                <w:rFonts w:ascii="Arial" w:hAnsi="Arial" w:cs="Arial"/>
                <w:sz w:val="24"/>
                <w:szCs w:val="24"/>
              </w:rPr>
              <w:t>denominada</w:t>
            </w:r>
            <w:proofErr w:type="spellEnd"/>
            <w:r w:rsidRPr="002D0F16">
              <w:rPr>
                <w:rFonts w:ascii="Arial" w:hAnsi="Arial" w:cs="Arial"/>
                <w:sz w:val="24"/>
                <w:szCs w:val="24"/>
              </w:rPr>
              <w:t xml:space="preserve"> </w:t>
            </w:r>
            <w:proofErr w:type="spellStart"/>
            <w:r w:rsidRPr="002D0F16">
              <w:rPr>
                <w:rFonts w:ascii="Arial" w:hAnsi="Arial" w:cs="Arial"/>
                <w:sz w:val="24"/>
                <w:szCs w:val="24"/>
              </w:rPr>
              <w:t>Jencar</w:t>
            </w:r>
            <w:proofErr w:type="spellEnd"/>
            <w:r w:rsidRPr="002D0F16">
              <w:rPr>
                <w:rFonts w:ascii="Arial" w:hAnsi="Arial" w:cs="Arial"/>
                <w:sz w:val="24"/>
                <w:szCs w:val="24"/>
              </w:rPr>
              <w:t xml:space="preserve"> y/o </w:t>
            </w:r>
            <w:proofErr w:type="spellStart"/>
            <w:r w:rsidRPr="002D0F16">
              <w:rPr>
                <w:rFonts w:ascii="Arial" w:hAnsi="Arial" w:cs="Arial"/>
                <w:sz w:val="24"/>
                <w:szCs w:val="24"/>
              </w:rPr>
              <w:t>cualquier</w:t>
            </w:r>
            <w:proofErr w:type="spellEnd"/>
            <w:r w:rsidRPr="002D0F16">
              <w:rPr>
                <w:rFonts w:ascii="Arial" w:hAnsi="Arial" w:cs="Arial"/>
                <w:sz w:val="24"/>
                <w:szCs w:val="24"/>
              </w:rPr>
              <w:t xml:space="preserve"> </w:t>
            </w:r>
            <w:proofErr w:type="spellStart"/>
            <w:r w:rsidRPr="002D0F16">
              <w:rPr>
                <w:rFonts w:ascii="Arial" w:hAnsi="Arial" w:cs="Arial"/>
                <w:sz w:val="24"/>
                <w:szCs w:val="24"/>
              </w:rPr>
              <w:t>otra</w:t>
            </w:r>
            <w:proofErr w:type="spellEnd"/>
            <w:r w:rsidRPr="002D0F16">
              <w:rPr>
                <w:rFonts w:ascii="Arial" w:hAnsi="Arial" w:cs="Arial"/>
                <w:sz w:val="24"/>
                <w:szCs w:val="24"/>
              </w:rPr>
              <w:t xml:space="preserve"> </w:t>
            </w:r>
            <w:proofErr w:type="spellStart"/>
            <w:r w:rsidRPr="002D0F16">
              <w:rPr>
                <w:rFonts w:ascii="Arial" w:hAnsi="Arial" w:cs="Arial"/>
                <w:sz w:val="24"/>
                <w:szCs w:val="24"/>
              </w:rPr>
              <w:t>entidad</w:t>
            </w:r>
            <w:proofErr w:type="spellEnd"/>
            <w:r w:rsidRPr="002D0F16">
              <w:rPr>
                <w:rFonts w:ascii="Arial" w:hAnsi="Arial" w:cs="Arial"/>
                <w:sz w:val="24"/>
                <w:szCs w:val="24"/>
              </w:rPr>
              <w:t xml:space="preserve"> </w:t>
            </w:r>
            <w:proofErr w:type="spellStart"/>
            <w:r w:rsidRPr="002D0F16">
              <w:rPr>
                <w:rFonts w:ascii="Arial" w:hAnsi="Arial" w:cs="Arial"/>
                <w:sz w:val="24"/>
                <w:szCs w:val="24"/>
              </w:rPr>
              <w:t>pública</w:t>
            </w:r>
            <w:proofErr w:type="spellEnd"/>
            <w:r w:rsidRPr="002D0F16">
              <w:rPr>
                <w:rFonts w:ascii="Arial" w:hAnsi="Arial" w:cs="Arial"/>
                <w:sz w:val="24"/>
                <w:szCs w:val="24"/>
              </w:rPr>
              <w:t xml:space="preserve"> o </w:t>
            </w:r>
            <w:proofErr w:type="spellStart"/>
            <w:r w:rsidRPr="002D0F16">
              <w:rPr>
                <w:rFonts w:ascii="Arial" w:hAnsi="Arial" w:cs="Arial"/>
                <w:sz w:val="24"/>
                <w:szCs w:val="24"/>
              </w:rPr>
              <w:t>privada</w:t>
            </w:r>
            <w:proofErr w:type="spellEnd"/>
            <w:r w:rsidRPr="002D0F16">
              <w:rPr>
                <w:rFonts w:ascii="Arial" w:hAnsi="Arial" w:cs="Arial"/>
                <w:sz w:val="24"/>
                <w:szCs w:val="24"/>
              </w:rPr>
              <w:t xml:space="preserve">, </w:t>
            </w:r>
            <w:proofErr w:type="spellStart"/>
            <w:r w:rsidRPr="002D0F16">
              <w:rPr>
                <w:rFonts w:ascii="Arial" w:hAnsi="Arial" w:cs="Arial"/>
                <w:sz w:val="24"/>
                <w:szCs w:val="24"/>
              </w:rPr>
              <w:t>mediante</w:t>
            </w:r>
            <w:proofErr w:type="spellEnd"/>
            <w:r w:rsidRPr="002D0F16">
              <w:rPr>
                <w:rFonts w:ascii="Arial" w:hAnsi="Arial" w:cs="Arial"/>
                <w:sz w:val="24"/>
                <w:szCs w:val="24"/>
              </w:rPr>
              <w:t xml:space="preserve"> </w:t>
            </w:r>
            <w:proofErr w:type="spellStart"/>
            <w:r w:rsidRPr="002D0F16">
              <w:rPr>
                <w:rFonts w:ascii="Arial" w:hAnsi="Arial" w:cs="Arial"/>
                <w:sz w:val="24"/>
                <w:szCs w:val="24"/>
              </w:rPr>
              <w:t>los</w:t>
            </w:r>
            <w:proofErr w:type="spellEnd"/>
            <w:r w:rsidRPr="002D0F16">
              <w:rPr>
                <w:rFonts w:ascii="Arial" w:hAnsi="Arial" w:cs="Arial"/>
                <w:sz w:val="24"/>
                <w:szCs w:val="24"/>
              </w:rPr>
              <w:t xml:space="preserve"> </w:t>
            </w:r>
            <w:proofErr w:type="spellStart"/>
            <w:r w:rsidRPr="002D0F16">
              <w:rPr>
                <w:rFonts w:ascii="Arial" w:hAnsi="Arial" w:cs="Arial"/>
                <w:sz w:val="24"/>
                <w:szCs w:val="24"/>
              </w:rPr>
              <w:t>cuales</w:t>
            </w:r>
            <w:proofErr w:type="spellEnd"/>
            <w:r w:rsidRPr="002D0F16">
              <w:rPr>
                <w:rFonts w:ascii="Arial" w:hAnsi="Arial" w:cs="Arial"/>
                <w:sz w:val="24"/>
                <w:szCs w:val="24"/>
              </w:rPr>
              <w:t xml:space="preserve"> se </w:t>
            </w:r>
            <w:proofErr w:type="spellStart"/>
            <w:r w:rsidRPr="002D0F16">
              <w:rPr>
                <w:rFonts w:ascii="Arial" w:hAnsi="Arial" w:cs="Arial"/>
                <w:sz w:val="24"/>
                <w:szCs w:val="24"/>
              </w:rPr>
              <w:t>hubiera</w:t>
            </w:r>
            <w:proofErr w:type="spellEnd"/>
            <w:r w:rsidRPr="002D0F16">
              <w:rPr>
                <w:rFonts w:ascii="Arial" w:hAnsi="Arial" w:cs="Arial"/>
                <w:sz w:val="24"/>
                <w:szCs w:val="24"/>
              </w:rPr>
              <w:t xml:space="preserve"> y/o </w:t>
            </w:r>
            <w:proofErr w:type="spellStart"/>
            <w:r w:rsidRPr="002D0F16">
              <w:rPr>
                <w:rFonts w:ascii="Arial" w:hAnsi="Arial" w:cs="Arial"/>
                <w:sz w:val="24"/>
                <w:szCs w:val="24"/>
              </w:rPr>
              <w:t>hayan</w:t>
            </w:r>
            <w:proofErr w:type="spellEnd"/>
            <w:r w:rsidRPr="002D0F16">
              <w:rPr>
                <w:rFonts w:ascii="Arial" w:hAnsi="Arial" w:cs="Arial"/>
                <w:sz w:val="24"/>
                <w:szCs w:val="24"/>
              </w:rPr>
              <w:t xml:space="preserve"> </w:t>
            </w:r>
            <w:proofErr w:type="spellStart"/>
            <w:r w:rsidRPr="002D0F16">
              <w:rPr>
                <w:rFonts w:ascii="Arial" w:hAnsi="Arial" w:cs="Arial"/>
                <w:sz w:val="24"/>
                <w:szCs w:val="24"/>
              </w:rPr>
              <w:t>transmitido</w:t>
            </w:r>
            <w:proofErr w:type="spellEnd"/>
            <w:r w:rsidRPr="002D0F16">
              <w:rPr>
                <w:rFonts w:ascii="Arial" w:hAnsi="Arial" w:cs="Arial"/>
                <w:sz w:val="24"/>
                <w:szCs w:val="24"/>
              </w:rPr>
              <w:t xml:space="preserve"> derechos </w:t>
            </w:r>
            <w:proofErr w:type="spellStart"/>
            <w:r w:rsidRPr="002D0F16">
              <w:rPr>
                <w:rFonts w:ascii="Arial" w:hAnsi="Arial" w:cs="Arial"/>
                <w:sz w:val="24"/>
                <w:szCs w:val="24"/>
              </w:rPr>
              <w:lastRenderedPageBreak/>
              <w:t>superficiales</w:t>
            </w:r>
            <w:proofErr w:type="spellEnd"/>
            <w:r w:rsidRPr="002D0F16">
              <w:rPr>
                <w:rFonts w:ascii="Arial" w:hAnsi="Arial" w:cs="Arial"/>
                <w:sz w:val="24"/>
                <w:szCs w:val="24"/>
              </w:rPr>
              <w:t xml:space="preserve"> </w:t>
            </w:r>
            <w:proofErr w:type="spellStart"/>
            <w:r w:rsidRPr="002D0F16">
              <w:rPr>
                <w:rFonts w:ascii="Arial" w:hAnsi="Arial" w:cs="Arial"/>
                <w:sz w:val="24"/>
                <w:szCs w:val="24"/>
              </w:rPr>
              <w:t>en</w:t>
            </w:r>
            <w:proofErr w:type="spellEnd"/>
            <w:r w:rsidRPr="002D0F16">
              <w:rPr>
                <w:rFonts w:ascii="Arial" w:hAnsi="Arial" w:cs="Arial"/>
                <w:sz w:val="24"/>
                <w:szCs w:val="24"/>
              </w:rPr>
              <w:t xml:space="preserve"> </w:t>
            </w:r>
            <w:proofErr w:type="spellStart"/>
            <w:r w:rsidRPr="002D0F16">
              <w:rPr>
                <w:rFonts w:ascii="Arial" w:hAnsi="Arial" w:cs="Arial"/>
                <w:sz w:val="24"/>
                <w:szCs w:val="24"/>
              </w:rPr>
              <w:t>todo</w:t>
            </w:r>
            <w:proofErr w:type="spellEnd"/>
            <w:r w:rsidRPr="002D0F16">
              <w:rPr>
                <w:rFonts w:ascii="Arial" w:hAnsi="Arial" w:cs="Arial"/>
                <w:sz w:val="24"/>
                <w:szCs w:val="24"/>
              </w:rPr>
              <w:t xml:space="preserve"> o </w:t>
            </w:r>
            <w:proofErr w:type="spellStart"/>
            <w:r w:rsidRPr="002D0F16">
              <w:rPr>
                <w:rFonts w:ascii="Arial" w:hAnsi="Arial" w:cs="Arial"/>
                <w:sz w:val="24"/>
                <w:szCs w:val="24"/>
              </w:rPr>
              <w:t>en</w:t>
            </w:r>
            <w:proofErr w:type="spellEnd"/>
            <w:r w:rsidRPr="002D0F16">
              <w:rPr>
                <w:rFonts w:ascii="Arial" w:hAnsi="Arial" w:cs="Arial"/>
                <w:sz w:val="24"/>
                <w:szCs w:val="24"/>
              </w:rPr>
              <w:t xml:space="preserve"> </w:t>
            </w:r>
            <w:proofErr w:type="spellStart"/>
            <w:r w:rsidRPr="002D0F16">
              <w:rPr>
                <w:rFonts w:ascii="Arial" w:hAnsi="Arial" w:cs="Arial"/>
                <w:sz w:val="24"/>
                <w:szCs w:val="24"/>
              </w:rPr>
              <w:t>parte</w:t>
            </w:r>
            <w:proofErr w:type="spellEnd"/>
            <w:r w:rsidRPr="002D0F16">
              <w:rPr>
                <w:rFonts w:ascii="Arial" w:hAnsi="Arial" w:cs="Arial"/>
                <w:sz w:val="24"/>
                <w:szCs w:val="24"/>
              </w:rPr>
              <w:t xml:space="preserve"> </w:t>
            </w:r>
            <w:proofErr w:type="spellStart"/>
            <w:r w:rsidRPr="002D0F16">
              <w:rPr>
                <w:rFonts w:ascii="Arial" w:hAnsi="Arial" w:cs="Arial"/>
                <w:sz w:val="24"/>
                <w:szCs w:val="24"/>
              </w:rPr>
              <w:t>sobre</w:t>
            </w:r>
            <w:proofErr w:type="spellEnd"/>
            <w:r w:rsidRPr="002D0F16">
              <w:rPr>
                <w:rFonts w:ascii="Arial" w:hAnsi="Arial" w:cs="Arial"/>
                <w:sz w:val="24"/>
                <w:szCs w:val="24"/>
              </w:rPr>
              <w:t xml:space="preserve"> la </w:t>
            </w:r>
            <w:proofErr w:type="spellStart"/>
            <w:r w:rsidRPr="002D0F16">
              <w:rPr>
                <w:rFonts w:ascii="Arial" w:hAnsi="Arial" w:cs="Arial"/>
                <w:sz w:val="24"/>
                <w:szCs w:val="24"/>
              </w:rPr>
              <w:t>superficie</w:t>
            </w:r>
            <w:proofErr w:type="spellEnd"/>
            <w:r w:rsidRPr="002D0F16">
              <w:rPr>
                <w:rFonts w:ascii="Arial" w:hAnsi="Arial" w:cs="Arial"/>
                <w:sz w:val="24"/>
                <w:szCs w:val="24"/>
              </w:rPr>
              <w:t xml:space="preserve"> del </w:t>
            </w:r>
            <w:proofErr w:type="spellStart"/>
            <w:r w:rsidRPr="002D0F16">
              <w:rPr>
                <w:rFonts w:ascii="Arial" w:hAnsi="Arial" w:cs="Arial"/>
                <w:sz w:val="24"/>
                <w:szCs w:val="24"/>
              </w:rPr>
              <w:t>predio</w:t>
            </w:r>
            <w:proofErr w:type="spellEnd"/>
            <w:r w:rsidRPr="002D0F16">
              <w:rPr>
                <w:rFonts w:ascii="Arial" w:hAnsi="Arial" w:cs="Arial"/>
                <w:sz w:val="24"/>
                <w:szCs w:val="24"/>
              </w:rPr>
              <w:t xml:space="preserve"> </w:t>
            </w:r>
            <w:proofErr w:type="spellStart"/>
            <w:r w:rsidRPr="002D0F16">
              <w:rPr>
                <w:rFonts w:ascii="Arial" w:hAnsi="Arial" w:cs="Arial"/>
                <w:sz w:val="24"/>
                <w:szCs w:val="24"/>
              </w:rPr>
              <w:t>así</w:t>
            </w:r>
            <w:proofErr w:type="spellEnd"/>
            <w:r w:rsidRPr="002D0F16">
              <w:rPr>
                <w:rFonts w:ascii="Arial" w:hAnsi="Arial" w:cs="Arial"/>
                <w:sz w:val="24"/>
                <w:szCs w:val="24"/>
              </w:rPr>
              <w:t xml:space="preserve"> </w:t>
            </w:r>
            <w:proofErr w:type="spellStart"/>
            <w:r w:rsidRPr="002D0F16">
              <w:rPr>
                <w:rFonts w:ascii="Arial" w:hAnsi="Arial" w:cs="Arial"/>
                <w:sz w:val="24"/>
                <w:szCs w:val="24"/>
              </w:rPr>
              <w:t>referido</w:t>
            </w:r>
            <w:proofErr w:type="spellEnd"/>
            <w:r w:rsidRPr="002D0F16">
              <w:rPr>
                <w:rFonts w:ascii="Arial" w:hAnsi="Arial" w:cs="Arial"/>
                <w:sz w:val="24"/>
                <w:szCs w:val="24"/>
              </w:rPr>
              <w:t xml:space="preserve"> </w:t>
            </w:r>
            <w:proofErr w:type="spellStart"/>
            <w:r w:rsidRPr="002D0F16">
              <w:rPr>
                <w:rFonts w:ascii="Arial" w:hAnsi="Arial" w:cs="Arial"/>
                <w:sz w:val="24"/>
                <w:szCs w:val="24"/>
              </w:rPr>
              <w:t>como</w:t>
            </w:r>
            <w:proofErr w:type="spellEnd"/>
            <w:r w:rsidRPr="002D0F16">
              <w:rPr>
                <w:rFonts w:ascii="Arial" w:hAnsi="Arial" w:cs="Arial"/>
                <w:sz w:val="24"/>
                <w:szCs w:val="24"/>
              </w:rPr>
              <w:t xml:space="preserve"> Punta </w:t>
            </w:r>
            <w:proofErr w:type="spellStart"/>
            <w:r w:rsidRPr="002D0F16">
              <w:rPr>
                <w:rFonts w:ascii="Arial" w:hAnsi="Arial" w:cs="Arial"/>
                <w:sz w:val="24"/>
                <w:szCs w:val="24"/>
              </w:rPr>
              <w:t>Colorada</w:t>
            </w:r>
            <w:proofErr w:type="spellEnd"/>
            <w:r w:rsidRPr="002D0F16">
              <w:rPr>
                <w:rFonts w:ascii="Arial" w:hAnsi="Arial" w:cs="Arial"/>
                <w:sz w:val="24"/>
                <w:szCs w:val="24"/>
              </w:rPr>
              <w:t xml:space="preserve">, </w:t>
            </w:r>
            <w:proofErr w:type="spellStart"/>
            <w:r w:rsidRPr="002D0F16">
              <w:rPr>
                <w:rFonts w:ascii="Arial" w:hAnsi="Arial" w:cs="Arial"/>
                <w:sz w:val="24"/>
                <w:szCs w:val="24"/>
              </w:rPr>
              <w:t>ya</w:t>
            </w:r>
            <w:proofErr w:type="spellEnd"/>
            <w:r w:rsidRPr="002D0F16">
              <w:rPr>
                <w:rFonts w:ascii="Arial" w:hAnsi="Arial" w:cs="Arial"/>
                <w:sz w:val="24"/>
                <w:szCs w:val="24"/>
              </w:rPr>
              <w:t xml:space="preserve"> </w:t>
            </w:r>
            <w:proofErr w:type="spellStart"/>
            <w:r w:rsidRPr="002D0F16">
              <w:rPr>
                <w:rFonts w:ascii="Arial" w:hAnsi="Arial" w:cs="Arial"/>
                <w:sz w:val="24"/>
                <w:szCs w:val="24"/>
              </w:rPr>
              <w:t>fuera</w:t>
            </w:r>
            <w:proofErr w:type="spellEnd"/>
            <w:r w:rsidRPr="002D0F16">
              <w:rPr>
                <w:rFonts w:ascii="Arial" w:hAnsi="Arial" w:cs="Arial"/>
                <w:sz w:val="24"/>
                <w:szCs w:val="24"/>
              </w:rPr>
              <w:t xml:space="preserve"> </w:t>
            </w:r>
            <w:proofErr w:type="spellStart"/>
            <w:r w:rsidRPr="002D0F16">
              <w:rPr>
                <w:rFonts w:ascii="Arial" w:hAnsi="Arial" w:cs="Arial"/>
                <w:sz w:val="24"/>
                <w:szCs w:val="24"/>
              </w:rPr>
              <w:t>en</w:t>
            </w:r>
            <w:proofErr w:type="spellEnd"/>
            <w:r w:rsidRPr="002D0F16">
              <w:rPr>
                <w:rFonts w:ascii="Arial" w:hAnsi="Arial" w:cs="Arial"/>
                <w:sz w:val="24"/>
                <w:szCs w:val="24"/>
              </w:rPr>
              <w:t xml:space="preserve"> </w:t>
            </w:r>
            <w:proofErr w:type="spellStart"/>
            <w:r w:rsidRPr="002D0F16">
              <w:rPr>
                <w:rFonts w:ascii="Arial" w:hAnsi="Arial" w:cs="Arial"/>
                <w:sz w:val="24"/>
                <w:szCs w:val="24"/>
              </w:rPr>
              <w:t>modalidad</w:t>
            </w:r>
            <w:proofErr w:type="spellEnd"/>
            <w:r w:rsidRPr="002D0F16">
              <w:rPr>
                <w:rFonts w:ascii="Arial" w:hAnsi="Arial" w:cs="Arial"/>
                <w:sz w:val="24"/>
                <w:szCs w:val="24"/>
              </w:rPr>
              <w:t xml:space="preserve"> de </w:t>
            </w:r>
            <w:proofErr w:type="spellStart"/>
            <w:r w:rsidRPr="002D0F16">
              <w:rPr>
                <w:rFonts w:ascii="Arial" w:hAnsi="Arial" w:cs="Arial"/>
                <w:sz w:val="24"/>
                <w:szCs w:val="24"/>
              </w:rPr>
              <w:t>transmisión</w:t>
            </w:r>
            <w:proofErr w:type="spellEnd"/>
            <w:r w:rsidRPr="002D0F16">
              <w:rPr>
                <w:rFonts w:ascii="Arial" w:hAnsi="Arial" w:cs="Arial"/>
                <w:sz w:val="24"/>
                <w:szCs w:val="24"/>
              </w:rPr>
              <w:t xml:space="preserve"> de </w:t>
            </w:r>
            <w:proofErr w:type="spellStart"/>
            <w:r w:rsidRPr="002D0F16">
              <w:rPr>
                <w:rFonts w:ascii="Arial" w:hAnsi="Arial" w:cs="Arial"/>
                <w:sz w:val="24"/>
                <w:szCs w:val="24"/>
              </w:rPr>
              <w:t>propiedad</w:t>
            </w:r>
            <w:proofErr w:type="spellEnd"/>
            <w:r w:rsidRPr="002D0F16">
              <w:rPr>
                <w:rFonts w:ascii="Arial" w:hAnsi="Arial" w:cs="Arial"/>
                <w:sz w:val="24"/>
                <w:szCs w:val="24"/>
              </w:rPr>
              <w:t xml:space="preserve"> y/o </w:t>
            </w:r>
            <w:proofErr w:type="spellStart"/>
            <w:r w:rsidRPr="002D0F16">
              <w:rPr>
                <w:rFonts w:ascii="Arial" w:hAnsi="Arial" w:cs="Arial"/>
                <w:sz w:val="24"/>
                <w:szCs w:val="24"/>
              </w:rPr>
              <w:t>en</w:t>
            </w:r>
            <w:proofErr w:type="spellEnd"/>
            <w:r w:rsidRPr="002D0F16">
              <w:rPr>
                <w:rFonts w:ascii="Arial" w:hAnsi="Arial" w:cs="Arial"/>
                <w:sz w:val="24"/>
                <w:szCs w:val="24"/>
              </w:rPr>
              <w:t xml:space="preserve"> </w:t>
            </w:r>
            <w:proofErr w:type="spellStart"/>
            <w:r w:rsidRPr="002D0F16">
              <w:rPr>
                <w:rFonts w:ascii="Arial" w:hAnsi="Arial" w:cs="Arial"/>
                <w:sz w:val="24"/>
                <w:szCs w:val="24"/>
              </w:rPr>
              <w:t>concesión</w:t>
            </w:r>
            <w:proofErr w:type="spellEnd"/>
            <w:r w:rsidRPr="002D0F16">
              <w:rPr>
                <w:rFonts w:ascii="Arial" w:hAnsi="Arial" w:cs="Arial"/>
                <w:sz w:val="24"/>
                <w:szCs w:val="24"/>
              </w:rPr>
              <w:t xml:space="preserve"> u </w:t>
            </w:r>
            <w:proofErr w:type="spellStart"/>
            <w:r w:rsidRPr="002D0F16">
              <w:rPr>
                <w:rFonts w:ascii="Arial" w:hAnsi="Arial" w:cs="Arial"/>
                <w:sz w:val="24"/>
                <w:szCs w:val="24"/>
              </w:rPr>
              <w:t>otorgamiento</w:t>
            </w:r>
            <w:proofErr w:type="spellEnd"/>
            <w:r w:rsidRPr="002D0F16">
              <w:rPr>
                <w:rFonts w:ascii="Arial" w:hAnsi="Arial" w:cs="Arial"/>
                <w:sz w:val="24"/>
                <w:szCs w:val="24"/>
              </w:rPr>
              <w:t xml:space="preserve"> de </w:t>
            </w:r>
            <w:proofErr w:type="spellStart"/>
            <w:r w:rsidRPr="002D0F16">
              <w:rPr>
                <w:rFonts w:ascii="Arial" w:hAnsi="Arial" w:cs="Arial"/>
                <w:sz w:val="24"/>
                <w:szCs w:val="24"/>
              </w:rPr>
              <w:t>cualesquiera</w:t>
            </w:r>
            <w:proofErr w:type="spellEnd"/>
            <w:r w:rsidRPr="002D0F16">
              <w:rPr>
                <w:rFonts w:ascii="Arial" w:hAnsi="Arial" w:cs="Arial"/>
                <w:sz w:val="24"/>
                <w:szCs w:val="24"/>
              </w:rPr>
              <w:t xml:space="preserve"> derechos </w:t>
            </w:r>
            <w:proofErr w:type="spellStart"/>
            <w:r w:rsidRPr="002D0F16">
              <w:rPr>
                <w:rFonts w:ascii="Arial" w:hAnsi="Arial" w:cs="Arial"/>
                <w:sz w:val="24"/>
                <w:szCs w:val="24"/>
              </w:rPr>
              <w:t>superficiales</w:t>
            </w:r>
            <w:proofErr w:type="spellEnd"/>
            <w:r w:rsidRPr="002D0F16">
              <w:rPr>
                <w:rFonts w:ascii="Arial" w:hAnsi="Arial" w:cs="Arial"/>
                <w:sz w:val="24"/>
                <w:szCs w:val="24"/>
              </w:rPr>
              <w:t xml:space="preserve"> de </w:t>
            </w:r>
            <w:proofErr w:type="spellStart"/>
            <w:r w:rsidRPr="002D0F16">
              <w:rPr>
                <w:rFonts w:ascii="Arial" w:hAnsi="Arial" w:cs="Arial"/>
                <w:sz w:val="24"/>
                <w:szCs w:val="24"/>
              </w:rPr>
              <w:t>uso</w:t>
            </w:r>
            <w:proofErr w:type="spellEnd"/>
            <w:r w:rsidRPr="002D0F16">
              <w:rPr>
                <w:rFonts w:ascii="Arial" w:hAnsi="Arial" w:cs="Arial"/>
                <w:sz w:val="24"/>
                <w:szCs w:val="24"/>
              </w:rPr>
              <w:t xml:space="preserve">, </w:t>
            </w:r>
            <w:proofErr w:type="spellStart"/>
            <w:r w:rsidRPr="002D0F16">
              <w:rPr>
                <w:rFonts w:ascii="Arial" w:hAnsi="Arial" w:cs="Arial"/>
                <w:sz w:val="24"/>
                <w:szCs w:val="24"/>
              </w:rPr>
              <w:t>goce</w:t>
            </w:r>
            <w:proofErr w:type="spellEnd"/>
            <w:r w:rsidRPr="002D0F16">
              <w:rPr>
                <w:rFonts w:ascii="Arial" w:hAnsi="Arial" w:cs="Arial"/>
                <w:sz w:val="24"/>
                <w:szCs w:val="24"/>
              </w:rPr>
              <w:t xml:space="preserve"> y/o </w:t>
            </w:r>
            <w:proofErr w:type="spellStart"/>
            <w:r w:rsidRPr="002D0F16">
              <w:rPr>
                <w:rFonts w:ascii="Arial" w:hAnsi="Arial" w:cs="Arial"/>
                <w:sz w:val="24"/>
                <w:szCs w:val="24"/>
              </w:rPr>
              <w:t>disfrute</w:t>
            </w:r>
            <w:proofErr w:type="spellEnd"/>
            <w:r w:rsidRPr="002D0F16">
              <w:rPr>
                <w:rFonts w:ascii="Arial" w:hAnsi="Arial" w:cs="Arial"/>
                <w:sz w:val="24"/>
                <w:szCs w:val="24"/>
              </w:rPr>
              <w:t xml:space="preserve">, </w:t>
            </w:r>
            <w:proofErr w:type="spellStart"/>
            <w:r w:rsidRPr="002D0F16">
              <w:rPr>
                <w:rFonts w:ascii="Arial" w:hAnsi="Arial" w:cs="Arial"/>
                <w:sz w:val="24"/>
                <w:szCs w:val="24"/>
              </w:rPr>
              <w:t>servidumbre</w:t>
            </w:r>
            <w:proofErr w:type="spellEnd"/>
            <w:r w:rsidRPr="002D0F16">
              <w:rPr>
                <w:rFonts w:ascii="Arial" w:hAnsi="Arial" w:cs="Arial"/>
                <w:sz w:val="24"/>
                <w:szCs w:val="24"/>
              </w:rPr>
              <w:t xml:space="preserve">, </w:t>
            </w:r>
            <w:proofErr w:type="spellStart"/>
            <w:r w:rsidRPr="002D0F16">
              <w:rPr>
                <w:rFonts w:ascii="Arial" w:hAnsi="Arial" w:cs="Arial"/>
                <w:sz w:val="24"/>
                <w:szCs w:val="24"/>
              </w:rPr>
              <w:t>ocupación</w:t>
            </w:r>
            <w:proofErr w:type="spellEnd"/>
            <w:r w:rsidRPr="002D0F16">
              <w:rPr>
                <w:rFonts w:ascii="Arial" w:hAnsi="Arial" w:cs="Arial"/>
                <w:sz w:val="24"/>
                <w:szCs w:val="24"/>
              </w:rPr>
              <w:t xml:space="preserve">, </w:t>
            </w:r>
            <w:proofErr w:type="spellStart"/>
            <w:r w:rsidRPr="002D0F16">
              <w:rPr>
                <w:rFonts w:ascii="Arial" w:hAnsi="Arial" w:cs="Arial"/>
                <w:sz w:val="24"/>
                <w:szCs w:val="24"/>
              </w:rPr>
              <w:t>arrendamiento</w:t>
            </w:r>
            <w:proofErr w:type="spellEnd"/>
            <w:r w:rsidRPr="002D0F16">
              <w:rPr>
                <w:rFonts w:ascii="Arial" w:hAnsi="Arial" w:cs="Arial"/>
                <w:sz w:val="24"/>
                <w:szCs w:val="24"/>
              </w:rPr>
              <w:t xml:space="preserve">, </w:t>
            </w:r>
            <w:proofErr w:type="spellStart"/>
            <w:r w:rsidRPr="002D0F16">
              <w:rPr>
                <w:rFonts w:ascii="Arial" w:hAnsi="Arial" w:cs="Arial"/>
                <w:sz w:val="24"/>
                <w:szCs w:val="24"/>
              </w:rPr>
              <w:t>mutuo</w:t>
            </w:r>
            <w:proofErr w:type="spellEnd"/>
            <w:r w:rsidRPr="002D0F16">
              <w:rPr>
                <w:rFonts w:ascii="Arial" w:hAnsi="Arial" w:cs="Arial"/>
                <w:sz w:val="24"/>
                <w:szCs w:val="24"/>
              </w:rPr>
              <w:t xml:space="preserve"> o </w:t>
            </w:r>
            <w:proofErr w:type="spellStart"/>
            <w:r w:rsidRPr="002D0F16">
              <w:rPr>
                <w:rFonts w:ascii="Arial" w:hAnsi="Arial" w:cs="Arial"/>
                <w:sz w:val="24"/>
                <w:szCs w:val="24"/>
              </w:rPr>
              <w:t>comodato</w:t>
            </w:r>
            <w:proofErr w:type="spellEnd"/>
            <w:r w:rsidRPr="002D0F16">
              <w:rPr>
                <w:rFonts w:ascii="Arial" w:hAnsi="Arial" w:cs="Arial"/>
                <w:sz w:val="24"/>
                <w:szCs w:val="24"/>
              </w:rPr>
              <w:t xml:space="preserve"> o </w:t>
            </w:r>
            <w:proofErr w:type="spellStart"/>
            <w:r w:rsidRPr="002D0F16">
              <w:rPr>
                <w:rFonts w:ascii="Arial" w:hAnsi="Arial" w:cs="Arial"/>
                <w:sz w:val="24"/>
                <w:szCs w:val="24"/>
              </w:rPr>
              <w:t>cualquier</w:t>
            </w:r>
            <w:proofErr w:type="spellEnd"/>
            <w:r w:rsidRPr="002D0F16">
              <w:rPr>
                <w:rFonts w:ascii="Arial" w:hAnsi="Arial" w:cs="Arial"/>
                <w:sz w:val="24"/>
                <w:szCs w:val="24"/>
              </w:rPr>
              <w:t xml:space="preserve"> </w:t>
            </w:r>
            <w:proofErr w:type="spellStart"/>
            <w:r w:rsidRPr="002D0F16">
              <w:rPr>
                <w:rFonts w:ascii="Arial" w:hAnsi="Arial" w:cs="Arial"/>
                <w:sz w:val="24"/>
                <w:szCs w:val="24"/>
              </w:rPr>
              <w:t>otra</w:t>
            </w:r>
            <w:proofErr w:type="spellEnd"/>
            <w:r w:rsidRPr="002D0F16">
              <w:rPr>
                <w:rFonts w:ascii="Arial" w:hAnsi="Arial" w:cs="Arial"/>
                <w:sz w:val="24"/>
                <w:szCs w:val="24"/>
              </w:rPr>
              <w:t xml:space="preserve"> </w:t>
            </w:r>
            <w:proofErr w:type="spellStart"/>
            <w:r w:rsidRPr="002D0F16">
              <w:rPr>
                <w:rFonts w:ascii="Arial" w:hAnsi="Arial" w:cs="Arial"/>
                <w:sz w:val="24"/>
                <w:szCs w:val="24"/>
              </w:rPr>
              <w:t>figura</w:t>
            </w:r>
            <w:proofErr w:type="spellEnd"/>
            <w:r w:rsidRPr="002D0F16">
              <w:rPr>
                <w:rFonts w:ascii="Arial" w:hAnsi="Arial" w:cs="Arial"/>
                <w:sz w:val="24"/>
                <w:szCs w:val="24"/>
              </w:rPr>
              <w:t xml:space="preserve"> </w:t>
            </w:r>
            <w:proofErr w:type="spellStart"/>
            <w:r w:rsidRPr="002D0F16">
              <w:rPr>
                <w:rFonts w:ascii="Arial" w:hAnsi="Arial" w:cs="Arial"/>
                <w:sz w:val="24"/>
                <w:szCs w:val="24"/>
              </w:rPr>
              <w:t>jurídica</w:t>
            </w:r>
            <w:proofErr w:type="spellEnd"/>
            <w:r w:rsidRPr="002D0F16">
              <w:rPr>
                <w:rFonts w:ascii="Arial" w:hAnsi="Arial" w:cs="Arial"/>
                <w:sz w:val="24"/>
                <w:szCs w:val="24"/>
              </w:rPr>
              <w:t xml:space="preserve">. QUINTO. </w:t>
            </w:r>
            <w:proofErr w:type="spellStart"/>
            <w:r w:rsidRPr="002D0F16">
              <w:rPr>
                <w:rFonts w:ascii="Arial" w:hAnsi="Arial" w:cs="Arial"/>
                <w:sz w:val="24"/>
                <w:szCs w:val="24"/>
              </w:rPr>
              <w:t>Copia</w:t>
            </w:r>
            <w:proofErr w:type="spellEnd"/>
            <w:r w:rsidRPr="002D0F16">
              <w:rPr>
                <w:rFonts w:ascii="Arial" w:hAnsi="Arial" w:cs="Arial"/>
                <w:sz w:val="24"/>
                <w:szCs w:val="24"/>
              </w:rPr>
              <w:t xml:space="preserve"> de </w:t>
            </w:r>
            <w:proofErr w:type="spellStart"/>
            <w:r w:rsidRPr="002D0F16">
              <w:rPr>
                <w:rFonts w:ascii="Arial" w:hAnsi="Arial" w:cs="Arial"/>
                <w:sz w:val="24"/>
                <w:szCs w:val="24"/>
              </w:rPr>
              <w:t>los</w:t>
            </w:r>
            <w:proofErr w:type="spellEnd"/>
            <w:r w:rsidRPr="002D0F16">
              <w:rPr>
                <w:rFonts w:ascii="Arial" w:hAnsi="Arial" w:cs="Arial"/>
                <w:sz w:val="24"/>
                <w:szCs w:val="24"/>
              </w:rPr>
              <w:t xml:space="preserve"> </w:t>
            </w:r>
            <w:proofErr w:type="spellStart"/>
            <w:r w:rsidRPr="002D0F16">
              <w:rPr>
                <w:rFonts w:ascii="Arial" w:hAnsi="Arial" w:cs="Arial"/>
                <w:sz w:val="24"/>
                <w:szCs w:val="24"/>
              </w:rPr>
              <w:t>contratos</w:t>
            </w:r>
            <w:proofErr w:type="spellEnd"/>
            <w:r w:rsidRPr="002D0F16">
              <w:rPr>
                <w:rFonts w:ascii="Arial" w:hAnsi="Arial" w:cs="Arial"/>
                <w:sz w:val="24"/>
                <w:szCs w:val="24"/>
              </w:rPr>
              <w:t xml:space="preserve"> </w:t>
            </w:r>
            <w:proofErr w:type="spellStart"/>
            <w:r w:rsidRPr="002D0F16">
              <w:rPr>
                <w:rFonts w:ascii="Arial" w:hAnsi="Arial" w:cs="Arial"/>
                <w:sz w:val="24"/>
                <w:szCs w:val="24"/>
              </w:rPr>
              <w:t>celebrados</w:t>
            </w:r>
            <w:proofErr w:type="spellEnd"/>
            <w:r w:rsidRPr="002D0F16">
              <w:rPr>
                <w:rFonts w:ascii="Arial" w:hAnsi="Arial" w:cs="Arial"/>
                <w:sz w:val="24"/>
                <w:szCs w:val="24"/>
              </w:rPr>
              <w:t xml:space="preserve"> </w:t>
            </w:r>
            <w:proofErr w:type="spellStart"/>
            <w:r w:rsidRPr="002D0F16">
              <w:rPr>
                <w:rFonts w:ascii="Arial" w:hAnsi="Arial" w:cs="Arial"/>
                <w:sz w:val="24"/>
                <w:szCs w:val="24"/>
              </w:rPr>
              <w:t>directa</w:t>
            </w:r>
            <w:proofErr w:type="spellEnd"/>
            <w:r w:rsidRPr="002D0F16">
              <w:rPr>
                <w:rFonts w:ascii="Arial" w:hAnsi="Arial" w:cs="Arial"/>
                <w:sz w:val="24"/>
                <w:szCs w:val="24"/>
              </w:rPr>
              <w:t xml:space="preserve"> o </w:t>
            </w:r>
            <w:proofErr w:type="spellStart"/>
            <w:r w:rsidRPr="002D0F16">
              <w:rPr>
                <w:rFonts w:ascii="Arial" w:hAnsi="Arial" w:cs="Arial"/>
                <w:sz w:val="24"/>
                <w:szCs w:val="24"/>
              </w:rPr>
              <w:t>indirectamente</w:t>
            </w:r>
            <w:proofErr w:type="spellEnd"/>
            <w:r w:rsidRPr="002D0F16">
              <w:rPr>
                <w:rFonts w:ascii="Arial" w:hAnsi="Arial" w:cs="Arial"/>
                <w:sz w:val="24"/>
                <w:szCs w:val="24"/>
              </w:rPr>
              <w:t xml:space="preserve"> </w:t>
            </w:r>
            <w:proofErr w:type="spellStart"/>
            <w:r w:rsidRPr="002D0F16">
              <w:rPr>
                <w:rFonts w:ascii="Arial" w:hAnsi="Arial" w:cs="Arial"/>
                <w:sz w:val="24"/>
                <w:szCs w:val="24"/>
              </w:rPr>
              <w:t>por</w:t>
            </w:r>
            <w:proofErr w:type="spellEnd"/>
            <w:r w:rsidRPr="002D0F16">
              <w:rPr>
                <w:rFonts w:ascii="Arial" w:hAnsi="Arial" w:cs="Arial"/>
                <w:sz w:val="24"/>
                <w:szCs w:val="24"/>
              </w:rPr>
              <w:t xml:space="preserve"> </w:t>
            </w:r>
            <w:proofErr w:type="spellStart"/>
            <w:r w:rsidRPr="002D0F16">
              <w:rPr>
                <w:rFonts w:ascii="Arial" w:hAnsi="Arial" w:cs="Arial"/>
                <w:sz w:val="24"/>
                <w:szCs w:val="24"/>
              </w:rPr>
              <w:t>el</w:t>
            </w:r>
            <w:proofErr w:type="spellEnd"/>
            <w:r w:rsidRPr="002D0F16">
              <w:rPr>
                <w:rFonts w:ascii="Arial" w:hAnsi="Arial" w:cs="Arial"/>
                <w:sz w:val="24"/>
                <w:szCs w:val="24"/>
              </w:rPr>
              <w:t xml:space="preserve"> </w:t>
            </w:r>
            <w:proofErr w:type="spellStart"/>
            <w:r w:rsidRPr="002D0F16">
              <w:rPr>
                <w:rFonts w:ascii="Arial" w:hAnsi="Arial" w:cs="Arial"/>
                <w:sz w:val="24"/>
                <w:szCs w:val="24"/>
              </w:rPr>
              <w:t>Fideicomiso</w:t>
            </w:r>
            <w:proofErr w:type="spellEnd"/>
            <w:r w:rsidRPr="002D0F16">
              <w:rPr>
                <w:rFonts w:ascii="Arial" w:hAnsi="Arial" w:cs="Arial"/>
                <w:sz w:val="24"/>
                <w:szCs w:val="24"/>
              </w:rPr>
              <w:t xml:space="preserve"> </w:t>
            </w:r>
            <w:proofErr w:type="spellStart"/>
            <w:r w:rsidRPr="002D0F16">
              <w:rPr>
                <w:rFonts w:ascii="Arial" w:hAnsi="Arial" w:cs="Arial"/>
                <w:sz w:val="24"/>
                <w:szCs w:val="24"/>
              </w:rPr>
              <w:t>aquí</w:t>
            </w:r>
            <w:proofErr w:type="spellEnd"/>
            <w:r w:rsidRPr="002D0F16">
              <w:rPr>
                <w:rFonts w:ascii="Arial" w:hAnsi="Arial" w:cs="Arial"/>
                <w:sz w:val="24"/>
                <w:szCs w:val="24"/>
              </w:rPr>
              <w:t xml:space="preserve"> </w:t>
            </w:r>
            <w:proofErr w:type="spellStart"/>
            <w:r w:rsidRPr="002D0F16">
              <w:rPr>
                <w:rFonts w:ascii="Arial" w:hAnsi="Arial" w:cs="Arial"/>
                <w:sz w:val="24"/>
                <w:szCs w:val="24"/>
              </w:rPr>
              <w:t>referido</w:t>
            </w:r>
            <w:proofErr w:type="spellEnd"/>
            <w:r w:rsidRPr="002D0F16">
              <w:rPr>
                <w:rFonts w:ascii="Arial" w:hAnsi="Arial" w:cs="Arial"/>
                <w:sz w:val="24"/>
                <w:szCs w:val="24"/>
              </w:rPr>
              <w:t xml:space="preserve">, </w:t>
            </w:r>
            <w:proofErr w:type="spellStart"/>
            <w:r w:rsidRPr="002D0F16">
              <w:rPr>
                <w:rFonts w:ascii="Arial" w:hAnsi="Arial" w:cs="Arial"/>
                <w:sz w:val="24"/>
                <w:szCs w:val="24"/>
              </w:rPr>
              <w:t>por</w:t>
            </w:r>
            <w:proofErr w:type="spellEnd"/>
            <w:r w:rsidRPr="002D0F16">
              <w:rPr>
                <w:rFonts w:ascii="Arial" w:hAnsi="Arial" w:cs="Arial"/>
                <w:sz w:val="24"/>
                <w:szCs w:val="24"/>
              </w:rPr>
              <w:t xml:space="preserve"> la persona moral </w:t>
            </w:r>
            <w:proofErr w:type="spellStart"/>
            <w:r w:rsidRPr="002D0F16">
              <w:rPr>
                <w:rFonts w:ascii="Arial" w:hAnsi="Arial" w:cs="Arial"/>
                <w:sz w:val="24"/>
                <w:szCs w:val="24"/>
              </w:rPr>
              <w:t>así</w:t>
            </w:r>
            <w:proofErr w:type="spellEnd"/>
            <w:r w:rsidRPr="002D0F16">
              <w:rPr>
                <w:rFonts w:ascii="Arial" w:hAnsi="Arial" w:cs="Arial"/>
                <w:sz w:val="24"/>
                <w:szCs w:val="24"/>
              </w:rPr>
              <w:t xml:space="preserve"> </w:t>
            </w:r>
            <w:proofErr w:type="spellStart"/>
            <w:r w:rsidRPr="002D0F16">
              <w:rPr>
                <w:rFonts w:ascii="Arial" w:hAnsi="Arial" w:cs="Arial"/>
                <w:sz w:val="24"/>
                <w:szCs w:val="24"/>
              </w:rPr>
              <w:t>denominada</w:t>
            </w:r>
            <w:proofErr w:type="spellEnd"/>
            <w:r w:rsidRPr="002D0F16">
              <w:rPr>
                <w:rFonts w:ascii="Arial" w:hAnsi="Arial" w:cs="Arial"/>
                <w:sz w:val="24"/>
                <w:szCs w:val="24"/>
              </w:rPr>
              <w:t xml:space="preserve"> </w:t>
            </w:r>
            <w:proofErr w:type="spellStart"/>
            <w:r w:rsidRPr="002D0F16">
              <w:rPr>
                <w:rFonts w:ascii="Arial" w:hAnsi="Arial" w:cs="Arial"/>
                <w:sz w:val="24"/>
                <w:szCs w:val="24"/>
              </w:rPr>
              <w:t>Jencar</w:t>
            </w:r>
            <w:proofErr w:type="spellEnd"/>
            <w:r w:rsidRPr="002D0F16">
              <w:rPr>
                <w:rFonts w:ascii="Arial" w:hAnsi="Arial" w:cs="Arial"/>
                <w:sz w:val="24"/>
                <w:szCs w:val="24"/>
              </w:rPr>
              <w:t xml:space="preserve"> y/o </w:t>
            </w:r>
            <w:proofErr w:type="spellStart"/>
            <w:r w:rsidRPr="002D0F16">
              <w:rPr>
                <w:rFonts w:ascii="Arial" w:hAnsi="Arial" w:cs="Arial"/>
                <w:sz w:val="24"/>
                <w:szCs w:val="24"/>
              </w:rPr>
              <w:t>cualquier</w:t>
            </w:r>
            <w:proofErr w:type="spellEnd"/>
            <w:r w:rsidRPr="002D0F16">
              <w:rPr>
                <w:rFonts w:ascii="Arial" w:hAnsi="Arial" w:cs="Arial"/>
                <w:sz w:val="24"/>
                <w:szCs w:val="24"/>
              </w:rPr>
              <w:t xml:space="preserve"> </w:t>
            </w:r>
            <w:proofErr w:type="spellStart"/>
            <w:r w:rsidRPr="002D0F16">
              <w:rPr>
                <w:rFonts w:ascii="Arial" w:hAnsi="Arial" w:cs="Arial"/>
                <w:sz w:val="24"/>
                <w:szCs w:val="24"/>
              </w:rPr>
              <w:t>otra</w:t>
            </w:r>
            <w:proofErr w:type="spellEnd"/>
            <w:r w:rsidRPr="002D0F16">
              <w:rPr>
                <w:rFonts w:ascii="Arial" w:hAnsi="Arial" w:cs="Arial"/>
                <w:sz w:val="24"/>
                <w:szCs w:val="24"/>
              </w:rPr>
              <w:t xml:space="preserve"> </w:t>
            </w:r>
            <w:proofErr w:type="spellStart"/>
            <w:r w:rsidRPr="002D0F16">
              <w:rPr>
                <w:rFonts w:ascii="Arial" w:hAnsi="Arial" w:cs="Arial"/>
                <w:sz w:val="24"/>
                <w:szCs w:val="24"/>
              </w:rPr>
              <w:t>entidad</w:t>
            </w:r>
            <w:proofErr w:type="spellEnd"/>
            <w:r w:rsidRPr="002D0F16">
              <w:rPr>
                <w:rFonts w:ascii="Arial" w:hAnsi="Arial" w:cs="Arial"/>
                <w:sz w:val="24"/>
                <w:szCs w:val="24"/>
              </w:rPr>
              <w:t xml:space="preserve"> </w:t>
            </w:r>
            <w:proofErr w:type="spellStart"/>
            <w:r w:rsidRPr="002D0F16">
              <w:rPr>
                <w:rFonts w:ascii="Arial" w:hAnsi="Arial" w:cs="Arial"/>
                <w:sz w:val="24"/>
                <w:szCs w:val="24"/>
              </w:rPr>
              <w:t>pública</w:t>
            </w:r>
            <w:proofErr w:type="spellEnd"/>
            <w:r w:rsidRPr="002D0F16">
              <w:rPr>
                <w:rFonts w:ascii="Arial" w:hAnsi="Arial" w:cs="Arial"/>
                <w:sz w:val="24"/>
                <w:szCs w:val="24"/>
              </w:rPr>
              <w:t xml:space="preserve"> o </w:t>
            </w:r>
            <w:proofErr w:type="spellStart"/>
            <w:r w:rsidRPr="002D0F16">
              <w:rPr>
                <w:rFonts w:ascii="Arial" w:hAnsi="Arial" w:cs="Arial"/>
                <w:sz w:val="24"/>
                <w:szCs w:val="24"/>
              </w:rPr>
              <w:t>privada</w:t>
            </w:r>
            <w:proofErr w:type="spellEnd"/>
            <w:r w:rsidRPr="002D0F16">
              <w:rPr>
                <w:rFonts w:ascii="Arial" w:hAnsi="Arial" w:cs="Arial"/>
                <w:sz w:val="24"/>
                <w:szCs w:val="24"/>
              </w:rPr>
              <w:t xml:space="preserve">, </w:t>
            </w:r>
            <w:proofErr w:type="spellStart"/>
            <w:r w:rsidRPr="002D0F16">
              <w:rPr>
                <w:rFonts w:ascii="Arial" w:hAnsi="Arial" w:cs="Arial"/>
                <w:sz w:val="24"/>
                <w:szCs w:val="24"/>
              </w:rPr>
              <w:t>mediante</w:t>
            </w:r>
            <w:proofErr w:type="spellEnd"/>
            <w:r w:rsidRPr="002D0F16">
              <w:rPr>
                <w:rFonts w:ascii="Arial" w:hAnsi="Arial" w:cs="Arial"/>
                <w:sz w:val="24"/>
                <w:szCs w:val="24"/>
              </w:rPr>
              <w:t xml:space="preserve"> </w:t>
            </w:r>
            <w:proofErr w:type="spellStart"/>
            <w:r w:rsidRPr="002D0F16">
              <w:rPr>
                <w:rFonts w:ascii="Arial" w:hAnsi="Arial" w:cs="Arial"/>
                <w:sz w:val="24"/>
                <w:szCs w:val="24"/>
              </w:rPr>
              <w:t>los</w:t>
            </w:r>
            <w:proofErr w:type="spellEnd"/>
            <w:r w:rsidRPr="002D0F16">
              <w:rPr>
                <w:rFonts w:ascii="Arial" w:hAnsi="Arial" w:cs="Arial"/>
                <w:sz w:val="24"/>
                <w:szCs w:val="24"/>
              </w:rPr>
              <w:t xml:space="preserve"> </w:t>
            </w:r>
            <w:proofErr w:type="spellStart"/>
            <w:r w:rsidRPr="002D0F16">
              <w:rPr>
                <w:rFonts w:ascii="Arial" w:hAnsi="Arial" w:cs="Arial"/>
                <w:sz w:val="24"/>
                <w:szCs w:val="24"/>
              </w:rPr>
              <w:t>cuales</w:t>
            </w:r>
            <w:proofErr w:type="spellEnd"/>
            <w:r w:rsidRPr="002D0F16">
              <w:rPr>
                <w:rFonts w:ascii="Arial" w:hAnsi="Arial" w:cs="Arial"/>
                <w:sz w:val="24"/>
                <w:szCs w:val="24"/>
              </w:rPr>
              <w:t xml:space="preserve"> se </w:t>
            </w:r>
            <w:proofErr w:type="spellStart"/>
            <w:r w:rsidRPr="002D0F16">
              <w:rPr>
                <w:rFonts w:ascii="Arial" w:hAnsi="Arial" w:cs="Arial"/>
                <w:sz w:val="24"/>
                <w:szCs w:val="24"/>
              </w:rPr>
              <w:t>hubiera</w:t>
            </w:r>
            <w:proofErr w:type="spellEnd"/>
            <w:r w:rsidRPr="002D0F16">
              <w:rPr>
                <w:rFonts w:ascii="Arial" w:hAnsi="Arial" w:cs="Arial"/>
                <w:sz w:val="24"/>
                <w:szCs w:val="24"/>
              </w:rPr>
              <w:t xml:space="preserve"> y/o </w:t>
            </w:r>
            <w:proofErr w:type="spellStart"/>
            <w:r w:rsidRPr="002D0F16">
              <w:rPr>
                <w:rFonts w:ascii="Arial" w:hAnsi="Arial" w:cs="Arial"/>
                <w:sz w:val="24"/>
                <w:szCs w:val="24"/>
              </w:rPr>
              <w:t>hayan</w:t>
            </w:r>
            <w:proofErr w:type="spellEnd"/>
            <w:r w:rsidRPr="002D0F16">
              <w:rPr>
                <w:rFonts w:ascii="Arial" w:hAnsi="Arial" w:cs="Arial"/>
                <w:sz w:val="24"/>
                <w:szCs w:val="24"/>
              </w:rPr>
              <w:t xml:space="preserve"> </w:t>
            </w:r>
            <w:proofErr w:type="spellStart"/>
            <w:r w:rsidRPr="002D0F16">
              <w:rPr>
                <w:rFonts w:ascii="Arial" w:hAnsi="Arial" w:cs="Arial"/>
                <w:sz w:val="24"/>
                <w:szCs w:val="24"/>
              </w:rPr>
              <w:t>transmitido</w:t>
            </w:r>
            <w:proofErr w:type="spellEnd"/>
            <w:r w:rsidRPr="002D0F16">
              <w:rPr>
                <w:rFonts w:ascii="Arial" w:hAnsi="Arial" w:cs="Arial"/>
                <w:sz w:val="24"/>
                <w:szCs w:val="24"/>
              </w:rPr>
              <w:t xml:space="preserve"> derechos </w:t>
            </w:r>
            <w:proofErr w:type="spellStart"/>
            <w:r w:rsidRPr="002D0F16">
              <w:rPr>
                <w:rFonts w:ascii="Arial" w:hAnsi="Arial" w:cs="Arial"/>
                <w:sz w:val="24"/>
                <w:szCs w:val="24"/>
              </w:rPr>
              <w:t>superficiales</w:t>
            </w:r>
            <w:proofErr w:type="spellEnd"/>
            <w:r w:rsidRPr="002D0F16">
              <w:rPr>
                <w:rFonts w:ascii="Arial" w:hAnsi="Arial" w:cs="Arial"/>
                <w:sz w:val="24"/>
                <w:szCs w:val="24"/>
              </w:rPr>
              <w:t xml:space="preserve"> </w:t>
            </w:r>
            <w:proofErr w:type="spellStart"/>
            <w:r w:rsidRPr="002D0F16">
              <w:rPr>
                <w:rFonts w:ascii="Arial" w:hAnsi="Arial" w:cs="Arial"/>
                <w:sz w:val="24"/>
                <w:szCs w:val="24"/>
              </w:rPr>
              <w:t>en</w:t>
            </w:r>
            <w:proofErr w:type="spellEnd"/>
            <w:r w:rsidRPr="002D0F16">
              <w:rPr>
                <w:rFonts w:ascii="Arial" w:hAnsi="Arial" w:cs="Arial"/>
                <w:sz w:val="24"/>
                <w:szCs w:val="24"/>
              </w:rPr>
              <w:t xml:space="preserve"> </w:t>
            </w:r>
            <w:proofErr w:type="spellStart"/>
            <w:r w:rsidRPr="002D0F16">
              <w:rPr>
                <w:rFonts w:ascii="Arial" w:hAnsi="Arial" w:cs="Arial"/>
                <w:sz w:val="24"/>
                <w:szCs w:val="24"/>
              </w:rPr>
              <w:t>todo</w:t>
            </w:r>
            <w:proofErr w:type="spellEnd"/>
            <w:r w:rsidRPr="002D0F16">
              <w:rPr>
                <w:rFonts w:ascii="Arial" w:hAnsi="Arial" w:cs="Arial"/>
                <w:sz w:val="24"/>
                <w:szCs w:val="24"/>
              </w:rPr>
              <w:t xml:space="preserve"> o </w:t>
            </w:r>
            <w:proofErr w:type="spellStart"/>
            <w:r w:rsidRPr="002D0F16">
              <w:rPr>
                <w:rFonts w:ascii="Arial" w:hAnsi="Arial" w:cs="Arial"/>
                <w:sz w:val="24"/>
                <w:szCs w:val="24"/>
              </w:rPr>
              <w:t>en</w:t>
            </w:r>
            <w:proofErr w:type="spellEnd"/>
            <w:r w:rsidRPr="002D0F16">
              <w:rPr>
                <w:rFonts w:ascii="Arial" w:hAnsi="Arial" w:cs="Arial"/>
                <w:sz w:val="24"/>
                <w:szCs w:val="24"/>
              </w:rPr>
              <w:t xml:space="preserve"> </w:t>
            </w:r>
            <w:proofErr w:type="spellStart"/>
            <w:r w:rsidRPr="002D0F16">
              <w:rPr>
                <w:rFonts w:ascii="Arial" w:hAnsi="Arial" w:cs="Arial"/>
                <w:sz w:val="24"/>
                <w:szCs w:val="24"/>
              </w:rPr>
              <w:t>parte</w:t>
            </w:r>
            <w:proofErr w:type="spellEnd"/>
            <w:r w:rsidRPr="002D0F16">
              <w:rPr>
                <w:rFonts w:ascii="Arial" w:hAnsi="Arial" w:cs="Arial"/>
                <w:sz w:val="24"/>
                <w:szCs w:val="24"/>
              </w:rPr>
              <w:t xml:space="preserve"> </w:t>
            </w:r>
            <w:proofErr w:type="spellStart"/>
            <w:r w:rsidRPr="002D0F16">
              <w:rPr>
                <w:rFonts w:ascii="Arial" w:hAnsi="Arial" w:cs="Arial"/>
                <w:sz w:val="24"/>
                <w:szCs w:val="24"/>
              </w:rPr>
              <w:t>sobre</w:t>
            </w:r>
            <w:proofErr w:type="spellEnd"/>
            <w:r w:rsidRPr="002D0F16">
              <w:rPr>
                <w:rFonts w:ascii="Arial" w:hAnsi="Arial" w:cs="Arial"/>
                <w:sz w:val="24"/>
                <w:szCs w:val="24"/>
              </w:rPr>
              <w:t xml:space="preserve"> la </w:t>
            </w:r>
            <w:proofErr w:type="spellStart"/>
            <w:r w:rsidRPr="002D0F16">
              <w:rPr>
                <w:rFonts w:ascii="Arial" w:hAnsi="Arial" w:cs="Arial"/>
                <w:sz w:val="24"/>
                <w:szCs w:val="24"/>
              </w:rPr>
              <w:t>superficie</w:t>
            </w:r>
            <w:proofErr w:type="spellEnd"/>
            <w:r w:rsidRPr="002D0F16">
              <w:rPr>
                <w:rFonts w:ascii="Arial" w:hAnsi="Arial" w:cs="Arial"/>
                <w:sz w:val="24"/>
                <w:szCs w:val="24"/>
              </w:rPr>
              <w:t xml:space="preserve"> del </w:t>
            </w:r>
            <w:proofErr w:type="spellStart"/>
            <w:r w:rsidRPr="002D0F16">
              <w:rPr>
                <w:rFonts w:ascii="Arial" w:hAnsi="Arial" w:cs="Arial"/>
                <w:sz w:val="24"/>
                <w:szCs w:val="24"/>
              </w:rPr>
              <w:t>predio</w:t>
            </w:r>
            <w:proofErr w:type="spellEnd"/>
            <w:r w:rsidRPr="002D0F16">
              <w:rPr>
                <w:rFonts w:ascii="Arial" w:hAnsi="Arial" w:cs="Arial"/>
                <w:sz w:val="24"/>
                <w:szCs w:val="24"/>
              </w:rPr>
              <w:t xml:space="preserve"> </w:t>
            </w:r>
            <w:proofErr w:type="spellStart"/>
            <w:r w:rsidRPr="002D0F16">
              <w:rPr>
                <w:rFonts w:ascii="Arial" w:hAnsi="Arial" w:cs="Arial"/>
                <w:sz w:val="24"/>
                <w:szCs w:val="24"/>
              </w:rPr>
              <w:t>así</w:t>
            </w:r>
            <w:proofErr w:type="spellEnd"/>
            <w:r w:rsidRPr="002D0F16">
              <w:rPr>
                <w:rFonts w:ascii="Arial" w:hAnsi="Arial" w:cs="Arial"/>
                <w:sz w:val="24"/>
                <w:szCs w:val="24"/>
              </w:rPr>
              <w:t xml:space="preserve"> </w:t>
            </w:r>
            <w:proofErr w:type="spellStart"/>
            <w:r w:rsidRPr="002D0F16">
              <w:rPr>
                <w:rFonts w:ascii="Arial" w:hAnsi="Arial" w:cs="Arial"/>
                <w:sz w:val="24"/>
                <w:szCs w:val="24"/>
              </w:rPr>
              <w:t>referido</w:t>
            </w:r>
            <w:proofErr w:type="spellEnd"/>
            <w:r w:rsidRPr="002D0F16">
              <w:rPr>
                <w:rFonts w:ascii="Arial" w:hAnsi="Arial" w:cs="Arial"/>
                <w:sz w:val="24"/>
                <w:szCs w:val="24"/>
              </w:rPr>
              <w:t xml:space="preserve"> </w:t>
            </w:r>
            <w:proofErr w:type="spellStart"/>
            <w:r w:rsidRPr="002D0F16">
              <w:rPr>
                <w:rFonts w:ascii="Arial" w:hAnsi="Arial" w:cs="Arial"/>
                <w:sz w:val="24"/>
                <w:szCs w:val="24"/>
              </w:rPr>
              <w:t>como</w:t>
            </w:r>
            <w:proofErr w:type="spellEnd"/>
            <w:r w:rsidRPr="002D0F16">
              <w:rPr>
                <w:rFonts w:ascii="Arial" w:hAnsi="Arial" w:cs="Arial"/>
                <w:sz w:val="24"/>
                <w:szCs w:val="24"/>
              </w:rPr>
              <w:t xml:space="preserve"> Punta </w:t>
            </w:r>
            <w:proofErr w:type="spellStart"/>
            <w:r w:rsidRPr="002D0F16">
              <w:rPr>
                <w:rFonts w:ascii="Arial" w:hAnsi="Arial" w:cs="Arial"/>
                <w:sz w:val="24"/>
                <w:szCs w:val="24"/>
              </w:rPr>
              <w:t>Colorada</w:t>
            </w:r>
            <w:proofErr w:type="spellEnd"/>
            <w:r w:rsidRPr="002D0F16">
              <w:rPr>
                <w:rFonts w:ascii="Arial" w:hAnsi="Arial" w:cs="Arial"/>
                <w:sz w:val="24"/>
                <w:szCs w:val="24"/>
              </w:rPr>
              <w:t xml:space="preserve">, </w:t>
            </w:r>
            <w:proofErr w:type="spellStart"/>
            <w:r w:rsidRPr="002D0F16">
              <w:rPr>
                <w:rFonts w:ascii="Arial" w:hAnsi="Arial" w:cs="Arial"/>
                <w:sz w:val="24"/>
                <w:szCs w:val="24"/>
              </w:rPr>
              <w:t>ya</w:t>
            </w:r>
            <w:proofErr w:type="spellEnd"/>
            <w:r w:rsidRPr="002D0F16">
              <w:rPr>
                <w:rFonts w:ascii="Arial" w:hAnsi="Arial" w:cs="Arial"/>
                <w:sz w:val="24"/>
                <w:szCs w:val="24"/>
              </w:rPr>
              <w:t xml:space="preserve"> </w:t>
            </w:r>
            <w:proofErr w:type="spellStart"/>
            <w:r w:rsidRPr="002D0F16">
              <w:rPr>
                <w:rFonts w:ascii="Arial" w:hAnsi="Arial" w:cs="Arial"/>
                <w:sz w:val="24"/>
                <w:szCs w:val="24"/>
              </w:rPr>
              <w:t>fuera</w:t>
            </w:r>
            <w:proofErr w:type="spellEnd"/>
            <w:r w:rsidRPr="002D0F16">
              <w:rPr>
                <w:rFonts w:ascii="Arial" w:hAnsi="Arial" w:cs="Arial"/>
                <w:sz w:val="24"/>
                <w:szCs w:val="24"/>
              </w:rPr>
              <w:t xml:space="preserve"> </w:t>
            </w:r>
            <w:proofErr w:type="spellStart"/>
            <w:r w:rsidRPr="002D0F16">
              <w:rPr>
                <w:rFonts w:ascii="Arial" w:hAnsi="Arial" w:cs="Arial"/>
                <w:sz w:val="24"/>
                <w:szCs w:val="24"/>
              </w:rPr>
              <w:t>en</w:t>
            </w:r>
            <w:proofErr w:type="spellEnd"/>
            <w:r w:rsidRPr="002D0F16">
              <w:rPr>
                <w:rFonts w:ascii="Arial" w:hAnsi="Arial" w:cs="Arial"/>
                <w:sz w:val="24"/>
                <w:szCs w:val="24"/>
              </w:rPr>
              <w:t xml:space="preserve"> </w:t>
            </w:r>
            <w:proofErr w:type="spellStart"/>
            <w:r w:rsidRPr="002D0F16">
              <w:rPr>
                <w:rFonts w:ascii="Arial" w:hAnsi="Arial" w:cs="Arial"/>
                <w:sz w:val="24"/>
                <w:szCs w:val="24"/>
              </w:rPr>
              <w:t>modalidad</w:t>
            </w:r>
            <w:proofErr w:type="spellEnd"/>
            <w:r w:rsidRPr="002D0F16">
              <w:rPr>
                <w:rFonts w:ascii="Arial" w:hAnsi="Arial" w:cs="Arial"/>
                <w:sz w:val="24"/>
                <w:szCs w:val="24"/>
              </w:rPr>
              <w:t xml:space="preserve"> de </w:t>
            </w:r>
            <w:proofErr w:type="spellStart"/>
            <w:r w:rsidRPr="002D0F16">
              <w:rPr>
                <w:rFonts w:ascii="Arial" w:hAnsi="Arial" w:cs="Arial"/>
                <w:sz w:val="24"/>
                <w:szCs w:val="24"/>
              </w:rPr>
              <w:t>transmisión</w:t>
            </w:r>
            <w:proofErr w:type="spellEnd"/>
            <w:r w:rsidRPr="002D0F16">
              <w:rPr>
                <w:rFonts w:ascii="Arial" w:hAnsi="Arial" w:cs="Arial"/>
                <w:sz w:val="24"/>
                <w:szCs w:val="24"/>
              </w:rPr>
              <w:t xml:space="preserve"> de </w:t>
            </w:r>
            <w:proofErr w:type="spellStart"/>
            <w:r w:rsidRPr="002D0F16">
              <w:rPr>
                <w:rFonts w:ascii="Arial" w:hAnsi="Arial" w:cs="Arial"/>
                <w:sz w:val="24"/>
                <w:szCs w:val="24"/>
              </w:rPr>
              <w:t>propiedad</w:t>
            </w:r>
            <w:proofErr w:type="spellEnd"/>
            <w:r w:rsidRPr="002D0F16">
              <w:rPr>
                <w:rFonts w:ascii="Arial" w:hAnsi="Arial" w:cs="Arial"/>
                <w:sz w:val="24"/>
                <w:szCs w:val="24"/>
              </w:rPr>
              <w:t xml:space="preserve"> y/o </w:t>
            </w:r>
            <w:proofErr w:type="spellStart"/>
            <w:r w:rsidRPr="002D0F16">
              <w:rPr>
                <w:rFonts w:ascii="Arial" w:hAnsi="Arial" w:cs="Arial"/>
                <w:sz w:val="24"/>
                <w:szCs w:val="24"/>
              </w:rPr>
              <w:t>en</w:t>
            </w:r>
            <w:proofErr w:type="spellEnd"/>
            <w:r w:rsidRPr="002D0F16">
              <w:rPr>
                <w:rFonts w:ascii="Arial" w:hAnsi="Arial" w:cs="Arial"/>
                <w:sz w:val="24"/>
                <w:szCs w:val="24"/>
              </w:rPr>
              <w:t xml:space="preserve"> </w:t>
            </w:r>
            <w:proofErr w:type="spellStart"/>
            <w:r w:rsidRPr="002D0F16">
              <w:rPr>
                <w:rFonts w:ascii="Arial" w:hAnsi="Arial" w:cs="Arial"/>
                <w:sz w:val="24"/>
                <w:szCs w:val="24"/>
              </w:rPr>
              <w:t>concesión</w:t>
            </w:r>
            <w:proofErr w:type="spellEnd"/>
            <w:r w:rsidRPr="002D0F16">
              <w:rPr>
                <w:rFonts w:ascii="Arial" w:hAnsi="Arial" w:cs="Arial"/>
                <w:sz w:val="24"/>
                <w:szCs w:val="24"/>
              </w:rPr>
              <w:t xml:space="preserve"> u </w:t>
            </w:r>
            <w:proofErr w:type="spellStart"/>
            <w:r w:rsidRPr="002D0F16">
              <w:rPr>
                <w:rFonts w:ascii="Arial" w:hAnsi="Arial" w:cs="Arial"/>
                <w:sz w:val="24"/>
                <w:szCs w:val="24"/>
              </w:rPr>
              <w:t>otorgamiento</w:t>
            </w:r>
            <w:proofErr w:type="spellEnd"/>
            <w:r w:rsidRPr="002D0F16">
              <w:rPr>
                <w:rFonts w:ascii="Arial" w:hAnsi="Arial" w:cs="Arial"/>
                <w:sz w:val="24"/>
                <w:szCs w:val="24"/>
              </w:rPr>
              <w:t xml:space="preserve"> de </w:t>
            </w:r>
            <w:proofErr w:type="spellStart"/>
            <w:r w:rsidRPr="002D0F16">
              <w:rPr>
                <w:rFonts w:ascii="Arial" w:hAnsi="Arial" w:cs="Arial"/>
                <w:sz w:val="24"/>
                <w:szCs w:val="24"/>
              </w:rPr>
              <w:t>cualesquiera</w:t>
            </w:r>
            <w:proofErr w:type="spellEnd"/>
            <w:r w:rsidRPr="002D0F16">
              <w:rPr>
                <w:rFonts w:ascii="Arial" w:hAnsi="Arial" w:cs="Arial"/>
                <w:sz w:val="24"/>
                <w:szCs w:val="24"/>
              </w:rPr>
              <w:t xml:space="preserve"> derechos </w:t>
            </w:r>
            <w:proofErr w:type="spellStart"/>
            <w:r w:rsidRPr="002D0F16">
              <w:rPr>
                <w:rFonts w:ascii="Arial" w:hAnsi="Arial" w:cs="Arial"/>
                <w:sz w:val="24"/>
                <w:szCs w:val="24"/>
              </w:rPr>
              <w:t>superficiales</w:t>
            </w:r>
            <w:proofErr w:type="spellEnd"/>
            <w:r w:rsidRPr="002D0F16">
              <w:rPr>
                <w:rFonts w:ascii="Arial" w:hAnsi="Arial" w:cs="Arial"/>
                <w:sz w:val="24"/>
                <w:szCs w:val="24"/>
              </w:rPr>
              <w:t xml:space="preserve"> de </w:t>
            </w:r>
            <w:proofErr w:type="spellStart"/>
            <w:r w:rsidRPr="002D0F16">
              <w:rPr>
                <w:rFonts w:ascii="Arial" w:hAnsi="Arial" w:cs="Arial"/>
                <w:sz w:val="24"/>
                <w:szCs w:val="24"/>
              </w:rPr>
              <w:t>uso</w:t>
            </w:r>
            <w:proofErr w:type="spellEnd"/>
            <w:r w:rsidRPr="002D0F16">
              <w:rPr>
                <w:rFonts w:ascii="Arial" w:hAnsi="Arial" w:cs="Arial"/>
                <w:sz w:val="24"/>
                <w:szCs w:val="24"/>
              </w:rPr>
              <w:t xml:space="preserve">, </w:t>
            </w:r>
            <w:proofErr w:type="spellStart"/>
            <w:r w:rsidRPr="002D0F16">
              <w:rPr>
                <w:rFonts w:ascii="Arial" w:hAnsi="Arial" w:cs="Arial"/>
                <w:sz w:val="24"/>
                <w:szCs w:val="24"/>
              </w:rPr>
              <w:t>goce</w:t>
            </w:r>
            <w:proofErr w:type="spellEnd"/>
            <w:r w:rsidRPr="002D0F16">
              <w:rPr>
                <w:rFonts w:ascii="Arial" w:hAnsi="Arial" w:cs="Arial"/>
                <w:sz w:val="24"/>
                <w:szCs w:val="24"/>
              </w:rPr>
              <w:t xml:space="preserve"> y/o </w:t>
            </w:r>
            <w:proofErr w:type="spellStart"/>
            <w:r w:rsidRPr="002D0F16">
              <w:rPr>
                <w:rFonts w:ascii="Arial" w:hAnsi="Arial" w:cs="Arial"/>
                <w:sz w:val="24"/>
                <w:szCs w:val="24"/>
              </w:rPr>
              <w:t>disfrute</w:t>
            </w:r>
            <w:proofErr w:type="spellEnd"/>
            <w:r w:rsidRPr="002D0F16">
              <w:rPr>
                <w:rFonts w:ascii="Arial" w:hAnsi="Arial" w:cs="Arial"/>
                <w:sz w:val="24"/>
                <w:szCs w:val="24"/>
              </w:rPr>
              <w:t xml:space="preserve">, </w:t>
            </w:r>
            <w:proofErr w:type="spellStart"/>
            <w:r w:rsidRPr="002D0F16">
              <w:rPr>
                <w:rFonts w:ascii="Arial" w:hAnsi="Arial" w:cs="Arial"/>
                <w:sz w:val="24"/>
                <w:szCs w:val="24"/>
              </w:rPr>
              <w:t>servidumbre</w:t>
            </w:r>
            <w:proofErr w:type="spellEnd"/>
            <w:r w:rsidRPr="002D0F16">
              <w:rPr>
                <w:rFonts w:ascii="Arial" w:hAnsi="Arial" w:cs="Arial"/>
                <w:sz w:val="24"/>
                <w:szCs w:val="24"/>
              </w:rPr>
              <w:t xml:space="preserve">, </w:t>
            </w:r>
            <w:proofErr w:type="spellStart"/>
            <w:r w:rsidRPr="002D0F16">
              <w:rPr>
                <w:rFonts w:ascii="Arial" w:hAnsi="Arial" w:cs="Arial"/>
                <w:sz w:val="24"/>
                <w:szCs w:val="24"/>
              </w:rPr>
              <w:t>ocupación</w:t>
            </w:r>
            <w:proofErr w:type="spellEnd"/>
            <w:r w:rsidRPr="002D0F16">
              <w:rPr>
                <w:rFonts w:ascii="Arial" w:hAnsi="Arial" w:cs="Arial"/>
                <w:sz w:val="24"/>
                <w:szCs w:val="24"/>
              </w:rPr>
              <w:t xml:space="preserve">, </w:t>
            </w:r>
            <w:proofErr w:type="spellStart"/>
            <w:r w:rsidRPr="002D0F16">
              <w:rPr>
                <w:rFonts w:ascii="Arial" w:hAnsi="Arial" w:cs="Arial"/>
                <w:sz w:val="24"/>
                <w:szCs w:val="24"/>
              </w:rPr>
              <w:t>arrendamiento</w:t>
            </w:r>
            <w:proofErr w:type="spellEnd"/>
            <w:r w:rsidRPr="002D0F16">
              <w:rPr>
                <w:rFonts w:ascii="Arial" w:hAnsi="Arial" w:cs="Arial"/>
                <w:sz w:val="24"/>
                <w:szCs w:val="24"/>
              </w:rPr>
              <w:t xml:space="preserve">, </w:t>
            </w:r>
            <w:proofErr w:type="spellStart"/>
            <w:r w:rsidRPr="002D0F16">
              <w:rPr>
                <w:rFonts w:ascii="Arial" w:hAnsi="Arial" w:cs="Arial"/>
                <w:sz w:val="24"/>
                <w:szCs w:val="24"/>
              </w:rPr>
              <w:t>mutuo</w:t>
            </w:r>
            <w:proofErr w:type="spellEnd"/>
            <w:r w:rsidRPr="002D0F16">
              <w:rPr>
                <w:rFonts w:ascii="Arial" w:hAnsi="Arial" w:cs="Arial"/>
                <w:sz w:val="24"/>
                <w:szCs w:val="24"/>
              </w:rPr>
              <w:t xml:space="preserve"> o </w:t>
            </w:r>
            <w:proofErr w:type="spellStart"/>
            <w:r w:rsidRPr="002D0F16">
              <w:rPr>
                <w:rFonts w:ascii="Arial" w:hAnsi="Arial" w:cs="Arial"/>
                <w:sz w:val="24"/>
                <w:szCs w:val="24"/>
              </w:rPr>
              <w:t>comodato</w:t>
            </w:r>
            <w:proofErr w:type="spellEnd"/>
            <w:r w:rsidRPr="002D0F16">
              <w:rPr>
                <w:rFonts w:ascii="Arial" w:hAnsi="Arial" w:cs="Arial"/>
                <w:sz w:val="24"/>
                <w:szCs w:val="24"/>
              </w:rPr>
              <w:t xml:space="preserve"> o </w:t>
            </w:r>
            <w:proofErr w:type="spellStart"/>
            <w:r w:rsidRPr="002D0F16">
              <w:rPr>
                <w:rFonts w:ascii="Arial" w:hAnsi="Arial" w:cs="Arial"/>
                <w:sz w:val="24"/>
                <w:szCs w:val="24"/>
              </w:rPr>
              <w:t>cualquier</w:t>
            </w:r>
            <w:proofErr w:type="spellEnd"/>
            <w:r w:rsidRPr="002D0F16">
              <w:rPr>
                <w:rFonts w:ascii="Arial" w:hAnsi="Arial" w:cs="Arial"/>
                <w:sz w:val="24"/>
                <w:szCs w:val="24"/>
              </w:rPr>
              <w:t xml:space="preserve"> </w:t>
            </w:r>
            <w:proofErr w:type="spellStart"/>
            <w:r w:rsidRPr="002D0F16">
              <w:rPr>
                <w:rFonts w:ascii="Arial" w:hAnsi="Arial" w:cs="Arial"/>
                <w:sz w:val="24"/>
                <w:szCs w:val="24"/>
              </w:rPr>
              <w:t>otra</w:t>
            </w:r>
            <w:proofErr w:type="spellEnd"/>
            <w:r w:rsidRPr="002D0F16">
              <w:rPr>
                <w:rFonts w:ascii="Arial" w:hAnsi="Arial" w:cs="Arial"/>
                <w:sz w:val="24"/>
                <w:szCs w:val="24"/>
              </w:rPr>
              <w:t xml:space="preserve"> </w:t>
            </w:r>
            <w:proofErr w:type="spellStart"/>
            <w:r w:rsidRPr="002D0F16">
              <w:rPr>
                <w:rFonts w:ascii="Arial" w:hAnsi="Arial" w:cs="Arial"/>
                <w:sz w:val="24"/>
                <w:szCs w:val="24"/>
              </w:rPr>
              <w:lastRenderedPageBreak/>
              <w:t>figura</w:t>
            </w:r>
            <w:proofErr w:type="spellEnd"/>
            <w:r w:rsidRPr="002D0F16">
              <w:rPr>
                <w:rFonts w:ascii="Arial" w:hAnsi="Arial" w:cs="Arial"/>
                <w:sz w:val="24"/>
                <w:szCs w:val="24"/>
              </w:rPr>
              <w:t xml:space="preserve"> </w:t>
            </w:r>
            <w:proofErr w:type="spellStart"/>
            <w:r w:rsidRPr="002D0F16">
              <w:rPr>
                <w:rFonts w:ascii="Arial" w:hAnsi="Arial" w:cs="Arial"/>
                <w:sz w:val="24"/>
                <w:szCs w:val="24"/>
              </w:rPr>
              <w:t>jurídica</w:t>
            </w:r>
            <w:proofErr w:type="spellEnd"/>
            <w:r w:rsidRPr="002D0F16">
              <w:rPr>
                <w:rFonts w:ascii="Arial" w:hAnsi="Arial" w:cs="Arial"/>
                <w:sz w:val="24"/>
                <w:szCs w:val="24"/>
              </w:rPr>
              <w:t xml:space="preserve">. SEXTO. Una </w:t>
            </w:r>
            <w:proofErr w:type="spellStart"/>
            <w:r w:rsidRPr="002D0F16">
              <w:rPr>
                <w:rFonts w:ascii="Arial" w:hAnsi="Arial" w:cs="Arial"/>
                <w:sz w:val="24"/>
                <w:szCs w:val="24"/>
              </w:rPr>
              <w:t>relación</w:t>
            </w:r>
            <w:proofErr w:type="spellEnd"/>
            <w:r w:rsidRPr="002D0F16">
              <w:rPr>
                <w:rFonts w:ascii="Arial" w:hAnsi="Arial" w:cs="Arial"/>
                <w:sz w:val="24"/>
                <w:szCs w:val="24"/>
              </w:rPr>
              <w:t xml:space="preserve"> de </w:t>
            </w:r>
            <w:proofErr w:type="spellStart"/>
            <w:r w:rsidRPr="002D0F16">
              <w:rPr>
                <w:rFonts w:ascii="Arial" w:hAnsi="Arial" w:cs="Arial"/>
                <w:sz w:val="24"/>
                <w:szCs w:val="24"/>
              </w:rPr>
              <w:t>los</w:t>
            </w:r>
            <w:proofErr w:type="spellEnd"/>
            <w:r w:rsidRPr="002D0F16">
              <w:rPr>
                <w:rFonts w:ascii="Arial" w:hAnsi="Arial" w:cs="Arial"/>
                <w:sz w:val="24"/>
                <w:szCs w:val="24"/>
              </w:rPr>
              <w:t xml:space="preserve"> </w:t>
            </w:r>
            <w:proofErr w:type="spellStart"/>
            <w:r w:rsidRPr="002D0F16">
              <w:rPr>
                <w:rFonts w:ascii="Arial" w:hAnsi="Arial" w:cs="Arial"/>
                <w:sz w:val="24"/>
                <w:szCs w:val="24"/>
              </w:rPr>
              <w:t>contratos</w:t>
            </w:r>
            <w:proofErr w:type="spellEnd"/>
            <w:r w:rsidRPr="002D0F16">
              <w:rPr>
                <w:rFonts w:ascii="Arial" w:hAnsi="Arial" w:cs="Arial"/>
                <w:sz w:val="24"/>
                <w:szCs w:val="24"/>
              </w:rPr>
              <w:t xml:space="preserve"> </w:t>
            </w:r>
            <w:proofErr w:type="spellStart"/>
            <w:r w:rsidRPr="002D0F16">
              <w:rPr>
                <w:rFonts w:ascii="Arial" w:hAnsi="Arial" w:cs="Arial"/>
                <w:sz w:val="24"/>
                <w:szCs w:val="24"/>
              </w:rPr>
              <w:t>celebrados</w:t>
            </w:r>
            <w:proofErr w:type="spellEnd"/>
            <w:r w:rsidRPr="002D0F16">
              <w:rPr>
                <w:rFonts w:ascii="Arial" w:hAnsi="Arial" w:cs="Arial"/>
                <w:sz w:val="24"/>
                <w:szCs w:val="24"/>
              </w:rPr>
              <w:t xml:space="preserve"> </w:t>
            </w:r>
            <w:proofErr w:type="spellStart"/>
            <w:r w:rsidRPr="002D0F16">
              <w:rPr>
                <w:rFonts w:ascii="Arial" w:hAnsi="Arial" w:cs="Arial"/>
                <w:sz w:val="24"/>
                <w:szCs w:val="24"/>
              </w:rPr>
              <w:t>por</w:t>
            </w:r>
            <w:proofErr w:type="spellEnd"/>
            <w:r w:rsidRPr="002D0F16">
              <w:rPr>
                <w:rFonts w:ascii="Arial" w:hAnsi="Arial" w:cs="Arial"/>
                <w:sz w:val="24"/>
                <w:szCs w:val="24"/>
              </w:rPr>
              <w:t xml:space="preserve"> </w:t>
            </w:r>
            <w:proofErr w:type="spellStart"/>
            <w:r w:rsidRPr="002D0F16">
              <w:rPr>
                <w:rFonts w:ascii="Arial" w:hAnsi="Arial" w:cs="Arial"/>
                <w:sz w:val="24"/>
                <w:szCs w:val="24"/>
              </w:rPr>
              <w:t>el</w:t>
            </w:r>
            <w:proofErr w:type="spellEnd"/>
            <w:r w:rsidRPr="002D0F16">
              <w:rPr>
                <w:rFonts w:ascii="Arial" w:hAnsi="Arial" w:cs="Arial"/>
                <w:sz w:val="24"/>
                <w:szCs w:val="24"/>
              </w:rPr>
              <w:t xml:space="preserve"> </w:t>
            </w:r>
            <w:proofErr w:type="spellStart"/>
            <w:r w:rsidRPr="002D0F16">
              <w:rPr>
                <w:rFonts w:ascii="Arial" w:hAnsi="Arial" w:cs="Arial"/>
                <w:sz w:val="24"/>
                <w:szCs w:val="24"/>
              </w:rPr>
              <w:t>Fideicomiso</w:t>
            </w:r>
            <w:proofErr w:type="spellEnd"/>
            <w:r w:rsidRPr="002D0F16">
              <w:rPr>
                <w:rFonts w:ascii="Arial" w:hAnsi="Arial" w:cs="Arial"/>
                <w:sz w:val="24"/>
                <w:szCs w:val="24"/>
              </w:rPr>
              <w:t xml:space="preserve"> </w:t>
            </w:r>
            <w:proofErr w:type="spellStart"/>
            <w:r w:rsidRPr="002D0F16">
              <w:rPr>
                <w:rFonts w:ascii="Arial" w:hAnsi="Arial" w:cs="Arial"/>
                <w:sz w:val="24"/>
                <w:szCs w:val="24"/>
              </w:rPr>
              <w:t>aquí</w:t>
            </w:r>
            <w:proofErr w:type="spellEnd"/>
            <w:r w:rsidRPr="002D0F16">
              <w:rPr>
                <w:rFonts w:ascii="Arial" w:hAnsi="Arial" w:cs="Arial"/>
                <w:sz w:val="24"/>
                <w:szCs w:val="24"/>
              </w:rPr>
              <w:t xml:space="preserve"> </w:t>
            </w:r>
            <w:proofErr w:type="spellStart"/>
            <w:r w:rsidRPr="002D0F16">
              <w:rPr>
                <w:rFonts w:ascii="Arial" w:hAnsi="Arial" w:cs="Arial"/>
                <w:sz w:val="24"/>
                <w:szCs w:val="24"/>
              </w:rPr>
              <w:t>referido</w:t>
            </w:r>
            <w:proofErr w:type="spellEnd"/>
            <w:r w:rsidRPr="002D0F16">
              <w:rPr>
                <w:rFonts w:ascii="Arial" w:hAnsi="Arial" w:cs="Arial"/>
                <w:sz w:val="24"/>
                <w:szCs w:val="24"/>
              </w:rPr>
              <w:t xml:space="preserve"> y/o </w:t>
            </w:r>
            <w:proofErr w:type="spellStart"/>
            <w:r w:rsidRPr="002D0F16">
              <w:rPr>
                <w:rFonts w:ascii="Arial" w:hAnsi="Arial" w:cs="Arial"/>
                <w:sz w:val="24"/>
                <w:szCs w:val="24"/>
              </w:rPr>
              <w:t>por</w:t>
            </w:r>
            <w:proofErr w:type="spellEnd"/>
            <w:r w:rsidRPr="002D0F16">
              <w:rPr>
                <w:rFonts w:ascii="Arial" w:hAnsi="Arial" w:cs="Arial"/>
                <w:sz w:val="24"/>
                <w:szCs w:val="24"/>
              </w:rPr>
              <w:t xml:space="preserve"> las personas </w:t>
            </w:r>
            <w:proofErr w:type="spellStart"/>
            <w:r w:rsidRPr="002D0F16">
              <w:rPr>
                <w:rFonts w:ascii="Arial" w:hAnsi="Arial" w:cs="Arial"/>
                <w:sz w:val="24"/>
                <w:szCs w:val="24"/>
              </w:rPr>
              <w:t>físicas</w:t>
            </w:r>
            <w:proofErr w:type="spellEnd"/>
            <w:r w:rsidRPr="002D0F16">
              <w:rPr>
                <w:rFonts w:ascii="Arial" w:hAnsi="Arial" w:cs="Arial"/>
                <w:sz w:val="24"/>
                <w:szCs w:val="24"/>
              </w:rPr>
              <w:t xml:space="preserve"> o </w:t>
            </w:r>
            <w:proofErr w:type="spellStart"/>
            <w:r w:rsidRPr="002D0F16">
              <w:rPr>
                <w:rFonts w:ascii="Arial" w:hAnsi="Arial" w:cs="Arial"/>
                <w:sz w:val="24"/>
                <w:szCs w:val="24"/>
              </w:rPr>
              <w:t>morales</w:t>
            </w:r>
            <w:proofErr w:type="spellEnd"/>
            <w:r w:rsidRPr="002D0F16">
              <w:rPr>
                <w:rFonts w:ascii="Arial" w:hAnsi="Arial" w:cs="Arial"/>
                <w:sz w:val="24"/>
                <w:szCs w:val="24"/>
              </w:rPr>
              <w:t xml:space="preserve"> con </w:t>
            </w:r>
            <w:proofErr w:type="spellStart"/>
            <w:r w:rsidRPr="002D0F16">
              <w:rPr>
                <w:rFonts w:ascii="Arial" w:hAnsi="Arial" w:cs="Arial"/>
                <w:sz w:val="24"/>
                <w:szCs w:val="24"/>
              </w:rPr>
              <w:t>facultades</w:t>
            </w:r>
            <w:proofErr w:type="spellEnd"/>
            <w:r w:rsidRPr="002D0F16">
              <w:rPr>
                <w:rFonts w:ascii="Arial" w:hAnsi="Arial" w:cs="Arial"/>
                <w:sz w:val="24"/>
                <w:szCs w:val="24"/>
              </w:rPr>
              <w:t xml:space="preserve"> </w:t>
            </w:r>
            <w:proofErr w:type="spellStart"/>
            <w:r w:rsidRPr="002D0F16">
              <w:rPr>
                <w:rFonts w:ascii="Arial" w:hAnsi="Arial" w:cs="Arial"/>
                <w:sz w:val="24"/>
                <w:szCs w:val="24"/>
              </w:rPr>
              <w:t>suficientes</w:t>
            </w:r>
            <w:proofErr w:type="spellEnd"/>
            <w:r w:rsidRPr="002D0F16">
              <w:rPr>
                <w:rFonts w:ascii="Arial" w:hAnsi="Arial" w:cs="Arial"/>
                <w:sz w:val="24"/>
                <w:szCs w:val="24"/>
              </w:rPr>
              <w:t xml:space="preserve"> para </w:t>
            </w:r>
            <w:proofErr w:type="spellStart"/>
            <w:r w:rsidRPr="002D0F16">
              <w:rPr>
                <w:rFonts w:ascii="Arial" w:hAnsi="Arial" w:cs="Arial"/>
                <w:sz w:val="24"/>
                <w:szCs w:val="24"/>
              </w:rPr>
              <w:t>ello</w:t>
            </w:r>
            <w:proofErr w:type="spellEnd"/>
            <w:r w:rsidRPr="002D0F16">
              <w:rPr>
                <w:rFonts w:ascii="Arial" w:hAnsi="Arial" w:cs="Arial"/>
                <w:sz w:val="24"/>
                <w:szCs w:val="24"/>
              </w:rPr>
              <w:t xml:space="preserve">, para la </w:t>
            </w:r>
            <w:proofErr w:type="spellStart"/>
            <w:r w:rsidRPr="002D0F16">
              <w:rPr>
                <w:rFonts w:ascii="Arial" w:hAnsi="Arial" w:cs="Arial"/>
                <w:sz w:val="24"/>
                <w:szCs w:val="24"/>
              </w:rPr>
              <w:t>ejecución</w:t>
            </w:r>
            <w:proofErr w:type="spellEnd"/>
            <w:r w:rsidRPr="002D0F16">
              <w:rPr>
                <w:rFonts w:ascii="Arial" w:hAnsi="Arial" w:cs="Arial"/>
                <w:sz w:val="24"/>
                <w:szCs w:val="24"/>
              </w:rPr>
              <w:t xml:space="preserve"> de </w:t>
            </w:r>
            <w:proofErr w:type="spellStart"/>
            <w:r w:rsidRPr="002D0F16">
              <w:rPr>
                <w:rFonts w:ascii="Arial" w:hAnsi="Arial" w:cs="Arial"/>
                <w:sz w:val="24"/>
                <w:szCs w:val="24"/>
              </w:rPr>
              <w:t>cualesquiera</w:t>
            </w:r>
            <w:proofErr w:type="spellEnd"/>
            <w:r w:rsidRPr="002D0F16">
              <w:rPr>
                <w:rFonts w:ascii="Arial" w:hAnsi="Arial" w:cs="Arial"/>
                <w:sz w:val="24"/>
                <w:szCs w:val="24"/>
              </w:rPr>
              <w:t xml:space="preserve"> </w:t>
            </w:r>
            <w:proofErr w:type="spellStart"/>
            <w:r w:rsidRPr="002D0F16">
              <w:rPr>
                <w:rFonts w:ascii="Arial" w:hAnsi="Arial" w:cs="Arial"/>
                <w:sz w:val="24"/>
                <w:szCs w:val="24"/>
              </w:rPr>
              <w:t>obras</w:t>
            </w:r>
            <w:proofErr w:type="spellEnd"/>
            <w:r w:rsidRPr="002D0F16">
              <w:rPr>
                <w:rFonts w:ascii="Arial" w:hAnsi="Arial" w:cs="Arial"/>
                <w:sz w:val="24"/>
                <w:szCs w:val="24"/>
              </w:rPr>
              <w:t xml:space="preserve"> de </w:t>
            </w:r>
            <w:proofErr w:type="spellStart"/>
            <w:r w:rsidRPr="002D0F16">
              <w:rPr>
                <w:rFonts w:ascii="Arial" w:hAnsi="Arial" w:cs="Arial"/>
                <w:sz w:val="24"/>
                <w:szCs w:val="24"/>
              </w:rPr>
              <w:t>desarrollo</w:t>
            </w:r>
            <w:proofErr w:type="spellEnd"/>
            <w:r w:rsidRPr="002D0F16">
              <w:rPr>
                <w:rFonts w:ascii="Arial" w:hAnsi="Arial" w:cs="Arial"/>
                <w:sz w:val="24"/>
                <w:szCs w:val="24"/>
              </w:rPr>
              <w:t xml:space="preserve"> de </w:t>
            </w:r>
            <w:proofErr w:type="spellStart"/>
            <w:r w:rsidRPr="002D0F16">
              <w:rPr>
                <w:rFonts w:ascii="Arial" w:hAnsi="Arial" w:cs="Arial"/>
                <w:sz w:val="24"/>
                <w:szCs w:val="24"/>
              </w:rPr>
              <w:t>infraestructura</w:t>
            </w:r>
            <w:proofErr w:type="spellEnd"/>
            <w:r w:rsidRPr="002D0F16">
              <w:rPr>
                <w:rFonts w:ascii="Arial" w:hAnsi="Arial" w:cs="Arial"/>
                <w:sz w:val="24"/>
                <w:szCs w:val="24"/>
              </w:rPr>
              <w:t xml:space="preserve"> </w:t>
            </w:r>
            <w:proofErr w:type="spellStart"/>
            <w:r w:rsidRPr="002D0F16">
              <w:rPr>
                <w:rFonts w:ascii="Arial" w:hAnsi="Arial" w:cs="Arial"/>
                <w:sz w:val="24"/>
                <w:szCs w:val="24"/>
              </w:rPr>
              <w:t>en</w:t>
            </w:r>
            <w:proofErr w:type="spellEnd"/>
            <w:r w:rsidRPr="002D0F16">
              <w:rPr>
                <w:rFonts w:ascii="Arial" w:hAnsi="Arial" w:cs="Arial"/>
                <w:sz w:val="24"/>
                <w:szCs w:val="24"/>
              </w:rPr>
              <w:t xml:space="preserve"> </w:t>
            </w:r>
            <w:proofErr w:type="spellStart"/>
            <w:r w:rsidRPr="002D0F16">
              <w:rPr>
                <w:rFonts w:ascii="Arial" w:hAnsi="Arial" w:cs="Arial"/>
                <w:sz w:val="24"/>
                <w:szCs w:val="24"/>
              </w:rPr>
              <w:t>el</w:t>
            </w:r>
            <w:proofErr w:type="spellEnd"/>
            <w:r w:rsidRPr="002D0F16">
              <w:rPr>
                <w:rFonts w:ascii="Arial" w:hAnsi="Arial" w:cs="Arial"/>
                <w:sz w:val="24"/>
                <w:szCs w:val="24"/>
              </w:rPr>
              <w:t xml:space="preserve"> </w:t>
            </w:r>
            <w:proofErr w:type="spellStart"/>
            <w:r w:rsidRPr="002D0F16">
              <w:rPr>
                <w:rFonts w:ascii="Arial" w:hAnsi="Arial" w:cs="Arial"/>
                <w:sz w:val="24"/>
                <w:szCs w:val="24"/>
              </w:rPr>
              <w:t>predio</w:t>
            </w:r>
            <w:proofErr w:type="spellEnd"/>
            <w:r w:rsidRPr="002D0F16">
              <w:rPr>
                <w:rFonts w:ascii="Arial" w:hAnsi="Arial" w:cs="Arial"/>
                <w:sz w:val="24"/>
                <w:szCs w:val="24"/>
              </w:rPr>
              <w:t xml:space="preserve"> </w:t>
            </w:r>
            <w:proofErr w:type="spellStart"/>
            <w:r w:rsidRPr="002D0F16">
              <w:rPr>
                <w:rFonts w:ascii="Arial" w:hAnsi="Arial" w:cs="Arial"/>
                <w:sz w:val="24"/>
                <w:szCs w:val="24"/>
              </w:rPr>
              <w:t>aquí</w:t>
            </w:r>
            <w:proofErr w:type="spellEnd"/>
            <w:r w:rsidRPr="002D0F16">
              <w:rPr>
                <w:rFonts w:ascii="Arial" w:hAnsi="Arial" w:cs="Arial"/>
                <w:sz w:val="24"/>
                <w:szCs w:val="24"/>
              </w:rPr>
              <w:t xml:space="preserve"> </w:t>
            </w:r>
            <w:proofErr w:type="spellStart"/>
            <w:r w:rsidRPr="002D0F16">
              <w:rPr>
                <w:rFonts w:ascii="Arial" w:hAnsi="Arial" w:cs="Arial"/>
                <w:sz w:val="24"/>
                <w:szCs w:val="24"/>
              </w:rPr>
              <w:t>referido</w:t>
            </w:r>
            <w:proofErr w:type="spellEnd"/>
            <w:r w:rsidRPr="002D0F16">
              <w:rPr>
                <w:rFonts w:ascii="Arial" w:hAnsi="Arial" w:cs="Arial"/>
                <w:sz w:val="24"/>
                <w:szCs w:val="24"/>
              </w:rPr>
              <w:t xml:space="preserve"> </w:t>
            </w:r>
            <w:proofErr w:type="spellStart"/>
            <w:r w:rsidRPr="002D0F16">
              <w:rPr>
                <w:rFonts w:ascii="Arial" w:hAnsi="Arial" w:cs="Arial"/>
                <w:sz w:val="24"/>
                <w:szCs w:val="24"/>
              </w:rPr>
              <w:t>como</w:t>
            </w:r>
            <w:proofErr w:type="spellEnd"/>
            <w:r w:rsidRPr="002D0F16">
              <w:rPr>
                <w:rFonts w:ascii="Arial" w:hAnsi="Arial" w:cs="Arial"/>
                <w:sz w:val="24"/>
                <w:szCs w:val="24"/>
              </w:rPr>
              <w:t xml:space="preserve"> Punta </w:t>
            </w:r>
            <w:proofErr w:type="spellStart"/>
            <w:r w:rsidRPr="002D0F16">
              <w:rPr>
                <w:rFonts w:ascii="Arial" w:hAnsi="Arial" w:cs="Arial"/>
                <w:sz w:val="24"/>
                <w:szCs w:val="24"/>
              </w:rPr>
              <w:t>Colorada</w:t>
            </w:r>
            <w:proofErr w:type="spellEnd"/>
            <w:r w:rsidRPr="002D0F16">
              <w:rPr>
                <w:rFonts w:ascii="Arial" w:hAnsi="Arial" w:cs="Arial"/>
                <w:sz w:val="24"/>
                <w:szCs w:val="24"/>
              </w:rPr>
              <w:t xml:space="preserve">. SÉPTIMO. El </w:t>
            </w:r>
            <w:proofErr w:type="spellStart"/>
            <w:r w:rsidRPr="002D0F16">
              <w:rPr>
                <w:rFonts w:ascii="Arial" w:hAnsi="Arial" w:cs="Arial"/>
                <w:sz w:val="24"/>
                <w:szCs w:val="24"/>
              </w:rPr>
              <w:t>instrumento</w:t>
            </w:r>
            <w:proofErr w:type="spellEnd"/>
            <w:r w:rsidRPr="002D0F16">
              <w:rPr>
                <w:rFonts w:ascii="Arial" w:hAnsi="Arial" w:cs="Arial"/>
                <w:sz w:val="24"/>
                <w:szCs w:val="24"/>
              </w:rPr>
              <w:t xml:space="preserve"> </w:t>
            </w:r>
            <w:proofErr w:type="spellStart"/>
            <w:r w:rsidRPr="002D0F16">
              <w:rPr>
                <w:rFonts w:ascii="Arial" w:hAnsi="Arial" w:cs="Arial"/>
                <w:sz w:val="24"/>
                <w:szCs w:val="24"/>
              </w:rPr>
              <w:t>jurídico</w:t>
            </w:r>
            <w:proofErr w:type="spellEnd"/>
            <w:r w:rsidRPr="002D0F16">
              <w:rPr>
                <w:rFonts w:ascii="Arial" w:hAnsi="Arial" w:cs="Arial"/>
                <w:sz w:val="24"/>
                <w:szCs w:val="24"/>
              </w:rPr>
              <w:t xml:space="preserve"> </w:t>
            </w:r>
            <w:proofErr w:type="spellStart"/>
            <w:r w:rsidRPr="002D0F16">
              <w:rPr>
                <w:rFonts w:ascii="Arial" w:hAnsi="Arial" w:cs="Arial"/>
                <w:sz w:val="24"/>
                <w:szCs w:val="24"/>
              </w:rPr>
              <w:t>por</w:t>
            </w:r>
            <w:proofErr w:type="spellEnd"/>
            <w:r w:rsidRPr="002D0F16">
              <w:rPr>
                <w:rFonts w:ascii="Arial" w:hAnsi="Arial" w:cs="Arial"/>
                <w:sz w:val="24"/>
                <w:szCs w:val="24"/>
              </w:rPr>
              <w:t xml:space="preserve"> </w:t>
            </w:r>
            <w:proofErr w:type="spellStart"/>
            <w:r w:rsidRPr="002D0F16">
              <w:rPr>
                <w:rFonts w:ascii="Arial" w:hAnsi="Arial" w:cs="Arial"/>
                <w:sz w:val="24"/>
                <w:szCs w:val="24"/>
              </w:rPr>
              <w:t>el</w:t>
            </w:r>
            <w:proofErr w:type="spellEnd"/>
            <w:r w:rsidRPr="002D0F16">
              <w:rPr>
                <w:rFonts w:ascii="Arial" w:hAnsi="Arial" w:cs="Arial"/>
                <w:sz w:val="24"/>
                <w:szCs w:val="24"/>
              </w:rPr>
              <w:t xml:space="preserve"> </w:t>
            </w:r>
            <w:proofErr w:type="spellStart"/>
            <w:r w:rsidRPr="002D0F16">
              <w:rPr>
                <w:rFonts w:ascii="Arial" w:hAnsi="Arial" w:cs="Arial"/>
                <w:sz w:val="24"/>
                <w:szCs w:val="24"/>
              </w:rPr>
              <w:t>cual</w:t>
            </w:r>
            <w:proofErr w:type="spellEnd"/>
            <w:r w:rsidRPr="002D0F16">
              <w:rPr>
                <w:rFonts w:ascii="Arial" w:hAnsi="Arial" w:cs="Arial"/>
                <w:sz w:val="24"/>
                <w:szCs w:val="24"/>
              </w:rPr>
              <w:t xml:space="preserve"> se </w:t>
            </w:r>
            <w:proofErr w:type="spellStart"/>
            <w:r w:rsidRPr="002D0F16">
              <w:rPr>
                <w:rFonts w:ascii="Arial" w:hAnsi="Arial" w:cs="Arial"/>
                <w:sz w:val="24"/>
                <w:szCs w:val="24"/>
              </w:rPr>
              <w:t>liquidó</w:t>
            </w:r>
            <w:proofErr w:type="spellEnd"/>
            <w:r w:rsidRPr="002D0F16">
              <w:rPr>
                <w:rFonts w:ascii="Arial" w:hAnsi="Arial" w:cs="Arial"/>
                <w:sz w:val="24"/>
                <w:szCs w:val="24"/>
              </w:rPr>
              <w:t xml:space="preserve"> o </w:t>
            </w:r>
            <w:proofErr w:type="spellStart"/>
            <w:r w:rsidRPr="002D0F16">
              <w:rPr>
                <w:rFonts w:ascii="Arial" w:hAnsi="Arial" w:cs="Arial"/>
                <w:sz w:val="24"/>
                <w:szCs w:val="24"/>
              </w:rPr>
              <w:t>dio</w:t>
            </w:r>
            <w:proofErr w:type="spellEnd"/>
            <w:r w:rsidRPr="002D0F16">
              <w:rPr>
                <w:rFonts w:ascii="Arial" w:hAnsi="Arial" w:cs="Arial"/>
                <w:sz w:val="24"/>
                <w:szCs w:val="24"/>
              </w:rPr>
              <w:t xml:space="preserve"> </w:t>
            </w:r>
            <w:proofErr w:type="spellStart"/>
            <w:r w:rsidRPr="002D0F16">
              <w:rPr>
                <w:rFonts w:ascii="Arial" w:hAnsi="Arial" w:cs="Arial"/>
                <w:sz w:val="24"/>
                <w:szCs w:val="24"/>
              </w:rPr>
              <w:t>por</w:t>
            </w:r>
            <w:proofErr w:type="spellEnd"/>
            <w:r w:rsidRPr="002D0F16">
              <w:rPr>
                <w:rFonts w:ascii="Arial" w:hAnsi="Arial" w:cs="Arial"/>
                <w:sz w:val="24"/>
                <w:szCs w:val="24"/>
              </w:rPr>
              <w:t xml:space="preserve"> </w:t>
            </w:r>
            <w:proofErr w:type="spellStart"/>
            <w:r w:rsidRPr="002D0F16">
              <w:rPr>
                <w:rFonts w:ascii="Arial" w:hAnsi="Arial" w:cs="Arial"/>
                <w:sz w:val="24"/>
                <w:szCs w:val="24"/>
              </w:rPr>
              <w:t>extinto</w:t>
            </w:r>
            <w:proofErr w:type="spellEnd"/>
            <w:r w:rsidRPr="002D0F16">
              <w:rPr>
                <w:rFonts w:ascii="Arial" w:hAnsi="Arial" w:cs="Arial"/>
                <w:sz w:val="24"/>
                <w:szCs w:val="24"/>
              </w:rPr>
              <w:t xml:space="preserve"> </w:t>
            </w:r>
            <w:proofErr w:type="spellStart"/>
            <w:r w:rsidRPr="002D0F16">
              <w:rPr>
                <w:rFonts w:ascii="Arial" w:hAnsi="Arial" w:cs="Arial"/>
                <w:sz w:val="24"/>
                <w:szCs w:val="24"/>
              </w:rPr>
              <w:t>el</w:t>
            </w:r>
            <w:proofErr w:type="spellEnd"/>
            <w:r w:rsidRPr="002D0F16">
              <w:rPr>
                <w:rFonts w:ascii="Arial" w:hAnsi="Arial" w:cs="Arial"/>
                <w:sz w:val="24"/>
                <w:szCs w:val="24"/>
              </w:rPr>
              <w:t xml:space="preserve"> </w:t>
            </w:r>
            <w:proofErr w:type="spellStart"/>
            <w:r w:rsidRPr="002D0F16">
              <w:rPr>
                <w:rFonts w:ascii="Arial" w:hAnsi="Arial" w:cs="Arial"/>
                <w:sz w:val="24"/>
                <w:szCs w:val="24"/>
              </w:rPr>
              <w:t>Fideicomiso</w:t>
            </w:r>
            <w:proofErr w:type="spellEnd"/>
            <w:r w:rsidRPr="002D0F16">
              <w:rPr>
                <w:rFonts w:ascii="Arial" w:hAnsi="Arial" w:cs="Arial"/>
                <w:sz w:val="24"/>
                <w:szCs w:val="24"/>
              </w:rPr>
              <w:t xml:space="preserve"> </w:t>
            </w:r>
            <w:proofErr w:type="spellStart"/>
            <w:r w:rsidRPr="002D0F16">
              <w:rPr>
                <w:rFonts w:ascii="Arial" w:hAnsi="Arial" w:cs="Arial"/>
                <w:sz w:val="24"/>
                <w:szCs w:val="24"/>
              </w:rPr>
              <w:t>aquí</w:t>
            </w:r>
            <w:proofErr w:type="spellEnd"/>
            <w:r w:rsidRPr="002D0F16">
              <w:rPr>
                <w:rFonts w:ascii="Arial" w:hAnsi="Arial" w:cs="Arial"/>
                <w:sz w:val="24"/>
                <w:szCs w:val="24"/>
              </w:rPr>
              <w:t xml:space="preserve"> </w:t>
            </w:r>
            <w:proofErr w:type="spellStart"/>
            <w:r w:rsidRPr="002D0F16">
              <w:rPr>
                <w:rFonts w:ascii="Arial" w:hAnsi="Arial" w:cs="Arial"/>
                <w:sz w:val="24"/>
                <w:szCs w:val="24"/>
              </w:rPr>
              <w:t>referido</w:t>
            </w:r>
            <w:proofErr w:type="spellEnd"/>
            <w:r w:rsidRPr="002D0F16">
              <w:rPr>
                <w:rFonts w:ascii="Arial" w:hAnsi="Arial" w:cs="Arial"/>
                <w:sz w:val="24"/>
                <w:szCs w:val="24"/>
              </w:rPr>
              <w:t xml:space="preserve"> </w:t>
            </w:r>
            <w:proofErr w:type="spellStart"/>
            <w:r w:rsidRPr="002D0F16">
              <w:rPr>
                <w:rFonts w:ascii="Arial" w:hAnsi="Arial" w:cs="Arial"/>
                <w:sz w:val="24"/>
                <w:szCs w:val="24"/>
              </w:rPr>
              <w:t>en</w:t>
            </w:r>
            <w:proofErr w:type="spellEnd"/>
            <w:r w:rsidRPr="002D0F16">
              <w:rPr>
                <w:rFonts w:ascii="Arial" w:hAnsi="Arial" w:cs="Arial"/>
                <w:sz w:val="24"/>
                <w:szCs w:val="24"/>
              </w:rPr>
              <w:t xml:space="preserve"> </w:t>
            </w:r>
            <w:proofErr w:type="spellStart"/>
            <w:r w:rsidRPr="002D0F16">
              <w:rPr>
                <w:rFonts w:ascii="Arial" w:hAnsi="Arial" w:cs="Arial"/>
                <w:sz w:val="24"/>
                <w:szCs w:val="24"/>
              </w:rPr>
              <w:t>el</w:t>
            </w:r>
            <w:proofErr w:type="spellEnd"/>
            <w:r w:rsidRPr="002D0F16">
              <w:rPr>
                <w:rFonts w:ascii="Arial" w:hAnsi="Arial" w:cs="Arial"/>
                <w:sz w:val="24"/>
                <w:szCs w:val="24"/>
              </w:rPr>
              <w:t xml:space="preserve"> </w:t>
            </w:r>
            <w:proofErr w:type="spellStart"/>
            <w:r w:rsidRPr="002D0F16">
              <w:rPr>
                <w:rFonts w:ascii="Arial" w:hAnsi="Arial" w:cs="Arial"/>
                <w:sz w:val="24"/>
                <w:szCs w:val="24"/>
              </w:rPr>
              <w:t>año</w:t>
            </w:r>
            <w:proofErr w:type="spellEnd"/>
            <w:r w:rsidRPr="002D0F16">
              <w:rPr>
                <w:rFonts w:ascii="Arial" w:hAnsi="Arial" w:cs="Arial"/>
                <w:sz w:val="24"/>
                <w:szCs w:val="24"/>
              </w:rPr>
              <w:t xml:space="preserve"> 2022. OCTAVO. </w:t>
            </w:r>
            <w:proofErr w:type="spellStart"/>
            <w:r w:rsidRPr="002D0F16">
              <w:rPr>
                <w:rFonts w:ascii="Arial" w:hAnsi="Arial" w:cs="Arial"/>
                <w:sz w:val="24"/>
                <w:szCs w:val="24"/>
              </w:rPr>
              <w:t>Relación</w:t>
            </w:r>
            <w:proofErr w:type="spellEnd"/>
            <w:r w:rsidRPr="002D0F16">
              <w:rPr>
                <w:rFonts w:ascii="Arial" w:hAnsi="Arial" w:cs="Arial"/>
                <w:sz w:val="24"/>
                <w:szCs w:val="24"/>
              </w:rPr>
              <w:t xml:space="preserve"> que </w:t>
            </w:r>
            <w:proofErr w:type="spellStart"/>
            <w:r w:rsidRPr="002D0F16">
              <w:rPr>
                <w:rFonts w:ascii="Arial" w:hAnsi="Arial" w:cs="Arial"/>
                <w:sz w:val="24"/>
                <w:szCs w:val="24"/>
              </w:rPr>
              <w:t>contenga</w:t>
            </w:r>
            <w:proofErr w:type="spellEnd"/>
            <w:r w:rsidRPr="002D0F16">
              <w:rPr>
                <w:rFonts w:ascii="Arial" w:hAnsi="Arial" w:cs="Arial"/>
                <w:sz w:val="24"/>
                <w:szCs w:val="24"/>
              </w:rPr>
              <w:t xml:space="preserve"> </w:t>
            </w:r>
            <w:proofErr w:type="spellStart"/>
            <w:r w:rsidRPr="002D0F16">
              <w:rPr>
                <w:rFonts w:ascii="Arial" w:hAnsi="Arial" w:cs="Arial"/>
                <w:sz w:val="24"/>
                <w:szCs w:val="24"/>
              </w:rPr>
              <w:t>el</w:t>
            </w:r>
            <w:proofErr w:type="spellEnd"/>
            <w:r w:rsidRPr="002D0F16">
              <w:rPr>
                <w:rFonts w:ascii="Arial" w:hAnsi="Arial" w:cs="Arial"/>
                <w:sz w:val="24"/>
                <w:szCs w:val="24"/>
              </w:rPr>
              <w:t xml:space="preserve"> total y </w:t>
            </w:r>
            <w:proofErr w:type="spellStart"/>
            <w:r w:rsidRPr="002D0F16">
              <w:rPr>
                <w:rFonts w:ascii="Arial" w:hAnsi="Arial" w:cs="Arial"/>
                <w:sz w:val="24"/>
                <w:szCs w:val="24"/>
              </w:rPr>
              <w:t>el</w:t>
            </w:r>
            <w:proofErr w:type="spellEnd"/>
            <w:r w:rsidRPr="002D0F16">
              <w:rPr>
                <w:rFonts w:ascii="Arial" w:hAnsi="Arial" w:cs="Arial"/>
                <w:sz w:val="24"/>
                <w:szCs w:val="24"/>
              </w:rPr>
              <w:t xml:space="preserve"> </w:t>
            </w:r>
            <w:proofErr w:type="spellStart"/>
            <w:r w:rsidRPr="002D0F16">
              <w:rPr>
                <w:rFonts w:ascii="Arial" w:hAnsi="Arial" w:cs="Arial"/>
                <w:sz w:val="24"/>
                <w:szCs w:val="24"/>
              </w:rPr>
              <w:t>concepto</w:t>
            </w:r>
            <w:proofErr w:type="spellEnd"/>
            <w:r w:rsidRPr="002D0F16">
              <w:rPr>
                <w:rFonts w:ascii="Arial" w:hAnsi="Arial" w:cs="Arial"/>
                <w:sz w:val="24"/>
                <w:szCs w:val="24"/>
              </w:rPr>
              <w:t xml:space="preserve"> de las </w:t>
            </w:r>
            <w:proofErr w:type="spellStart"/>
            <w:r w:rsidRPr="002D0F16">
              <w:rPr>
                <w:rFonts w:ascii="Arial" w:hAnsi="Arial" w:cs="Arial"/>
                <w:sz w:val="24"/>
                <w:szCs w:val="24"/>
              </w:rPr>
              <w:t>ganancias</w:t>
            </w:r>
            <w:proofErr w:type="spellEnd"/>
            <w:r w:rsidRPr="002D0F16">
              <w:rPr>
                <w:rFonts w:ascii="Arial" w:hAnsi="Arial" w:cs="Arial"/>
                <w:sz w:val="24"/>
                <w:szCs w:val="24"/>
              </w:rPr>
              <w:t xml:space="preserve"> </w:t>
            </w:r>
            <w:proofErr w:type="spellStart"/>
            <w:r w:rsidRPr="002D0F16">
              <w:rPr>
                <w:rFonts w:ascii="Arial" w:hAnsi="Arial" w:cs="Arial"/>
                <w:sz w:val="24"/>
                <w:szCs w:val="24"/>
              </w:rPr>
              <w:t>obtenidas</w:t>
            </w:r>
            <w:proofErr w:type="spellEnd"/>
            <w:r w:rsidRPr="002D0F16">
              <w:rPr>
                <w:rFonts w:ascii="Arial" w:hAnsi="Arial" w:cs="Arial"/>
                <w:sz w:val="24"/>
                <w:szCs w:val="24"/>
              </w:rPr>
              <w:t xml:space="preserve"> </w:t>
            </w:r>
            <w:proofErr w:type="spellStart"/>
            <w:r w:rsidRPr="002D0F16">
              <w:rPr>
                <w:rFonts w:ascii="Arial" w:hAnsi="Arial" w:cs="Arial"/>
                <w:sz w:val="24"/>
                <w:szCs w:val="24"/>
              </w:rPr>
              <w:t>por</w:t>
            </w:r>
            <w:proofErr w:type="spellEnd"/>
            <w:r w:rsidRPr="002D0F16">
              <w:rPr>
                <w:rFonts w:ascii="Arial" w:hAnsi="Arial" w:cs="Arial"/>
                <w:sz w:val="24"/>
                <w:szCs w:val="24"/>
              </w:rPr>
              <w:t xml:space="preserve"> </w:t>
            </w:r>
            <w:proofErr w:type="spellStart"/>
            <w:r w:rsidRPr="002D0F16">
              <w:rPr>
                <w:rFonts w:ascii="Arial" w:hAnsi="Arial" w:cs="Arial"/>
                <w:sz w:val="24"/>
                <w:szCs w:val="24"/>
              </w:rPr>
              <w:t>el</w:t>
            </w:r>
            <w:proofErr w:type="spellEnd"/>
            <w:r w:rsidRPr="002D0F16">
              <w:rPr>
                <w:rFonts w:ascii="Arial" w:hAnsi="Arial" w:cs="Arial"/>
                <w:sz w:val="24"/>
                <w:szCs w:val="24"/>
              </w:rPr>
              <w:t xml:space="preserve"> </w:t>
            </w:r>
            <w:proofErr w:type="spellStart"/>
            <w:r w:rsidRPr="002D0F16">
              <w:rPr>
                <w:rFonts w:ascii="Arial" w:hAnsi="Arial" w:cs="Arial"/>
                <w:sz w:val="24"/>
                <w:szCs w:val="24"/>
              </w:rPr>
              <w:t>Gobierno</w:t>
            </w:r>
            <w:proofErr w:type="spellEnd"/>
            <w:r w:rsidRPr="002D0F16">
              <w:rPr>
                <w:rFonts w:ascii="Arial" w:hAnsi="Arial" w:cs="Arial"/>
                <w:sz w:val="24"/>
                <w:szCs w:val="24"/>
              </w:rPr>
              <w:t xml:space="preserve"> del Estado de Oaxaca </w:t>
            </w:r>
            <w:proofErr w:type="spellStart"/>
            <w:r w:rsidRPr="002D0F16">
              <w:rPr>
                <w:rFonts w:ascii="Arial" w:hAnsi="Arial" w:cs="Arial"/>
                <w:sz w:val="24"/>
                <w:szCs w:val="24"/>
              </w:rPr>
              <w:t>en</w:t>
            </w:r>
            <w:proofErr w:type="spellEnd"/>
            <w:r w:rsidRPr="002D0F16">
              <w:rPr>
                <w:rFonts w:ascii="Arial" w:hAnsi="Arial" w:cs="Arial"/>
                <w:sz w:val="24"/>
                <w:szCs w:val="24"/>
              </w:rPr>
              <w:t xml:space="preserve"> </w:t>
            </w:r>
            <w:proofErr w:type="spellStart"/>
            <w:r w:rsidRPr="002D0F16">
              <w:rPr>
                <w:rFonts w:ascii="Arial" w:hAnsi="Arial" w:cs="Arial"/>
                <w:sz w:val="24"/>
                <w:szCs w:val="24"/>
              </w:rPr>
              <w:t>cada</w:t>
            </w:r>
            <w:proofErr w:type="spellEnd"/>
            <w:r w:rsidRPr="002D0F16">
              <w:rPr>
                <w:rFonts w:ascii="Arial" w:hAnsi="Arial" w:cs="Arial"/>
                <w:sz w:val="24"/>
                <w:szCs w:val="24"/>
              </w:rPr>
              <w:t xml:space="preserve"> </w:t>
            </w:r>
            <w:proofErr w:type="spellStart"/>
            <w:r w:rsidRPr="002D0F16">
              <w:rPr>
                <w:rFonts w:ascii="Arial" w:hAnsi="Arial" w:cs="Arial"/>
                <w:sz w:val="24"/>
                <w:szCs w:val="24"/>
              </w:rPr>
              <w:t>ejercicio</w:t>
            </w:r>
            <w:proofErr w:type="spellEnd"/>
            <w:r w:rsidRPr="002D0F16">
              <w:rPr>
                <w:rFonts w:ascii="Arial" w:hAnsi="Arial" w:cs="Arial"/>
                <w:sz w:val="24"/>
                <w:szCs w:val="24"/>
              </w:rPr>
              <w:t xml:space="preserve"> fiscal </w:t>
            </w:r>
            <w:proofErr w:type="spellStart"/>
            <w:r w:rsidRPr="002D0F16">
              <w:rPr>
                <w:rFonts w:ascii="Arial" w:hAnsi="Arial" w:cs="Arial"/>
                <w:sz w:val="24"/>
                <w:szCs w:val="24"/>
              </w:rPr>
              <w:t>desde</w:t>
            </w:r>
            <w:proofErr w:type="spellEnd"/>
            <w:r w:rsidRPr="002D0F16">
              <w:rPr>
                <w:rFonts w:ascii="Arial" w:hAnsi="Arial" w:cs="Arial"/>
                <w:sz w:val="24"/>
                <w:szCs w:val="24"/>
              </w:rPr>
              <w:t xml:space="preserve"> la </w:t>
            </w:r>
            <w:proofErr w:type="spellStart"/>
            <w:r w:rsidRPr="002D0F16">
              <w:rPr>
                <w:rFonts w:ascii="Arial" w:hAnsi="Arial" w:cs="Arial"/>
                <w:sz w:val="24"/>
                <w:szCs w:val="24"/>
              </w:rPr>
              <w:t>constitución</w:t>
            </w:r>
            <w:proofErr w:type="spellEnd"/>
            <w:r w:rsidRPr="002D0F16">
              <w:rPr>
                <w:rFonts w:ascii="Arial" w:hAnsi="Arial" w:cs="Arial"/>
                <w:sz w:val="24"/>
                <w:szCs w:val="24"/>
              </w:rPr>
              <w:t xml:space="preserve"> del </w:t>
            </w:r>
            <w:proofErr w:type="spellStart"/>
            <w:r w:rsidRPr="002D0F16">
              <w:rPr>
                <w:rFonts w:ascii="Arial" w:hAnsi="Arial" w:cs="Arial"/>
                <w:sz w:val="24"/>
                <w:szCs w:val="24"/>
              </w:rPr>
              <w:t>Fideicomiso</w:t>
            </w:r>
            <w:proofErr w:type="spellEnd"/>
            <w:r w:rsidRPr="002D0F16">
              <w:rPr>
                <w:rFonts w:ascii="Arial" w:hAnsi="Arial" w:cs="Arial"/>
                <w:sz w:val="24"/>
                <w:szCs w:val="24"/>
              </w:rPr>
              <w:t xml:space="preserve"> hasta </w:t>
            </w:r>
            <w:proofErr w:type="spellStart"/>
            <w:r w:rsidRPr="002D0F16">
              <w:rPr>
                <w:rFonts w:ascii="Arial" w:hAnsi="Arial" w:cs="Arial"/>
                <w:sz w:val="24"/>
                <w:szCs w:val="24"/>
              </w:rPr>
              <w:t>su</w:t>
            </w:r>
            <w:proofErr w:type="spellEnd"/>
            <w:r w:rsidRPr="002D0F16">
              <w:rPr>
                <w:rFonts w:ascii="Arial" w:hAnsi="Arial" w:cs="Arial"/>
                <w:sz w:val="24"/>
                <w:szCs w:val="24"/>
              </w:rPr>
              <w:t xml:space="preserve"> </w:t>
            </w:r>
            <w:proofErr w:type="spellStart"/>
            <w:r w:rsidRPr="002D0F16">
              <w:rPr>
                <w:rFonts w:ascii="Arial" w:hAnsi="Arial" w:cs="Arial"/>
                <w:sz w:val="24"/>
                <w:szCs w:val="24"/>
              </w:rPr>
              <w:t>extinción</w:t>
            </w:r>
            <w:proofErr w:type="spellEnd"/>
            <w:r w:rsidRPr="002D0F16">
              <w:rPr>
                <w:rFonts w:ascii="Arial" w:hAnsi="Arial" w:cs="Arial"/>
                <w:sz w:val="24"/>
                <w:szCs w:val="24"/>
              </w:rPr>
              <w:t xml:space="preserve">, </w:t>
            </w:r>
            <w:proofErr w:type="spellStart"/>
            <w:r w:rsidRPr="002D0F16">
              <w:rPr>
                <w:rFonts w:ascii="Arial" w:hAnsi="Arial" w:cs="Arial"/>
                <w:sz w:val="24"/>
                <w:szCs w:val="24"/>
              </w:rPr>
              <w:t>en</w:t>
            </w:r>
            <w:proofErr w:type="spellEnd"/>
            <w:r w:rsidRPr="002D0F16">
              <w:rPr>
                <w:rFonts w:ascii="Arial" w:hAnsi="Arial" w:cs="Arial"/>
                <w:sz w:val="24"/>
                <w:szCs w:val="24"/>
              </w:rPr>
              <w:t xml:space="preserve"> </w:t>
            </w:r>
            <w:proofErr w:type="spellStart"/>
            <w:r w:rsidRPr="002D0F16">
              <w:rPr>
                <w:rFonts w:ascii="Arial" w:hAnsi="Arial" w:cs="Arial"/>
                <w:sz w:val="24"/>
                <w:szCs w:val="24"/>
              </w:rPr>
              <w:t>virtud</w:t>
            </w:r>
            <w:proofErr w:type="spellEnd"/>
            <w:r w:rsidRPr="002D0F16">
              <w:rPr>
                <w:rFonts w:ascii="Arial" w:hAnsi="Arial" w:cs="Arial"/>
                <w:sz w:val="24"/>
                <w:szCs w:val="24"/>
              </w:rPr>
              <w:t xml:space="preserve"> de </w:t>
            </w:r>
            <w:proofErr w:type="spellStart"/>
            <w:r w:rsidRPr="002D0F16">
              <w:rPr>
                <w:rFonts w:ascii="Arial" w:hAnsi="Arial" w:cs="Arial"/>
                <w:sz w:val="24"/>
                <w:szCs w:val="24"/>
              </w:rPr>
              <w:t>los</w:t>
            </w:r>
            <w:proofErr w:type="spellEnd"/>
            <w:r w:rsidRPr="002D0F16">
              <w:rPr>
                <w:rFonts w:ascii="Arial" w:hAnsi="Arial" w:cs="Arial"/>
                <w:sz w:val="24"/>
                <w:szCs w:val="24"/>
              </w:rPr>
              <w:t xml:space="preserve"> </w:t>
            </w:r>
            <w:proofErr w:type="spellStart"/>
            <w:r w:rsidRPr="002D0F16">
              <w:rPr>
                <w:rFonts w:ascii="Arial" w:hAnsi="Arial" w:cs="Arial"/>
                <w:sz w:val="24"/>
                <w:szCs w:val="24"/>
              </w:rPr>
              <w:t>términos</w:t>
            </w:r>
            <w:proofErr w:type="spellEnd"/>
            <w:r w:rsidRPr="002D0F16">
              <w:rPr>
                <w:rFonts w:ascii="Arial" w:hAnsi="Arial" w:cs="Arial"/>
                <w:sz w:val="24"/>
                <w:szCs w:val="24"/>
              </w:rPr>
              <w:t xml:space="preserve"> </w:t>
            </w:r>
            <w:proofErr w:type="spellStart"/>
            <w:r w:rsidRPr="002D0F16">
              <w:rPr>
                <w:rFonts w:ascii="Arial" w:hAnsi="Arial" w:cs="Arial"/>
                <w:sz w:val="24"/>
                <w:szCs w:val="24"/>
              </w:rPr>
              <w:t>pacatos</w:t>
            </w:r>
            <w:proofErr w:type="spellEnd"/>
            <w:r w:rsidRPr="002D0F16">
              <w:rPr>
                <w:rFonts w:ascii="Arial" w:hAnsi="Arial" w:cs="Arial"/>
                <w:sz w:val="24"/>
                <w:szCs w:val="24"/>
              </w:rPr>
              <w:t xml:space="preserve"> </w:t>
            </w:r>
            <w:proofErr w:type="spellStart"/>
            <w:r w:rsidRPr="002D0F16">
              <w:rPr>
                <w:rFonts w:ascii="Arial" w:hAnsi="Arial" w:cs="Arial"/>
                <w:sz w:val="24"/>
                <w:szCs w:val="24"/>
              </w:rPr>
              <w:t>en</w:t>
            </w:r>
            <w:proofErr w:type="spellEnd"/>
            <w:r w:rsidRPr="002D0F16">
              <w:rPr>
                <w:rFonts w:ascii="Arial" w:hAnsi="Arial" w:cs="Arial"/>
                <w:sz w:val="24"/>
                <w:szCs w:val="24"/>
              </w:rPr>
              <w:t xml:space="preserve"> </w:t>
            </w:r>
            <w:proofErr w:type="spellStart"/>
            <w:r w:rsidRPr="002D0F16">
              <w:rPr>
                <w:rFonts w:ascii="Arial" w:hAnsi="Arial" w:cs="Arial"/>
                <w:sz w:val="24"/>
                <w:szCs w:val="24"/>
              </w:rPr>
              <w:t>el</w:t>
            </w:r>
            <w:proofErr w:type="spellEnd"/>
            <w:r w:rsidRPr="002D0F16">
              <w:rPr>
                <w:rFonts w:ascii="Arial" w:hAnsi="Arial" w:cs="Arial"/>
                <w:sz w:val="24"/>
                <w:szCs w:val="24"/>
              </w:rPr>
              <w:t xml:space="preserve"> </w:t>
            </w:r>
            <w:proofErr w:type="spellStart"/>
            <w:r w:rsidRPr="002D0F16">
              <w:rPr>
                <w:rFonts w:ascii="Arial" w:hAnsi="Arial" w:cs="Arial"/>
                <w:sz w:val="24"/>
                <w:szCs w:val="24"/>
              </w:rPr>
              <w:t>Contrato</w:t>
            </w:r>
            <w:proofErr w:type="spellEnd"/>
            <w:r w:rsidRPr="002D0F16">
              <w:rPr>
                <w:rFonts w:ascii="Arial" w:hAnsi="Arial" w:cs="Arial"/>
                <w:sz w:val="24"/>
                <w:szCs w:val="24"/>
              </w:rPr>
              <w:t xml:space="preserve"> </w:t>
            </w:r>
            <w:proofErr w:type="spellStart"/>
            <w:r w:rsidRPr="002D0F16">
              <w:rPr>
                <w:rFonts w:ascii="Arial" w:hAnsi="Arial" w:cs="Arial"/>
                <w:sz w:val="24"/>
                <w:szCs w:val="24"/>
              </w:rPr>
              <w:t>Constitutivo</w:t>
            </w:r>
            <w:proofErr w:type="spellEnd"/>
            <w:r w:rsidRPr="002D0F16">
              <w:rPr>
                <w:rFonts w:ascii="Arial" w:hAnsi="Arial" w:cs="Arial"/>
                <w:sz w:val="24"/>
                <w:szCs w:val="24"/>
              </w:rPr>
              <w:t xml:space="preserve"> de </w:t>
            </w:r>
            <w:proofErr w:type="spellStart"/>
            <w:r w:rsidRPr="002D0F16">
              <w:rPr>
                <w:rFonts w:ascii="Arial" w:hAnsi="Arial" w:cs="Arial"/>
                <w:sz w:val="24"/>
                <w:szCs w:val="24"/>
              </w:rPr>
              <w:t>dicho</w:t>
            </w:r>
            <w:proofErr w:type="spellEnd"/>
            <w:r w:rsidRPr="002D0F16">
              <w:rPr>
                <w:rFonts w:ascii="Arial" w:hAnsi="Arial" w:cs="Arial"/>
                <w:sz w:val="24"/>
                <w:szCs w:val="24"/>
              </w:rPr>
              <w:t xml:space="preserve"> </w:t>
            </w:r>
            <w:proofErr w:type="spellStart"/>
            <w:r w:rsidRPr="002D0F16">
              <w:rPr>
                <w:rFonts w:ascii="Arial" w:hAnsi="Arial" w:cs="Arial"/>
                <w:sz w:val="24"/>
                <w:szCs w:val="24"/>
              </w:rPr>
              <w:t>Fideicomiso</w:t>
            </w:r>
            <w:proofErr w:type="spellEnd"/>
            <w:r w:rsidRPr="002D0F16">
              <w:rPr>
                <w:rFonts w:ascii="Arial" w:hAnsi="Arial" w:cs="Arial"/>
                <w:sz w:val="24"/>
                <w:szCs w:val="24"/>
              </w:rPr>
              <w:t xml:space="preserve"> y </w:t>
            </w:r>
            <w:proofErr w:type="spellStart"/>
            <w:r w:rsidRPr="002D0F16">
              <w:rPr>
                <w:rFonts w:ascii="Arial" w:hAnsi="Arial" w:cs="Arial"/>
                <w:sz w:val="24"/>
                <w:szCs w:val="24"/>
              </w:rPr>
              <w:t>su</w:t>
            </w:r>
            <w:proofErr w:type="spellEnd"/>
            <w:r w:rsidRPr="002D0F16">
              <w:rPr>
                <w:rFonts w:ascii="Arial" w:hAnsi="Arial" w:cs="Arial"/>
                <w:sz w:val="24"/>
                <w:szCs w:val="24"/>
              </w:rPr>
              <w:t xml:space="preserve"> </w:t>
            </w:r>
            <w:proofErr w:type="spellStart"/>
            <w:r w:rsidRPr="002D0F16">
              <w:rPr>
                <w:rFonts w:ascii="Arial" w:hAnsi="Arial" w:cs="Arial"/>
                <w:sz w:val="24"/>
                <w:szCs w:val="24"/>
              </w:rPr>
              <w:t>operación</w:t>
            </w:r>
            <w:proofErr w:type="spellEnd"/>
            <w:r w:rsidRPr="002D0F16">
              <w:rPr>
                <w:rFonts w:ascii="Arial" w:hAnsi="Arial" w:cs="Arial"/>
                <w:sz w:val="24"/>
                <w:szCs w:val="24"/>
              </w:rPr>
              <w:t xml:space="preserve"> </w:t>
            </w:r>
            <w:proofErr w:type="spellStart"/>
            <w:r w:rsidRPr="002D0F16">
              <w:rPr>
                <w:rFonts w:ascii="Arial" w:hAnsi="Arial" w:cs="Arial"/>
                <w:sz w:val="24"/>
                <w:szCs w:val="24"/>
              </w:rPr>
              <w:t>directa</w:t>
            </w:r>
            <w:proofErr w:type="spellEnd"/>
            <w:r w:rsidRPr="002D0F16">
              <w:rPr>
                <w:rFonts w:ascii="Arial" w:hAnsi="Arial" w:cs="Arial"/>
                <w:sz w:val="24"/>
                <w:szCs w:val="24"/>
              </w:rPr>
              <w:t xml:space="preserve"> e </w:t>
            </w:r>
            <w:proofErr w:type="spellStart"/>
            <w:r w:rsidRPr="002D0F16">
              <w:rPr>
                <w:rFonts w:ascii="Arial" w:hAnsi="Arial" w:cs="Arial"/>
                <w:sz w:val="24"/>
                <w:szCs w:val="24"/>
              </w:rPr>
              <w:t>indirecta</w:t>
            </w:r>
            <w:proofErr w:type="spellEnd"/>
            <w:r w:rsidRPr="002D0F16">
              <w:rPr>
                <w:rFonts w:ascii="Arial" w:hAnsi="Arial" w:cs="Arial"/>
                <w:sz w:val="24"/>
                <w:szCs w:val="24"/>
              </w:rPr>
              <w:t xml:space="preserve"> </w:t>
            </w:r>
            <w:proofErr w:type="spellStart"/>
            <w:r w:rsidRPr="002D0F16">
              <w:rPr>
                <w:rFonts w:ascii="Arial" w:hAnsi="Arial" w:cs="Arial"/>
                <w:sz w:val="24"/>
                <w:szCs w:val="24"/>
              </w:rPr>
              <w:t>en</w:t>
            </w:r>
            <w:proofErr w:type="spellEnd"/>
            <w:r w:rsidRPr="002D0F16">
              <w:rPr>
                <w:rFonts w:ascii="Arial" w:hAnsi="Arial" w:cs="Arial"/>
                <w:sz w:val="24"/>
                <w:szCs w:val="24"/>
              </w:rPr>
              <w:t xml:space="preserve"> Punta </w:t>
            </w:r>
            <w:proofErr w:type="spellStart"/>
            <w:r w:rsidRPr="002D0F16">
              <w:rPr>
                <w:rFonts w:ascii="Arial" w:hAnsi="Arial" w:cs="Arial"/>
                <w:sz w:val="24"/>
                <w:szCs w:val="24"/>
              </w:rPr>
              <w:t>Colorada</w:t>
            </w:r>
            <w:proofErr w:type="spellEnd"/>
            <w:r w:rsidRPr="002D0F16">
              <w:rPr>
                <w:rFonts w:ascii="Arial" w:hAnsi="Arial" w:cs="Arial"/>
                <w:sz w:val="24"/>
                <w:szCs w:val="24"/>
              </w:rPr>
              <w:t>.</w:t>
            </w:r>
          </w:p>
          <w:p w14:paraId="3220AABC" w14:textId="77777777" w:rsidR="002D0F16" w:rsidRDefault="002D0F16" w:rsidP="001B16D7">
            <w:pPr>
              <w:widowControl w:val="0"/>
              <w:shd w:val="clear" w:color="auto" w:fill="FFFFFF" w:themeFill="background1"/>
              <w:autoSpaceDE w:val="0"/>
              <w:autoSpaceDN w:val="0"/>
              <w:adjustRightInd w:val="0"/>
              <w:rPr>
                <w:rFonts w:ascii="Arial" w:hAnsi="Arial" w:cs="Arial"/>
                <w:bCs/>
                <w:color w:val="000000"/>
                <w:sz w:val="24"/>
                <w:szCs w:val="24"/>
                <w:lang w:val="es-MX"/>
              </w:rPr>
            </w:pPr>
          </w:p>
          <w:p w14:paraId="5B4D4331" w14:textId="77777777" w:rsidR="002D0F16" w:rsidRPr="00DE4473" w:rsidRDefault="002D0F16" w:rsidP="001B16D7">
            <w:pPr>
              <w:widowControl w:val="0"/>
              <w:shd w:val="clear" w:color="auto" w:fill="FFFFFF" w:themeFill="background1"/>
              <w:autoSpaceDE w:val="0"/>
              <w:autoSpaceDN w:val="0"/>
              <w:adjustRightInd w:val="0"/>
              <w:rPr>
                <w:rFonts w:ascii="Arial" w:hAnsi="Arial" w:cs="Arial"/>
                <w:bCs/>
                <w:color w:val="000000"/>
                <w:sz w:val="24"/>
                <w:szCs w:val="24"/>
                <w:lang w:val="es-MX"/>
              </w:rPr>
            </w:pPr>
          </w:p>
          <w:p w14:paraId="4388CEAC" w14:textId="720A25BB" w:rsidR="001B16D7" w:rsidRPr="00DE4473" w:rsidRDefault="001B16D7" w:rsidP="001B16D7">
            <w:pPr>
              <w:widowControl w:val="0"/>
              <w:shd w:val="clear" w:color="auto" w:fill="FFFFFF" w:themeFill="background1"/>
              <w:autoSpaceDE w:val="0"/>
              <w:autoSpaceDN w:val="0"/>
              <w:adjustRightInd w:val="0"/>
              <w:rPr>
                <w:rFonts w:ascii="Arial" w:hAnsi="Arial" w:cs="Arial"/>
                <w:bCs/>
                <w:color w:val="000000"/>
              </w:rPr>
            </w:pPr>
            <w:r w:rsidRPr="00996561">
              <w:rPr>
                <w:rFonts w:ascii="Arial" w:hAnsi="Arial" w:cs="Arial"/>
                <w:bCs/>
                <w:color w:val="000000"/>
                <w:sz w:val="24"/>
                <w:szCs w:val="24"/>
                <w:lang w:val="es-MX"/>
              </w:rPr>
              <w:t>Archivo adjunto de la solicitud:</w:t>
            </w:r>
            <w:r w:rsidRPr="00DE4473">
              <w:rPr>
                <w:rFonts w:ascii="Arial" w:hAnsi="Arial" w:cs="Arial"/>
                <w:bCs/>
                <w:color w:val="000000"/>
                <w:sz w:val="24"/>
                <w:szCs w:val="24"/>
                <w:lang w:val="es-MX"/>
              </w:rPr>
              <w:t xml:space="preserve"> </w:t>
            </w:r>
            <w:r>
              <w:rPr>
                <w:rFonts w:ascii="Arial" w:hAnsi="Arial" w:cs="Arial"/>
                <w:bCs/>
                <w:color w:val="000000"/>
                <w:sz w:val="24"/>
                <w:szCs w:val="24"/>
                <w:lang w:val="es-MX"/>
              </w:rPr>
              <w:t>ninguno</w:t>
            </w:r>
          </w:p>
        </w:tc>
        <w:tc>
          <w:tcPr>
            <w:tcW w:w="3169" w:type="dxa"/>
            <w:tcBorders>
              <w:bottom w:val="single" w:sz="4" w:space="0" w:color="auto"/>
            </w:tcBorders>
          </w:tcPr>
          <w:p w14:paraId="5BEF6FAA" w14:textId="77777777" w:rsidR="00182816" w:rsidRPr="00334BFF" w:rsidRDefault="00182816" w:rsidP="00182816">
            <w:pPr>
              <w:jc w:val="both"/>
              <w:rPr>
                <w:rFonts w:ascii="Arial" w:hAnsi="Arial" w:cs="Arial"/>
                <w:b/>
                <w:bCs/>
                <w:sz w:val="24"/>
                <w:szCs w:val="24"/>
              </w:rPr>
            </w:pPr>
            <w:proofErr w:type="spellStart"/>
            <w:r w:rsidRPr="00334BFF">
              <w:rPr>
                <w:rFonts w:ascii="Arial" w:hAnsi="Arial" w:cs="Arial"/>
                <w:b/>
                <w:bCs/>
                <w:sz w:val="24"/>
                <w:szCs w:val="24"/>
              </w:rPr>
              <w:lastRenderedPageBreak/>
              <w:t>Estimado</w:t>
            </w:r>
            <w:proofErr w:type="spellEnd"/>
            <w:r w:rsidRPr="00334BFF">
              <w:rPr>
                <w:rFonts w:ascii="Arial" w:hAnsi="Arial" w:cs="Arial"/>
                <w:b/>
                <w:bCs/>
                <w:sz w:val="24"/>
                <w:szCs w:val="24"/>
              </w:rPr>
              <w:t xml:space="preserve">(a) </w:t>
            </w:r>
            <w:proofErr w:type="spellStart"/>
            <w:r w:rsidRPr="00334BFF">
              <w:rPr>
                <w:rFonts w:ascii="Arial" w:hAnsi="Arial" w:cs="Arial"/>
                <w:b/>
                <w:bCs/>
                <w:sz w:val="24"/>
                <w:szCs w:val="24"/>
              </w:rPr>
              <w:t>solicitante</w:t>
            </w:r>
            <w:proofErr w:type="spellEnd"/>
            <w:r w:rsidRPr="00334BFF">
              <w:rPr>
                <w:rFonts w:ascii="Arial" w:hAnsi="Arial" w:cs="Arial"/>
                <w:b/>
                <w:bCs/>
                <w:sz w:val="24"/>
                <w:szCs w:val="24"/>
              </w:rPr>
              <w:t>:</w:t>
            </w:r>
          </w:p>
          <w:p w14:paraId="0B9BC6BF" w14:textId="77777777" w:rsidR="00182816" w:rsidRPr="00334BFF" w:rsidRDefault="00182816" w:rsidP="00182816">
            <w:pPr>
              <w:jc w:val="both"/>
              <w:rPr>
                <w:rFonts w:ascii="Arial" w:hAnsi="Arial" w:cs="Arial"/>
                <w:sz w:val="24"/>
                <w:szCs w:val="24"/>
              </w:rPr>
            </w:pPr>
            <w:r w:rsidRPr="00334BFF">
              <w:rPr>
                <w:rFonts w:ascii="Arial" w:hAnsi="Arial" w:cs="Arial"/>
                <w:sz w:val="24"/>
                <w:szCs w:val="24"/>
              </w:rPr>
              <w:t xml:space="preserve">Con </w:t>
            </w:r>
            <w:proofErr w:type="spellStart"/>
            <w:r w:rsidRPr="00334BFF">
              <w:rPr>
                <w:rFonts w:ascii="Arial" w:hAnsi="Arial" w:cs="Arial"/>
                <w:sz w:val="24"/>
                <w:szCs w:val="24"/>
              </w:rPr>
              <w:t>fundamento</w:t>
            </w:r>
            <w:proofErr w:type="spellEnd"/>
            <w:r w:rsidRPr="00334BFF">
              <w:rPr>
                <w:rFonts w:ascii="Arial" w:hAnsi="Arial" w:cs="Arial"/>
                <w:sz w:val="24"/>
                <w:szCs w:val="24"/>
              </w:rPr>
              <w:t xml:space="preserve"> </w:t>
            </w:r>
            <w:proofErr w:type="spellStart"/>
            <w:r w:rsidRPr="00334BFF">
              <w:rPr>
                <w:rFonts w:ascii="Arial" w:hAnsi="Arial" w:cs="Arial"/>
                <w:sz w:val="24"/>
                <w:szCs w:val="24"/>
              </w:rPr>
              <w:t>en</w:t>
            </w:r>
            <w:proofErr w:type="spellEnd"/>
            <w:r w:rsidRPr="00334BFF">
              <w:rPr>
                <w:rFonts w:ascii="Arial" w:hAnsi="Arial" w:cs="Arial"/>
                <w:sz w:val="24"/>
                <w:szCs w:val="24"/>
              </w:rPr>
              <w:t xml:space="preserve"> </w:t>
            </w:r>
            <w:proofErr w:type="spellStart"/>
            <w:r w:rsidRPr="00334BFF">
              <w:rPr>
                <w:rFonts w:ascii="Arial" w:hAnsi="Arial" w:cs="Arial"/>
                <w:sz w:val="24"/>
                <w:szCs w:val="24"/>
              </w:rPr>
              <w:t>el</w:t>
            </w:r>
            <w:proofErr w:type="spellEnd"/>
            <w:r w:rsidRPr="00334BFF">
              <w:rPr>
                <w:rFonts w:ascii="Arial" w:hAnsi="Arial" w:cs="Arial"/>
                <w:sz w:val="24"/>
                <w:szCs w:val="24"/>
              </w:rPr>
              <w:t xml:space="preserve"> </w:t>
            </w:r>
            <w:proofErr w:type="spellStart"/>
            <w:r w:rsidRPr="00334BFF">
              <w:rPr>
                <w:rFonts w:ascii="Arial" w:hAnsi="Arial" w:cs="Arial"/>
                <w:sz w:val="24"/>
                <w:szCs w:val="24"/>
              </w:rPr>
              <w:t>artículo</w:t>
            </w:r>
            <w:proofErr w:type="spellEnd"/>
            <w:r w:rsidRPr="00334BFF">
              <w:rPr>
                <w:rFonts w:ascii="Arial" w:hAnsi="Arial" w:cs="Arial"/>
                <w:sz w:val="24"/>
                <w:szCs w:val="24"/>
              </w:rPr>
              <w:t xml:space="preserve"> 71 </w:t>
            </w:r>
            <w:proofErr w:type="spellStart"/>
            <w:r w:rsidRPr="00334BFF">
              <w:rPr>
                <w:rFonts w:ascii="Arial" w:hAnsi="Arial" w:cs="Arial"/>
                <w:sz w:val="24"/>
                <w:szCs w:val="24"/>
              </w:rPr>
              <w:t>fracción</w:t>
            </w:r>
            <w:proofErr w:type="spellEnd"/>
            <w:r w:rsidRPr="00334BFF">
              <w:rPr>
                <w:rFonts w:ascii="Arial" w:hAnsi="Arial" w:cs="Arial"/>
                <w:sz w:val="24"/>
                <w:szCs w:val="24"/>
              </w:rPr>
              <w:t xml:space="preserve"> III, de la Ley de </w:t>
            </w:r>
            <w:proofErr w:type="spellStart"/>
            <w:r w:rsidRPr="00334BFF">
              <w:rPr>
                <w:rFonts w:ascii="Arial" w:hAnsi="Arial" w:cs="Arial"/>
                <w:sz w:val="24"/>
                <w:szCs w:val="24"/>
              </w:rPr>
              <w:t>Transparencia</w:t>
            </w:r>
            <w:proofErr w:type="spellEnd"/>
            <w:r w:rsidRPr="00334BFF">
              <w:rPr>
                <w:rFonts w:ascii="Arial" w:hAnsi="Arial" w:cs="Arial"/>
                <w:sz w:val="24"/>
                <w:szCs w:val="24"/>
              </w:rPr>
              <w:t xml:space="preserve">, </w:t>
            </w:r>
            <w:proofErr w:type="spellStart"/>
            <w:r w:rsidRPr="00334BFF">
              <w:rPr>
                <w:rFonts w:ascii="Arial" w:hAnsi="Arial" w:cs="Arial"/>
                <w:sz w:val="24"/>
                <w:szCs w:val="24"/>
              </w:rPr>
              <w:t>Acceso</w:t>
            </w:r>
            <w:proofErr w:type="spellEnd"/>
            <w:r w:rsidRPr="00334BFF">
              <w:rPr>
                <w:rFonts w:ascii="Arial" w:hAnsi="Arial" w:cs="Arial"/>
                <w:sz w:val="24"/>
                <w:szCs w:val="24"/>
              </w:rPr>
              <w:t xml:space="preserve"> a la </w:t>
            </w:r>
            <w:proofErr w:type="spellStart"/>
            <w:r w:rsidRPr="00334BFF">
              <w:rPr>
                <w:rFonts w:ascii="Arial" w:hAnsi="Arial" w:cs="Arial"/>
                <w:sz w:val="24"/>
                <w:szCs w:val="24"/>
              </w:rPr>
              <w:t>Información</w:t>
            </w:r>
            <w:proofErr w:type="spellEnd"/>
            <w:r w:rsidRPr="00334BFF">
              <w:rPr>
                <w:rFonts w:ascii="Arial" w:hAnsi="Arial" w:cs="Arial"/>
                <w:sz w:val="24"/>
                <w:szCs w:val="24"/>
              </w:rPr>
              <w:t xml:space="preserve"> </w:t>
            </w:r>
            <w:proofErr w:type="spellStart"/>
            <w:r w:rsidRPr="00334BFF">
              <w:rPr>
                <w:rFonts w:ascii="Arial" w:hAnsi="Arial" w:cs="Arial"/>
                <w:sz w:val="24"/>
                <w:szCs w:val="24"/>
              </w:rPr>
              <w:t>Pública</w:t>
            </w:r>
            <w:proofErr w:type="spellEnd"/>
            <w:r w:rsidRPr="00334BFF">
              <w:rPr>
                <w:rFonts w:ascii="Arial" w:hAnsi="Arial" w:cs="Arial"/>
                <w:sz w:val="24"/>
                <w:szCs w:val="24"/>
              </w:rPr>
              <w:t xml:space="preserve"> y Buen </w:t>
            </w:r>
            <w:proofErr w:type="spellStart"/>
            <w:r w:rsidRPr="00334BFF">
              <w:rPr>
                <w:rFonts w:ascii="Arial" w:hAnsi="Arial" w:cs="Arial"/>
                <w:sz w:val="24"/>
                <w:szCs w:val="24"/>
              </w:rPr>
              <w:t>Gobierno</w:t>
            </w:r>
            <w:proofErr w:type="spellEnd"/>
            <w:r w:rsidRPr="00334BFF">
              <w:rPr>
                <w:rFonts w:ascii="Arial" w:hAnsi="Arial" w:cs="Arial"/>
                <w:sz w:val="24"/>
                <w:szCs w:val="24"/>
              </w:rPr>
              <w:t xml:space="preserve"> del Estado de Oaxaca, </w:t>
            </w:r>
            <w:proofErr w:type="spellStart"/>
            <w:r w:rsidRPr="00334BFF">
              <w:rPr>
                <w:rFonts w:ascii="Arial" w:hAnsi="Arial" w:cs="Arial"/>
                <w:sz w:val="24"/>
                <w:szCs w:val="24"/>
              </w:rPr>
              <w:t>el</w:t>
            </w:r>
            <w:proofErr w:type="spellEnd"/>
            <w:r w:rsidRPr="00334BFF">
              <w:rPr>
                <w:rFonts w:ascii="Arial" w:hAnsi="Arial" w:cs="Arial"/>
                <w:sz w:val="24"/>
                <w:szCs w:val="24"/>
              </w:rPr>
              <w:t xml:space="preserve"> </w:t>
            </w:r>
            <w:proofErr w:type="spellStart"/>
            <w:r w:rsidRPr="00334BFF">
              <w:rPr>
                <w:rFonts w:ascii="Arial" w:hAnsi="Arial" w:cs="Arial"/>
                <w:sz w:val="24"/>
                <w:szCs w:val="24"/>
              </w:rPr>
              <w:t>cual</w:t>
            </w:r>
            <w:proofErr w:type="spellEnd"/>
            <w:r w:rsidRPr="00334BFF">
              <w:rPr>
                <w:rFonts w:ascii="Arial" w:hAnsi="Arial" w:cs="Arial"/>
                <w:sz w:val="24"/>
                <w:szCs w:val="24"/>
              </w:rPr>
              <w:t xml:space="preserve"> </w:t>
            </w:r>
            <w:proofErr w:type="spellStart"/>
            <w:r w:rsidRPr="00334BFF">
              <w:rPr>
                <w:rFonts w:ascii="Arial" w:hAnsi="Arial" w:cs="Arial"/>
                <w:sz w:val="24"/>
                <w:szCs w:val="24"/>
              </w:rPr>
              <w:t>establece</w:t>
            </w:r>
            <w:proofErr w:type="spellEnd"/>
            <w:r w:rsidRPr="00334BFF">
              <w:rPr>
                <w:rFonts w:ascii="Arial" w:hAnsi="Arial" w:cs="Arial"/>
                <w:sz w:val="24"/>
                <w:szCs w:val="24"/>
              </w:rPr>
              <w:t xml:space="preserve">: auxiliar a las personas </w:t>
            </w:r>
            <w:proofErr w:type="spellStart"/>
            <w:r w:rsidRPr="00334BFF">
              <w:rPr>
                <w:rFonts w:ascii="Arial" w:hAnsi="Arial" w:cs="Arial"/>
                <w:sz w:val="24"/>
                <w:szCs w:val="24"/>
              </w:rPr>
              <w:t>en</w:t>
            </w:r>
            <w:proofErr w:type="spellEnd"/>
            <w:r w:rsidRPr="00334BFF">
              <w:rPr>
                <w:rFonts w:ascii="Arial" w:hAnsi="Arial" w:cs="Arial"/>
                <w:sz w:val="24"/>
                <w:szCs w:val="24"/>
              </w:rPr>
              <w:t xml:space="preserve"> la </w:t>
            </w:r>
            <w:proofErr w:type="spellStart"/>
            <w:r w:rsidRPr="00334BFF">
              <w:rPr>
                <w:rFonts w:ascii="Arial" w:hAnsi="Arial" w:cs="Arial"/>
                <w:sz w:val="24"/>
                <w:szCs w:val="24"/>
              </w:rPr>
              <w:t>elaboración</w:t>
            </w:r>
            <w:proofErr w:type="spellEnd"/>
            <w:r w:rsidRPr="00334BFF">
              <w:rPr>
                <w:rFonts w:ascii="Arial" w:hAnsi="Arial" w:cs="Arial"/>
                <w:sz w:val="24"/>
                <w:szCs w:val="24"/>
              </w:rPr>
              <w:t xml:space="preserve"> de solicitudes de </w:t>
            </w:r>
            <w:proofErr w:type="spellStart"/>
            <w:r w:rsidRPr="00334BFF">
              <w:rPr>
                <w:rFonts w:ascii="Arial" w:hAnsi="Arial" w:cs="Arial"/>
                <w:sz w:val="24"/>
                <w:szCs w:val="24"/>
              </w:rPr>
              <w:t>información</w:t>
            </w:r>
            <w:proofErr w:type="spellEnd"/>
            <w:r w:rsidRPr="00334BFF">
              <w:rPr>
                <w:rFonts w:ascii="Arial" w:hAnsi="Arial" w:cs="Arial"/>
                <w:sz w:val="24"/>
                <w:szCs w:val="24"/>
              </w:rPr>
              <w:t xml:space="preserve"> o para la </w:t>
            </w:r>
            <w:proofErr w:type="spellStart"/>
            <w:r w:rsidRPr="00334BFF">
              <w:rPr>
                <w:rFonts w:ascii="Arial" w:hAnsi="Arial" w:cs="Arial"/>
                <w:sz w:val="24"/>
                <w:szCs w:val="24"/>
              </w:rPr>
              <w:t>protección</w:t>
            </w:r>
            <w:proofErr w:type="spellEnd"/>
            <w:r w:rsidRPr="00334BFF">
              <w:rPr>
                <w:rFonts w:ascii="Arial" w:hAnsi="Arial" w:cs="Arial"/>
                <w:sz w:val="24"/>
                <w:szCs w:val="24"/>
              </w:rPr>
              <w:t xml:space="preserve"> de </w:t>
            </w:r>
            <w:proofErr w:type="spellStart"/>
            <w:r w:rsidRPr="00334BFF">
              <w:rPr>
                <w:rFonts w:ascii="Arial" w:hAnsi="Arial" w:cs="Arial"/>
                <w:sz w:val="24"/>
                <w:szCs w:val="24"/>
              </w:rPr>
              <w:t>datos</w:t>
            </w:r>
            <w:proofErr w:type="spellEnd"/>
            <w:r w:rsidRPr="00334BFF">
              <w:rPr>
                <w:rFonts w:ascii="Arial" w:hAnsi="Arial" w:cs="Arial"/>
                <w:sz w:val="24"/>
                <w:szCs w:val="24"/>
              </w:rPr>
              <w:t xml:space="preserve"> </w:t>
            </w:r>
            <w:proofErr w:type="spellStart"/>
            <w:r w:rsidRPr="00334BFF">
              <w:rPr>
                <w:rFonts w:ascii="Arial" w:hAnsi="Arial" w:cs="Arial"/>
                <w:sz w:val="24"/>
                <w:szCs w:val="24"/>
              </w:rPr>
              <w:t>personales</w:t>
            </w:r>
            <w:proofErr w:type="spellEnd"/>
            <w:r w:rsidRPr="00334BFF">
              <w:rPr>
                <w:rFonts w:ascii="Arial" w:hAnsi="Arial" w:cs="Arial"/>
                <w:sz w:val="24"/>
                <w:szCs w:val="24"/>
              </w:rPr>
              <w:t xml:space="preserve"> y, </w:t>
            </w:r>
            <w:proofErr w:type="spellStart"/>
            <w:r w:rsidRPr="00334BFF">
              <w:rPr>
                <w:rFonts w:ascii="Arial" w:hAnsi="Arial" w:cs="Arial"/>
                <w:sz w:val="24"/>
                <w:szCs w:val="24"/>
              </w:rPr>
              <w:t>en</w:t>
            </w:r>
            <w:proofErr w:type="spellEnd"/>
            <w:r w:rsidRPr="00334BFF">
              <w:rPr>
                <w:rFonts w:ascii="Arial" w:hAnsi="Arial" w:cs="Arial"/>
                <w:sz w:val="24"/>
                <w:szCs w:val="24"/>
              </w:rPr>
              <w:t xml:space="preserve"> </w:t>
            </w:r>
            <w:proofErr w:type="spellStart"/>
            <w:r w:rsidRPr="00334BFF">
              <w:rPr>
                <w:rFonts w:ascii="Arial" w:hAnsi="Arial" w:cs="Arial"/>
                <w:sz w:val="24"/>
                <w:szCs w:val="24"/>
              </w:rPr>
              <w:t>su</w:t>
            </w:r>
            <w:proofErr w:type="spellEnd"/>
            <w:r w:rsidRPr="00334BFF">
              <w:rPr>
                <w:rFonts w:ascii="Arial" w:hAnsi="Arial" w:cs="Arial"/>
                <w:sz w:val="24"/>
                <w:szCs w:val="24"/>
              </w:rPr>
              <w:t xml:space="preserve"> </w:t>
            </w:r>
            <w:proofErr w:type="spellStart"/>
            <w:r w:rsidRPr="00334BFF">
              <w:rPr>
                <w:rFonts w:ascii="Arial" w:hAnsi="Arial" w:cs="Arial"/>
                <w:sz w:val="24"/>
                <w:szCs w:val="24"/>
              </w:rPr>
              <w:t>caso</w:t>
            </w:r>
            <w:proofErr w:type="spellEnd"/>
            <w:r w:rsidRPr="00334BFF">
              <w:rPr>
                <w:rFonts w:ascii="Arial" w:hAnsi="Arial" w:cs="Arial"/>
                <w:sz w:val="24"/>
                <w:szCs w:val="24"/>
              </w:rPr>
              <w:t xml:space="preserve">, </w:t>
            </w:r>
            <w:proofErr w:type="spellStart"/>
            <w:r w:rsidRPr="00334BFF">
              <w:rPr>
                <w:rFonts w:ascii="Arial" w:hAnsi="Arial" w:cs="Arial"/>
                <w:sz w:val="24"/>
                <w:szCs w:val="24"/>
              </w:rPr>
              <w:t>orientarlos</w:t>
            </w:r>
            <w:proofErr w:type="spellEnd"/>
            <w:r w:rsidRPr="00334BFF">
              <w:rPr>
                <w:rFonts w:ascii="Arial" w:hAnsi="Arial" w:cs="Arial"/>
                <w:sz w:val="24"/>
                <w:szCs w:val="24"/>
              </w:rPr>
              <w:t xml:space="preserve"> </w:t>
            </w:r>
            <w:proofErr w:type="spellStart"/>
            <w:r w:rsidRPr="00334BFF">
              <w:rPr>
                <w:rFonts w:ascii="Arial" w:hAnsi="Arial" w:cs="Arial"/>
                <w:sz w:val="24"/>
                <w:szCs w:val="24"/>
              </w:rPr>
              <w:t>sobre</w:t>
            </w:r>
            <w:proofErr w:type="spellEnd"/>
            <w:r w:rsidRPr="00334BFF">
              <w:rPr>
                <w:rFonts w:ascii="Arial" w:hAnsi="Arial" w:cs="Arial"/>
                <w:sz w:val="24"/>
                <w:szCs w:val="24"/>
              </w:rPr>
              <w:t xml:space="preserve"> </w:t>
            </w:r>
            <w:proofErr w:type="spellStart"/>
            <w:r w:rsidRPr="00334BFF">
              <w:rPr>
                <w:rFonts w:ascii="Arial" w:hAnsi="Arial" w:cs="Arial"/>
                <w:sz w:val="24"/>
                <w:szCs w:val="24"/>
              </w:rPr>
              <w:t>los</w:t>
            </w:r>
            <w:proofErr w:type="spellEnd"/>
            <w:r w:rsidRPr="00334BFF">
              <w:rPr>
                <w:rFonts w:ascii="Arial" w:hAnsi="Arial" w:cs="Arial"/>
                <w:sz w:val="24"/>
                <w:szCs w:val="24"/>
              </w:rPr>
              <w:t xml:space="preserve"> </w:t>
            </w:r>
            <w:proofErr w:type="spellStart"/>
            <w:r w:rsidRPr="00334BFF">
              <w:rPr>
                <w:rFonts w:ascii="Arial" w:hAnsi="Arial" w:cs="Arial"/>
                <w:sz w:val="24"/>
                <w:szCs w:val="24"/>
              </w:rPr>
              <w:t>sujetos</w:t>
            </w:r>
            <w:proofErr w:type="spellEnd"/>
            <w:r w:rsidRPr="00334BFF">
              <w:rPr>
                <w:rFonts w:ascii="Arial" w:hAnsi="Arial" w:cs="Arial"/>
                <w:sz w:val="24"/>
                <w:szCs w:val="24"/>
              </w:rPr>
              <w:t xml:space="preserve"> </w:t>
            </w:r>
            <w:proofErr w:type="spellStart"/>
            <w:r w:rsidRPr="00334BFF">
              <w:rPr>
                <w:rFonts w:ascii="Arial" w:hAnsi="Arial" w:cs="Arial"/>
                <w:sz w:val="24"/>
                <w:szCs w:val="24"/>
              </w:rPr>
              <w:t>obligados</w:t>
            </w:r>
            <w:proofErr w:type="spellEnd"/>
            <w:r w:rsidRPr="00334BFF">
              <w:rPr>
                <w:rFonts w:ascii="Arial" w:hAnsi="Arial" w:cs="Arial"/>
                <w:sz w:val="24"/>
                <w:szCs w:val="24"/>
              </w:rPr>
              <w:t xml:space="preserve"> a </w:t>
            </w:r>
            <w:proofErr w:type="spellStart"/>
            <w:r w:rsidRPr="00334BFF">
              <w:rPr>
                <w:rFonts w:ascii="Arial" w:hAnsi="Arial" w:cs="Arial"/>
                <w:sz w:val="24"/>
                <w:szCs w:val="24"/>
              </w:rPr>
              <w:t>quien</w:t>
            </w:r>
            <w:proofErr w:type="spellEnd"/>
            <w:r w:rsidRPr="00334BFF">
              <w:rPr>
                <w:rFonts w:ascii="Arial" w:hAnsi="Arial" w:cs="Arial"/>
                <w:sz w:val="24"/>
                <w:szCs w:val="24"/>
              </w:rPr>
              <w:t xml:space="preserve"> </w:t>
            </w:r>
            <w:proofErr w:type="spellStart"/>
            <w:r w:rsidRPr="00334BFF">
              <w:rPr>
                <w:rFonts w:ascii="Arial" w:hAnsi="Arial" w:cs="Arial"/>
                <w:sz w:val="24"/>
                <w:szCs w:val="24"/>
              </w:rPr>
              <w:t>deban</w:t>
            </w:r>
            <w:proofErr w:type="spellEnd"/>
            <w:r w:rsidRPr="00334BFF">
              <w:rPr>
                <w:rFonts w:ascii="Arial" w:hAnsi="Arial" w:cs="Arial"/>
                <w:sz w:val="24"/>
                <w:szCs w:val="24"/>
              </w:rPr>
              <w:t xml:space="preserve"> </w:t>
            </w:r>
            <w:proofErr w:type="spellStart"/>
            <w:r w:rsidRPr="00334BFF">
              <w:rPr>
                <w:rFonts w:ascii="Arial" w:hAnsi="Arial" w:cs="Arial"/>
                <w:sz w:val="24"/>
                <w:szCs w:val="24"/>
              </w:rPr>
              <w:t>dirigirlas</w:t>
            </w:r>
            <w:proofErr w:type="spellEnd"/>
            <w:r w:rsidRPr="00334BFF">
              <w:rPr>
                <w:rFonts w:ascii="Arial" w:hAnsi="Arial" w:cs="Arial"/>
                <w:sz w:val="24"/>
                <w:szCs w:val="24"/>
              </w:rPr>
              <w:t xml:space="preserve">, se le </w:t>
            </w:r>
            <w:r w:rsidRPr="00334BFF">
              <w:rPr>
                <w:rFonts w:ascii="Arial" w:hAnsi="Arial" w:cs="Arial"/>
                <w:b/>
                <w:bCs/>
                <w:sz w:val="24"/>
                <w:szCs w:val="24"/>
              </w:rPr>
              <w:t>ORIENTA</w:t>
            </w:r>
            <w:r w:rsidRPr="00334BFF">
              <w:rPr>
                <w:rFonts w:ascii="Arial" w:hAnsi="Arial" w:cs="Arial"/>
                <w:sz w:val="24"/>
                <w:szCs w:val="24"/>
              </w:rPr>
              <w:t xml:space="preserve"> </w:t>
            </w:r>
            <w:proofErr w:type="spellStart"/>
            <w:r w:rsidRPr="00334BFF">
              <w:rPr>
                <w:rFonts w:ascii="Arial" w:hAnsi="Arial" w:cs="Arial"/>
                <w:sz w:val="24"/>
                <w:szCs w:val="24"/>
              </w:rPr>
              <w:t>debidamente</w:t>
            </w:r>
            <w:proofErr w:type="spellEnd"/>
            <w:r w:rsidRPr="00334BFF">
              <w:rPr>
                <w:rFonts w:ascii="Arial" w:hAnsi="Arial" w:cs="Arial"/>
                <w:sz w:val="24"/>
                <w:szCs w:val="24"/>
              </w:rPr>
              <w:t xml:space="preserve"> a </w:t>
            </w:r>
            <w:proofErr w:type="spellStart"/>
            <w:r w:rsidRPr="00334BFF">
              <w:rPr>
                <w:rFonts w:ascii="Arial" w:hAnsi="Arial" w:cs="Arial"/>
                <w:sz w:val="24"/>
                <w:szCs w:val="24"/>
              </w:rPr>
              <w:t>efecto</w:t>
            </w:r>
            <w:proofErr w:type="spellEnd"/>
            <w:r w:rsidRPr="00334BFF">
              <w:rPr>
                <w:rFonts w:ascii="Arial" w:hAnsi="Arial" w:cs="Arial"/>
                <w:sz w:val="24"/>
                <w:szCs w:val="24"/>
              </w:rPr>
              <w:t xml:space="preserve"> de que </w:t>
            </w:r>
            <w:proofErr w:type="spellStart"/>
            <w:r w:rsidRPr="00334BFF">
              <w:rPr>
                <w:rFonts w:ascii="Arial" w:hAnsi="Arial" w:cs="Arial"/>
                <w:sz w:val="24"/>
                <w:szCs w:val="24"/>
              </w:rPr>
              <w:t>presente</w:t>
            </w:r>
            <w:proofErr w:type="spellEnd"/>
            <w:r w:rsidRPr="00334BFF">
              <w:rPr>
                <w:rFonts w:ascii="Arial" w:hAnsi="Arial" w:cs="Arial"/>
                <w:sz w:val="24"/>
                <w:szCs w:val="24"/>
              </w:rPr>
              <w:t xml:space="preserve"> </w:t>
            </w:r>
            <w:proofErr w:type="spellStart"/>
            <w:r w:rsidRPr="00334BFF">
              <w:rPr>
                <w:rFonts w:ascii="Arial" w:hAnsi="Arial" w:cs="Arial"/>
                <w:sz w:val="24"/>
                <w:szCs w:val="24"/>
              </w:rPr>
              <w:t>su</w:t>
            </w:r>
            <w:proofErr w:type="spellEnd"/>
            <w:r w:rsidRPr="00334BFF">
              <w:rPr>
                <w:rFonts w:ascii="Arial" w:hAnsi="Arial" w:cs="Arial"/>
                <w:sz w:val="24"/>
                <w:szCs w:val="24"/>
              </w:rPr>
              <w:t xml:space="preserve"> </w:t>
            </w:r>
            <w:proofErr w:type="spellStart"/>
            <w:r w:rsidRPr="00334BFF">
              <w:rPr>
                <w:rFonts w:ascii="Arial" w:hAnsi="Arial" w:cs="Arial"/>
                <w:sz w:val="24"/>
                <w:szCs w:val="24"/>
              </w:rPr>
              <w:t>solicitud</w:t>
            </w:r>
            <w:proofErr w:type="spellEnd"/>
            <w:r w:rsidRPr="00334BFF">
              <w:rPr>
                <w:rFonts w:ascii="Arial" w:hAnsi="Arial" w:cs="Arial"/>
                <w:sz w:val="24"/>
                <w:szCs w:val="24"/>
              </w:rPr>
              <w:t xml:space="preserve"> de </w:t>
            </w:r>
            <w:proofErr w:type="spellStart"/>
            <w:r w:rsidRPr="00334BFF">
              <w:rPr>
                <w:rFonts w:ascii="Arial" w:hAnsi="Arial" w:cs="Arial"/>
                <w:sz w:val="24"/>
                <w:szCs w:val="24"/>
              </w:rPr>
              <w:t>acceso</w:t>
            </w:r>
            <w:proofErr w:type="spellEnd"/>
            <w:r w:rsidRPr="00334BFF">
              <w:rPr>
                <w:rFonts w:ascii="Arial" w:hAnsi="Arial" w:cs="Arial"/>
                <w:sz w:val="24"/>
                <w:szCs w:val="24"/>
              </w:rPr>
              <w:t xml:space="preserve"> a la </w:t>
            </w:r>
            <w:proofErr w:type="spellStart"/>
            <w:r w:rsidRPr="00334BFF">
              <w:rPr>
                <w:rFonts w:ascii="Arial" w:hAnsi="Arial" w:cs="Arial"/>
                <w:sz w:val="24"/>
                <w:szCs w:val="24"/>
              </w:rPr>
              <w:t>información</w:t>
            </w:r>
            <w:proofErr w:type="spellEnd"/>
            <w:r w:rsidRPr="00334BFF">
              <w:rPr>
                <w:rFonts w:ascii="Arial" w:hAnsi="Arial" w:cs="Arial"/>
                <w:sz w:val="24"/>
                <w:szCs w:val="24"/>
              </w:rPr>
              <w:t xml:space="preserve">, ante la Unidad de </w:t>
            </w:r>
            <w:proofErr w:type="spellStart"/>
            <w:r w:rsidRPr="00334BFF">
              <w:rPr>
                <w:rFonts w:ascii="Arial" w:hAnsi="Arial" w:cs="Arial"/>
                <w:sz w:val="24"/>
                <w:szCs w:val="24"/>
              </w:rPr>
              <w:t>Transparencia</w:t>
            </w:r>
            <w:proofErr w:type="spellEnd"/>
            <w:r w:rsidRPr="00334BFF">
              <w:rPr>
                <w:rFonts w:ascii="Arial" w:hAnsi="Arial" w:cs="Arial"/>
                <w:sz w:val="24"/>
                <w:szCs w:val="24"/>
              </w:rPr>
              <w:t xml:space="preserve"> del </w:t>
            </w:r>
            <w:proofErr w:type="spellStart"/>
            <w:r w:rsidRPr="00334BFF">
              <w:rPr>
                <w:rFonts w:ascii="Arial" w:hAnsi="Arial" w:cs="Arial"/>
                <w:sz w:val="24"/>
                <w:szCs w:val="24"/>
              </w:rPr>
              <w:t>Sujeto</w:t>
            </w:r>
            <w:proofErr w:type="spellEnd"/>
            <w:r w:rsidRPr="00334BFF">
              <w:rPr>
                <w:rFonts w:ascii="Arial" w:hAnsi="Arial" w:cs="Arial"/>
                <w:sz w:val="24"/>
                <w:szCs w:val="24"/>
              </w:rPr>
              <w:t xml:space="preserve"> </w:t>
            </w:r>
            <w:proofErr w:type="spellStart"/>
            <w:r w:rsidRPr="00334BFF">
              <w:rPr>
                <w:rFonts w:ascii="Arial" w:hAnsi="Arial" w:cs="Arial"/>
                <w:sz w:val="24"/>
                <w:szCs w:val="24"/>
              </w:rPr>
              <w:t>obligado</w:t>
            </w:r>
            <w:proofErr w:type="spellEnd"/>
            <w:r w:rsidRPr="00334BFF">
              <w:rPr>
                <w:rFonts w:ascii="Arial" w:hAnsi="Arial" w:cs="Arial"/>
                <w:sz w:val="24"/>
                <w:szCs w:val="24"/>
              </w:rPr>
              <w:t xml:space="preserve"> </w:t>
            </w:r>
            <w:proofErr w:type="spellStart"/>
            <w:r w:rsidRPr="00334BFF">
              <w:rPr>
                <w:rFonts w:ascii="Arial" w:hAnsi="Arial" w:cs="Arial"/>
                <w:sz w:val="24"/>
                <w:szCs w:val="24"/>
              </w:rPr>
              <w:t>competente</w:t>
            </w:r>
            <w:proofErr w:type="spellEnd"/>
            <w:r w:rsidRPr="00334BFF">
              <w:rPr>
                <w:rFonts w:ascii="Arial" w:hAnsi="Arial" w:cs="Arial"/>
                <w:sz w:val="24"/>
                <w:szCs w:val="24"/>
              </w:rPr>
              <w:t xml:space="preserve"> para </w:t>
            </w:r>
            <w:proofErr w:type="spellStart"/>
            <w:r w:rsidRPr="00334BFF">
              <w:rPr>
                <w:rFonts w:ascii="Arial" w:hAnsi="Arial" w:cs="Arial"/>
                <w:sz w:val="24"/>
                <w:szCs w:val="24"/>
              </w:rPr>
              <w:t>dar</w:t>
            </w:r>
            <w:proofErr w:type="spellEnd"/>
            <w:r w:rsidRPr="00334BFF">
              <w:rPr>
                <w:rFonts w:ascii="Arial" w:hAnsi="Arial" w:cs="Arial"/>
                <w:sz w:val="24"/>
                <w:szCs w:val="24"/>
              </w:rPr>
              <w:t xml:space="preserve"> </w:t>
            </w:r>
            <w:proofErr w:type="spellStart"/>
            <w:r w:rsidRPr="00334BFF">
              <w:rPr>
                <w:rFonts w:ascii="Arial" w:hAnsi="Arial" w:cs="Arial"/>
                <w:sz w:val="24"/>
                <w:szCs w:val="24"/>
              </w:rPr>
              <w:t>respuesta</w:t>
            </w:r>
            <w:proofErr w:type="spellEnd"/>
            <w:r w:rsidRPr="00334BFF">
              <w:rPr>
                <w:rFonts w:ascii="Arial" w:hAnsi="Arial" w:cs="Arial"/>
                <w:sz w:val="24"/>
                <w:szCs w:val="24"/>
              </w:rPr>
              <w:t xml:space="preserve"> a </w:t>
            </w:r>
            <w:proofErr w:type="spellStart"/>
            <w:r w:rsidRPr="00334BFF">
              <w:rPr>
                <w:rFonts w:ascii="Arial" w:hAnsi="Arial" w:cs="Arial"/>
                <w:sz w:val="24"/>
                <w:szCs w:val="24"/>
              </w:rPr>
              <w:t>su</w:t>
            </w:r>
            <w:proofErr w:type="spellEnd"/>
            <w:r w:rsidRPr="00334BFF">
              <w:rPr>
                <w:rFonts w:ascii="Arial" w:hAnsi="Arial" w:cs="Arial"/>
                <w:sz w:val="24"/>
                <w:szCs w:val="24"/>
              </w:rPr>
              <w:t xml:space="preserve"> </w:t>
            </w:r>
            <w:proofErr w:type="spellStart"/>
            <w:r w:rsidRPr="00334BFF">
              <w:rPr>
                <w:rFonts w:ascii="Arial" w:hAnsi="Arial" w:cs="Arial"/>
                <w:sz w:val="24"/>
                <w:szCs w:val="24"/>
              </w:rPr>
              <w:t>solicitud</w:t>
            </w:r>
            <w:proofErr w:type="spellEnd"/>
            <w:r w:rsidRPr="00334BFF">
              <w:rPr>
                <w:rFonts w:ascii="Arial" w:hAnsi="Arial" w:cs="Arial"/>
                <w:sz w:val="24"/>
                <w:szCs w:val="24"/>
              </w:rPr>
              <w:t xml:space="preserve">, </w:t>
            </w:r>
            <w:proofErr w:type="spellStart"/>
            <w:r w:rsidRPr="00334BFF">
              <w:rPr>
                <w:rFonts w:ascii="Arial" w:hAnsi="Arial" w:cs="Arial"/>
                <w:sz w:val="24"/>
                <w:szCs w:val="24"/>
              </w:rPr>
              <w:t>tomando</w:t>
            </w:r>
            <w:proofErr w:type="spellEnd"/>
            <w:r w:rsidRPr="00334BFF">
              <w:rPr>
                <w:rFonts w:ascii="Arial" w:hAnsi="Arial" w:cs="Arial"/>
                <w:sz w:val="24"/>
                <w:szCs w:val="24"/>
              </w:rPr>
              <w:t xml:space="preserve"> </w:t>
            </w:r>
            <w:proofErr w:type="spellStart"/>
            <w:r w:rsidRPr="00334BFF">
              <w:rPr>
                <w:rFonts w:ascii="Arial" w:hAnsi="Arial" w:cs="Arial"/>
                <w:sz w:val="24"/>
                <w:szCs w:val="24"/>
              </w:rPr>
              <w:t>en</w:t>
            </w:r>
            <w:proofErr w:type="spellEnd"/>
            <w:r w:rsidRPr="00334BFF">
              <w:rPr>
                <w:rFonts w:ascii="Arial" w:hAnsi="Arial" w:cs="Arial"/>
                <w:sz w:val="24"/>
                <w:szCs w:val="24"/>
              </w:rPr>
              <w:t xml:space="preserve"> </w:t>
            </w:r>
            <w:proofErr w:type="spellStart"/>
            <w:r w:rsidRPr="00334BFF">
              <w:rPr>
                <w:rFonts w:ascii="Arial" w:hAnsi="Arial" w:cs="Arial"/>
                <w:sz w:val="24"/>
                <w:szCs w:val="24"/>
              </w:rPr>
              <w:t>consideración</w:t>
            </w:r>
            <w:proofErr w:type="spellEnd"/>
            <w:r w:rsidRPr="00334BFF">
              <w:rPr>
                <w:rFonts w:ascii="Arial" w:hAnsi="Arial" w:cs="Arial"/>
                <w:sz w:val="24"/>
                <w:szCs w:val="24"/>
              </w:rPr>
              <w:t xml:space="preserve"> </w:t>
            </w:r>
            <w:proofErr w:type="spellStart"/>
            <w:r w:rsidRPr="00334BFF">
              <w:rPr>
                <w:rFonts w:ascii="Arial" w:hAnsi="Arial" w:cs="Arial"/>
                <w:sz w:val="24"/>
                <w:szCs w:val="24"/>
              </w:rPr>
              <w:t>el</w:t>
            </w:r>
            <w:proofErr w:type="spellEnd"/>
            <w:r w:rsidRPr="00334BFF">
              <w:rPr>
                <w:rFonts w:ascii="Arial" w:hAnsi="Arial" w:cs="Arial"/>
                <w:sz w:val="24"/>
                <w:szCs w:val="24"/>
              </w:rPr>
              <w:t xml:space="preserve"> </w:t>
            </w:r>
            <w:proofErr w:type="spellStart"/>
            <w:r w:rsidRPr="00334BFF">
              <w:rPr>
                <w:rFonts w:ascii="Arial" w:hAnsi="Arial" w:cs="Arial"/>
                <w:sz w:val="24"/>
                <w:szCs w:val="24"/>
              </w:rPr>
              <w:t>artículo</w:t>
            </w:r>
            <w:proofErr w:type="spellEnd"/>
            <w:r w:rsidRPr="00334BFF">
              <w:rPr>
                <w:rFonts w:ascii="Arial" w:hAnsi="Arial" w:cs="Arial"/>
                <w:sz w:val="24"/>
                <w:szCs w:val="24"/>
              </w:rPr>
              <w:t xml:space="preserve"> 23 de la Ley General de </w:t>
            </w:r>
            <w:proofErr w:type="spellStart"/>
            <w:r w:rsidRPr="00334BFF">
              <w:rPr>
                <w:rFonts w:ascii="Arial" w:hAnsi="Arial" w:cs="Arial"/>
                <w:sz w:val="24"/>
                <w:szCs w:val="24"/>
              </w:rPr>
              <w:t>Transparencia</w:t>
            </w:r>
            <w:proofErr w:type="spellEnd"/>
            <w:r w:rsidRPr="00334BFF">
              <w:rPr>
                <w:rFonts w:ascii="Arial" w:hAnsi="Arial" w:cs="Arial"/>
                <w:sz w:val="24"/>
                <w:szCs w:val="24"/>
              </w:rPr>
              <w:t xml:space="preserve"> y </w:t>
            </w:r>
            <w:proofErr w:type="spellStart"/>
            <w:r w:rsidRPr="00334BFF">
              <w:rPr>
                <w:rFonts w:ascii="Arial" w:hAnsi="Arial" w:cs="Arial"/>
                <w:sz w:val="24"/>
                <w:szCs w:val="24"/>
              </w:rPr>
              <w:t>Acceso</w:t>
            </w:r>
            <w:proofErr w:type="spellEnd"/>
            <w:r w:rsidRPr="00334BFF">
              <w:rPr>
                <w:rFonts w:ascii="Arial" w:hAnsi="Arial" w:cs="Arial"/>
                <w:sz w:val="24"/>
                <w:szCs w:val="24"/>
              </w:rPr>
              <w:t xml:space="preserve"> a la </w:t>
            </w:r>
            <w:proofErr w:type="spellStart"/>
            <w:r w:rsidRPr="00334BFF">
              <w:rPr>
                <w:rFonts w:ascii="Arial" w:hAnsi="Arial" w:cs="Arial"/>
                <w:sz w:val="24"/>
                <w:szCs w:val="24"/>
              </w:rPr>
              <w:t>Información</w:t>
            </w:r>
            <w:proofErr w:type="spellEnd"/>
            <w:r w:rsidRPr="00334BFF">
              <w:rPr>
                <w:rFonts w:ascii="Arial" w:hAnsi="Arial" w:cs="Arial"/>
                <w:sz w:val="24"/>
                <w:szCs w:val="24"/>
              </w:rPr>
              <w:t xml:space="preserve"> </w:t>
            </w:r>
            <w:proofErr w:type="spellStart"/>
            <w:r w:rsidRPr="00334BFF">
              <w:rPr>
                <w:rFonts w:ascii="Arial" w:hAnsi="Arial" w:cs="Arial"/>
                <w:sz w:val="24"/>
                <w:szCs w:val="24"/>
              </w:rPr>
              <w:t>Pública</w:t>
            </w:r>
            <w:proofErr w:type="spellEnd"/>
            <w:r w:rsidRPr="00334BFF">
              <w:rPr>
                <w:rFonts w:ascii="Arial" w:hAnsi="Arial" w:cs="Arial"/>
                <w:sz w:val="24"/>
                <w:szCs w:val="24"/>
              </w:rPr>
              <w:t xml:space="preserve">, </w:t>
            </w:r>
            <w:proofErr w:type="spellStart"/>
            <w:r w:rsidRPr="00334BFF">
              <w:rPr>
                <w:rFonts w:ascii="Arial" w:hAnsi="Arial" w:cs="Arial"/>
                <w:sz w:val="24"/>
                <w:szCs w:val="24"/>
              </w:rPr>
              <w:t>así</w:t>
            </w:r>
            <w:proofErr w:type="spellEnd"/>
            <w:r w:rsidRPr="00334BFF">
              <w:rPr>
                <w:rFonts w:ascii="Arial" w:hAnsi="Arial" w:cs="Arial"/>
                <w:sz w:val="24"/>
                <w:szCs w:val="24"/>
              </w:rPr>
              <w:t xml:space="preserve"> </w:t>
            </w:r>
            <w:proofErr w:type="spellStart"/>
            <w:r w:rsidRPr="00334BFF">
              <w:rPr>
                <w:rFonts w:ascii="Arial" w:hAnsi="Arial" w:cs="Arial"/>
                <w:sz w:val="24"/>
                <w:szCs w:val="24"/>
              </w:rPr>
              <w:t>como</w:t>
            </w:r>
            <w:proofErr w:type="spellEnd"/>
            <w:r w:rsidRPr="00334BFF">
              <w:rPr>
                <w:rFonts w:ascii="Arial" w:hAnsi="Arial" w:cs="Arial"/>
                <w:sz w:val="24"/>
                <w:szCs w:val="24"/>
              </w:rPr>
              <w:t xml:space="preserve"> </w:t>
            </w:r>
            <w:proofErr w:type="spellStart"/>
            <w:r w:rsidRPr="00334BFF">
              <w:rPr>
                <w:rFonts w:ascii="Arial" w:hAnsi="Arial" w:cs="Arial"/>
                <w:sz w:val="24"/>
                <w:szCs w:val="24"/>
              </w:rPr>
              <w:t>los</w:t>
            </w:r>
            <w:proofErr w:type="spellEnd"/>
            <w:r w:rsidRPr="00334BFF">
              <w:rPr>
                <w:rFonts w:ascii="Arial" w:hAnsi="Arial" w:cs="Arial"/>
                <w:sz w:val="24"/>
                <w:szCs w:val="24"/>
              </w:rPr>
              <w:t xml:space="preserve"> </w:t>
            </w:r>
            <w:proofErr w:type="spellStart"/>
            <w:r w:rsidRPr="00334BFF">
              <w:rPr>
                <w:rFonts w:ascii="Arial" w:hAnsi="Arial" w:cs="Arial"/>
                <w:sz w:val="24"/>
                <w:szCs w:val="24"/>
              </w:rPr>
              <w:t>artículos</w:t>
            </w:r>
            <w:proofErr w:type="spellEnd"/>
            <w:r w:rsidRPr="00334BFF">
              <w:rPr>
                <w:rFonts w:ascii="Arial" w:hAnsi="Arial" w:cs="Arial"/>
                <w:sz w:val="24"/>
                <w:szCs w:val="24"/>
              </w:rPr>
              <w:t xml:space="preserve"> 7 y 121 de la Ley de </w:t>
            </w:r>
            <w:proofErr w:type="spellStart"/>
            <w:r w:rsidRPr="00334BFF">
              <w:rPr>
                <w:rFonts w:ascii="Arial" w:hAnsi="Arial" w:cs="Arial"/>
                <w:sz w:val="24"/>
                <w:szCs w:val="24"/>
              </w:rPr>
              <w:t>Transparencia</w:t>
            </w:r>
            <w:proofErr w:type="spellEnd"/>
            <w:r w:rsidRPr="00334BFF">
              <w:rPr>
                <w:rFonts w:ascii="Arial" w:hAnsi="Arial" w:cs="Arial"/>
                <w:sz w:val="24"/>
                <w:szCs w:val="24"/>
              </w:rPr>
              <w:t xml:space="preserve">, </w:t>
            </w:r>
            <w:proofErr w:type="spellStart"/>
            <w:r w:rsidRPr="00334BFF">
              <w:rPr>
                <w:rFonts w:ascii="Arial" w:hAnsi="Arial" w:cs="Arial"/>
                <w:sz w:val="24"/>
                <w:szCs w:val="24"/>
              </w:rPr>
              <w:t>Acceso</w:t>
            </w:r>
            <w:proofErr w:type="spellEnd"/>
            <w:r w:rsidRPr="00334BFF">
              <w:rPr>
                <w:rFonts w:ascii="Arial" w:hAnsi="Arial" w:cs="Arial"/>
                <w:sz w:val="24"/>
                <w:szCs w:val="24"/>
              </w:rPr>
              <w:t xml:space="preserve"> a la </w:t>
            </w:r>
            <w:proofErr w:type="spellStart"/>
            <w:r w:rsidRPr="00334BFF">
              <w:rPr>
                <w:rFonts w:ascii="Arial" w:hAnsi="Arial" w:cs="Arial"/>
                <w:sz w:val="24"/>
                <w:szCs w:val="24"/>
              </w:rPr>
              <w:t>Información</w:t>
            </w:r>
            <w:proofErr w:type="spellEnd"/>
            <w:r w:rsidRPr="00334BFF">
              <w:rPr>
                <w:rFonts w:ascii="Arial" w:hAnsi="Arial" w:cs="Arial"/>
                <w:sz w:val="24"/>
                <w:szCs w:val="24"/>
              </w:rPr>
              <w:t xml:space="preserve"> </w:t>
            </w:r>
            <w:proofErr w:type="spellStart"/>
            <w:r w:rsidRPr="00334BFF">
              <w:rPr>
                <w:rFonts w:ascii="Arial" w:hAnsi="Arial" w:cs="Arial"/>
                <w:sz w:val="24"/>
                <w:szCs w:val="24"/>
              </w:rPr>
              <w:t>Pública</w:t>
            </w:r>
            <w:proofErr w:type="spellEnd"/>
            <w:r w:rsidRPr="00334BFF">
              <w:rPr>
                <w:rFonts w:ascii="Arial" w:hAnsi="Arial" w:cs="Arial"/>
                <w:sz w:val="24"/>
                <w:szCs w:val="24"/>
              </w:rPr>
              <w:t xml:space="preserve"> y </w:t>
            </w:r>
            <w:r w:rsidRPr="00334BFF">
              <w:rPr>
                <w:rFonts w:ascii="Arial" w:hAnsi="Arial" w:cs="Arial"/>
                <w:sz w:val="24"/>
                <w:szCs w:val="24"/>
              </w:rPr>
              <w:lastRenderedPageBreak/>
              <w:t xml:space="preserve">Buen </w:t>
            </w:r>
            <w:proofErr w:type="spellStart"/>
            <w:r w:rsidRPr="00334BFF">
              <w:rPr>
                <w:rFonts w:ascii="Arial" w:hAnsi="Arial" w:cs="Arial"/>
                <w:sz w:val="24"/>
                <w:szCs w:val="24"/>
              </w:rPr>
              <w:t>Gobierno</w:t>
            </w:r>
            <w:proofErr w:type="spellEnd"/>
            <w:r w:rsidRPr="00334BFF">
              <w:rPr>
                <w:rFonts w:ascii="Arial" w:hAnsi="Arial" w:cs="Arial"/>
                <w:sz w:val="24"/>
                <w:szCs w:val="24"/>
              </w:rPr>
              <w:t xml:space="preserve"> del Estado de Oaxaca.  </w:t>
            </w:r>
          </w:p>
          <w:p w14:paraId="722435C5" w14:textId="77777777" w:rsidR="00182816" w:rsidRPr="00334BFF" w:rsidRDefault="00182816" w:rsidP="00182816">
            <w:pPr>
              <w:jc w:val="both"/>
              <w:rPr>
                <w:rFonts w:ascii="Arial" w:hAnsi="Arial" w:cs="Arial"/>
                <w:sz w:val="24"/>
                <w:szCs w:val="24"/>
              </w:rPr>
            </w:pPr>
            <w:r w:rsidRPr="00334BFF">
              <w:rPr>
                <w:rFonts w:ascii="Arial" w:hAnsi="Arial" w:cs="Arial"/>
                <w:sz w:val="24"/>
                <w:szCs w:val="24"/>
              </w:rPr>
              <w:t xml:space="preserve">Por lo anterior, </w:t>
            </w:r>
            <w:proofErr w:type="spellStart"/>
            <w:r w:rsidRPr="00334BFF">
              <w:rPr>
                <w:rFonts w:ascii="Arial" w:hAnsi="Arial" w:cs="Arial"/>
                <w:sz w:val="24"/>
                <w:szCs w:val="24"/>
              </w:rPr>
              <w:t>los</w:t>
            </w:r>
            <w:proofErr w:type="spellEnd"/>
            <w:r w:rsidRPr="00334BFF">
              <w:rPr>
                <w:rFonts w:ascii="Arial" w:hAnsi="Arial" w:cs="Arial"/>
                <w:sz w:val="24"/>
                <w:szCs w:val="24"/>
              </w:rPr>
              <w:t xml:space="preserve"> </w:t>
            </w:r>
            <w:proofErr w:type="spellStart"/>
            <w:r w:rsidRPr="00334BFF">
              <w:rPr>
                <w:rFonts w:ascii="Arial" w:hAnsi="Arial" w:cs="Arial"/>
                <w:sz w:val="24"/>
                <w:szCs w:val="24"/>
              </w:rPr>
              <w:t>Sujetos</w:t>
            </w:r>
            <w:proofErr w:type="spellEnd"/>
            <w:r w:rsidRPr="00334BFF">
              <w:rPr>
                <w:rFonts w:ascii="Arial" w:hAnsi="Arial" w:cs="Arial"/>
                <w:sz w:val="24"/>
                <w:szCs w:val="24"/>
              </w:rPr>
              <w:t xml:space="preserve"> </w:t>
            </w:r>
            <w:proofErr w:type="spellStart"/>
            <w:r w:rsidRPr="00334BFF">
              <w:rPr>
                <w:rFonts w:ascii="Arial" w:hAnsi="Arial" w:cs="Arial"/>
                <w:sz w:val="24"/>
                <w:szCs w:val="24"/>
              </w:rPr>
              <w:t>Obligados</w:t>
            </w:r>
            <w:proofErr w:type="spellEnd"/>
            <w:r w:rsidRPr="00334BFF">
              <w:rPr>
                <w:rFonts w:ascii="Arial" w:hAnsi="Arial" w:cs="Arial"/>
                <w:sz w:val="24"/>
                <w:szCs w:val="24"/>
              </w:rPr>
              <w:t xml:space="preserve"> que </w:t>
            </w:r>
            <w:proofErr w:type="spellStart"/>
            <w:r w:rsidRPr="00334BFF">
              <w:rPr>
                <w:rFonts w:ascii="Arial" w:hAnsi="Arial" w:cs="Arial"/>
                <w:sz w:val="24"/>
                <w:szCs w:val="24"/>
              </w:rPr>
              <w:t>pueden</w:t>
            </w:r>
            <w:proofErr w:type="spellEnd"/>
            <w:r w:rsidRPr="00334BFF">
              <w:rPr>
                <w:rFonts w:ascii="Arial" w:hAnsi="Arial" w:cs="Arial"/>
                <w:sz w:val="24"/>
                <w:szCs w:val="24"/>
              </w:rPr>
              <w:t xml:space="preserve"> ser </w:t>
            </w:r>
            <w:proofErr w:type="spellStart"/>
            <w:r w:rsidRPr="00334BFF">
              <w:rPr>
                <w:rFonts w:ascii="Arial" w:hAnsi="Arial" w:cs="Arial"/>
                <w:sz w:val="24"/>
                <w:szCs w:val="24"/>
              </w:rPr>
              <w:t>competentes</w:t>
            </w:r>
            <w:proofErr w:type="spellEnd"/>
            <w:r w:rsidRPr="00334BFF">
              <w:rPr>
                <w:rFonts w:ascii="Arial" w:hAnsi="Arial" w:cs="Arial"/>
                <w:sz w:val="24"/>
                <w:szCs w:val="24"/>
              </w:rPr>
              <w:t xml:space="preserve"> para </w:t>
            </w:r>
            <w:proofErr w:type="spellStart"/>
            <w:r w:rsidRPr="00334BFF">
              <w:rPr>
                <w:rFonts w:ascii="Arial" w:hAnsi="Arial" w:cs="Arial"/>
                <w:sz w:val="24"/>
                <w:szCs w:val="24"/>
              </w:rPr>
              <w:t>dar</w:t>
            </w:r>
            <w:proofErr w:type="spellEnd"/>
            <w:r w:rsidRPr="00334BFF">
              <w:rPr>
                <w:rFonts w:ascii="Arial" w:hAnsi="Arial" w:cs="Arial"/>
                <w:sz w:val="24"/>
                <w:szCs w:val="24"/>
              </w:rPr>
              <w:t xml:space="preserve"> </w:t>
            </w:r>
            <w:proofErr w:type="spellStart"/>
            <w:r w:rsidRPr="00334BFF">
              <w:rPr>
                <w:rFonts w:ascii="Arial" w:hAnsi="Arial" w:cs="Arial"/>
                <w:sz w:val="24"/>
                <w:szCs w:val="24"/>
              </w:rPr>
              <w:t>respuesta</w:t>
            </w:r>
            <w:proofErr w:type="spellEnd"/>
            <w:r w:rsidRPr="00334BFF">
              <w:rPr>
                <w:rFonts w:ascii="Arial" w:hAnsi="Arial" w:cs="Arial"/>
                <w:sz w:val="24"/>
                <w:szCs w:val="24"/>
              </w:rPr>
              <w:t xml:space="preserve"> a </w:t>
            </w:r>
            <w:proofErr w:type="spellStart"/>
            <w:r w:rsidRPr="00334BFF">
              <w:rPr>
                <w:rFonts w:ascii="Arial" w:hAnsi="Arial" w:cs="Arial"/>
                <w:sz w:val="24"/>
                <w:szCs w:val="24"/>
              </w:rPr>
              <w:t>su</w:t>
            </w:r>
            <w:proofErr w:type="spellEnd"/>
            <w:r w:rsidRPr="00334BFF">
              <w:rPr>
                <w:rFonts w:ascii="Arial" w:hAnsi="Arial" w:cs="Arial"/>
                <w:sz w:val="24"/>
                <w:szCs w:val="24"/>
              </w:rPr>
              <w:t xml:space="preserve"> </w:t>
            </w:r>
            <w:proofErr w:type="spellStart"/>
            <w:r w:rsidRPr="00334BFF">
              <w:rPr>
                <w:rFonts w:ascii="Arial" w:hAnsi="Arial" w:cs="Arial"/>
                <w:sz w:val="24"/>
                <w:szCs w:val="24"/>
              </w:rPr>
              <w:t>solicitud</w:t>
            </w:r>
            <w:proofErr w:type="spellEnd"/>
            <w:r w:rsidRPr="00334BFF">
              <w:rPr>
                <w:rFonts w:ascii="Arial" w:hAnsi="Arial" w:cs="Arial"/>
                <w:sz w:val="24"/>
                <w:szCs w:val="24"/>
              </w:rPr>
              <w:t xml:space="preserve"> de </w:t>
            </w:r>
            <w:proofErr w:type="spellStart"/>
            <w:r w:rsidRPr="00334BFF">
              <w:rPr>
                <w:rFonts w:ascii="Arial" w:hAnsi="Arial" w:cs="Arial"/>
                <w:sz w:val="24"/>
                <w:szCs w:val="24"/>
              </w:rPr>
              <w:t>acceso</w:t>
            </w:r>
            <w:proofErr w:type="spellEnd"/>
            <w:r w:rsidRPr="00334BFF">
              <w:rPr>
                <w:rFonts w:ascii="Arial" w:hAnsi="Arial" w:cs="Arial"/>
                <w:sz w:val="24"/>
                <w:szCs w:val="24"/>
              </w:rPr>
              <w:t xml:space="preserve"> a la </w:t>
            </w:r>
            <w:proofErr w:type="spellStart"/>
            <w:r w:rsidRPr="00334BFF">
              <w:rPr>
                <w:rFonts w:ascii="Arial" w:hAnsi="Arial" w:cs="Arial"/>
                <w:sz w:val="24"/>
                <w:szCs w:val="24"/>
              </w:rPr>
              <w:t>información</w:t>
            </w:r>
            <w:proofErr w:type="spellEnd"/>
            <w:r w:rsidRPr="00334BFF">
              <w:rPr>
                <w:rFonts w:ascii="Arial" w:hAnsi="Arial" w:cs="Arial"/>
                <w:sz w:val="24"/>
                <w:szCs w:val="24"/>
              </w:rPr>
              <w:t xml:space="preserve"> </w:t>
            </w:r>
            <w:proofErr w:type="spellStart"/>
            <w:r w:rsidRPr="00334BFF">
              <w:rPr>
                <w:rFonts w:ascii="Arial" w:hAnsi="Arial" w:cs="Arial"/>
                <w:sz w:val="24"/>
                <w:szCs w:val="24"/>
              </w:rPr>
              <w:t>pública</w:t>
            </w:r>
            <w:proofErr w:type="spellEnd"/>
            <w:r w:rsidRPr="00334BFF">
              <w:rPr>
                <w:rFonts w:ascii="Arial" w:hAnsi="Arial" w:cs="Arial"/>
                <w:sz w:val="24"/>
                <w:szCs w:val="24"/>
              </w:rPr>
              <w:t xml:space="preserve">, son </w:t>
            </w:r>
            <w:proofErr w:type="spellStart"/>
            <w:r w:rsidRPr="00334BFF">
              <w:rPr>
                <w:rFonts w:ascii="Arial" w:hAnsi="Arial" w:cs="Arial"/>
                <w:sz w:val="24"/>
                <w:szCs w:val="24"/>
              </w:rPr>
              <w:t>los</w:t>
            </w:r>
            <w:proofErr w:type="spellEnd"/>
            <w:r w:rsidRPr="00334BFF">
              <w:rPr>
                <w:rFonts w:ascii="Arial" w:hAnsi="Arial" w:cs="Arial"/>
                <w:sz w:val="24"/>
                <w:szCs w:val="24"/>
              </w:rPr>
              <w:t xml:space="preserve"> </w:t>
            </w:r>
            <w:proofErr w:type="spellStart"/>
            <w:r w:rsidRPr="00334BFF">
              <w:rPr>
                <w:rFonts w:ascii="Arial" w:hAnsi="Arial" w:cs="Arial"/>
                <w:sz w:val="24"/>
                <w:szCs w:val="24"/>
              </w:rPr>
              <w:t>siguientes</w:t>
            </w:r>
            <w:proofErr w:type="spellEnd"/>
            <w:r w:rsidRPr="00334BFF">
              <w:rPr>
                <w:rFonts w:ascii="Arial" w:hAnsi="Arial" w:cs="Arial"/>
                <w:sz w:val="24"/>
                <w:szCs w:val="24"/>
              </w:rPr>
              <w:t xml:space="preserve">: </w:t>
            </w:r>
          </w:p>
          <w:p w14:paraId="55AEF9DA" w14:textId="77777777" w:rsidR="00182816" w:rsidRPr="00334BFF" w:rsidRDefault="00182816" w:rsidP="00182816">
            <w:pPr>
              <w:jc w:val="both"/>
              <w:rPr>
                <w:rFonts w:ascii="Arial" w:hAnsi="Arial" w:cs="Arial"/>
                <w:sz w:val="24"/>
                <w:szCs w:val="24"/>
              </w:rPr>
            </w:pPr>
            <w:r w:rsidRPr="00334BFF">
              <w:rPr>
                <w:rFonts w:ascii="Arial" w:hAnsi="Arial" w:cs="Arial"/>
                <w:b/>
                <w:bCs/>
                <w:sz w:val="24"/>
                <w:szCs w:val="24"/>
              </w:rPr>
              <w:t>SECRETARÍA DE TURISMO DEL ESTADO DE OAXACA</w:t>
            </w:r>
            <w:r w:rsidRPr="00334BFF">
              <w:rPr>
                <w:rFonts w:ascii="Arial" w:hAnsi="Arial" w:cs="Arial"/>
                <w:sz w:val="24"/>
                <w:szCs w:val="24"/>
              </w:rPr>
              <w:t>.</w:t>
            </w:r>
          </w:p>
          <w:p w14:paraId="7877B255" w14:textId="77777777" w:rsidR="00182816" w:rsidRPr="00334BFF" w:rsidRDefault="00182816" w:rsidP="00182816">
            <w:pPr>
              <w:jc w:val="both"/>
              <w:rPr>
                <w:rFonts w:ascii="Arial" w:hAnsi="Arial" w:cs="Arial"/>
                <w:sz w:val="24"/>
                <w:szCs w:val="24"/>
              </w:rPr>
            </w:pPr>
          </w:p>
          <w:p w14:paraId="24518A95" w14:textId="77777777" w:rsidR="00182816" w:rsidRPr="00334BFF" w:rsidRDefault="00182816" w:rsidP="00182816">
            <w:pPr>
              <w:jc w:val="both"/>
              <w:rPr>
                <w:rFonts w:ascii="Arial" w:hAnsi="Arial" w:cs="Arial"/>
                <w:b/>
                <w:bCs/>
                <w:sz w:val="24"/>
                <w:szCs w:val="24"/>
              </w:rPr>
            </w:pPr>
            <w:proofErr w:type="spellStart"/>
            <w:r w:rsidRPr="00334BFF">
              <w:rPr>
                <w:rFonts w:ascii="Arial" w:hAnsi="Arial" w:cs="Arial"/>
                <w:b/>
                <w:bCs/>
                <w:sz w:val="24"/>
                <w:szCs w:val="24"/>
              </w:rPr>
              <w:t>Ubicación</w:t>
            </w:r>
            <w:proofErr w:type="spellEnd"/>
            <w:r w:rsidRPr="00334BFF">
              <w:rPr>
                <w:rFonts w:ascii="Arial" w:hAnsi="Arial" w:cs="Arial"/>
                <w:b/>
                <w:bCs/>
                <w:sz w:val="24"/>
                <w:szCs w:val="24"/>
              </w:rPr>
              <w:t>:</w:t>
            </w:r>
          </w:p>
          <w:p w14:paraId="25006399" w14:textId="77777777" w:rsidR="00182816" w:rsidRPr="00334BFF" w:rsidRDefault="00182816" w:rsidP="00182816">
            <w:pPr>
              <w:jc w:val="both"/>
              <w:rPr>
                <w:rFonts w:ascii="Arial" w:hAnsi="Arial" w:cs="Arial"/>
                <w:sz w:val="24"/>
                <w:szCs w:val="24"/>
              </w:rPr>
            </w:pPr>
            <w:r w:rsidRPr="00334BFF">
              <w:rPr>
                <w:rFonts w:ascii="Arial" w:hAnsi="Arial" w:cs="Arial"/>
                <w:sz w:val="24"/>
                <w:szCs w:val="24"/>
              </w:rPr>
              <w:t xml:space="preserve">Avenida Juárez No. 703, Colonia Centro, Oaxaca de Juárez, Oaxaca, C.P.68000. </w:t>
            </w:r>
          </w:p>
          <w:p w14:paraId="78A696F1" w14:textId="77777777" w:rsidR="00182816" w:rsidRPr="00334BFF" w:rsidRDefault="00182816" w:rsidP="00182816">
            <w:pPr>
              <w:jc w:val="both"/>
              <w:rPr>
                <w:rFonts w:ascii="Arial" w:hAnsi="Arial" w:cs="Arial"/>
                <w:sz w:val="24"/>
                <w:szCs w:val="24"/>
              </w:rPr>
            </w:pPr>
          </w:p>
          <w:p w14:paraId="63DF7AA4" w14:textId="77777777" w:rsidR="00182816" w:rsidRPr="00334BFF" w:rsidRDefault="00182816" w:rsidP="00182816">
            <w:pPr>
              <w:jc w:val="both"/>
              <w:rPr>
                <w:rFonts w:ascii="Arial" w:hAnsi="Arial" w:cs="Arial"/>
                <w:b/>
                <w:bCs/>
                <w:sz w:val="24"/>
                <w:szCs w:val="24"/>
              </w:rPr>
            </w:pPr>
            <w:proofErr w:type="spellStart"/>
            <w:r w:rsidRPr="00334BFF">
              <w:rPr>
                <w:rFonts w:ascii="Arial" w:hAnsi="Arial" w:cs="Arial"/>
                <w:b/>
                <w:bCs/>
                <w:sz w:val="24"/>
                <w:szCs w:val="24"/>
              </w:rPr>
              <w:t>Número</w:t>
            </w:r>
            <w:proofErr w:type="spellEnd"/>
            <w:r w:rsidRPr="00334BFF">
              <w:rPr>
                <w:rFonts w:ascii="Arial" w:hAnsi="Arial" w:cs="Arial"/>
                <w:b/>
                <w:bCs/>
                <w:sz w:val="24"/>
                <w:szCs w:val="24"/>
              </w:rPr>
              <w:t xml:space="preserve"> </w:t>
            </w:r>
            <w:proofErr w:type="spellStart"/>
            <w:r w:rsidRPr="00334BFF">
              <w:rPr>
                <w:rFonts w:ascii="Arial" w:hAnsi="Arial" w:cs="Arial"/>
                <w:b/>
                <w:bCs/>
                <w:sz w:val="24"/>
                <w:szCs w:val="24"/>
              </w:rPr>
              <w:t>telefónico</w:t>
            </w:r>
            <w:proofErr w:type="spellEnd"/>
            <w:r w:rsidRPr="00334BFF">
              <w:rPr>
                <w:rFonts w:ascii="Arial" w:hAnsi="Arial" w:cs="Arial"/>
                <w:b/>
                <w:bCs/>
                <w:sz w:val="24"/>
                <w:szCs w:val="24"/>
              </w:rPr>
              <w:t>:</w:t>
            </w:r>
          </w:p>
          <w:p w14:paraId="1C499DD8" w14:textId="77777777" w:rsidR="00182816" w:rsidRPr="00334BFF" w:rsidRDefault="00182816" w:rsidP="00182816">
            <w:pPr>
              <w:jc w:val="both"/>
              <w:rPr>
                <w:rFonts w:ascii="Arial" w:hAnsi="Arial" w:cs="Arial"/>
                <w:sz w:val="24"/>
                <w:szCs w:val="24"/>
              </w:rPr>
            </w:pPr>
            <w:r w:rsidRPr="00334BFF">
              <w:rPr>
                <w:rFonts w:ascii="Arial" w:hAnsi="Arial" w:cs="Arial"/>
                <w:sz w:val="24"/>
                <w:szCs w:val="24"/>
              </w:rPr>
              <w:t xml:space="preserve"> 951 502 12 00 </w:t>
            </w:r>
            <w:proofErr w:type="spellStart"/>
            <w:r w:rsidRPr="00334BFF">
              <w:rPr>
                <w:rFonts w:ascii="Arial" w:hAnsi="Arial" w:cs="Arial"/>
                <w:sz w:val="24"/>
                <w:szCs w:val="24"/>
              </w:rPr>
              <w:t>extensión</w:t>
            </w:r>
            <w:proofErr w:type="spellEnd"/>
            <w:r w:rsidRPr="00334BFF">
              <w:rPr>
                <w:rFonts w:ascii="Arial" w:hAnsi="Arial" w:cs="Arial"/>
                <w:sz w:val="24"/>
                <w:szCs w:val="24"/>
              </w:rPr>
              <w:t xml:space="preserve"> 1544.</w:t>
            </w:r>
          </w:p>
          <w:p w14:paraId="60BF5A10" w14:textId="77777777" w:rsidR="00182816" w:rsidRPr="00334BFF" w:rsidRDefault="00182816" w:rsidP="00182816">
            <w:pPr>
              <w:jc w:val="both"/>
              <w:rPr>
                <w:rFonts w:ascii="Arial" w:hAnsi="Arial" w:cs="Arial"/>
                <w:sz w:val="24"/>
                <w:szCs w:val="24"/>
              </w:rPr>
            </w:pPr>
          </w:p>
          <w:p w14:paraId="0E689B10" w14:textId="77777777" w:rsidR="00182816" w:rsidRPr="00334BFF" w:rsidRDefault="00182816" w:rsidP="00182816">
            <w:pPr>
              <w:jc w:val="both"/>
              <w:rPr>
                <w:rFonts w:ascii="Arial" w:hAnsi="Arial" w:cs="Arial"/>
                <w:b/>
                <w:bCs/>
                <w:sz w:val="24"/>
                <w:szCs w:val="24"/>
              </w:rPr>
            </w:pPr>
            <w:r w:rsidRPr="00334BFF">
              <w:rPr>
                <w:rFonts w:ascii="Arial" w:hAnsi="Arial" w:cs="Arial"/>
                <w:b/>
                <w:bCs/>
                <w:sz w:val="24"/>
                <w:szCs w:val="24"/>
              </w:rPr>
              <w:t xml:space="preserve">Correo </w:t>
            </w:r>
            <w:proofErr w:type="spellStart"/>
            <w:r w:rsidRPr="00334BFF">
              <w:rPr>
                <w:rFonts w:ascii="Arial" w:hAnsi="Arial" w:cs="Arial"/>
                <w:b/>
                <w:bCs/>
                <w:sz w:val="24"/>
                <w:szCs w:val="24"/>
              </w:rPr>
              <w:t>electrónico</w:t>
            </w:r>
            <w:proofErr w:type="spellEnd"/>
            <w:r w:rsidRPr="00334BFF">
              <w:rPr>
                <w:rFonts w:ascii="Arial" w:hAnsi="Arial" w:cs="Arial"/>
                <w:b/>
                <w:bCs/>
                <w:sz w:val="24"/>
                <w:szCs w:val="24"/>
              </w:rPr>
              <w:t>:</w:t>
            </w:r>
          </w:p>
          <w:p w14:paraId="5899DDC9" w14:textId="77777777" w:rsidR="00182816" w:rsidRPr="00334BFF" w:rsidRDefault="00182816" w:rsidP="00182816">
            <w:pPr>
              <w:jc w:val="both"/>
              <w:rPr>
                <w:rFonts w:ascii="Arial" w:hAnsi="Arial" w:cs="Arial"/>
                <w:sz w:val="24"/>
                <w:szCs w:val="24"/>
              </w:rPr>
            </w:pPr>
            <w:r w:rsidRPr="00334BFF">
              <w:rPr>
                <w:rFonts w:ascii="Arial" w:hAnsi="Arial" w:cs="Arial"/>
                <w:sz w:val="24"/>
                <w:szCs w:val="24"/>
              </w:rPr>
              <w:t xml:space="preserve">unidadjuridicaturismo@gmail.com, con la persona </w:t>
            </w:r>
            <w:proofErr w:type="spellStart"/>
            <w:r w:rsidRPr="00334BFF">
              <w:rPr>
                <w:rFonts w:ascii="Arial" w:hAnsi="Arial" w:cs="Arial"/>
                <w:sz w:val="24"/>
                <w:szCs w:val="24"/>
              </w:rPr>
              <w:t>Responsable</w:t>
            </w:r>
            <w:proofErr w:type="spellEnd"/>
            <w:r w:rsidRPr="00334BFF">
              <w:rPr>
                <w:rFonts w:ascii="Arial" w:hAnsi="Arial" w:cs="Arial"/>
                <w:sz w:val="24"/>
                <w:szCs w:val="24"/>
              </w:rPr>
              <w:t xml:space="preserve"> de la Unidad de </w:t>
            </w:r>
            <w:proofErr w:type="spellStart"/>
            <w:r w:rsidRPr="00334BFF">
              <w:rPr>
                <w:rFonts w:ascii="Arial" w:hAnsi="Arial" w:cs="Arial"/>
                <w:sz w:val="24"/>
                <w:szCs w:val="24"/>
              </w:rPr>
              <w:t>Transparencia</w:t>
            </w:r>
            <w:proofErr w:type="spellEnd"/>
            <w:r w:rsidRPr="00334BFF">
              <w:rPr>
                <w:rFonts w:ascii="Arial" w:hAnsi="Arial" w:cs="Arial"/>
                <w:sz w:val="24"/>
                <w:szCs w:val="24"/>
              </w:rPr>
              <w:t>.</w:t>
            </w:r>
          </w:p>
          <w:p w14:paraId="681B34E0" w14:textId="77777777" w:rsidR="00182816" w:rsidRPr="00334BFF" w:rsidRDefault="00182816" w:rsidP="00182816">
            <w:pPr>
              <w:jc w:val="both"/>
              <w:rPr>
                <w:rFonts w:ascii="Arial" w:hAnsi="Arial" w:cs="Arial"/>
                <w:sz w:val="24"/>
                <w:szCs w:val="24"/>
              </w:rPr>
            </w:pPr>
          </w:p>
          <w:p w14:paraId="4D5B297F" w14:textId="77777777" w:rsidR="00182816" w:rsidRPr="00334BFF" w:rsidRDefault="00182816" w:rsidP="00182816">
            <w:pPr>
              <w:jc w:val="both"/>
              <w:rPr>
                <w:rFonts w:ascii="Arial" w:hAnsi="Arial" w:cs="Arial"/>
                <w:sz w:val="24"/>
                <w:szCs w:val="24"/>
              </w:rPr>
            </w:pPr>
            <w:proofErr w:type="spellStart"/>
            <w:r w:rsidRPr="00334BFF">
              <w:rPr>
                <w:rFonts w:ascii="Arial" w:hAnsi="Arial" w:cs="Arial"/>
                <w:sz w:val="24"/>
                <w:szCs w:val="24"/>
              </w:rPr>
              <w:t>Horario</w:t>
            </w:r>
            <w:proofErr w:type="spellEnd"/>
            <w:r w:rsidRPr="00334BFF">
              <w:rPr>
                <w:rFonts w:ascii="Arial" w:hAnsi="Arial" w:cs="Arial"/>
                <w:sz w:val="24"/>
                <w:szCs w:val="24"/>
              </w:rPr>
              <w:t xml:space="preserve"> de </w:t>
            </w:r>
            <w:proofErr w:type="spellStart"/>
            <w:r w:rsidRPr="00334BFF">
              <w:rPr>
                <w:rFonts w:ascii="Arial" w:hAnsi="Arial" w:cs="Arial"/>
                <w:sz w:val="24"/>
                <w:szCs w:val="24"/>
              </w:rPr>
              <w:t>atención</w:t>
            </w:r>
            <w:proofErr w:type="spellEnd"/>
            <w:r w:rsidRPr="00334BFF">
              <w:rPr>
                <w:rFonts w:ascii="Arial" w:hAnsi="Arial" w:cs="Arial"/>
                <w:sz w:val="24"/>
                <w:szCs w:val="24"/>
              </w:rPr>
              <w:t>:</w:t>
            </w:r>
          </w:p>
          <w:p w14:paraId="722FC318" w14:textId="6215FE62" w:rsidR="00182816" w:rsidRPr="00334BFF" w:rsidRDefault="00182816" w:rsidP="00182816">
            <w:pPr>
              <w:jc w:val="both"/>
              <w:rPr>
                <w:rFonts w:ascii="Arial" w:hAnsi="Arial" w:cs="Arial"/>
                <w:sz w:val="24"/>
                <w:szCs w:val="24"/>
              </w:rPr>
            </w:pPr>
            <w:r w:rsidRPr="00334BFF">
              <w:rPr>
                <w:rFonts w:ascii="Arial" w:hAnsi="Arial" w:cs="Arial"/>
                <w:sz w:val="24"/>
                <w:szCs w:val="24"/>
              </w:rPr>
              <w:t xml:space="preserve">De 09:00 a 15:00 horas de lunes a </w:t>
            </w:r>
            <w:proofErr w:type="spellStart"/>
            <w:r w:rsidRPr="00334BFF">
              <w:rPr>
                <w:rFonts w:ascii="Arial" w:hAnsi="Arial" w:cs="Arial"/>
                <w:sz w:val="24"/>
                <w:szCs w:val="24"/>
              </w:rPr>
              <w:t>viernes</w:t>
            </w:r>
            <w:proofErr w:type="spellEnd"/>
            <w:r w:rsidRPr="00334BFF">
              <w:rPr>
                <w:rFonts w:ascii="Arial" w:hAnsi="Arial" w:cs="Arial"/>
                <w:sz w:val="24"/>
                <w:szCs w:val="24"/>
              </w:rPr>
              <w:t xml:space="preserve">. </w:t>
            </w:r>
          </w:p>
          <w:p w14:paraId="4DFC7FAD" w14:textId="77777777" w:rsidR="00182816" w:rsidRPr="00334BFF" w:rsidRDefault="00182816" w:rsidP="00182816">
            <w:pPr>
              <w:jc w:val="both"/>
              <w:rPr>
                <w:rFonts w:ascii="Arial" w:hAnsi="Arial" w:cs="Arial"/>
                <w:sz w:val="24"/>
                <w:szCs w:val="24"/>
              </w:rPr>
            </w:pPr>
          </w:p>
          <w:p w14:paraId="72BA535B" w14:textId="77777777" w:rsidR="00182816" w:rsidRPr="00334BFF" w:rsidRDefault="00182816" w:rsidP="00182816">
            <w:pPr>
              <w:jc w:val="both"/>
              <w:rPr>
                <w:rFonts w:ascii="Arial" w:hAnsi="Arial" w:cs="Arial"/>
                <w:sz w:val="24"/>
                <w:szCs w:val="24"/>
              </w:rPr>
            </w:pPr>
            <w:r w:rsidRPr="00334BFF">
              <w:rPr>
                <w:rFonts w:ascii="Arial" w:hAnsi="Arial" w:cs="Arial"/>
                <w:b/>
                <w:bCs/>
                <w:sz w:val="24"/>
                <w:szCs w:val="24"/>
              </w:rPr>
              <w:t>SECRETARÍA DE FINANZAS</w:t>
            </w:r>
            <w:r w:rsidRPr="00334BFF">
              <w:rPr>
                <w:rFonts w:ascii="Arial" w:hAnsi="Arial" w:cs="Arial"/>
                <w:sz w:val="24"/>
                <w:szCs w:val="24"/>
              </w:rPr>
              <w:t>.</w:t>
            </w:r>
          </w:p>
          <w:p w14:paraId="78406164" w14:textId="77777777" w:rsidR="00182816" w:rsidRPr="00334BFF" w:rsidRDefault="00182816" w:rsidP="00182816">
            <w:pPr>
              <w:jc w:val="both"/>
              <w:rPr>
                <w:rFonts w:ascii="Arial" w:hAnsi="Arial" w:cs="Arial"/>
                <w:sz w:val="24"/>
                <w:szCs w:val="24"/>
              </w:rPr>
            </w:pPr>
          </w:p>
          <w:p w14:paraId="52181AE6" w14:textId="77777777" w:rsidR="00182816" w:rsidRPr="00334BFF" w:rsidRDefault="00182816" w:rsidP="00182816">
            <w:pPr>
              <w:jc w:val="both"/>
              <w:rPr>
                <w:rFonts w:ascii="Arial" w:hAnsi="Arial" w:cs="Arial"/>
                <w:b/>
                <w:bCs/>
                <w:sz w:val="24"/>
                <w:szCs w:val="24"/>
              </w:rPr>
            </w:pPr>
            <w:proofErr w:type="spellStart"/>
            <w:r w:rsidRPr="00334BFF">
              <w:rPr>
                <w:rFonts w:ascii="Arial" w:hAnsi="Arial" w:cs="Arial"/>
                <w:b/>
                <w:bCs/>
                <w:sz w:val="24"/>
                <w:szCs w:val="24"/>
              </w:rPr>
              <w:t>Ubicación</w:t>
            </w:r>
            <w:proofErr w:type="spellEnd"/>
            <w:r w:rsidRPr="00334BFF">
              <w:rPr>
                <w:rFonts w:ascii="Arial" w:hAnsi="Arial" w:cs="Arial"/>
                <w:b/>
                <w:bCs/>
                <w:sz w:val="24"/>
                <w:szCs w:val="24"/>
              </w:rPr>
              <w:t>:</w:t>
            </w:r>
          </w:p>
          <w:p w14:paraId="1CBD303A" w14:textId="77777777" w:rsidR="00182816" w:rsidRPr="00334BFF" w:rsidRDefault="00182816" w:rsidP="00182816">
            <w:pPr>
              <w:jc w:val="both"/>
              <w:rPr>
                <w:rFonts w:ascii="Arial" w:hAnsi="Arial" w:cs="Arial"/>
                <w:sz w:val="24"/>
                <w:szCs w:val="24"/>
              </w:rPr>
            </w:pPr>
            <w:r w:rsidRPr="00334BFF">
              <w:rPr>
                <w:rFonts w:ascii="Arial" w:hAnsi="Arial" w:cs="Arial"/>
                <w:sz w:val="24"/>
                <w:szCs w:val="24"/>
              </w:rPr>
              <w:t xml:space="preserve">Avenida Gerardo Pandal Graff #1, primer </w:t>
            </w:r>
            <w:proofErr w:type="spellStart"/>
            <w:r w:rsidRPr="00334BFF">
              <w:rPr>
                <w:rFonts w:ascii="Arial" w:hAnsi="Arial" w:cs="Arial"/>
                <w:sz w:val="24"/>
                <w:szCs w:val="24"/>
              </w:rPr>
              <w:t>nivel</w:t>
            </w:r>
            <w:proofErr w:type="spellEnd"/>
            <w:r w:rsidRPr="00334BFF">
              <w:rPr>
                <w:rFonts w:ascii="Arial" w:hAnsi="Arial" w:cs="Arial"/>
                <w:sz w:val="24"/>
                <w:szCs w:val="24"/>
              </w:rPr>
              <w:t xml:space="preserve">, Centro </w:t>
            </w:r>
            <w:proofErr w:type="spellStart"/>
            <w:r w:rsidRPr="00334BFF">
              <w:rPr>
                <w:rFonts w:ascii="Arial" w:hAnsi="Arial" w:cs="Arial"/>
                <w:sz w:val="24"/>
                <w:szCs w:val="24"/>
              </w:rPr>
              <w:t>Administrativo</w:t>
            </w:r>
            <w:proofErr w:type="spellEnd"/>
            <w:r w:rsidRPr="00334BFF">
              <w:rPr>
                <w:rFonts w:ascii="Arial" w:hAnsi="Arial" w:cs="Arial"/>
                <w:sz w:val="24"/>
                <w:szCs w:val="24"/>
              </w:rPr>
              <w:t xml:space="preserve"> del Poder </w:t>
            </w:r>
            <w:proofErr w:type="spellStart"/>
            <w:r w:rsidRPr="00334BFF">
              <w:rPr>
                <w:rFonts w:ascii="Arial" w:hAnsi="Arial" w:cs="Arial"/>
                <w:sz w:val="24"/>
                <w:szCs w:val="24"/>
              </w:rPr>
              <w:t>Ejecutivo</w:t>
            </w:r>
            <w:proofErr w:type="spellEnd"/>
            <w:r w:rsidRPr="00334BFF">
              <w:rPr>
                <w:rFonts w:ascii="Arial" w:hAnsi="Arial" w:cs="Arial"/>
                <w:sz w:val="24"/>
                <w:szCs w:val="24"/>
              </w:rPr>
              <w:t xml:space="preserve"> y Judicial General Porfirio Díaz, Soldado de la Patria, Reyes </w:t>
            </w:r>
            <w:proofErr w:type="spellStart"/>
            <w:r w:rsidRPr="00334BFF">
              <w:rPr>
                <w:rFonts w:ascii="Arial" w:hAnsi="Arial" w:cs="Arial"/>
                <w:sz w:val="24"/>
                <w:szCs w:val="24"/>
              </w:rPr>
              <w:t>Mantecón</w:t>
            </w:r>
            <w:proofErr w:type="spellEnd"/>
            <w:r w:rsidRPr="00334BFF">
              <w:rPr>
                <w:rFonts w:ascii="Arial" w:hAnsi="Arial" w:cs="Arial"/>
                <w:sz w:val="24"/>
                <w:szCs w:val="24"/>
              </w:rPr>
              <w:t xml:space="preserve">, San Bartolo </w:t>
            </w:r>
            <w:proofErr w:type="spellStart"/>
            <w:r w:rsidRPr="00334BFF">
              <w:rPr>
                <w:rFonts w:ascii="Arial" w:hAnsi="Arial" w:cs="Arial"/>
                <w:sz w:val="24"/>
                <w:szCs w:val="24"/>
              </w:rPr>
              <w:t>Coyotepec</w:t>
            </w:r>
            <w:proofErr w:type="spellEnd"/>
            <w:r w:rsidRPr="00334BFF">
              <w:rPr>
                <w:rFonts w:ascii="Arial" w:hAnsi="Arial" w:cs="Arial"/>
                <w:sz w:val="24"/>
                <w:szCs w:val="24"/>
              </w:rPr>
              <w:t xml:space="preserve">, Oaxaca; C. P. 71257. </w:t>
            </w:r>
          </w:p>
          <w:p w14:paraId="2D0461A9" w14:textId="77777777" w:rsidR="00182816" w:rsidRPr="00334BFF" w:rsidRDefault="00182816" w:rsidP="00182816">
            <w:pPr>
              <w:jc w:val="both"/>
              <w:rPr>
                <w:rFonts w:ascii="Arial" w:hAnsi="Arial" w:cs="Arial"/>
                <w:sz w:val="24"/>
                <w:szCs w:val="24"/>
              </w:rPr>
            </w:pPr>
          </w:p>
          <w:p w14:paraId="1395C9A8" w14:textId="77777777" w:rsidR="00182816" w:rsidRPr="00334BFF" w:rsidRDefault="00182816" w:rsidP="00182816">
            <w:pPr>
              <w:jc w:val="both"/>
              <w:rPr>
                <w:rFonts w:ascii="Arial" w:hAnsi="Arial" w:cs="Arial"/>
                <w:b/>
                <w:bCs/>
                <w:sz w:val="24"/>
                <w:szCs w:val="24"/>
              </w:rPr>
            </w:pPr>
            <w:proofErr w:type="spellStart"/>
            <w:r w:rsidRPr="00334BFF">
              <w:rPr>
                <w:rFonts w:ascii="Arial" w:hAnsi="Arial" w:cs="Arial"/>
                <w:b/>
                <w:bCs/>
                <w:sz w:val="24"/>
                <w:szCs w:val="24"/>
              </w:rPr>
              <w:t>Número</w:t>
            </w:r>
            <w:proofErr w:type="spellEnd"/>
            <w:r w:rsidRPr="00334BFF">
              <w:rPr>
                <w:rFonts w:ascii="Arial" w:hAnsi="Arial" w:cs="Arial"/>
                <w:b/>
                <w:bCs/>
                <w:sz w:val="24"/>
                <w:szCs w:val="24"/>
              </w:rPr>
              <w:t xml:space="preserve"> </w:t>
            </w:r>
            <w:proofErr w:type="spellStart"/>
            <w:r w:rsidRPr="00334BFF">
              <w:rPr>
                <w:rFonts w:ascii="Arial" w:hAnsi="Arial" w:cs="Arial"/>
                <w:b/>
                <w:bCs/>
                <w:sz w:val="24"/>
                <w:szCs w:val="24"/>
              </w:rPr>
              <w:t>telefónico</w:t>
            </w:r>
            <w:proofErr w:type="spellEnd"/>
            <w:r w:rsidRPr="00334BFF">
              <w:rPr>
                <w:rFonts w:ascii="Arial" w:hAnsi="Arial" w:cs="Arial"/>
                <w:b/>
                <w:bCs/>
                <w:sz w:val="24"/>
                <w:szCs w:val="24"/>
              </w:rPr>
              <w:t>:</w:t>
            </w:r>
          </w:p>
          <w:p w14:paraId="06FEDBC2" w14:textId="77777777" w:rsidR="00182816" w:rsidRPr="00334BFF" w:rsidRDefault="00182816" w:rsidP="00182816">
            <w:pPr>
              <w:jc w:val="both"/>
              <w:rPr>
                <w:rFonts w:ascii="Arial" w:hAnsi="Arial" w:cs="Arial"/>
                <w:sz w:val="24"/>
                <w:szCs w:val="24"/>
              </w:rPr>
            </w:pPr>
            <w:r w:rsidRPr="00334BFF">
              <w:rPr>
                <w:rFonts w:ascii="Arial" w:hAnsi="Arial" w:cs="Arial"/>
                <w:sz w:val="24"/>
                <w:szCs w:val="24"/>
              </w:rPr>
              <w:t xml:space="preserve"> 5016900 </w:t>
            </w:r>
            <w:proofErr w:type="spellStart"/>
            <w:r w:rsidRPr="00334BFF">
              <w:rPr>
                <w:rFonts w:ascii="Arial" w:hAnsi="Arial" w:cs="Arial"/>
                <w:sz w:val="24"/>
                <w:szCs w:val="24"/>
              </w:rPr>
              <w:t>extensiones</w:t>
            </w:r>
            <w:proofErr w:type="spellEnd"/>
            <w:r w:rsidRPr="00334BFF">
              <w:rPr>
                <w:rFonts w:ascii="Arial" w:hAnsi="Arial" w:cs="Arial"/>
                <w:sz w:val="24"/>
                <w:szCs w:val="24"/>
              </w:rPr>
              <w:t xml:space="preserve"> 23257 y 23381.</w:t>
            </w:r>
          </w:p>
          <w:p w14:paraId="38E3351D" w14:textId="77777777" w:rsidR="00182816" w:rsidRPr="00334BFF" w:rsidRDefault="00182816" w:rsidP="00182816">
            <w:pPr>
              <w:jc w:val="both"/>
              <w:rPr>
                <w:rFonts w:ascii="Arial" w:hAnsi="Arial" w:cs="Arial"/>
                <w:sz w:val="24"/>
                <w:szCs w:val="24"/>
              </w:rPr>
            </w:pPr>
          </w:p>
          <w:p w14:paraId="2CBF5C4A" w14:textId="77777777" w:rsidR="00182816" w:rsidRPr="00334BFF" w:rsidRDefault="00182816" w:rsidP="00182816">
            <w:pPr>
              <w:jc w:val="both"/>
              <w:rPr>
                <w:rFonts w:ascii="Arial" w:hAnsi="Arial" w:cs="Arial"/>
                <w:b/>
                <w:bCs/>
                <w:sz w:val="24"/>
                <w:szCs w:val="24"/>
              </w:rPr>
            </w:pPr>
            <w:r w:rsidRPr="00334BFF">
              <w:rPr>
                <w:rFonts w:ascii="Arial" w:hAnsi="Arial" w:cs="Arial"/>
                <w:b/>
                <w:bCs/>
                <w:sz w:val="24"/>
                <w:szCs w:val="24"/>
              </w:rPr>
              <w:t xml:space="preserve">Correo </w:t>
            </w:r>
            <w:proofErr w:type="spellStart"/>
            <w:r w:rsidRPr="00334BFF">
              <w:rPr>
                <w:rFonts w:ascii="Arial" w:hAnsi="Arial" w:cs="Arial"/>
                <w:b/>
                <w:bCs/>
                <w:sz w:val="24"/>
                <w:szCs w:val="24"/>
              </w:rPr>
              <w:t>electrónico</w:t>
            </w:r>
            <w:proofErr w:type="spellEnd"/>
            <w:r w:rsidRPr="00334BFF">
              <w:rPr>
                <w:rFonts w:ascii="Arial" w:hAnsi="Arial" w:cs="Arial"/>
                <w:b/>
                <w:bCs/>
                <w:sz w:val="24"/>
                <w:szCs w:val="24"/>
              </w:rPr>
              <w:t>:</w:t>
            </w:r>
          </w:p>
          <w:p w14:paraId="21435905" w14:textId="77777777" w:rsidR="00182816" w:rsidRPr="00334BFF" w:rsidRDefault="00182816" w:rsidP="00182816">
            <w:pPr>
              <w:jc w:val="both"/>
              <w:rPr>
                <w:rFonts w:ascii="Arial" w:hAnsi="Arial" w:cs="Arial"/>
                <w:sz w:val="24"/>
                <w:szCs w:val="24"/>
              </w:rPr>
            </w:pPr>
            <w:r w:rsidRPr="00334BFF">
              <w:rPr>
                <w:rFonts w:ascii="Arial" w:hAnsi="Arial" w:cs="Arial"/>
                <w:sz w:val="24"/>
                <w:szCs w:val="24"/>
              </w:rPr>
              <w:t xml:space="preserve">enlace.sefin@finanzasoaxaca.gob.mx, con la persona </w:t>
            </w:r>
            <w:proofErr w:type="spellStart"/>
            <w:r w:rsidRPr="00334BFF">
              <w:rPr>
                <w:rFonts w:ascii="Arial" w:hAnsi="Arial" w:cs="Arial"/>
                <w:sz w:val="24"/>
                <w:szCs w:val="24"/>
              </w:rPr>
              <w:t>Responsable</w:t>
            </w:r>
            <w:proofErr w:type="spellEnd"/>
            <w:r w:rsidRPr="00334BFF">
              <w:rPr>
                <w:rFonts w:ascii="Arial" w:hAnsi="Arial" w:cs="Arial"/>
                <w:sz w:val="24"/>
                <w:szCs w:val="24"/>
              </w:rPr>
              <w:t xml:space="preserve"> de la Unidad de </w:t>
            </w:r>
            <w:proofErr w:type="spellStart"/>
            <w:r w:rsidRPr="00334BFF">
              <w:rPr>
                <w:rFonts w:ascii="Arial" w:hAnsi="Arial" w:cs="Arial"/>
                <w:sz w:val="24"/>
                <w:szCs w:val="24"/>
              </w:rPr>
              <w:t>Transparencia</w:t>
            </w:r>
            <w:proofErr w:type="spellEnd"/>
            <w:r w:rsidRPr="00334BFF">
              <w:rPr>
                <w:rFonts w:ascii="Arial" w:hAnsi="Arial" w:cs="Arial"/>
                <w:sz w:val="24"/>
                <w:szCs w:val="24"/>
              </w:rPr>
              <w:t>.</w:t>
            </w:r>
          </w:p>
          <w:p w14:paraId="2FB3481A" w14:textId="77777777" w:rsidR="00182816" w:rsidRPr="00334BFF" w:rsidRDefault="00182816" w:rsidP="00182816">
            <w:pPr>
              <w:jc w:val="both"/>
              <w:rPr>
                <w:rFonts w:ascii="Arial" w:hAnsi="Arial" w:cs="Arial"/>
                <w:sz w:val="24"/>
                <w:szCs w:val="24"/>
              </w:rPr>
            </w:pPr>
          </w:p>
          <w:p w14:paraId="05F8D945" w14:textId="77777777" w:rsidR="00182816" w:rsidRPr="00334BFF" w:rsidRDefault="00182816" w:rsidP="00182816">
            <w:pPr>
              <w:jc w:val="both"/>
              <w:rPr>
                <w:rFonts w:ascii="Arial" w:hAnsi="Arial" w:cs="Arial"/>
                <w:b/>
                <w:bCs/>
                <w:sz w:val="24"/>
                <w:szCs w:val="24"/>
              </w:rPr>
            </w:pPr>
            <w:proofErr w:type="spellStart"/>
            <w:r w:rsidRPr="00334BFF">
              <w:rPr>
                <w:rFonts w:ascii="Arial" w:hAnsi="Arial" w:cs="Arial"/>
                <w:b/>
                <w:bCs/>
                <w:sz w:val="24"/>
                <w:szCs w:val="24"/>
              </w:rPr>
              <w:t>Horario</w:t>
            </w:r>
            <w:proofErr w:type="spellEnd"/>
            <w:r w:rsidRPr="00334BFF">
              <w:rPr>
                <w:rFonts w:ascii="Arial" w:hAnsi="Arial" w:cs="Arial"/>
                <w:b/>
                <w:bCs/>
                <w:sz w:val="24"/>
                <w:szCs w:val="24"/>
              </w:rPr>
              <w:t xml:space="preserve"> de </w:t>
            </w:r>
            <w:proofErr w:type="spellStart"/>
            <w:r w:rsidRPr="00334BFF">
              <w:rPr>
                <w:rFonts w:ascii="Arial" w:hAnsi="Arial" w:cs="Arial"/>
                <w:b/>
                <w:bCs/>
                <w:sz w:val="24"/>
                <w:szCs w:val="24"/>
              </w:rPr>
              <w:t>atención</w:t>
            </w:r>
            <w:proofErr w:type="spellEnd"/>
            <w:r w:rsidRPr="00334BFF">
              <w:rPr>
                <w:rFonts w:ascii="Arial" w:hAnsi="Arial" w:cs="Arial"/>
                <w:b/>
                <w:bCs/>
                <w:sz w:val="24"/>
                <w:szCs w:val="24"/>
              </w:rPr>
              <w:t>:</w:t>
            </w:r>
          </w:p>
          <w:p w14:paraId="2D5C6BBA" w14:textId="1EBDDFFC" w:rsidR="00182816" w:rsidRPr="00334BFF" w:rsidRDefault="00182816" w:rsidP="00182816">
            <w:pPr>
              <w:jc w:val="both"/>
              <w:rPr>
                <w:rFonts w:ascii="Arial" w:hAnsi="Arial" w:cs="Arial"/>
                <w:sz w:val="24"/>
                <w:szCs w:val="24"/>
              </w:rPr>
            </w:pPr>
            <w:r w:rsidRPr="00334BFF">
              <w:rPr>
                <w:rFonts w:ascii="Arial" w:hAnsi="Arial" w:cs="Arial"/>
                <w:sz w:val="24"/>
                <w:szCs w:val="24"/>
              </w:rPr>
              <w:lastRenderedPageBreak/>
              <w:t xml:space="preserve">De 09:00 a 15:00 horas de lunes a </w:t>
            </w:r>
            <w:proofErr w:type="spellStart"/>
            <w:r w:rsidRPr="00334BFF">
              <w:rPr>
                <w:rFonts w:ascii="Arial" w:hAnsi="Arial" w:cs="Arial"/>
                <w:sz w:val="24"/>
                <w:szCs w:val="24"/>
              </w:rPr>
              <w:t>viernes</w:t>
            </w:r>
            <w:proofErr w:type="spellEnd"/>
            <w:r w:rsidRPr="00334BFF">
              <w:rPr>
                <w:rFonts w:ascii="Arial" w:hAnsi="Arial" w:cs="Arial"/>
                <w:sz w:val="24"/>
                <w:szCs w:val="24"/>
              </w:rPr>
              <w:t xml:space="preserve">. Se </w:t>
            </w:r>
            <w:proofErr w:type="spellStart"/>
            <w:r w:rsidRPr="00334BFF">
              <w:rPr>
                <w:rFonts w:ascii="Arial" w:hAnsi="Arial" w:cs="Arial"/>
                <w:sz w:val="24"/>
                <w:szCs w:val="24"/>
              </w:rPr>
              <w:t>adjunta</w:t>
            </w:r>
            <w:proofErr w:type="spellEnd"/>
            <w:r w:rsidRPr="00334BFF">
              <w:rPr>
                <w:rFonts w:ascii="Arial" w:hAnsi="Arial" w:cs="Arial"/>
                <w:sz w:val="24"/>
                <w:szCs w:val="24"/>
              </w:rPr>
              <w:t xml:space="preserve"> </w:t>
            </w:r>
            <w:proofErr w:type="spellStart"/>
            <w:r w:rsidRPr="00334BFF">
              <w:rPr>
                <w:rFonts w:ascii="Arial" w:hAnsi="Arial" w:cs="Arial"/>
                <w:sz w:val="24"/>
                <w:szCs w:val="24"/>
              </w:rPr>
              <w:t>documento</w:t>
            </w:r>
            <w:proofErr w:type="spellEnd"/>
            <w:r w:rsidRPr="00334BFF">
              <w:rPr>
                <w:rFonts w:ascii="Arial" w:hAnsi="Arial" w:cs="Arial"/>
                <w:sz w:val="24"/>
                <w:szCs w:val="24"/>
              </w:rPr>
              <w:t xml:space="preserve">. </w:t>
            </w:r>
          </w:p>
          <w:p w14:paraId="4D9D89B9" w14:textId="77777777" w:rsidR="00182816" w:rsidRPr="00334BFF" w:rsidRDefault="00182816" w:rsidP="00182816">
            <w:pPr>
              <w:jc w:val="both"/>
              <w:rPr>
                <w:rFonts w:ascii="Arial" w:hAnsi="Arial" w:cs="Arial"/>
                <w:sz w:val="24"/>
                <w:szCs w:val="24"/>
              </w:rPr>
            </w:pPr>
          </w:p>
          <w:p w14:paraId="2FB95F2A" w14:textId="77777777" w:rsidR="00182816" w:rsidRPr="00334BFF" w:rsidRDefault="00182816" w:rsidP="00182816">
            <w:pPr>
              <w:jc w:val="both"/>
              <w:rPr>
                <w:rFonts w:ascii="Arial" w:hAnsi="Arial" w:cs="Arial"/>
                <w:sz w:val="24"/>
                <w:szCs w:val="24"/>
              </w:rPr>
            </w:pPr>
            <w:proofErr w:type="spellStart"/>
            <w:r w:rsidRPr="00334BFF">
              <w:rPr>
                <w:rFonts w:ascii="Arial" w:hAnsi="Arial" w:cs="Arial"/>
                <w:sz w:val="24"/>
                <w:szCs w:val="24"/>
              </w:rPr>
              <w:t>Atentamente</w:t>
            </w:r>
            <w:proofErr w:type="spellEnd"/>
            <w:r w:rsidRPr="00334BFF">
              <w:rPr>
                <w:rFonts w:ascii="Arial" w:hAnsi="Arial" w:cs="Arial"/>
                <w:sz w:val="24"/>
                <w:szCs w:val="24"/>
              </w:rPr>
              <w:t xml:space="preserve"> </w:t>
            </w:r>
          </w:p>
          <w:p w14:paraId="7584A9BE" w14:textId="77777777" w:rsidR="00182816" w:rsidRPr="00334BFF" w:rsidRDefault="00182816" w:rsidP="00182816">
            <w:pPr>
              <w:jc w:val="both"/>
              <w:rPr>
                <w:rFonts w:ascii="Arial" w:hAnsi="Arial" w:cs="Arial"/>
                <w:sz w:val="24"/>
                <w:szCs w:val="24"/>
              </w:rPr>
            </w:pPr>
          </w:p>
          <w:p w14:paraId="7D70D5E8" w14:textId="77777777" w:rsidR="00182816" w:rsidRPr="00334BFF" w:rsidRDefault="00182816" w:rsidP="00182816">
            <w:pPr>
              <w:jc w:val="both"/>
              <w:rPr>
                <w:rFonts w:ascii="Arial" w:hAnsi="Arial" w:cs="Arial"/>
                <w:sz w:val="24"/>
                <w:szCs w:val="24"/>
              </w:rPr>
            </w:pPr>
            <w:r w:rsidRPr="00334BFF">
              <w:rPr>
                <w:rFonts w:ascii="Arial" w:hAnsi="Arial" w:cs="Arial"/>
                <w:sz w:val="24"/>
                <w:szCs w:val="24"/>
              </w:rPr>
              <w:t>C. Héctor Eduardo Ruiz Serrano</w:t>
            </w:r>
          </w:p>
          <w:p w14:paraId="23F8CF24" w14:textId="77777777" w:rsidR="001B16D7" w:rsidRPr="00334BFF" w:rsidRDefault="00182816" w:rsidP="00182816">
            <w:pPr>
              <w:jc w:val="both"/>
              <w:rPr>
                <w:rFonts w:ascii="Arial" w:hAnsi="Arial" w:cs="Arial"/>
                <w:sz w:val="24"/>
                <w:szCs w:val="24"/>
              </w:rPr>
            </w:pPr>
            <w:proofErr w:type="spellStart"/>
            <w:r w:rsidRPr="00334BFF">
              <w:rPr>
                <w:rFonts w:ascii="Arial" w:hAnsi="Arial" w:cs="Arial"/>
                <w:sz w:val="24"/>
                <w:szCs w:val="24"/>
              </w:rPr>
              <w:t>Responsable</w:t>
            </w:r>
            <w:proofErr w:type="spellEnd"/>
            <w:r w:rsidRPr="00334BFF">
              <w:rPr>
                <w:rFonts w:ascii="Arial" w:hAnsi="Arial" w:cs="Arial"/>
                <w:sz w:val="24"/>
                <w:szCs w:val="24"/>
              </w:rPr>
              <w:t xml:space="preserve"> de la Unidad de </w:t>
            </w:r>
            <w:proofErr w:type="spellStart"/>
            <w:r w:rsidRPr="00334BFF">
              <w:rPr>
                <w:rFonts w:ascii="Arial" w:hAnsi="Arial" w:cs="Arial"/>
                <w:sz w:val="24"/>
                <w:szCs w:val="24"/>
              </w:rPr>
              <w:t>Transparencia</w:t>
            </w:r>
            <w:proofErr w:type="spellEnd"/>
          </w:p>
          <w:p w14:paraId="0488A930" w14:textId="77777777" w:rsidR="005E7C2E" w:rsidRPr="00334BFF" w:rsidRDefault="005E7C2E" w:rsidP="00182816">
            <w:pPr>
              <w:jc w:val="both"/>
              <w:rPr>
                <w:rFonts w:ascii="Arial" w:hAnsi="Arial" w:cs="Arial"/>
                <w:sz w:val="24"/>
                <w:szCs w:val="24"/>
              </w:rPr>
            </w:pPr>
          </w:p>
          <w:p w14:paraId="726D8229" w14:textId="6CCB1718" w:rsidR="005E7C2E" w:rsidRPr="00334BFF" w:rsidRDefault="005E7C2E" w:rsidP="00182816">
            <w:pPr>
              <w:jc w:val="both"/>
              <w:rPr>
                <w:rFonts w:ascii="Arial" w:hAnsi="Arial" w:cs="Arial"/>
                <w:sz w:val="24"/>
                <w:szCs w:val="24"/>
              </w:rPr>
            </w:pPr>
          </w:p>
        </w:tc>
        <w:tc>
          <w:tcPr>
            <w:tcW w:w="1701" w:type="dxa"/>
          </w:tcPr>
          <w:p w14:paraId="2F2E6D9B" w14:textId="77777777" w:rsidR="001B16D7" w:rsidRPr="00D82BC3" w:rsidRDefault="001B16D7" w:rsidP="001B16D7">
            <w:pPr>
              <w:widowControl w:val="0"/>
              <w:autoSpaceDE w:val="0"/>
              <w:autoSpaceDN w:val="0"/>
              <w:adjustRightInd w:val="0"/>
              <w:spacing w:before="240"/>
              <w:rPr>
                <w:rFonts w:ascii="Arial" w:hAnsi="Arial" w:cs="Arial"/>
                <w:b/>
                <w:sz w:val="24"/>
                <w:szCs w:val="24"/>
                <w:lang w:val="es-MX"/>
              </w:rPr>
            </w:pPr>
            <w:r w:rsidRPr="00D82BC3">
              <w:rPr>
                <w:rFonts w:ascii="Arial" w:hAnsi="Arial" w:cs="Arial"/>
                <w:b/>
                <w:sz w:val="24"/>
                <w:szCs w:val="24"/>
                <w:lang w:val="es-MX"/>
              </w:rPr>
              <w:lastRenderedPageBreak/>
              <w:t>Elaboración de respuesta final</w:t>
            </w:r>
          </w:p>
          <w:p w14:paraId="0948E7B0" w14:textId="77777777" w:rsidR="001A10A4" w:rsidRPr="00D82BC3" w:rsidRDefault="001A10A4" w:rsidP="001A10A4">
            <w:pPr>
              <w:widowControl w:val="0"/>
              <w:autoSpaceDE w:val="0"/>
              <w:autoSpaceDN w:val="0"/>
              <w:adjustRightInd w:val="0"/>
              <w:spacing w:before="240"/>
              <w:rPr>
                <w:rFonts w:ascii="Arial" w:hAnsi="Arial" w:cs="Arial"/>
                <w:sz w:val="24"/>
                <w:szCs w:val="24"/>
                <w:lang w:val="es-MX"/>
              </w:rPr>
            </w:pPr>
            <w:r>
              <w:rPr>
                <w:rFonts w:ascii="Arial" w:hAnsi="Arial" w:cs="Arial"/>
                <w:sz w:val="24"/>
                <w:szCs w:val="24"/>
                <w:lang w:val="es-MX"/>
              </w:rPr>
              <w:t>01</w:t>
            </w:r>
            <w:r w:rsidRPr="0009029E">
              <w:rPr>
                <w:rFonts w:ascii="Arial" w:hAnsi="Arial" w:cs="Arial"/>
                <w:sz w:val="24"/>
                <w:szCs w:val="24"/>
                <w:lang w:val="es-MX"/>
              </w:rPr>
              <w:t>/</w:t>
            </w:r>
            <w:r>
              <w:rPr>
                <w:rFonts w:ascii="Arial" w:hAnsi="Arial" w:cs="Arial"/>
                <w:sz w:val="24"/>
                <w:szCs w:val="24"/>
                <w:lang w:val="es-MX"/>
              </w:rPr>
              <w:t>08</w:t>
            </w:r>
            <w:r w:rsidRPr="0009029E">
              <w:rPr>
                <w:rFonts w:ascii="Arial" w:hAnsi="Arial" w:cs="Arial"/>
                <w:sz w:val="24"/>
                <w:szCs w:val="24"/>
                <w:lang w:val="es-MX"/>
              </w:rPr>
              <w:t>/202</w:t>
            </w:r>
            <w:r>
              <w:rPr>
                <w:rFonts w:ascii="Arial" w:hAnsi="Arial" w:cs="Arial"/>
                <w:sz w:val="24"/>
                <w:szCs w:val="24"/>
                <w:lang w:val="es-MX"/>
              </w:rPr>
              <w:t>3</w:t>
            </w:r>
          </w:p>
          <w:p w14:paraId="745D9BA4" w14:textId="77777777" w:rsidR="001B16D7" w:rsidRPr="00755A3B" w:rsidRDefault="001B16D7" w:rsidP="001B16D7">
            <w:pPr>
              <w:widowControl w:val="0"/>
              <w:autoSpaceDE w:val="0"/>
              <w:autoSpaceDN w:val="0"/>
              <w:adjustRightInd w:val="0"/>
              <w:spacing w:before="240"/>
              <w:rPr>
                <w:rFonts w:ascii="Arial" w:hAnsi="Arial" w:cs="Arial"/>
                <w:lang w:val="es-MX"/>
              </w:rPr>
            </w:pPr>
          </w:p>
          <w:p w14:paraId="6E274B63" w14:textId="77777777" w:rsidR="001B16D7" w:rsidRPr="00D82BC3" w:rsidRDefault="001B16D7" w:rsidP="001B16D7">
            <w:pPr>
              <w:widowControl w:val="0"/>
              <w:autoSpaceDE w:val="0"/>
              <w:autoSpaceDN w:val="0"/>
              <w:adjustRightInd w:val="0"/>
              <w:spacing w:before="240"/>
              <w:rPr>
                <w:rFonts w:ascii="Arial" w:hAnsi="Arial" w:cs="Arial"/>
                <w:b/>
              </w:rPr>
            </w:pPr>
          </w:p>
        </w:tc>
        <w:tc>
          <w:tcPr>
            <w:tcW w:w="1276" w:type="dxa"/>
          </w:tcPr>
          <w:p w14:paraId="4628DE0F" w14:textId="77777777" w:rsidR="001B16D7" w:rsidRPr="00D82BC3" w:rsidRDefault="001B16D7" w:rsidP="001B16D7">
            <w:pPr>
              <w:widowControl w:val="0"/>
              <w:autoSpaceDE w:val="0"/>
              <w:autoSpaceDN w:val="0"/>
              <w:adjustRightInd w:val="0"/>
              <w:jc w:val="both"/>
              <w:rPr>
                <w:rFonts w:ascii="Arial" w:hAnsi="Arial" w:cs="Arial"/>
                <w:b/>
                <w:bCs/>
                <w:sz w:val="24"/>
                <w:szCs w:val="24"/>
                <w:lang w:val="es-MX"/>
              </w:rPr>
            </w:pPr>
          </w:p>
          <w:p w14:paraId="28DBCC7A" w14:textId="77777777" w:rsidR="001B16D7" w:rsidRPr="00D82BC3" w:rsidRDefault="001B16D7" w:rsidP="001B16D7">
            <w:pPr>
              <w:widowControl w:val="0"/>
              <w:autoSpaceDE w:val="0"/>
              <w:autoSpaceDN w:val="0"/>
              <w:adjustRightInd w:val="0"/>
              <w:jc w:val="both"/>
              <w:rPr>
                <w:rFonts w:ascii="Arial" w:hAnsi="Arial" w:cs="Arial"/>
                <w:sz w:val="24"/>
                <w:szCs w:val="24"/>
                <w:lang w:val="es-MX"/>
              </w:rPr>
            </w:pPr>
            <w:r w:rsidRPr="00D82BC3">
              <w:rPr>
                <w:rFonts w:ascii="Arial" w:hAnsi="Arial" w:cs="Arial"/>
                <w:b/>
                <w:bCs/>
                <w:sz w:val="24"/>
                <w:szCs w:val="24"/>
                <w:lang w:val="es-MX"/>
              </w:rPr>
              <w:t>Confirma</w:t>
            </w:r>
          </w:p>
          <w:p w14:paraId="134034CC" w14:textId="77777777" w:rsidR="001B16D7" w:rsidRPr="00D82BC3" w:rsidRDefault="001B16D7" w:rsidP="001B16D7">
            <w:pPr>
              <w:rPr>
                <w:rFonts w:ascii="Arial" w:hAnsi="Arial" w:cs="Arial"/>
                <w:sz w:val="24"/>
                <w:szCs w:val="24"/>
                <w:lang w:val="es-MX"/>
              </w:rPr>
            </w:pPr>
          </w:p>
          <w:p w14:paraId="21362CBC" w14:textId="77777777" w:rsidR="001B16D7" w:rsidRPr="00D82BC3" w:rsidRDefault="001B16D7" w:rsidP="001B16D7">
            <w:pPr>
              <w:rPr>
                <w:rFonts w:ascii="Arial" w:hAnsi="Arial" w:cs="Arial"/>
                <w:sz w:val="24"/>
                <w:szCs w:val="24"/>
                <w:lang w:val="es-MX"/>
              </w:rPr>
            </w:pPr>
          </w:p>
          <w:p w14:paraId="365EEBBC" w14:textId="77777777" w:rsidR="001B16D7" w:rsidRPr="00D82BC3" w:rsidRDefault="001B16D7" w:rsidP="001B16D7">
            <w:pPr>
              <w:rPr>
                <w:rFonts w:ascii="Arial" w:hAnsi="Arial" w:cs="Arial"/>
                <w:sz w:val="24"/>
                <w:szCs w:val="24"/>
                <w:lang w:val="es-MX"/>
              </w:rPr>
            </w:pPr>
          </w:p>
          <w:p w14:paraId="7286510D" w14:textId="77777777" w:rsidR="001B16D7" w:rsidRPr="00D82BC3" w:rsidRDefault="001B16D7" w:rsidP="001B16D7">
            <w:pPr>
              <w:rPr>
                <w:rFonts w:ascii="Arial" w:hAnsi="Arial" w:cs="Arial"/>
                <w:sz w:val="24"/>
                <w:szCs w:val="24"/>
                <w:lang w:val="es-MX"/>
              </w:rPr>
            </w:pPr>
          </w:p>
          <w:p w14:paraId="25E0640C" w14:textId="77777777" w:rsidR="001B16D7" w:rsidRPr="00D82BC3" w:rsidRDefault="001B16D7" w:rsidP="001B16D7">
            <w:pPr>
              <w:rPr>
                <w:rFonts w:ascii="Arial" w:hAnsi="Arial" w:cs="Arial"/>
                <w:sz w:val="24"/>
                <w:szCs w:val="24"/>
                <w:lang w:val="es-MX"/>
              </w:rPr>
            </w:pPr>
          </w:p>
          <w:p w14:paraId="2C6AF1CF" w14:textId="77777777" w:rsidR="001B16D7" w:rsidRPr="00D82BC3" w:rsidRDefault="001B16D7" w:rsidP="001B16D7">
            <w:pPr>
              <w:rPr>
                <w:rFonts w:ascii="Arial" w:hAnsi="Arial" w:cs="Arial"/>
                <w:sz w:val="24"/>
                <w:szCs w:val="24"/>
                <w:lang w:val="es-MX"/>
              </w:rPr>
            </w:pPr>
          </w:p>
          <w:p w14:paraId="1DCB56B0" w14:textId="77777777" w:rsidR="001B16D7" w:rsidRPr="00D82BC3" w:rsidRDefault="001B16D7" w:rsidP="001B16D7">
            <w:pPr>
              <w:rPr>
                <w:rFonts w:ascii="Arial" w:hAnsi="Arial" w:cs="Arial"/>
                <w:sz w:val="24"/>
                <w:szCs w:val="24"/>
                <w:lang w:val="es-MX"/>
              </w:rPr>
            </w:pPr>
          </w:p>
          <w:p w14:paraId="1CC9522A" w14:textId="77777777" w:rsidR="001B16D7" w:rsidRPr="00D82BC3" w:rsidRDefault="001B16D7" w:rsidP="001B16D7">
            <w:pPr>
              <w:rPr>
                <w:rFonts w:ascii="Arial" w:hAnsi="Arial" w:cs="Arial"/>
                <w:sz w:val="24"/>
                <w:szCs w:val="24"/>
                <w:lang w:val="es-MX"/>
              </w:rPr>
            </w:pPr>
          </w:p>
          <w:p w14:paraId="7261DFE2" w14:textId="77777777" w:rsidR="001B16D7" w:rsidRPr="00D82BC3" w:rsidRDefault="001B16D7" w:rsidP="001B16D7">
            <w:pPr>
              <w:rPr>
                <w:rFonts w:ascii="Arial" w:hAnsi="Arial" w:cs="Arial"/>
                <w:sz w:val="24"/>
                <w:szCs w:val="24"/>
                <w:lang w:val="es-MX"/>
              </w:rPr>
            </w:pPr>
          </w:p>
          <w:p w14:paraId="2FD6DE02" w14:textId="77777777" w:rsidR="001B16D7" w:rsidRPr="00D82BC3" w:rsidRDefault="001B16D7" w:rsidP="001B16D7">
            <w:pPr>
              <w:rPr>
                <w:rFonts w:ascii="Arial" w:hAnsi="Arial" w:cs="Arial"/>
                <w:sz w:val="24"/>
                <w:szCs w:val="24"/>
                <w:lang w:val="es-MX"/>
              </w:rPr>
            </w:pPr>
          </w:p>
          <w:p w14:paraId="610FC4C5" w14:textId="77777777" w:rsidR="001B16D7" w:rsidRPr="00D82BC3" w:rsidRDefault="001B16D7" w:rsidP="001B16D7">
            <w:pPr>
              <w:rPr>
                <w:rFonts w:ascii="Arial" w:hAnsi="Arial" w:cs="Arial"/>
                <w:sz w:val="24"/>
                <w:szCs w:val="24"/>
                <w:lang w:val="es-MX"/>
              </w:rPr>
            </w:pPr>
          </w:p>
          <w:p w14:paraId="34FCB5CC" w14:textId="77777777" w:rsidR="001B16D7" w:rsidRPr="00D82BC3" w:rsidRDefault="001B16D7" w:rsidP="001B16D7">
            <w:pPr>
              <w:rPr>
                <w:rFonts w:ascii="Arial" w:hAnsi="Arial" w:cs="Arial"/>
                <w:sz w:val="24"/>
                <w:szCs w:val="24"/>
                <w:lang w:val="es-MX"/>
              </w:rPr>
            </w:pPr>
          </w:p>
          <w:p w14:paraId="5DD73317" w14:textId="77777777" w:rsidR="001B16D7" w:rsidRPr="00D82BC3" w:rsidRDefault="001B16D7" w:rsidP="001B16D7">
            <w:pPr>
              <w:rPr>
                <w:rFonts w:ascii="Arial" w:hAnsi="Arial" w:cs="Arial"/>
                <w:sz w:val="24"/>
                <w:szCs w:val="24"/>
                <w:lang w:val="es-MX"/>
              </w:rPr>
            </w:pPr>
          </w:p>
          <w:p w14:paraId="23CFED59" w14:textId="77777777" w:rsidR="001B16D7" w:rsidRPr="00D82BC3" w:rsidRDefault="001B16D7" w:rsidP="001B16D7">
            <w:pPr>
              <w:rPr>
                <w:rFonts w:ascii="Arial" w:hAnsi="Arial" w:cs="Arial"/>
                <w:sz w:val="24"/>
                <w:szCs w:val="24"/>
                <w:lang w:val="es-MX"/>
              </w:rPr>
            </w:pPr>
          </w:p>
          <w:p w14:paraId="7AD129B3" w14:textId="77777777" w:rsidR="001B16D7" w:rsidRPr="00D82BC3" w:rsidRDefault="001B16D7" w:rsidP="001B16D7">
            <w:pPr>
              <w:rPr>
                <w:rFonts w:ascii="Arial" w:hAnsi="Arial" w:cs="Arial"/>
                <w:sz w:val="24"/>
                <w:szCs w:val="24"/>
                <w:lang w:val="es-MX"/>
              </w:rPr>
            </w:pPr>
          </w:p>
          <w:p w14:paraId="4539A4F9" w14:textId="77777777" w:rsidR="001B16D7" w:rsidRPr="00D82BC3" w:rsidRDefault="001B16D7" w:rsidP="001B16D7">
            <w:pPr>
              <w:rPr>
                <w:rFonts w:ascii="Arial" w:hAnsi="Arial" w:cs="Arial"/>
                <w:sz w:val="24"/>
                <w:szCs w:val="24"/>
                <w:lang w:val="es-MX"/>
              </w:rPr>
            </w:pPr>
          </w:p>
          <w:p w14:paraId="4F7AC27E" w14:textId="77777777" w:rsidR="001B16D7" w:rsidRPr="00D82BC3" w:rsidRDefault="001B16D7" w:rsidP="001B16D7">
            <w:pPr>
              <w:rPr>
                <w:rFonts w:ascii="Arial" w:hAnsi="Arial" w:cs="Arial"/>
                <w:sz w:val="24"/>
                <w:szCs w:val="24"/>
                <w:lang w:val="es-MX"/>
              </w:rPr>
            </w:pPr>
          </w:p>
          <w:p w14:paraId="3384340A" w14:textId="77777777" w:rsidR="001B16D7" w:rsidRPr="00D82BC3" w:rsidRDefault="001B16D7" w:rsidP="001B16D7">
            <w:pPr>
              <w:rPr>
                <w:rFonts w:ascii="Arial" w:hAnsi="Arial" w:cs="Arial"/>
                <w:sz w:val="24"/>
                <w:szCs w:val="24"/>
                <w:lang w:val="es-MX"/>
              </w:rPr>
            </w:pPr>
          </w:p>
          <w:p w14:paraId="71CD3C6C" w14:textId="77777777" w:rsidR="001B16D7" w:rsidRPr="00D82BC3" w:rsidRDefault="001B16D7" w:rsidP="001B16D7">
            <w:pPr>
              <w:rPr>
                <w:rFonts w:ascii="Arial" w:hAnsi="Arial" w:cs="Arial"/>
                <w:sz w:val="24"/>
                <w:szCs w:val="24"/>
                <w:lang w:val="es-MX"/>
              </w:rPr>
            </w:pPr>
          </w:p>
          <w:p w14:paraId="748415C4" w14:textId="77777777" w:rsidR="001B16D7" w:rsidRPr="00D82BC3" w:rsidRDefault="001B16D7" w:rsidP="001B16D7">
            <w:pPr>
              <w:widowControl w:val="0"/>
              <w:autoSpaceDE w:val="0"/>
              <w:autoSpaceDN w:val="0"/>
              <w:adjustRightInd w:val="0"/>
              <w:jc w:val="both"/>
              <w:rPr>
                <w:rFonts w:ascii="Arial" w:hAnsi="Arial" w:cs="Arial"/>
                <w:b/>
                <w:bCs/>
              </w:rPr>
            </w:pPr>
          </w:p>
        </w:tc>
      </w:tr>
      <w:tr w:rsidR="001A10A4" w:rsidRPr="00755A3B" w14:paraId="26660F44" w14:textId="77777777" w:rsidTr="00793A69">
        <w:tc>
          <w:tcPr>
            <w:tcW w:w="690" w:type="dxa"/>
            <w:tcBorders>
              <w:bottom w:val="single" w:sz="4" w:space="0" w:color="auto"/>
            </w:tcBorders>
          </w:tcPr>
          <w:p w14:paraId="63B25581" w14:textId="20B6CC85" w:rsidR="001A10A4" w:rsidRDefault="001A10A4" w:rsidP="001A10A4">
            <w:pPr>
              <w:widowControl w:val="0"/>
              <w:autoSpaceDE w:val="0"/>
              <w:autoSpaceDN w:val="0"/>
              <w:adjustRightInd w:val="0"/>
              <w:jc w:val="center"/>
              <w:rPr>
                <w:rFonts w:ascii="Arial" w:hAnsi="Arial" w:cs="Arial"/>
                <w:b/>
                <w:bCs/>
              </w:rPr>
            </w:pPr>
            <w:r>
              <w:rPr>
                <w:rFonts w:ascii="Arial" w:hAnsi="Arial" w:cs="Arial"/>
                <w:b/>
                <w:bCs/>
                <w:sz w:val="24"/>
                <w:szCs w:val="24"/>
                <w:lang w:val="es-MX"/>
              </w:rPr>
              <w:lastRenderedPageBreak/>
              <w:t>4</w:t>
            </w:r>
          </w:p>
        </w:tc>
        <w:tc>
          <w:tcPr>
            <w:tcW w:w="2340" w:type="dxa"/>
            <w:tcBorders>
              <w:bottom w:val="single" w:sz="4" w:space="0" w:color="auto"/>
            </w:tcBorders>
          </w:tcPr>
          <w:p w14:paraId="078683B7" w14:textId="26D15DA0" w:rsidR="001A10A4" w:rsidRPr="00DE4473" w:rsidRDefault="001A10A4" w:rsidP="001A10A4">
            <w:pPr>
              <w:widowControl w:val="0"/>
              <w:shd w:val="clear" w:color="auto" w:fill="FFFFFF" w:themeFill="background1"/>
              <w:autoSpaceDE w:val="0"/>
              <w:autoSpaceDN w:val="0"/>
              <w:adjustRightInd w:val="0"/>
              <w:rPr>
                <w:rFonts w:ascii="Arial" w:hAnsi="Arial" w:cs="Arial"/>
                <w:bCs/>
                <w:color w:val="000000"/>
                <w:sz w:val="24"/>
                <w:szCs w:val="24"/>
                <w:lang w:val="es-MX"/>
              </w:rPr>
            </w:pPr>
            <w:r w:rsidRPr="00DE4473">
              <w:rPr>
                <w:rFonts w:ascii="Arial" w:hAnsi="Arial" w:cs="Arial"/>
                <w:bCs/>
                <w:color w:val="000000"/>
                <w:sz w:val="24"/>
                <w:szCs w:val="24"/>
                <w:lang w:val="es-MX"/>
              </w:rPr>
              <w:t>Folio:    202728523000</w:t>
            </w:r>
            <w:r>
              <w:rPr>
                <w:rFonts w:ascii="Arial" w:hAnsi="Arial" w:cs="Arial"/>
                <w:bCs/>
                <w:color w:val="000000"/>
                <w:sz w:val="24"/>
                <w:szCs w:val="24"/>
                <w:lang w:val="es-MX"/>
              </w:rPr>
              <w:t>248</w:t>
            </w:r>
          </w:p>
          <w:p w14:paraId="4E77A559" w14:textId="77777777" w:rsidR="001A10A4" w:rsidRPr="00DE4473" w:rsidRDefault="001A10A4" w:rsidP="001A10A4">
            <w:pPr>
              <w:widowControl w:val="0"/>
              <w:shd w:val="clear" w:color="auto" w:fill="FFFFFF" w:themeFill="background1"/>
              <w:autoSpaceDE w:val="0"/>
              <w:autoSpaceDN w:val="0"/>
              <w:adjustRightInd w:val="0"/>
              <w:rPr>
                <w:rFonts w:ascii="Arial" w:hAnsi="Arial" w:cs="Arial"/>
                <w:bCs/>
                <w:color w:val="000000"/>
                <w:sz w:val="24"/>
                <w:szCs w:val="24"/>
                <w:lang w:val="es-MX"/>
              </w:rPr>
            </w:pPr>
          </w:p>
          <w:p w14:paraId="5F0F2511" w14:textId="77777777" w:rsidR="001A10A4" w:rsidRPr="00DE4473" w:rsidRDefault="001A10A4" w:rsidP="001A10A4">
            <w:pPr>
              <w:widowControl w:val="0"/>
              <w:shd w:val="clear" w:color="auto" w:fill="FFFFFF" w:themeFill="background1"/>
              <w:autoSpaceDE w:val="0"/>
              <w:autoSpaceDN w:val="0"/>
              <w:adjustRightInd w:val="0"/>
              <w:rPr>
                <w:rFonts w:ascii="Arial" w:hAnsi="Arial" w:cs="Arial"/>
                <w:bCs/>
                <w:color w:val="000000"/>
                <w:sz w:val="24"/>
                <w:szCs w:val="24"/>
                <w:lang w:val="es-MX"/>
              </w:rPr>
            </w:pPr>
            <w:r w:rsidRPr="00DE4473">
              <w:rPr>
                <w:rFonts w:ascii="Arial" w:hAnsi="Arial" w:cs="Arial"/>
                <w:bCs/>
                <w:color w:val="000000"/>
                <w:sz w:val="24"/>
                <w:szCs w:val="24"/>
                <w:lang w:val="es-MX"/>
              </w:rPr>
              <w:t>Descripción de la solicitud de información:</w:t>
            </w:r>
          </w:p>
          <w:p w14:paraId="630DDFEE" w14:textId="77777777" w:rsidR="001A10A4" w:rsidRDefault="001A10A4" w:rsidP="001A10A4">
            <w:pPr>
              <w:widowControl w:val="0"/>
              <w:shd w:val="clear" w:color="auto" w:fill="FFFFFF" w:themeFill="background1"/>
              <w:autoSpaceDE w:val="0"/>
              <w:autoSpaceDN w:val="0"/>
              <w:adjustRightInd w:val="0"/>
              <w:rPr>
                <w:rFonts w:ascii="Arial" w:hAnsi="Arial" w:cs="Arial"/>
                <w:bCs/>
                <w:color w:val="000000"/>
                <w:sz w:val="24"/>
                <w:szCs w:val="24"/>
                <w:lang w:val="es-MX"/>
              </w:rPr>
            </w:pPr>
          </w:p>
          <w:p w14:paraId="6FACAF2E" w14:textId="1D8C517D" w:rsidR="005E7C2E" w:rsidRPr="005E7C2E" w:rsidRDefault="005E7C2E" w:rsidP="005E7C2E">
            <w:pPr>
              <w:jc w:val="both"/>
              <w:rPr>
                <w:rFonts w:ascii="Arial" w:hAnsi="Arial" w:cs="Arial"/>
                <w:sz w:val="24"/>
                <w:szCs w:val="24"/>
              </w:rPr>
            </w:pPr>
            <w:r w:rsidRPr="005E7C2E">
              <w:rPr>
                <w:rFonts w:ascii="Arial" w:hAnsi="Arial" w:cs="Arial"/>
                <w:sz w:val="24"/>
                <w:szCs w:val="24"/>
              </w:rPr>
              <w:lastRenderedPageBreak/>
              <w:t xml:space="preserve">Por medio de la </w:t>
            </w:r>
            <w:proofErr w:type="spellStart"/>
            <w:r w:rsidRPr="005E7C2E">
              <w:rPr>
                <w:rFonts w:ascii="Arial" w:hAnsi="Arial" w:cs="Arial"/>
                <w:sz w:val="24"/>
                <w:szCs w:val="24"/>
              </w:rPr>
              <w:t>presente</w:t>
            </w:r>
            <w:proofErr w:type="spellEnd"/>
            <w:r w:rsidRPr="005E7C2E">
              <w:rPr>
                <w:rFonts w:ascii="Arial" w:hAnsi="Arial" w:cs="Arial"/>
                <w:sz w:val="24"/>
                <w:szCs w:val="24"/>
              </w:rPr>
              <w:t xml:space="preserve"> me </w:t>
            </w:r>
            <w:proofErr w:type="spellStart"/>
            <w:r w:rsidRPr="005E7C2E">
              <w:rPr>
                <w:rFonts w:ascii="Arial" w:hAnsi="Arial" w:cs="Arial"/>
                <w:sz w:val="24"/>
                <w:szCs w:val="24"/>
              </w:rPr>
              <w:t>gustaría</w:t>
            </w:r>
            <w:proofErr w:type="spellEnd"/>
            <w:r w:rsidRPr="005E7C2E">
              <w:rPr>
                <w:rFonts w:ascii="Arial" w:hAnsi="Arial" w:cs="Arial"/>
                <w:sz w:val="24"/>
                <w:szCs w:val="24"/>
              </w:rPr>
              <w:t xml:space="preserve"> </w:t>
            </w:r>
            <w:proofErr w:type="spellStart"/>
            <w:r w:rsidRPr="005E7C2E">
              <w:rPr>
                <w:rFonts w:ascii="Arial" w:hAnsi="Arial" w:cs="Arial"/>
                <w:sz w:val="24"/>
                <w:szCs w:val="24"/>
              </w:rPr>
              <w:t>solicitar</w:t>
            </w:r>
            <w:proofErr w:type="spellEnd"/>
            <w:r w:rsidRPr="005E7C2E">
              <w:rPr>
                <w:rFonts w:ascii="Arial" w:hAnsi="Arial" w:cs="Arial"/>
                <w:sz w:val="24"/>
                <w:szCs w:val="24"/>
              </w:rPr>
              <w:t xml:space="preserve"> </w:t>
            </w:r>
            <w:proofErr w:type="spellStart"/>
            <w:r w:rsidRPr="005E7C2E">
              <w:rPr>
                <w:rFonts w:ascii="Arial" w:hAnsi="Arial" w:cs="Arial"/>
                <w:sz w:val="24"/>
                <w:szCs w:val="24"/>
              </w:rPr>
              <w:t>información</w:t>
            </w:r>
            <w:proofErr w:type="spellEnd"/>
            <w:r w:rsidRPr="005E7C2E">
              <w:rPr>
                <w:rFonts w:ascii="Arial" w:hAnsi="Arial" w:cs="Arial"/>
                <w:sz w:val="24"/>
                <w:szCs w:val="24"/>
              </w:rPr>
              <w:t xml:space="preserve"> </w:t>
            </w:r>
            <w:proofErr w:type="spellStart"/>
            <w:r w:rsidRPr="005E7C2E">
              <w:rPr>
                <w:rFonts w:ascii="Arial" w:hAnsi="Arial" w:cs="Arial"/>
                <w:sz w:val="24"/>
                <w:szCs w:val="24"/>
              </w:rPr>
              <w:t>acerca</w:t>
            </w:r>
            <w:proofErr w:type="spellEnd"/>
            <w:r w:rsidRPr="005E7C2E">
              <w:rPr>
                <w:rFonts w:ascii="Arial" w:hAnsi="Arial" w:cs="Arial"/>
                <w:sz w:val="24"/>
                <w:szCs w:val="24"/>
              </w:rPr>
              <w:t xml:space="preserve"> de </w:t>
            </w:r>
            <w:proofErr w:type="spellStart"/>
            <w:r w:rsidRPr="005E7C2E">
              <w:rPr>
                <w:rFonts w:ascii="Arial" w:hAnsi="Arial" w:cs="Arial"/>
                <w:sz w:val="24"/>
                <w:szCs w:val="24"/>
              </w:rPr>
              <w:t>los</w:t>
            </w:r>
            <w:proofErr w:type="spellEnd"/>
            <w:r w:rsidRPr="005E7C2E">
              <w:rPr>
                <w:rFonts w:ascii="Arial" w:hAnsi="Arial" w:cs="Arial"/>
                <w:sz w:val="24"/>
                <w:szCs w:val="24"/>
              </w:rPr>
              <w:t xml:space="preserve"> </w:t>
            </w:r>
            <w:proofErr w:type="spellStart"/>
            <w:r w:rsidRPr="005E7C2E">
              <w:rPr>
                <w:rFonts w:ascii="Arial" w:hAnsi="Arial" w:cs="Arial"/>
                <w:sz w:val="24"/>
                <w:szCs w:val="24"/>
              </w:rPr>
              <w:t>incentivos</w:t>
            </w:r>
            <w:proofErr w:type="spellEnd"/>
            <w:r w:rsidRPr="005E7C2E">
              <w:rPr>
                <w:rFonts w:ascii="Arial" w:hAnsi="Arial" w:cs="Arial"/>
                <w:sz w:val="24"/>
                <w:szCs w:val="24"/>
              </w:rPr>
              <w:t xml:space="preserve"> </w:t>
            </w:r>
            <w:proofErr w:type="spellStart"/>
            <w:r w:rsidRPr="005E7C2E">
              <w:rPr>
                <w:rFonts w:ascii="Arial" w:hAnsi="Arial" w:cs="Arial"/>
                <w:sz w:val="24"/>
                <w:szCs w:val="24"/>
              </w:rPr>
              <w:t>fiscales</w:t>
            </w:r>
            <w:proofErr w:type="spellEnd"/>
            <w:r w:rsidRPr="005E7C2E">
              <w:rPr>
                <w:rFonts w:ascii="Arial" w:hAnsi="Arial" w:cs="Arial"/>
                <w:sz w:val="24"/>
                <w:szCs w:val="24"/>
              </w:rPr>
              <w:t xml:space="preserve">, </w:t>
            </w:r>
            <w:proofErr w:type="spellStart"/>
            <w:r w:rsidRPr="005E7C2E">
              <w:rPr>
                <w:rFonts w:ascii="Arial" w:hAnsi="Arial" w:cs="Arial"/>
                <w:sz w:val="24"/>
                <w:szCs w:val="24"/>
              </w:rPr>
              <w:t>subsidios</w:t>
            </w:r>
            <w:proofErr w:type="spellEnd"/>
            <w:r w:rsidRPr="005E7C2E">
              <w:rPr>
                <w:rFonts w:ascii="Arial" w:hAnsi="Arial" w:cs="Arial"/>
                <w:sz w:val="24"/>
                <w:szCs w:val="24"/>
              </w:rPr>
              <w:t xml:space="preserve"> o </w:t>
            </w:r>
            <w:proofErr w:type="spellStart"/>
            <w:r w:rsidRPr="005E7C2E">
              <w:rPr>
                <w:rFonts w:ascii="Arial" w:hAnsi="Arial" w:cs="Arial"/>
                <w:sz w:val="24"/>
                <w:szCs w:val="24"/>
              </w:rPr>
              <w:t>condonación</w:t>
            </w:r>
            <w:proofErr w:type="spellEnd"/>
            <w:r w:rsidRPr="005E7C2E">
              <w:rPr>
                <w:rFonts w:ascii="Arial" w:hAnsi="Arial" w:cs="Arial"/>
                <w:sz w:val="24"/>
                <w:szCs w:val="24"/>
              </w:rPr>
              <w:t xml:space="preserve"> de </w:t>
            </w:r>
            <w:proofErr w:type="spellStart"/>
            <w:r w:rsidRPr="005E7C2E">
              <w:rPr>
                <w:rFonts w:ascii="Arial" w:hAnsi="Arial" w:cs="Arial"/>
                <w:sz w:val="24"/>
                <w:szCs w:val="24"/>
              </w:rPr>
              <w:t>impuestos</w:t>
            </w:r>
            <w:proofErr w:type="spellEnd"/>
            <w:r w:rsidRPr="005E7C2E">
              <w:rPr>
                <w:rFonts w:ascii="Arial" w:hAnsi="Arial" w:cs="Arial"/>
                <w:sz w:val="24"/>
                <w:szCs w:val="24"/>
              </w:rPr>
              <w:t xml:space="preserve"> que </w:t>
            </w:r>
            <w:proofErr w:type="spellStart"/>
            <w:r w:rsidRPr="005E7C2E">
              <w:rPr>
                <w:rFonts w:ascii="Arial" w:hAnsi="Arial" w:cs="Arial"/>
                <w:sz w:val="24"/>
                <w:szCs w:val="24"/>
              </w:rPr>
              <w:t>el</w:t>
            </w:r>
            <w:proofErr w:type="spellEnd"/>
            <w:r w:rsidRPr="005E7C2E">
              <w:rPr>
                <w:rFonts w:ascii="Arial" w:hAnsi="Arial" w:cs="Arial"/>
                <w:sz w:val="24"/>
                <w:szCs w:val="24"/>
              </w:rPr>
              <w:t xml:space="preserve"> </w:t>
            </w:r>
            <w:proofErr w:type="spellStart"/>
            <w:r w:rsidRPr="005E7C2E">
              <w:rPr>
                <w:rFonts w:ascii="Arial" w:hAnsi="Arial" w:cs="Arial"/>
                <w:sz w:val="24"/>
                <w:szCs w:val="24"/>
              </w:rPr>
              <w:t>estado</w:t>
            </w:r>
            <w:proofErr w:type="spellEnd"/>
            <w:r w:rsidRPr="005E7C2E">
              <w:rPr>
                <w:rFonts w:ascii="Arial" w:hAnsi="Arial" w:cs="Arial"/>
                <w:sz w:val="24"/>
                <w:szCs w:val="24"/>
              </w:rPr>
              <w:t xml:space="preserve"> </w:t>
            </w:r>
            <w:proofErr w:type="spellStart"/>
            <w:r w:rsidRPr="005E7C2E">
              <w:rPr>
                <w:rFonts w:ascii="Arial" w:hAnsi="Arial" w:cs="Arial"/>
                <w:sz w:val="24"/>
                <w:szCs w:val="24"/>
              </w:rPr>
              <w:t>tenga</w:t>
            </w:r>
            <w:proofErr w:type="spellEnd"/>
            <w:r w:rsidRPr="005E7C2E">
              <w:rPr>
                <w:rFonts w:ascii="Arial" w:hAnsi="Arial" w:cs="Arial"/>
                <w:sz w:val="24"/>
                <w:szCs w:val="24"/>
              </w:rPr>
              <w:t xml:space="preserve"> para </w:t>
            </w:r>
            <w:proofErr w:type="spellStart"/>
            <w:r w:rsidRPr="005E7C2E">
              <w:rPr>
                <w:rFonts w:ascii="Arial" w:hAnsi="Arial" w:cs="Arial"/>
                <w:sz w:val="24"/>
                <w:szCs w:val="24"/>
              </w:rPr>
              <w:t>favorecer</w:t>
            </w:r>
            <w:proofErr w:type="spellEnd"/>
            <w:r w:rsidRPr="005E7C2E">
              <w:rPr>
                <w:rFonts w:ascii="Arial" w:hAnsi="Arial" w:cs="Arial"/>
                <w:sz w:val="24"/>
                <w:szCs w:val="24"/>
              </w:rPr>
              <w:t xml:space="preserve"> la </w:t>
            </w:r>
            <w:proofErr w:type="spellStart"/>
            <w:r w:rsidRPr="005E7C2E">
              <w:rPr>
                <w:rFonts w:ascii="Arial" w:hAnsi="Arial" w:cs="Arial"/>
                <w:sz w:val="24"/>
                <w:szCs w:val="24"/>
              </w:rPr>
              <w:t>electrificación</w:t>
            </w:r>
            <w:proofErr w:type="spellEnd"/>
            <w:r w:rsidRPr="005E7C2E">
              <w:rPr>
                <w:rFonts w:ascii="Arial" w:hAnsi="Arial" w:cs="Arial"/>
                <w:sz w:val="24"/>
                <w:szCs w:val="24"/>
              </w:rPr>
              <w:t xml:space="preserve"> del </w:t>
            </w:r>
            <w:proofErr w:type="spellStart"/>
            <w:r w:rsidRPr="005E7C2E">
              <w:rPr>
                <w:rFonts w:ascii="Arial" w:hAnsi="Arial" w:cs="Arial"/>
                <w:sz w:val="24"/>
                <w:szCs w:val="24"/>
              </w:rPr>
              <w:t>transporte</w:t>
            </w:r>
            <w:proofErr w:type="spellEnd"/>
            <w:r w:rsidRPr="005E7C2E">
              <w:rPr>
                <w:rFonts w:ascii="Arial" w:hAnsi="Arial" w:cs="Arial"/>
                <w:sz w:val="24"/>
                <w:szCs w:val="24"/>
              </w:rPr>
              <w:t xml:space="preserve">. Es </w:t>
            </w:r>
            <w:proofErr w:type="spellStart"/>
            <w:r w:rsidRPr="005E7C2E">
              <w:rPr>
                <w:rFonts w:ascii="Arial" w:hAnsi="Arial" w:cs="Arial"/>
                <w:sz w:val="24"/>
                <w:szCs w:val="24"/>
              </w:rPr>
              <w:t>decir</w:t>
            </w:r>
            <w:proofErr w:type="spellEnd"/>
            <w:r w:rsidRPr="005E7C2E">
              <w:rPr>
                <w:rFonts w:ascii="Arial" w:hAnsi="Arial" w:cs="Arial"/>
                <w:sz w:val="24"/>
                <w:szCs w:val="24"/>
              </w:rPr>
              <w:t xml:space="preserve">, </w:t>
            </w:r>
            <w:proofErr w:type="spellStart"/>
            <w:r w:rsidRPr="005E7C2E">
              <w:rPr>
                <w:rFonts w:ascii="Arial" w:hAnsi="Arial" w:cs="Arial"/>
                <w:sz w:val="24"/>
                <w:szCs w:val="24"/>
              </w:rPr>
              <w:t>los</w:t>
            </w:r>
            <w:proofErr w:type="spellEnd"/>
            <w:r w:rsidRPr="005E7C2E">
              <w:rPr>
                <w:rFonts w:ascii="Arial" w:hAnsi="Arial" w:cs="Arial"/>
                <w:sz w:val="24"/>
                <w:szCs w:val="24"/>
              </w:rPr>
              <w:t xml:space="preserve"> </w:t>
            </w:r>
            <w:proofErr w:type="spellStart"/>
            <w:r w:rsidRPr="005E7C2E">
              <w:rPr>
                <w:rFonts w:ascii="Arial" w:hAnsi="Arial" w:cs="Arial"/>
                <w:sz w:val="24"/>
                <w:szCs w:val="24"/>
              </w:rPr>
              <w:t>incentivos</w:t>
            </w:r>
            <w:proofErr w:type="spellEnd"/>
            <w:r w:rsidRPr="005E7C2E">
              <w:rPr>
                <w:rFonts w:ascii="Arial" w:hAnsi="Arial" w:cs="Arial"/>
                <w:sz w:val="24"/>
                <w:szCs w:val="24"/>
              </w:rPr>
              <w:t xml:space="preserve"> </w:t>
            </w:r>
            <w:proofErr w:type="spellStart"/>
            <w:r w:rsidRPr="005E7C2E">
              <w:rPr>
                <w:rFonts w:ascii="Arial" w:hAnsi="Arial" w:cs="Arial"/>
                <w:sz w:val="24"/>
                <w:szCs w:val="24"/>
              </w:rPr>
              <w:t>fiscales</w:t>
            </w:r>
            <w:proofErr w:type="spellEnd"/>
            <w:r w:rsidRPr="005E7C2E">
              <w:rPr>
                <w:rFonts w:ascii="Arial" w:hAnsi="Arial" w:cs="Arial"/>
                <w:sz w:val="24"/>
                <w:szCs w:val="24"/>
              </w:rPr>
              <w:t xml:space="preserve"> que </w:t>
            </w:r>
            <w:proofErr w:type="spellStart"/>
            <w:r w:rsidRPr="005E7C2E">
              <w:rPr>
                <w:rFonts w:ascii="Arial" w:hAnsi="Arial" w:cs="Arial"/>
                <w:sz w:val="24"/>
                <w:szCs w:val="24"/>
              </w:rPr>
              <w:t>tenga</w:t>
            </w:r>
            <w:proofErr w:type="spellEnd"/>
            <w:r w:rsidRPr="005E7C2E">
              <w:rPr>
                <w:rFonts w:ascii="Arial" w:hAnsi="Arial" w:cs="Arial"/>
                <w:sz w:val="24"/>
                <w:szCs w:val="24"/>
              </w:rPr>
              <w:t xml:space="preserve"> </w:t>
            </w:r>
            <w:proofErr w:type="gramStart"/>
            <w:r w:rsidRPr="005E7C2E">
              <w:rPr>
                <w:rFonts w:ascii="Arial" w:hAnsi="Arial" w:cs="Arial"/>
                <w:sz w:val="24"/>
                <w:szCs w:val="24"/>
              </w:rPr>
              <w:t>un particular</w:t>
            </w:r>
            <w:proofErr w:type="gramEnd"/>
            <w:r w:rsidRPr="005E7C2E">
              <w:rPr>
                <w:rFonts w:ascii="Arial" w:hAnsi="Arial" w:cs="Arial"/>
                <w:sz w:val="24"/>
                <w:szCs w:val="24"/>
              </w:rPr>
              <w:t xml:space="preserve"> al </w:t>
            </w:r>
            <w:proofErr w:type="spellStart"/>
            <w:r w:rsidRPr="005E7C2E">
              <w:rPr>
                <w:rFonts w:ascii="Arial" w:hAnsi="Arial" w:cs="Arial"/>
                <w:sz w:val="24"/>
                <w:szCs w:val="24"/>
              </w:rPr>
              <w:t>momento</w:t>
            </w:r>
            <w:proofErr w:type="spellEnd"/>
            <w:r w:rsidRPr="005E7C2E">
              <w:rPr>
                <w:rFonts w:ascii="Arial" w:hAnsi="Arial" w:cs="Arial"/>
                <w:sz w:val="24"/>
                <w:szCs w:val="24"/>
              </w:rPr>
              <w:t xml:space="preserve"> de </w:t>
            </w:r>
            <w:proofErr w:type="spellStart"/>
            <w:r w:rsidRPr="005E7C2E">
              <w:rPr>
                <w:rFonts w:ascii="Arial" w:hAnsi="Arial" w:cs="Arial"/>
                <w:sz w:val="24"/>
                <w:szCs w:val="24"/>
              </w:rPr>
              <w:t>adquirir</w:t>
            </w:r>
            <w:proofErr w:type="spellEnd"/>
            <w:r w:rsidRPr="005E7C2E">
              <w:rPr>
                <w:rFonts w:ascii="Arial" w:hAnsi="Arial" w:cs="Arial"/>
                <w:sz w:val="24"/>
                <w:szCs w:val="24"/>
              </w:rPr>
              <w:t xml:space="preserve"> un </w:t>
            </w:r>
            <w:proofErr w:type="spellStart"/>
            <w:r w:rsidRPr="005E7C2E">
              <w:rPr>
                <w:rFonts w:ascii="Arial" w:hAnsi="Arial" w:cs="Arial"/>
                <w:sz w:val="24"/>
                <w:szCs w:val="24"/>
              </w:rPr>
              <w:t>vehículo</w:t>
            </w:r>
            <w:proofErr w:type="spellEnd"/>
            <w:r w:rsidRPr="005E7C2E">
              <w:rPr>
                <w:rFonts w:ascii="Arial" w:hAnsi="Arial" w:cs="Arial"/>
                <w:sz w:val="24"/>
                <w:szCs w:val="24"/>
              </w:rPr>
              <w:t xml:space="preserve"> </w:t>
            </w:r>
            <w:proofErr w:type="spellStart"/>
            <w:r w:rsidRPr="005E7C2E">
              <w:rPr>
                <w:rFonts w:ascii="Arial" w:hAnsi="Arial" w:cs="Arial"/>
                <w:sz w:val="24"/>
                <w:szCs w:val="24"/>
              </w:rPr>
              <w:t>eléctrico</w:t>
            </w:r>
            <w:proofErr w:type="spellEnd"/>
            <w:r w:rsidRPr="005E7C2E">
              <w:rPr>
                <w:rFonts w:ascii="Arial" w:hAnsi="Arial" w:cs="Arial"/>
                <w:sz w:val="24"/>
                <w:szCs w:val="24"/>
              </w:rPr>
              <w:t xml:space="preserve"> o </w:t>
            </w:r>
            <w:proofErr w:type="spellStart"/>
            <w:r w:rsidRPr="005E7C2E">
              <w:rPr>
                <w:rFonts w:ascii="Arial" w:hAnsi="Arial" w:cs="Arial"/>
                <w:sz w:val="24"/>
                <w:szCs w:val="24"/>
              </w:rPr>
              <w:t>híbrido</w:t>
            </w:r>
            <w:proofErr w:type="spellEnd"/>
            <w:r w:rsidRPr="005E7C2E">
              <w:rPr>
                <w:rFonts w:ascii="Arial" w:hAnsi="Arial" w:cs="Arial"/>
                <w:sz w:val="24"/>
                <w:szCs w:val="24"/>
              </w:rPr>
              <w:t xml:space="preserve">. Me </w:t>
            </w:r>
            <w:proofErr w:type="spellStart"/>
            <w:r w:rsidRPr="005E7C2E">
              <w:rPr>
                <w:rFonts w:ascii="Arial" w:hAnsi="Arial" w:cs="Arial"/>
                <w:sz w:val="24"/>
                <w:szCs w:val="24"/>
              </w:rPr>
              <w:t>gustaría</w:t>
            </w:r>
            <w:proofErr w:type="spellEnd"/>
            <w:r w:rsidRPr="005E7C2E">
              <w:rPr>
                <w:rFonts w:ascii="Arial" w:hAnsi="Arial" w:cs="Arial"/>
                <w:sz w:val="24"/>
                <w:szCs w:val="24"/>
              </w:rPr>
              <w:t xml:space="preserve"> que la </w:t>
            </w:r>
            <w:proofErr w:type="spellStart"/>
            <w:r w:rsidRPr="005E7C2E">
              <w:rPr>
                <w:rFonts w:ascii="Arial" w:hAnsi="Arial" w:cs="Arial"/>
                <w:sz w:val="24"/>
                <w:szCs w:val="24"/>
              </w:rPr>
              <w:t>información</w:t>
            </w:r>
            <w:proofErr w:type="spellEnd"/>
            <w:r w:rsidRPr="005E7C2E">
              <w:rPr>
                <w:rFonts w:ascii="Arial" w:hAnsi="Arial" w:cs="Arial"/>
                <w:sz w:val="24"/>
                <w:szCs w:val="24"/>
              </w:rPr>
              <w:t xml:space="preserve"> sea </w:t>
            </w:r>
            <w:proofErr w:type="spellStart"/>
            <w:r w:rsidRPr="005E7C2E">
              <w:rPr>
                <w:rFonts w:ascii="Arial" w:hAnsi="Arial" w:cs="Arial"/>
                <w:sz w:val="24"/>
                <w:szCs w:val="24"/>
              </w:rPr>
              <w:t>desde</w:t>
            </w:r>
            <w:proofErr w:type="spellEnd"/>
            <w:r w:rsidRPr="005E7C2E">
              <w:rPr>
                <w:rFonts w:ascii="Arial" w:hAnsi="Arial" w:cs="Arial"/>
                <w:sz w:val="24"/>
                <w:szCs w:val="24"/>
              </w:rPr>
              <w:t xml:space="preserve"> 2016 hasta 2023. El </w:t>
            </w:r>
            <w:proofErr w:type="spellStart"/>
            <w:r w:rsidRPr="005E7C2E">
              <w:rPr>
                <w:rFonts w:ascii="Arial" w:hAnsi="Arial" w:cs="Arial"/>
                <w:sz w:val="24"/>
                <w:szCs w:val="24"/>
              </w:rPr>
              <w:t>motivo</w:t>
            </w:r>
            <w:proofErr w:type="spellEnd"/>
            <w:r w:rsidRPr="005E7C2E">
              <w:rPr>
                <w:rFonts w:ascii="Arial" w:hAnsi="Arial" w:cs="Arial"/>
                <w:sz w:val="24"/>
                <w:szCs w:val="24"/>
              </w:rPr>
              <w:t xml:space="preserve"> de la </w:t>
            </w:r>
            <w:proofErr w:type="spellStart"/>
            <w:r w:rsidRPr="005E7C2E">
              <w:rPr>
                <w:rFonts w:ascii="Arial" w:hAnsi="Arial" w:cs="Arial"/>
                <w:sz w:val="24"/>
                <w:szCs w:val="24"/>
              </w:rPr>
              <w:t>solicitud</w:t>
            </w:r>
            <w:proofErr w:type="spellEnd"/>
            <w:r w:rsidRPr="005E7C2E">
              <w:rPr>
                <w:rFonts w:ascii="Arial" w:hAnsi="Arial" w:cs="Arial"/>
                <w:sz w:val="24"/>
                <w:szCs w:val="24"/>
              </w:rPr>
              <w:t xml:space="preserve"> es con </w:t>
            </w:r>
            <w:proofErr w:type="spellStart"/>
            <w:r w:rsidRPr="005E7C2E">
              <w:rPr>
                <w:rFonts w:ascii="Arial" w:hAnsi="Arial" w:cs="Arial"/>
                <w:sz w:val="24"/>
                <w:szCs w:val="24"/>
              </w:rPr>
              <w:t>propósitos</w:t>
            </w:r>
            <w:proofErr w:type="spellEnd"/>
            <w:r w:rsidRPr="005E7C2E">
              <w:rPr>
                <w:rFonts w:ascii="Arial" w:hAnsi="Arial" w:cs="Arial"/>
                <w:sz w:val="24"/>
                <w:szCs w:val="24"/>
              </w:rPr>
              <w:t xml:space="preserve"> </w:t>
            </w:r>
            <w:proofErr w:type="spellStart"/>
            <w:r w:rsidRPr="005E7C2E">
              <w:rPr>
                <w:rFonts w:ascii="Arial" w:hAnsi="Arial" w:cs="Arial"/>
                <w:sz w:val="24"/>
                <w:szCs w:val="24"/>
              </w:rPr>
              <w:t>académicos</w:t>
            </w:r>
            <w:proofErr w:type="spellEnd"/>
            <w:r w:rsidRPr="005E7C2E">
              <w:rPr>
                <w:rFonts w:ascii="Arial" w:hAnsi="Arial" w:cs="Arial"/>
                <w:sz w:val="24"/>
                <w:szCs w:val="24"/>
              </w:rPr>
              <w:t xml:space="preserve">, </w:t>
            </w:r>
            <w:proofErr w:type="spellStart"/>
            <w:r w:rsidRPr="005E7C2E">
              <w:rPr>
                <w:rFonts w:ascii="Arial" w:hAnsi="Arial" w:cs="Arial"/>
                <w:sz w:val="24"/>
                <w:szCs w:val="24"/>
              </w:rPr>
              <w:t>ya</w:t>
            </w:r>
            <w:proofErr w:type="spellEnd"/>
            <w:r w:rsidRPr="005E7C2E">
              <w:rPr>
                <w:rFonts w:ascii="Arial" w:hAnsi="Arial" w:cs="Arial"/>
                <w:sz w:val="24"/>
                <w:szCs w:val="24"/>
              </w:rPr>
              <w:t xml:space="preserve"> que </w:t>
            </w:r>
            <w:proofErr w:type="spellStart"/>
            <w:r w:rsidRPr="005E7C2E">
              <w:rPr>
                <w:rFonts w:ascii="Arial" w:hAnsi="Arial" w:cs="Arial"/>
                <w:sz w:val="24"/>
                <w:szCs w:val="24"/>
              </w:rPr>
              <w:t>serán</w:t>
            </w:r>
            <w:proofErr w:type="spellEnd"/>
            <w:r w:rsidRPr="005E7C2E">
              <w:rPr>
                <w:rFonts w:ascii="Arial" w:hAnsi="Arial" w:cs="Arial"/>
                <w:sz w:val="24"/>
                <w:szCs w:val="24"/>
              </w:rPr>
              <w:t xml:space="preserve"> </w:t>
            </w:r>
            <w:proofErr w:type="spellStart"/>
            <w:r w:rsidRPr="005E7C2E">
              <w:rPr>
                <w:rFonts w:ascii="Arial" w:hAnsi="Arial" w:cs="Arial"/>
                <w:sz w:val="24"/>
                <w:szCs w:val="24"/>
              </w:rPr>
              <w:t>utilizados</w:t>
            </w:r>
            <w:proofErr w:type="spellEnd"/>
            <w:r w:rsidRPr="005E7C2E">
              <w:rPr>
                <w:rFonts w:ascii="Arial" w:hAnsi="Arial" w:cs="Arial"/>
                <w:sz w:val="24"/>
                <w:szCs w:val="24"/>
              </w:rPr>
              <w:t xml:space="preserve"> para </w:t>
            </w:r>
            <w:proofErr w:type="spellStart"/>
            <w:r w:rsidRPr="005E7C2E">
              <w:rPr>
                <w:rFonts w:ascii="Arial" w:hAnsi="Arial" w:cs="Arial"/>
                <w:sz w:val="24"/>
                <w:szCs w:val="24"/>
              </w:rPr>
              <w:t>completar</w:t>
            </w:r>
            <w:proofErr w:type="spellEnd"/>
            <w:r w:rsidRPr="005E7C2E">
              <w:rPr>
                <w:rFonts w:ascii="Arial" w:hAnsi="Arial" w:cs="Arial"/>
                <w:sz w:val="24"/>
                <w:szCs w:val="24"/>
              </w:rPr>
              <w:t xml:space="preserve"> mi </w:t>
            </w:r>
            <w:proofErr w:type="spellStart"/>
            <w:r w:rsidRPr="005E7C2E">
              <w:rPr>
                <w:rFonts w:ascii="Arial" w:hAnsi="Arial" w:cs="Arial"/>
                <w:sz w:val="24"/>
                <w:szCs w:val="24"/>
              </w:rPr>
              <w:t>tesis</w:t>
            </w:r>
            <w:proofErr w:type="spellEnd"/>
            <w:r w:rsidRPr="005E7C2E">
              <w:rPr>
                <w:rFonts w:ascii="Arial" w:hAnsi="Arial" w:cs="Arial"/>
                <w:sz w:val="24"/>
                <w:szCs w:val="24"/>
              </w:rPr>
              <w:t xml:space="preserve"> de </w:t>
            </w:r>
            <w:proofErr w:type="spellStart"/>
            <w:r w:rsidRPr="005E7C2E">
              <w:rPr>
                <w:rFonts w:ascii="Arial" w:hAnsi="Arial" w:cs="Arial"/>
                <w:sz w:val="24"/>
                <w:szCs w:val="24"/>
              </w:rPr>
              <w:t>licenciatura</w:t>
            </w:r>
            <w:proofErr w:type="spellEnd"/>
            <w:r w:rsidRPr="005E7C2E">
              <w:rPr>
                <w:rFonts w:ascii="Arial" w:hAnsi="Arial" w:cs="Arial"/>
                <w:sz w:val="24"/>
                <w:szCs w:val="24"/>
              </w:rPr>
              <w:t xml:space="preserve">. Si </w:t>
            </w:r>
            <w:proofErr w:type="spellStart"/>
            <w:r w:rsidRPr="005E7C2E">
              <w:rPr>
                <w:rFonts w:ascii="Arial" w:hAnsi="Arial" w:cs="Arial"/>
                <w:sz w:val="24"/>
                <w:szCs w:val="24"/>
              </w:rPr>
              <w:t>este</w:t>
            </w:r>
            <w:proofErr w:type="spellEnd"/>
            <w:r w:rsidRPr="005E7C2E">
              <w:rPr>
                <w:rFonts w:ascii="Arial" w:hAnsi="Arial" w:cs="Arial"/>
                <w:sz w:val="24"/>
                <w:szCs w:val="24"/>
              </w:rPr>
              <w:t xml:space="preserve"> no es la </w:t>
            </w:r>
            <w:proofErr w:type="spellStart"/>
            <w:r w:rsidRPr="005E7C2E">
              <w:rPr>
                <w:rFonts w:ascii="Arial" w:hAnsi="Arial" w:cs="Arial"/>
                <w:sz w:val="24"/>
                <w:szCs w:val="24"/>
              </w:rPr>
              <w:t>institución</w:t>
            </w:r>
            <w:proofErr w:type="spellEnd"/>
            <w:r w:rsidRPr="005E7C2E">
              <w:rPr>
                <w:rFonts w:ascii="Arial" w:hAnsi="Arial" w:cs="Arial"/>
                <w:sz w:val="24"/>
                <w:szCs w:val="24"/>
              </w:rPr>
              <w:t xml:space="preserve"> </w:t>
            </w:r>
            <w:proofErr w:type="spellStart"/>
            <w:r w:rsidRPr="005E7C2E">
              <w:rPr>
                <w:rFonts w:ascii="Arial" w:hAnsi="Arial" w:cs="Arial"/>
                <w:sz w:val="24"/>
                <w:szCs w:val="24"/>
              </w:rPr>
              <w:t>adecuada</w:t>
            </w:r>
            <w:proofErr w:type="spellEnd"/>
            <w:r w:rsidRPr="005E7C2E">
              <w:rPr>
                <w:rFonts w:ascii="Arial" w:hAnsi="Arial" w:cs="Arial"/>
                <w:sz w:val="24"/>
                <w:szCs w:val="24"/>
              </w:rPr>
              <w:t xml:space="preserve">, favor de </w:t>
            </w:r>
            <w:proofErr w:type="spellStart"/>
            <w:r w:rsidRPr="005E7C2E">
              <w:rPr>
                <w:rFonts w:ascii="Arial" w:hAnsi="Arial" w:cs="Arial"/>
                <w:sz w:val="24"/>
                <w:szCs w:val="24"/>
              </w:rPr>
              <w:t>decirme</w:t>
            </w:r>
            <w:proofErr w:type="spellEnd"/>
            <w:r w:rsidRPr="005E7C2E">
              <w:rPr>
                <w:rFonts w:ascii="Arial" w:hAnsi="Arial" w:cs="Arial"/>
                <w:sz w:val="24"/>
                <w:szCs w:val="24"/>
              </w:rPr>
              <w:t xml:space="preserve"> </w:t>
            </w:r>
            <w:proofErr w:type="spellStart"/>
            <w:r w:rsidRPr="005E7C2E">
              <w:rPr>
                <w:rFonts w:ascii="Arial" w:hAnsi="Arial" w:cs="Arial"/>
                <w:sz w:val="24"/>
                <w:szCs w:val="24"/>
              </w:rPr>
              <w:t>cuál</w:t>
            </w:r>
            <w:proofErr w:type="spellEnd"/>
            <w:r w:rsidRPr="005E7C2E">
              <w:rPr>
                <w:rFonts w:ascii="Arial" w:hAnsi="Arial" w:cs="Arial"/>
                <w:sz w:val="24"/>
                <w:szCs w:val="24"/>
              </w:rPr>
              <w:t xml:space="preserve"> es. Por </w:t>
            </w:r>
            <w:proofErr w:type="spellStart"/>
            <w:r w:rsidRPr="005E7C2E">
              <w:rPr>
                <w:rFonts w:ascii="Arial" w:hAnsi="Arial" w:cs="Arial"/>
                <w:sz w:val="24"/>
                <w:szCs w:val="24"/>
              </w:rPr>
              <w:t>su</w:t>
            </w:r>
            <w:proofErr w:type="spellEnd"/>
            <w:r w:rsidRPr="005E7C2E">
              <w:rPr>
                <w:rFonts w:ascii="Arial" w:hAnsi="Arial" w:cs="Arial"/>
                <w:sz w:val="24"/>
                <w:szCs w:val="24"/>
              </w:rPr>
              <w:t xml:space="preserve"> </w:t>
            </w:r>
            <w:proofErr w:type="spellStart"/>
            <w:r w:rsidRPr="005E7C2E">
              <w:rPr>
                <w:rFonts w:ascii="Arial" w:hAnsi="Arial" w:cs="Arial"/>
                <w:sz w:val="24"/>
                <w:szCs w:val="24"/>
              </w:rPr>
              <w:t>atención</w:t>
            </w:r>
            <w:proofErr w:type="spellEnd"/>
            <w:r w:rsidRPr="005E7C2E">
              <w:rPr>
                <w:rFonts w:ascii="Arial" w:hAnsi="Arial" w:cs="Arial"/>
                <w:sz w:val="24"/>
                <w:szCs w:val="24"/>
              </w:rPr>
              <w:t>, gracias.</w:t>
            </w:r>
          </w:p>
          <w:p w14:paraId="265496BD" w14:textId="77777777" w:rsidR="001A10A4" w:rsidRPr="00DE4473" w:rsidRDefault="001A10A4" w:rsidP="001A10A4">
            <w:pPr>
              <w:widowControl w:val="0"/>
              <w:shd w:val="clear" w:color="auto" w:fill="FFFFFF" w:themeFill="background1"/>
              <w:autoSpaceDE w:val="0"/>
              <w:autoSpaceDN w:val="0"/>
              <w:adjustRightInd w:val="0"/>
              <w:rPr>
                <w:rFonts w:ascii="Arial" w:hAnsi="Arial" w:cs="Arial"/>
                <w:bCs/>
                <w:color w:val="000000"/>
                <w:sz w:val="24"/>
                <w:szCs w:val="24"/>
                <w:lang w:val="es-MX"/>
              </w:rPr>
            </w:pPr>
          </w:p>
          <w:p w14:paraId="4B871ACB" w14:textId="16278C02" w:rsidR="001A10A4" w:rsidRPr="00DE4473" w:rsidRDefault="001A10A4" w:rsidP="001A10A4">
            <w:pPr>
              <w:widowControl w:val="0"/>
              <w:shd w:val="clear" w:color="auto" w:fill="FFFFFF" w:themeFill="background1"/>
              <w:autoSpaceDE w:val="0"/>
              <w:autoSpaceDN w:val="0"/>
              <w:adjustRightInd w:val="0"/>
              <w:rPr>
                <w:rFonts w:ascii="Arial" w:hAnsi="Arial" w:cs="Arial"/>
                <w:bCs/>
                <w:color w:val="000000"/>
              </w:rPr>
            </w:pPr>
            <w:r w:rsidRPr="00996561">
              <w:rPr>
                <w:rFonts w:ascii="Arial" w:hAnsi="Arial" w:cs="Arial"/>
                <w:bCs/>
                <w:color w:val="000000"/>
                <w:sz w:val="24"/>
                <w:szCs w:val="24"/>
                <w:lang w:val="es-MX"/>
              </w:rPr>
              <w:t>Archivo adjunto de la solicitud:</w:t>
            </w:r>
            <w:r w:rsidRPr="00DE4473">
              <w:rPr>
                <w:rFonts w:ascii="Arial" w:hAnsi="Arial" w:cs="Arial"/>
                <w:bCs/>
                <w:color w:val="000000"/>
                <w:sz w:val="24"/>
                <w:szCs w:val="24"/>
                <w:lang w:val="es-MX"/>
              </w:rPr>
              <w:t xml:space="preserve"> </w:t>
            </w:r>
            <w:r>
              <w:rPr>
                <w:rFonts w:ascii="Arial" w:hAnsi="Arial" w:cs="Arial"/>
                <w:bCs/>
                <w:color w:val="000000"/>
                <w:sz w:val="24"/>
                <w:szCs w:val="24"/>
                <w:lang w:val="es-MX"/>
              </w:rPr>
              <w:t>ninguno</w:t>
            </w:r>
          </w:p>
        </w:tc>
        <w:tc>
          <w:tcPr>
            <w:tcW w:w="3169" w:type="dxa"/>
            <w:tcBorders>
              <w:bottom w:val="single" w:sz="4" w:space="0" w:color="auto"/>
            </w:tcBorders>
          </w:tcPr>
          <w:p w14:paraId="18890DC6" w14:textId="77777777" w:rsidR="005E7C2E" w:rsidRPr="00334BFF" w:rsidRDefault="005E7C2E" w:rsidP="005E7C2E">
            <w:pPr>
              <w:jc w:val="both"/>
              <w:rPr>
                <w:rFonts w:ascii="Arial" w:hAnsi="Arial" w:cs="Arial"/>
                <w:b/>
                <w:bCs/>
                <w:sz w:val="24"/>
                <w:szCs w:val="24"/>
              </w:rPr>
            </w:pPr>
            <w:proofErr w:type="spellStart"/>
            <w:r w:rsidRPr="00334BFF">
              <w:rPr>
                <w:rFonts w:ascii="Arial" w:hAnsi="Arial" w:cs="Arial"/>
                <w:b/>
                <w:bCs/>
                <w:sz w:val="24"/>
                <w:szCs w:val="24"/>
              </w:rPr>
              <w:lastRenderedPageBreak/>
              <w:t>Estimado</w:t>
            </w:r>
            <w:proofErr w:type="spellEnd"/>
            <w:r w:rsidRPr="00334BFF">
              <w:rPr>
                <w:rFonts w:ascii="Arial" w:hAnsi="Arial" w:cs="Arial"/>
                <w:b/>
                <w:bCs/>
                <w:sz w:val="24"/>
                <w:szCs w:val="24"/>
              </w:rPr>
              <w:t xml:space="preserve">(a) </w:t>
            </w:r>
            <w:proofErr w:type="spellStart"/>
            <w:r w:rsidRPr="00334BFF">
              <w:rPr>
                <w:rFonts w:ascii="Arial" w:hAnsi="Arial" w:cs="Arial"/>
                <w:b/>
                <w:bCs/>
                <w:sz w:val="24"/>
                <w:szCs w:val="24"/>
              </w:rPr>
              <w:t>solicitante</w:t>
            </w:r>
            <w:proofErr w:type="spellEnd"/>
            <w:r w:rsidRPr="00334BFF">
              <w:rPr>
                <w:rFonts w:ascii="Arial" w:hAnsi="Arial" w:cs="Arial"/>
                <w:b/>
                <w:bCs/>
                <w:sz w:val="24"/>
                <w:szCs w:val="24"/>
              </w:rPr>
              <w:t>:</w:t>
            </w:r>
          </w:p>
          <w:p w14:paraId="5CE2200C" w14:textId="77777777" w:rsidR="005E7C2E" w:rsidRPr="00334BFF" w:rsidRDefault="005E7C2E" w:rsidP="005E7C2E">
            <w:pPr>
              <w:jc w:val="both"/>
              <w:rPr>
                <w:rFonts w:ascii="Arial" w:hAnsi="Arial" w:cs="Arial"/>
                <w:sz w:val="24"/>
                <w:szCs w:val="24"/>
              </w:rPr>
            </w:pPr>
            <w:r w:rsidRPr="00334BFF">
              <w:rPr>
                <w:rFonts w:ascii="Arial" w:hAnsi="Arial" w:cs="Arial"/>
                <w:sz w:val="24"/>
                <w:szCs w:val="24"/>
              </w:rPr>
              <w:t xml:space="preserve">Con </w:t>
            </w:r>
            <w:proofErr w:type="spellStart"/>
            <w:r w:rsidRPr="00334BFF">
              <w:rPr>
                <w:rFonts w:ascii="Arial" w:hAnsi="Arial" w:cs="Arial"/>
                <w:sz w:val="24"/>
                <w:szCs w:val="24"/>
              </w:rPr>
              <w:t>fundamento</w:t>
            </w:r>
            <w:proofErr w:type="spellEnd"/>
            <w:r w:rsidRPr="00334BFF">
              <w:rPr>
                <w:rFonts w:ascii="Arial" w:hAnsi="Arial" w:cs="Arial"/>
                <w:sz w:val="24"/>
                <w:szCs w:val="24"/>
              </w:rPr>
              <w:t xml:space="preserve"> </w:t>
            </w:r>
            <w:proofErr w:type="spellStart"/>
            <w:r w:rsidRPr="00334BFF">
              <w:rPr>
                <w:rFonts w:ascii="Arial" w:hAnsi="Arial" w:cs="Arial"/>
                <w:sz w:val="24"/>
                <w:szCs w:val="24"/>
              </w:rPr>
              <w:t>en</w:t>
            </w:r>
            <w:proofErr w:type="spellEnd"/>
            <w:r w:rsidRPr="00334BFF">
              <w:rPr>
                <w:rFonts w:ascii="Arial" w:hAnsi="Arial" w:cs="Arial"/>
                <w:sz w:val="24"/>
                <w:szCs w:val="24"/>
              </w:rPr>
              <w:t xml:space="preserve"> </w:t>
            </w:r>
            <w:proofErr w:type="spellStart"/>
            <w:r w:rsidRPr="00334BFF">
              <w:rPr>
                <w:rFonts w:ascii="Arial" w:hAnsi="Arial" w:cs="Arial"/>
                <w:sz w:val="24"/>
                <w:szCs w:val="24"/>
              </w:rPr>
              <w:t>el</w:t>
            </w:r>
            <w:proofErr w:type="spellEnd"/>
            <w:r w:rsidRPr="00334BFF">
              <w:rPr>
                <w:rFonts w:ascii="Arial" w:hAnsi="Arial" w:cs="Arial"/>
                <w:sz w:val="24"/>
                <w:szCs w:val="24"/>
              </w:rPr>
              <w:t xml:space="preserve"> </w:t>
            </w:r>
            <w:proofErr w:type="spellStart"/>
            <w:r w:rsidRPr="00334BFF">
              <w:rPr>
                <w:rFonts w:ascii="Arial" w:hAnsi="Arial" w:cs="Arial"/>
                <w:sz w:val="24"/>
                <w:szCs w:val="24"/>
              </w:rPr>
              <w:t>artículo</w:t>
            </w:r>
            <w:proofErr w:type="spellEnd"/>
            <w:r w:rsidRPr="00334BFF">
              <w:rPr>
                <w:rFonts w:ascii="Arial" w:hAnsi="Arial" w:cs="Arial"/>
                <w:sz w:val="24"/>
                <w:szCs w:val="24"/>
              </w:rPr>
              <w:t xml:space="preserve"> 71 </w:t>
            </w:r>
            <w:proofErr w:type="spellStart"/>
            <w:r w:rsidRPr="00334BFF">
              <w:rPr>
                <w:rFonts w:ascii="Arial" w:hAnsi="Arial" w:cs="Arial"/>
                <w:sz w:val="24"/>
                <w:szCs w:val="24"/>
              </w:rPr>
              <w:t>fracción</w:t>
            </w:r>
            <w:proofErr w:type="spellEnd"/>
            <w:r w:rsidRPr="00334BFF">
              <w:rPr>
                <w:rFonts w:ascii="Arial" w:hAnsi="Arial" w:cs="Arial"/>
                <w:sz w:val="24"/>
                <w:szCs w:val="24"/>
              </w:rPr>
              <w:t xml:space="preserve"> III, de la Ley de </w:t>
            </w:r>
            <w:proofErr w:type="spellStart"/>
            <w:r w:rsidRPr="00334BFF">
              <w:rPr>
                <w:rFonts w:ascii="Arial" w:hAnsi="Arial" w:cs="Arial"/>
                <w:sz w:val="24"/>
                <w:szCs w:val="24"/>
              </w:rPr>
              <w:t>Transparencia</w:t>
            </w:r>
            <w:proofErr w:type="spellEnd"/>
            <w:r w:rsidRPr="00334BFF">
              <w:rPr>
                <w:rFonts w:ascii="Arial" w:hAnsi="Arial" w:cs="Arial"/>
                <w:sz w:val="24"/>
                <w:szCs w:val="24"/>
              </w:rPr>
              <w:t xml:space="preserve">, </w:t>
            </w:r>
            <w:proofErr w:type="spellStart"/>
            <w:r w:rsidRPr="00334BFF">
              <w:rPr>
                <w:rFonts w:ascii="Arial" w:hAnsi="Arial" w:cs="Arial"/>
                <w:sz w:val="24"/>
                <w:szCs w:val="24"/>
              </w:rPr>
              <w:t>Acceso</w:t>
            </w:r>
            <w:proofErr w:type="spellEnd"/>
            <w:r w:rsidRPr="00334BFF">
              <w:rPr>
                <w:rFonts w:ascii="Arial" w:hAnsi="Arial" w:cs="Arial"/>
                <w:sz w:val="24"/>
                <w:szCs w:val="24"/>
              </w:rPr>
              <w:t xml:space="preserve"> a la </w:t>
            </w:r>
            <w:proofErr w:type="spellStart"/>
            <w:r w:rsidRPr="00334BFF">
              <w:rPr>
                <w:rFonts w:ascii="Arial" w:hAnsi="Arial" w:cs="Arial"/>
                <w:sz w:val="24"/>
                <w:szCs w:val="24"/>
              </w:rPr>
              <w:t>Información</w:t>
            </w:r>
            <w:proofErr w:type="spellEnd"/>
            <w:r w:rsidRPr="00334BFF">
              <w:rPr>
                <w:rFonts w:ascii="Arial" w:hAnsi="Arial" w:cs="Arial"/>
                <w:sz w:val="24"/>
                <w:szCs w:val="24"/>
              </w:rPr>
              <w:t xml:space="preserve"> </w:t>
            </w:r>
            <w:proofErr w:type="spellStart"/>
            <w:r w:rsidRPr="00334BFF">
              <w:rPr>
                <w:rFonts w:ascii="Arial" w:hAnsi="Arial" w:cs="Arial"/>
                <w:sz w:val="24"/>
                <w:szCs w:val="24"/>
              </w:rPr>
              <w:t>Pública</w:t>
            </w:r>
            <w:proofErr w:type="spellEnd"/>
            <w:r w:rsidRPr="00334BFF">
              <w:rPr>
                <w:rFonts w:ascii="Arial" w:hAnsi="Arial" w:cs="Arial"/>
                <w:sz w:val="24"/>
                <w:szCs w:val="24"/>
              </w:rPr>
              <w:t xml:space="preserve"> y Buen </w:t>
            </w:r>
            <w:proofErr w:type="spellStart"/>
            <w:r w:rsidRPr="00334BFF">
              <w:rPr>
                <w:rFonts w:ascii="Arial" w:hAnsi="Arial" w:cs="Arial"/>
                <w:sz w:val="24"/>
                <w:szCs w:val="24"/>
              </w:rPr>
              <w:t>Gobierno</w:t>
            </w:r>
            <w:proofErr w:type="spellEnd"/>
            <w:r w:rsidRPr="00334BFF">
              <w:rPr>
                <w:rFonts w:ascii="Arial" w:hAnsi="Arial" w:cs="Arial"/>
                <w:sz w:val="24"/>
                <w:szCs w:val="24"/>
              </w:rPr>
              <w:t xml:space="preserve"> del Estado de Oaxaca, </w:t>
            </w:r>
            <w:proofErr w:type="spellStart"/>
            <w:r w:rsidRPr="00334BFF">
              <w:rPr>
                <w:rFonts w:ascii="Arial" w:hAnsi="Arial" w:cs="Arial"/>
                <w:sz w:val="24"/>
                <w:szCs w:val="24"/>
              </w:rPr>
              <w:t>el</w:t>
            </w:r>
            <w:proofErr w:type="spellEnd"/>
            <w:r w:rsidRPr="00334BFF">
              <w:rPr>
                <w:rFonts w:ascii="Arial" w:hAnsi="Arial" w:cs="Arial"/>
                <w:sz w:val="24"/>
                <w:szCs w:val="24"/>
              </w:rPr>
              <w:t xml:space="preserve"> </w:t>
            </w:r>
            <w:proofErr w:type="spellStart"/>
            <w:r w:rsidRPr="00334BFF">
              <w:rPr>
                <w:rFonts w:ascii="Arial" w:hAnsi="Arial" w:cs="Arial"/>
                <w:sz w:val="24"/>
                <w:szCs w:val="24"/>
              </w:rPr>
              <w:t>cual</w:t>
            </w:r>
            <w:proofErr w:type="spellEnd"/>
            <w:r w:rsidRPr="00334BFF">
              <w:rPr>
                <w:rFonts w:ascii="Arial" w:hAnsi="Arial" w:cs="Arial"/>
                <w:sz w:val="24"/>
                <w:szCs w:val="24"/>
              </w:rPr>
              <w:t xml:space="preserve"> </w:t>
            </w:r>
            <w:proofErr w:type="spellStart"/>
            <w:r w:rsidRPr="00334BFF">
              <w:rPr>
                <w:rFonts w:ascii="Arial" w:hAnsi="Arial" w:cs="Arial"/>
                <w:sz w:val="24"/>
                <w:szCs w:val="24"/>
              </w:rPr>
              <w:t>establece</w:t>
            </w:r>
            <w:proofErr w:type="spellEnd"/>
            <w:r w:rsidRPr="00334BFF">
              <w:rPr>
                <w:rFonts w:ascii="Arial" w:hAnsi="Arial" w:cs="Arial"/>
                <w:sz w:val="24"/>
                <w:szCs w:val="24"/>
              </w:rPr>
              <w:t xml:space="preserve">: auxiliar a las </w:t>
            </w:r>
            <w:r w:rsidRPr="00334BFF">
              <w:rPr>
                <w:rFonts w:ascii="Arial" w:hAnsi="Arial" w:cs="Arial"/>
                <w:sz w:val="24"/>
                <w:szCs w:val="24"/>
              </w:rPr>
              <w:lastRenderedPageBreak/>
              <w:t xml:space="preserve">personas </w:t>
            </w:r>
            <w:proofErr w:type="spellStart"/>
            <w:r w:rsidRPr="00334BFF">
              <w:rPr>
                <w:rFonts w:ascii="Arial" w:hAnsi="Arial" w:cs="Arial"/>
                <w:sz w:val="24"/>
                <w:szCs w:val="24"/>
              </w:rPr>
              <w:t>en</w:t>
            </w:r>
            <w:proofErr w:type="spellEnd"/>
            <w:r w:rsidRPr="00334BFF">
              <w:rPr>
                <w:rFonts w:ascii="Arial" w:hAnsi="Arial" w:cs="Arial"/>
                <w:sz w:val="24"/>
                <w:szCs w:val="24"/>
              </w:rPr>
              <w:t xml:space="preserve"> la </w:t>
            </w:r>
            <w:proofErr w:type="spellStart"/>
            <w:r w:rsidRPr="00334BFF">
              <w:rPr>
                <w:rFonts w:ascii="Arial" w:hAnsi="Arial" w:cs="Arial"/>
                <w:sz w:val="24"/>
                <w:szCs w:val="24"/>
              </w:rPr>
              <w:t>elaboración</w:t>
            </w:r>
            <w:proofErr w:type="spellEnd"/>
            <w:r w:rsidRPr="00334BFF">
              <w:rPr>
                <w:rFonts w:ascii="Arial" w:hAnsi="Arial" w:cs="Arial"/>
                <w:sz w:val="24"/>
                <w:szCs w:val="24"/>
              </w:rPr>
              <w:t xml:space="preserve"> de solicitudes de </w:t>
            </w:r>
            <w:proofErr w:type="spellStart"/>
            <w:r w:rsidRPr="00334BFF">
              <w:rPr>
                <w:rFonts w:ascii="Arial" w:hAnsi="Arial" w:cs="Arial"/>
                <w:sz w:val="24"/>
                <w:szCs w:val="24"/>
              </w:rPr>
              <w:t>información</w:t>
            </w:r>
            <w:proofErr w:type="spellEnd"/>
            <w:r w:rsidRPr="00334BFF">
              <w:rPr>
                <w:rFonts w:ascii="Arial" w:hAnsi="Arial" w:cs="Arial"/>
                <w:sz w:val="24"/>
                <w:szCs w:val="24"/>
              </w:rPr>
              <w:t xml:space="preserve"> o para la </w:t>
            </w:r>
            <w:proofErr w:type="spellStart"/>
            <w:r w:rsidRPr="00334BFF">
              <w:rPr>
                <w:rFonts w:ascii="Arial" w:hAnsi="Arial" w:cs="Arial"/>
                <w:sz w:val="24"/>
                <w:szCs w:val="24"/>
              </w:rPr>
              <w:t>protección</w:t>
            </w:r>
            <w:proofErr w:type="spellEnd"/>
            <w:r w:rsidRPr="00334BFF">
              <w:rPr>
                <w:rFonts w:ascii="Arial" w:hAnsi="Arial" w:cs="Arial"/>
                <w:sz w:val="24"/>
                <w:szCs w:val="24"/>
              </w:rPr>
              <w:t xml:space="preserve"> de </w:t>
            </w:r>
            <w:proofErr w:type="spellStart"/>
            <w:r w:rsidRPr="00334BFF">
              <w:rPr>
                <w:rFonts w:ascii="Arial" w:hAnsi="Arial" w:cs="Arial"/>
                <w:sz w:val="24"/>
                <w:szCs w:val="24"/>
              </w:rPr>
              <w:t>datos</w:t>
            </w:r>
            <w:proofErr w:type="spellEnd"/>
            <w:r w:rsidRPr="00334BFF">
              <w:rPr>
                <w:rFonts w:ascii="Arial" w:hAnsi="Arial" w:cs="Arial"/>
                <w:sz w:val="24"/>
                <w:szCs w:val="24"/>
              </w:rPr>
              <w:t xml:space="preserve"> </w:t>
            </w:r>
            <w:proofErr w:type="spellStart"/>
            <w:r w:rsidRPr="00334BFF">
              <w:rPr>
                <w:rFonts w:ascii="Arial" w:hAnsi="Arial" w:cs="Arial"/>
                <w:sz w:val="24"/>
                <w:szCs w:val="24"/>
              </w:rPr>
              <w:t>personales</w:t>
            </w:r>
            <w:proofErr w:type="spellEnd"/>
            <w:r w:rsidRPr="00334BFF">
              <w:rPr>
                <w:rFonts w:ascii="Arial" w:hAnsi="Arial" w:cs="Arial"/>
                <w:sz w:val="24"/>
                <w:szCs w:val="24"/>
              </w:rPr>
              <w:t xml:space="preserve"> y, </w:t>
            </w:r>
            <w:proofErr w:type="spellStart"/>
            <w:r w:rsidRPr="00334BFF">
              <w:rPr>
                <w:rFonts w:ascii="Arial" w:hAnsi="Arial" w:cs="Arial"/>
                <w:sz w:val="24"/>
                <w:szCs w:val="24"/>
              </w:rPr>
              <w:t>en</w:t>
            </w:r>
            <w:proofErr w:type="spellEnd"/>
            <w:r w:rsidRPr="00334BFF">
              <w:rPr>
                <w:rFonts w:ascii="Arial" w:hAnsi="Arial" w:cs="Arial"/>
                <w:sz w:val="24"/>
                <w:szCs w:val="24"/>
              </w:rPr>
              <w:t xml:space="preserve"> </w:t>
            </w:r>
            <w:proofErr w:type="spellStart"/>
            <w:r w:rsidRPr="00334BFF">
              <w:rPr>
                <w:rFonts w:ascii="Arial" w:hAnsi="Arial" w:cs="Arial"/>
                <w:sz w:val="24"/>
                <w:szCs w:val="24"/>
              </w:rPr>
              <w:t>su</w:t>
            </w:r>
            <w:proofErr w:type="spellEnd"/>
            <w:r w:rsidRPr="00334BFF">
              <w:rPr>
                <w:rFonts w:ascii="Arial" w:hAnsi="Arial" w:cs="Arial"/>
                <w:sz w:val="24"/>
                <w:szCs w:val="24"/>
              </w:rPr>
              <w:t xml:space="preserve"> </w:t>
            </w:r>
            <w:proofErr w:type="spellStart"/>
            <w:r w:rsidRPr="00334BFF">
              <w:rPr>
                <w:rFonts w:ascii="Arial" w:hAnsi="Arial" w:cs="Arial"/>
                <w:sz w:val="24"/>
                <w:szCs w:val="24"/>
              </w:rPr>
              <w:t>caso</w:t>
            </w:r>
            <w:proofErr w:type="spellEnd"/>
            <w:r w:rsidRPr="00334BFF">
              <w:rPr>
                <w:rFonts w:ascii="Arial" w:hAnsi="Arial" w:cs="Arial"/>
                <w:sz w:val="24"/>
                <w:szCs w:val="24"/>
              </w:rPr>
              <w:t xml:space="preserve">, </w:t>
            </w:r>
            <w:proofErr w:type="spellStart"/>
            <w:r w:rsidRPr="00334BFF">
              <w:rPr>
                <w:rFonts w:ascii="Arial" w:hAnsi="Arial" w:cs="Arial"/>
                <w:sz w:val="24"/>
                <w:szCs w:val="24"/>
              </w:rPr>
              <w:t>orientarlos</w:t>
            </w:r>
            <w:proofErr w:type="spellEnd"/>
            <w:r w:rsidRPr="00334BFF">
              <w:rPr>
                <w:rFonts w:ascii="Arial" w:hAnsi="Arial" w:cs="Arial"/>
                <w:sz w:val="24"/>
                <w:szCs w:val="24"/>
              </w:rPr>
              <w:t xml:space="preserve"> </w:t>
            </w:r>
            <w:proofErr w:type="spellStart"/>
            <w:r w:rsidRPr="00334BFF">
              <w:rPr>
                <w:rFonts w:ascii="Arial" w:hAnsi="Arial" w:cs="Arial"/>
                <w:sz w:val="24"/>
                <w:szCs w:val="24"/>
              </w:rPr>
              <w:t>sobre</w:t>
            </w:r>
            <w:proofErr w:type="spellEnd"/>
            <w:r w:rsidRPr="00334BFF">
              <w:rPr>
                <w:rFonts w:ascii="Arial" w:hAnsi="Arial" w:cs="Arial"/>
                <w:sz w:val="24"/>
                <w:szCs w:val="24"/>
              </w:rPr>
              <w:t xml:space="preserve"> </w:t>
            </w:r>
            <w:proofErr w:type="spellStart"/>
            <w:r w:rsidRPr="00334BFF">
              <w:rPr>
                <w:rFonts w:ascii="Arial" w:hAnsi="Arial" w:cs="Arial"/>
                <w:sz w:val="24"/>
                <w:szCs w:val="24"/>
              </w:rPr>
              <w:t>los</w:t>
            </w:r>
            <w:proofErr w:type="spellEnd"/>
            <w:r w:rsidRPr="00334BFF">
              <w:rPr>
                <w:rFonts w:ascii="Arial" w:hAnsi="Arial" w:cs="Arial"/>
                <w:sz w:val="24"/>
                <w:szCs w:val="24"/>
              </w:rPr>
              <w:t xml:space="preserve"> </w:t>
            </w:r>
            <w:proofErr w:type="spellStart"/>
            <w:r w:rsidRPr="00334BFF">
              <w:rPr>
                <w:rFonts w:ascii="Arial" w:hAnsi="Arial" w:cs="Arial"/>
                <w:sz w:val="24"/>
                <w:szCs w:val="24"/>
              </w:rPr>
              <w:t>sujetos</w:t>
            </w:r>
            <w:proofErr w:type="spellEnd"/>
            <w:r w:rsidRPr="00334BFF">
              <w:rPr>
                <w:rFonts w:ascii="Arial" w:hAnsi="Arial" w:cs="Arial"/>
                <w:sz w:val="24"/>
                <w:szCs w:val="24"/>
              </w:rPr>
              <w:t xml:space="preserve"> </w:t>
            </w:r>
            <w:proofErr w:type="spellStart"/>
            <w:r w:rsidRPr="00334BFF">
              <w:rPr>
                <w:rFonts w:ascii="Arial" w:hAnsi="Arial" w:cs="Arial"/>
                <w:sz w:val="24"/>
                <w:szCs w:val="24"/>
              </w:rPr>
              <w:t>obligados</w:t>
            </w:r>
            <w:proofErr w:type="spellEnd"/>
            <w:r w:rsidRPr="00334BFF">
              <w:rPr>
                <w:rFonts w:ascii="Arial" w:hAnsi="Arial" w:cs="Arial"/>
                <w:sz w:val="24"/>
                <w:szCs w:val="24"/>
              </w:rPr>
              <w:t xml:space="preserve"> a </w:t>
            </w:r>
            <w:proofErr w:type="spellStart"/>
            <w:r w:rsidRPr="00334BFF">
              <w:rPr>
                <w:rFonts w:ascii="Arial" w:hAnsi="Arial" w:cs="Arial"/>
                <w:sz w:val="24"/>
                <w:szCs w:val="24"/>
              </w:rPr>
              <w:t>quien</w:t>
            </w:r>
            <w:proofErr w:type="spellEnd"/>
            <w:r w:rsidRPr="00334BFF">
              <w:rPr>
                <w:rFonts w:ascii="Arial" w:hAnsi="Arial" w:cs="Arial"/>
                <w:sz w:val="24"/>
                <w:szCs w:val="24"/>
              </w:rPr>
              <w:t xml:space="preserve"> </w:t>
            </w:r>
            <w:proofErr w:type="spellStart"/>
            <w:r w:rsidRPr="00334BFF">
              <w:rPr>
                <w:rFonts w:ascii="Arial" w:hAnsi="Arial" w:cs="Arial"/>
                <w:sz w:val="24"/>
                <w:szCs w:val="24"/>
              </w:rPr>
              <w:t>deban</w:t>
            </w:r>
            <w:proofErr w:type="spellEnd"/>
            <w:r w:rsidRPr="00334BFF">
              <w:rPr>
                <w:rFonts w:ascii="Arial" w:hAnsi="Arial" w:cs="Arial"/>
                <w:sz w:val="24"/>
                <w:szCs w:val="24"/>
              </w:rPr>
              <w:t xml:space="preserve"> </w:t>
            </w:r>
            <w:proofErr w:type="spellStart"/>
            <w:r w:rsidRPr="00334BFF">
              <w:rPr>
                <w:rFonts w:ascii="Arial" w:hAnsi="Arial" w:cs="Arial"/>
                <w:sz w:val="24"/>
                <w:szCs w:val="24"/>
              </w:rPr>
              <w:t>dirigirlas</w:t>
            </w:r>
            <w:proofErr w:type="spellEnd"/>
            <w:r w:rsidRPr="00334BFF">
              <w:rPr>
                <w:rFonts w:ascii="Arial" w:hAnsi="Arial" w:cs="Arial"/>
                <w:sz w:val="24"/>
                <w:szCs w:val="24"/>
              </w:rPr>
              <w:t xml:space="preserve">, se le </w:t>
            </w:r>
            <w:r w:rsidRPr="00334BFF">
              <w:rPr>
                <w:rFonts w:ascii="Arial" w:hAnsi="Arial" w:cs="Arial"/>
                <w:b/>
                <w:bCs/>
                <w:sz w:val="24"/>
                <w:szCs w:val="24"/>
              </w:rPr>
              <w:t>ORIENTA</w:t>
            </w:r>
            <w:r w:rsidRPr="00334BFF">
              <w:rPr>
                <w:rFonts w:ascii="Arial" w:hAnsi="Arial" w:cs="Arial"/>
                <w:sz w:val="24"/>
                <w:szCs w:val="24"/>
              </w:rPr>
              <w:t xml:space="preserve"> </w:t>
            </w:r>
            <w:proofErr w:type="spellStart"/>
            <w:r w:rsidRPr="00334BFF">
              <w:rPr>
                <w:rFonts w:ascii="Arial" w:hAnsi="Arial" w:cs="Arial"/>
                <w:sz w:val="24"/>
                <w:szCs w:val="24"/>
              </w:rPr>
              <w:t>debidamente</w:t>
            </w:r>
            <w:proofErr w:type="spellEnd"/>
            <w:r w:rsidRPr="00334BFF">
              <w:rPr>
                <w:rFonts w:ascii="Arial" w:hAnsi="Arial" w:cs="Arial"/>
                <w:sz w:val="24"/>
                <w:szCs w:val="24"/>
              </w:rPr>
              <w:t xml:space="preserve"> a </w:t>
            </w:r>
            <w:proofErr w:type="spellStart"/>
            <w:r w:rsidRPr="00334BFF">
              <w:rPr>
                <w:rFonts w:ascii="Arial" w:hAnsi="Arial" w:cs="Arial"/>
                <w:sz w:val="24"/>
                <w:szCs w:val="24"/>
              </w:rPr>
              <w:t>efecto</w:t>
            </w:r>
            <w:proofErr w:type="spellEnd"/>
            <w:r w:rsidRPr="00334BFF">
              <w:rPr>
                <w:rFonts w:ascii="Arial" w:hAnsi="Arial" w:cs="Arial"/>
                <w:sz w:val="24"/>
                <w:szCs w:val="24"/>
              </w:rPr>
              <w:t xml:space="preserve"> de que </w:t>
            </w:r>
            <w:proofErr w:type="spellStart"/>
            <w:r w:rsidRPr="00334BFF">
              <w:rPr>
                <w:rFonts w:ascii="Arial" w:hAnsi="Arial" w:cs="Arial"/>
                <w:sz w:val="24"/>
                <w:szCs w:val="24"/>
              </w:rPr>
              <w:t>presente</w:t>
            </w:r>
            <w:proofErr w:type="spellEnd"/>
            <w:r w:rsidRPr="00334BFF">
              <w:rPr>
                <w:rFonts w:ascii="Arial" w:hAnsi="Arial" w:cs="Arial"/>
                <w:sz w:val="24"/>
                <w:szCs w:val="24"/>
              </w:rPr>
              <w:t xml:space="preserve"> </w:t>
            </w:r>
            <w:proofErr w:type="spellStart"/>
            <w:r w:rsidRPr="00334BFF">
              <w:rPr>
                <w:rFonts w:ascii="Arial" w:hAnsi="Arial" w:cs="Arial"/>
                <w:sz w:val="24"/>
                <w:szCs w:val="24"/>
              </w:rPr>
              <w:t>su</w:t>
            </w:r>
            <w:proofErr w:type="spellEnd"/>
            <w:r w:rsidRPr="00334BFF">
              <w:rPr>
                <w:rFonts w:ascii="Arial" w:hAnsi="Arial" w:cs="Arial"/>
                <w:sz w:val="24"/>
                <w:szCs w:val="24"/>
              </w:rPr>
              <w:t xml:space="preserve"> </w:t>
            </w:r>
            <w:proofErr w:type="spellStart"/>
            <w:r w:rsidRPr="00334BFF">
              <w:rPr>
                <w:rFonts w:ascii="Arial" w:hAnsi="Arial" w:cs="Arial"/>
                <w:sz w:val="24"/>
                <w:szCs w:val="24"/>
              </w:rPr>
              <w:t>solicitud</w:t>
            </w:r>
            <w:proofErr w:type="spellEnd"/>
            <w:r w:rsidRPr="00334BFF">
              <w:rPr>
                <w:rFonts w:ascii="Arial" w:hAnsi="Arial" w:cs="Arial"/>
                <w:sz w:val="24"/>
                <w:szCs w:val="24"/>
              </w:rPr>
              <w:t xml:space="preserve"> de </w:t>
            </w:r>
            <w:proofErr w:type="spellStart"/>
            <w:r w:rsidRPr="00334BFF">
              <w:rPr>
                <w:rFonts w:ascii="Arial" w:hAnsi="Arial" w:cs="Arial"/>
                <w:sz w:val="24"/>
                <w:szCs w:val="24"/>
              </w:rPr>
              <w:t>acceso</w:t>
            </w:r>
            <w:proofErr w:type="spellEnd"/>
            <w:r w:rsidRPr="00334BFF">
              <w:rPr>
                <w:rFonts w:ascii="Arial" w:hAnsi="Arial" w:cs="Arial"/>
                <w:sz w:val="24"/>
                <w:szCs w:val="24"/>
              </w:rPr>
              <w:t xml:space="preserve"> a la </w:t>
            </w:r>
            <w:proofErr w:type="spellStart"/>
            <w:r w:rsidRPr="00334BFF">
              <w:rPr>
                <w:rFonts w:ascii="Arial" w:hAnsi="Arial" w:cs="Arial"/>
                <w:sz w:val="24"/>
                <w:szCs w:val="24"/>
              </w:rPr>
              <w:t>información</w:t>
            </w:r>
            <w:proofErr w:type="spellEnd"/>
            <w:r w:rsidRPr="00334BFF">
              <w:rPr>
                <w:rFonts w:ascii="Arial" w:hAnsi="Arial" w:cs="Arial"/>
                <w:sz w:val="24"/>
                <w:szCs w:val="24"/>
              </w:rPr>
              <w:t xml:space="preserve">, ante la Unidad de </w:t>
            </w:r>
            <w:proofErr w:type="spellStart"/>
            <w:r w:rsidRPr="00334BFF">
              <w:rPr>
                <w:rFonts w:ascii="Arial" w:hAnsi="Arial" w:cs="Arial"/>
                <w:sz w:val="24"/>
                <w:szCs w:val="24"/>
              </w:rPr>
              <w:t>Transparencia</w:t>
            </w:r>
            <w:proofErr w:type="spellEnd"/>
            <w:r w:rsidRPr="00334BFF">
              <w:rPr>
                <w:rFonts w:ascii="Arial" w:hAnsi="Arial" w:cs="Arial"/>
                <w:sz w:val="24"/>
                <w:szCs w:val="24"/>
              </w:rPr>
              <w:t xml:space="preserve"> del </w:t>
            </w:r>
            <w:proofErr w:type="spellStart"/>
            <w:r w:rsidRPr="00334BFF">
              <w:rPr>
                <w:rFonts w:ascii="Arial" w:hAnsi="Arial" w:cs="Arial"/>
                <w:sz w:val="24"/>
                <w:szCs w:val="24"/>
              </w:rPr>
              <w:t>Sujeto</w:t>
            </w:r>
            <w:proofErr w:type="spellEnd"/>
            <w:r w:rsidRPr="00334BFF">
              <w:rPr>
                <w:rFonts w:ascii="Arial" w:hAnsi="Arial" w:cs="Arial"/>
                <w:sz w:val="24"/>
                <w:szCs w:val="24"/>
              </w:rPr>
              <w:t xml:space="preserve"> </w:t>
            </w:r>
            <w:proofErr w:type="spellStart"/>
            <w:r w:rsidRPr="00334BFF">
              <w:rPr>
                <w:rFonts w:ascii="Arial" w:hAnsi="Arial" w:cs="Arial"/>
                <w:sz w:val="24"/>
                <w:szCs w:val="24"/>
              </w:rPr>
              <w:t>obligado</w:t>
            </w:r>
            <w:proofErr w:type="spellEnd"/>
            <w:r w:rsidRPr="00334BFF">
              <w:rPr>
                <w:rFonts w:ascii="Arial" w:hAnsi="Arial" w:cs="Arial"/>
                <w:sz w:val="24"/>
                <w:szCs w:val="24"/>
              </w:rPr>
              <w:t xml:space="preserve"> </w:t>
            </w:r>
            <w:proofErr w:type="spellStart"/>
            <w:r w:rsidRPr="00334BFF">
              <w:rPr>
                <w:rFonts w:ascii="Arial" w:hAnsi="Arial" w:cs="Arial"/>
                <w:sz w:val="24"/>
                <w:szCs w:val="24"/>
              </w:rPr>
              <w:t>competente</w:t>
            </w:r>
            <w:proofErr w:type="spellEnd"/>
            <w:r w:rsidRPr="00334BFF">
              <w:rPr>
                <w:rFonts w:ascii="Arial" w:hAnsi="Arial" w:cs="Arial"/>
                <w:sz w:val="24"/>
                <w:szCs w:val="24"/>
              </w:rPr>
              <w:t xml:space="preserve"> para </w:t>
            </w:r>
            <w:proofErr w:type="spellStart"/>
            <w:r w:rsidRPr="00334BFF">
              <w:rPr>
                <w:rFonts w:ascii="Arial" w:hAnsi="Arial" w:cs="Arial"/>
                <w:sz w:val="24"/>
                <w:szCs w:val="24"/>
              </w:rPr>
              <w:t>dar</w:t>
            </w:r>
            <w:proofErr w:type="spellEnd"/>
            <w:r w:rsidRPr="00334BFF">
              <w:rPr>
                <w:rFonts w:ascii="Arial" w:hAnsi="Arial" w:cs="Arial"/>
                <w:sz w:val="24"/>
                <w:szCs w:val="24"/>
              </w:rPr>
              <w:t xml:space="preserve"> </w:t>
            </w:r>
            <w:proofErr w:type="spellStart"/>
            <w:r w:rsidRPr="00334BFF">
              <w:rPr>
                <w:rFonts w:ascii="Arial" w:hAnsi="Arial" w:cs="Arial"/>
                <w:sz w:val="24"/>
                <w:szCs w:val="24"/>
              </w:rPr>
              <w:t>respuesta</w:t>
            </w:r>
            <w:proofErr w:type="spellEnd"/>
            <w:r w:rsidRPr="00334BFF">
              <w:rPr>
                <w:rFonts w:ascii="Arial" w:hAnsi="Arial" w:cs="Arial"/>
                <w:sz w:val="24"/>
                <w:szCs w:val="24"/>
              </w:rPr>
              <w:t xml:space="preserve"> a </w:t>
            </w:r>
            <w:proofErr w:type="spellStart"/>
            <w:r w:rsidRPr="00334BFF">
              <w:rPr>
                <w:rFonts w:ascii="Arial" w:hAnsi="Arial" w:cs="Arial"/>
                <w:sz w:val="24"/>
                <w:szCs w:val="24"/>
              </w:rPr>
              <w:t>su</w:t>
            </w:r>
            <w:proofErr w:type="spellEnd"/>
            <w:r w:rsidRPr="00334BFF">
              <w:rPr>
                <w:rFonts w:ascii="Arial" w:hAnsi="Arial" w:cs="Arial"/>
                <w:sz w:val="24"/>
                <w:szCs w:val="24"/>
              </w:rPr>
              <w:t xml:space="preserve"> </w:t>
            </w:r>
            <w:proofErr w:type="spellStart"/>
            <w:r w:rsidRPr="00334BFF">
              <w:rPr>
                <w:rFonts w:ascii="Arial" w:hAnsi="Arial" w:cs="Arial"/>
                <w:sz w:val="24"/>
                <w:szCs w:val="24"/>
              </w:rPr>
              <w:t>solicitud</w:t>
            </w:r>
            <w:proofErr w:type="spellEnd"/>
            <w:r w:rsidRPr="00334BFF">
              <w:rPr>
                <w:rFonts w:ascii="Arial" w:hAnsi="Arial" w:cs="Arial"/>
                <w:sz w:val="24"/>
                <w:szCs w:val="24"/>
              </w:rPr>
              <w:t xml:space="preserve">, </w:t>
            </w:r>
            <w:proofErr w:type="spellStart"/>
            <w:r w:rsidRPr="00334BFF">
              <w:rPr>
                <w:rFonts w:ascii="Arial" w:hAnsi="Arial" w:cs="Arial"/>
                <w:sz w:val="24"/>
                <w:szCs w:val="24"/>
              </w:rPr>
              <w:t>tomando</w:t>
            </w:r>
            <w:proofErr w:type="spellEnd"/>
            <w:r w:rsidRPr="00334BFF">
              <w:rPr>
                <w:rFonts w:ascii="Arial" w:hAnsi="Arial" w:cs="Arial"/>
                <w:sz w:val="24"/>
                <w:szCs w:val="24"/>
              </w:rPr>
              <w:t xml:space="preserve"> </w:t>
            </w:r>
            <w:proofErr w:type="spellStart"/>
            <w:r w:rsidRPr="00334BFF">
              <w:rPr>
                <w:rFonts w:ascii="Arial" w:hAnsi="Arial" w:cs="Arial"/>
                <w:sz w:val="24"/>
                <w:szCs w:val="24"/>
              </w:rPr>
              <w:t>en</w:t>
            </w:r>
            <w:proofErr w:type="spellEnd"/>
            <w:r w:rsidRPr="00334BFF">
              <w:rPr>
                <w:rFonts w:ascii="Arial" w:hAnsi="Arial" w:cs="Arial"/>
                <w:sz w:val="24"/>
                <w:szCs w:val="24"/>
              </w:rPr>
              <w:t xml:space="preserve"> </w:t>
            </w:r>
            <w:proofErr w:type="spellStart"/>
            <w:r w:rsidRPr="00334BFF">
              <w:rPr>
                <w:rFonts w:ascii="Arial" w:hAnsi="Arial" w:cs="Arial"/>
                <w:sz w:val="24"/>
                <w:szCs w:val="24"/>
              </w:rPr>
              <w:t>consideración</w:t>
            </w:r>
            <w:proofErr w:type="spellEnd"/>
            <w:r w:rsidRPr="00334BFF">
              <w:rPr>
                <w:rFonts w:ascii="Arial" w:hAnsi="Arial" w:cs="Arial"/>
                <w:sz w:val="24"/>
                <w:szCs w:val="24"/>
              </w:rPr>
              <w:t xml:space="preserve"> </w:t>
            </w:r>
            <w:proofErr w:type="spellStart"/>
            <w:r w:rsidRPr="00334BFF">
              <w:rPr>
                <w:rFonts w:ascii="Arial" w:hAnsi="Arial" w:cs="Arial"/>
                <w:sz w:val="24"/>
                <w:szCs w:val="24"/>
              </w:rPr>
              <w:t>el</w:t>
            </w:r>
            <w:proofErr w:type="spellEnd"/>
            <w:r w:rsidRPr="00334BFF">
              <w:rPr>
                <w:rFonts w:ascii="Arial" w:hAnsi="Arial" w:cs="Arial"/>
                <w:sz w:val="24"/>
                <w:szCs w:val="24"/>
              </w:rPr>
              <w:t xml:space="preserve"> </w:t>
            </w:r>
            <w:proofErr w:type="spellStart"/>
            <w:r w:rsidRPr="00334BFF">
              <w:rPr>
                <w:rFonts w:ascii="Arial" w:hAnsi="Arial" w:cs="Arial"/>
                <w:sz w:val="24"/>
                <w:szCs w:val="24"/>
              </w:rPr>
              <w:t>artículo</w:t>
            </w:r>
            <w:proofErr w:type="spellEnd"/>
            <w:r w:rsidRPr="00334BFF">
              <w:rPr>
                <w:rFonts w:ascii="Arial" w:hAnsi="Arial" w:cs="Arial"/>
                <w:sz w:val="24"/>
                <w:szCs w:val="24"/>
              </w:rPr>
              <w:t xml:space="preserve"> 23 de la Ley General de </w:t>
            </w:r>
            <w:proofErr w:type="spellStart"/>
            <w:r w:rsidRPr="00334BFF">
              <w:rPr>
                <w:rFonts w:ascii="Arial" w:hAnsi="Arial" w:cs="Arial"/>
                <w:sz w:val="24"/>
                <w:szCs w:val="24"/>
              </w:rPr>
              <w:t>Transparencia</w:t>
            </w:r>
            <w:proofErr w:type="spellEnd"/>
            <w:r w:rsidRPr="00334BFF">
              <w:rPr>
                <w:rFonts w:ascii="Arial" w:hAnsi="Arial" w:cs="Arial"/>
                <w:sz w:val="24"/>
                <w:szCs w:val="24"/>
              </w:rPr>
              <w:t xml:space="preserve"> y </w:t>
            </w:r>
            <w:proofErr w:type="spellStart"/>
            <w:r w:rsidRPr="00334BFF">
              <w:rPr>
                <w:rFonts w:ascii="Arial" w:hAnsi="Arial" w:cs="Arial"/>
                <w:sz w:val="24"/>
                <w:szCs w:val="24"/>
              </w:rPr>
              <w:t>Acceso</w:t>
            </w:r>
            <w:proofErr w:type="spellEnd"/>
            <w:r w:rsidRPr="00334BFF">
              <w:rPr>
                <w:rFonts w:ascii="Arial" w:hAnsi="Arial" w:cs="Arial"/>
                <w:sz w:val="24"/>
                <w:szCs w:val="24"/>
              </w:rPr>
              <w:t xml:space="preserve"> a la </w:t>
            </w:r>
            <w:proofErr w:type="spellStart"/>
            <w:r w:rsidRPr="00334BFF">
              <w:rPr>
                <w:rFonts w:ascii="Arial" w:hAnsi="Arial" w:cs="Arial"/>
                <w:sz w:val="24"/>
                <w:szCs w:val="24"/>
              </w:rPr>
              <w:t>Información</w:t>
            </w:r>
            <w:proofErr w:type="spellEnd"/>
            <w:r w:rsidRPr="00334BFF">
              <w:rPr>
                <w:rFonts w:ascii="Arial" w:hAnsi="Arial" w:cs="Arial"/>
                <w:sz w:val="24"/>
                <w:szCs w:val="24"/>
              </w:rPr>
              <w:t xml:space="preserve"> </w:t>
            </w:r>
            <w:proofErr w:type="spellStart"/>
            <w:r w:rsidRPr="00334BFF">
              <w:rPr>
                <w:rFonts w:ascii="Arial" w:hAnsi="Arial" w:cs="Arial"/>
                <w:sz w:val="24"/>
                <w:szCs w:val="24"/>
              </w:rPr>
              <w:t>Pública</w:t>
            </w:r>
            <w:proofErr w:type="spellEnd"/>
            <w:r w:rsidRPr="00334BFF">
              <w:rPr>
                <w:rFonts w:ascii="Arial" w:hAnsi="Arial" w:cs="Arial"/>
                <w:sz w:val="24"/>
                <w:szCs w:val="24"/>
              </w:rPr>
              <w:t xml:space="preserve">, </w:t>
            </w:r>
            <w:proofErr w:type="spellStart"/>
            <w:r w:rsidRPr="00334BFF">
              <w:rPr>
                <w:rFonts w:ascii="Arial" w:hAnsi="Arial" w:cs="Arial"/>
                <w:sz w:val="24"/>
                <w:szCs w:val="24"/>
              </w:rPr>
              <w:t>así</w:t>
            </w:r>
            <w:proofErr w:type="spellEnd"/>
            <w:r w:rsidRPr="00334BFF">
              <w:rPr>
                <w:rFonts w:ascii="Arial" w:hAnsi="Arial" w:cs="Arial"/>
                <w:sz w:val="24"/>
                <w:szCs w:val="24"/>
              </w:rPr>
              <w:t xml:space="preserve"> </w:t>
            </w:r>
            <w:proofErr w:type="spellStart"/>
            <w:r w:rsidRPr="00334BFF">
              <w:rPr>
                <w:rFonts w:ascii="Arial" w:hAnsi="Arial" w:cs="Arial"/>
                <w:sz w:val="24"/>
                <w:szCs w:val="24"/>
              </w:rPr>
              <w:t>como</w:t>
            </w:r>
            <w:proofErr w:type="spellEnd"/>
            <w:r w:rsidRPr="00334BFF">
              <w:rPr>
                <w:rFonts w:ascii="Arial" w:hAnsi="Arial" w:cs="Arial"/>
                <w:sz w:val="24"/>
                <w:szCs w:val="24"/>
              </w:rPr>
              <w:t xml:space="preserve"> </w:t>
            </w:r>
            <w:proofErr w:type="spellStart"/>
            <w:r w:rsidRPr="00334BFF">
              <w:rPr>
                <w:rFonts w:ascii="Arial" w:hAnsi="Arial" w:cs="Arial"/>
                <w:sz w:val="24"/>
                <w:szCs w:val="24"/>
              </w:rPr>
              <w:t>los</w:t>
            </w:r>
            <w:proofErr w:type="spellEnd"/>
            <w:r w:rsidRPr="00334BFF">
              <w:rPr>
                <w:rFonts w:ascii="Arial" w:hAnsi="Arial" w:cs="Arial"/>
                <w:sz w:val="24"/>
                <w:szCs w:val="24"/>
              </w:rPr>
              <w:t xml:space="preserve"> </w:t>
            </w:r>
            <w:proofErr w:type="spellStart"/>
            <w:r w:rsidRPr="00334BFF">
              <w:rPr>
                <w:rFonts w:ascii="Arial" w:hAnsi="Arial" w:cs="Arial"/>
                <w:sz w:val="24"/>
                <w:szCs w:val="24"/>
              </w:rPr>
              <w:t>artículos</w:t>
            </w:r>
            <w:proofErr w:type="spellEnd"/>
            <w:r w:rsidRPr="00334BFF">
              <w:rPr>
                <w:rFonts w:ascii="Arial" w:hAnsi="Arial" w:cs="Arial"/>
                <w:sz w:val="24"/>
                <w:szCs w:val="24"/>
              </w:rPr>
              <w:t xml:space="preserve"> 7 y 121 de la Ley de </w:t>
            </w:r>
            <w:proofErr w:type="spellStart"/>
            <w:r w:rsidRPr="00334BFF">
              <w:rPr>
                <w:rFonts w:ascii="Arial" w:hAnsi="Arial" w:cs="Arial"/>
                <w:sz w:val="24"/>
                <w:szCs w:val="24"/>
              </w:rPr>
              <w:t>Transparencia</w:t>
            </w:r>
            <w:proofErr w:type="spellEnd"/>
            <w:r w:rsidRPr="00334BFF">
              <w:rPr>
                <w:rFonts w:ascii="Arial" w:hAnsi="Arial" w:cs="Arial"/>
                <w:sz w:val="24"/>
                <w:szCs w:val="24"/>
              </w:rPr>
              <w:t xml:space="preserve">, </w:t>
            </w:r>
            <w:proofErr w:type="spellStart"/>
            <w:r w:rsidRPr="00334BFF">
              <w:rPr>
                <w:rFonts w:ascii="Arial" w:hAnsi="Arial" w:cs="Arial"/>
                <w:sz w:val="24"/>
                <w:szCs w:val="24"/>
              </w:rPr>
              <w:t>Acceso</w:t>
            </w:r>
            <w:proofErr w:type="spellEnd"/>
            <w:r w:rsidRPr="00334BFF">
              <w:rPr>
                <w:rFonts w:ascii="Arial" w:hAnsi="Arial" w:cs="Arial"/>
                <w:sz w:val="24"/>
                <w:szCs w:val="24"/>
              </w:rPr>
              <w:t xml:space="preserve"> a la </w:t>
            </w:r>
            <w:proofErr w:type="spellStart"/>
            <w:r w:rsidRPr="00334BFF">
              <w:rPr>
                <w:rFonts w:ascii="Arial" w:hAnsi="Arial" w:cs="Arial"/>
                <w:sz w:val="24"/>
                <w:szCs w:val="24"/>
              </w:rPr>
              <w:t>Información</w:t>
            </w:r>
            <w:proofErr w:type="spellEnd"/>
            <w:r w:rsidRPr="00334BFF">
              <w:rPr>
                <w:rFonts w:ascii="Arial" w:hAnsi="Arial" w:cs="Arial"/>
                <w:sz w:val="24"/>
                <w:szCs w:val="24"/>
              </w:rPr>
              <w:t xml:space="preserve"> </w:t>
            </w:r>
            <w:proofErr w:type="spellStart"/>
            <w:r w:rsidRPr="00334BFF">
              <w:rPr>
                <w:rFonts w:ascii="Arial" w:hAnsi="Arial" w:cs="Arial"/>
                <w:sz w:val="24"/>
                <w:szCs w:val="24"/>
              </w:rPr>
              <w:t>Pública</w:t>
            </w:r>
            <w:proofErr w:type="spellEnd"/>
            <w:r w:rsidRPr="00334BFF">
              <w:rPr>
                <w:rFonts w:ascii="Arial" w:hAnsi="Arial" w:cs="Arial"/>
                <w:sz w:val="24"/>
                <w:szCs w:val="24"/>
              </w:rPr>
              <w:t xml:space="preserve"> y Buen </w:t>
            </w:r>
            <w:proofErr w:type="spellStart"/>
            <w:r w:rsidRPr="00334BFF">
              <w:rPr>
                <w:rFonts w:ascii="Arial" w:hAnsi="Arial" w:cs="Arial"/>
                <w:sz w:val="24"/>
                <w:szCs w:val="24"/>
              </w:rPr>
              <w:t>Gobierno</w:t>
            </w:r>
            <w:proofErr w:type="spellEnd"/>
            <w:r w:rsidRPr="00334BFF">
              <w:rPr>
                <w:rFonts w:ascii="Arial" w:hAnsi="Arial" w:cs="Arial"/>
                <w:sz w:val="24"/>
                <w:szCs w:val="24"/>
              </w:rPr>
              <w:t xml:space="preserve"> del Estado de Oaxaca.  </w:t>
            </w:r>
          </w:p>
          <w:p w14:paraId="69F45242" w14:textId="77777777" w:rsidR="005E7C2E" w:rsidRPr="00334BFF" w:rsidRDefault="005E7C2E" w:rsidP="005E7C2E">
            <w:pPr>
              <w:jc w:val="both"/>
              <w:rPr>
                <w:rFonts w:ascii="Arial" w:hAnsi="Arial" w:cs="Arial"/>
                <w:sz w:val="24"/>
                <w:szCs w:val="24"/>
              </w:rPr>
            </w:pPr>
            <w:r w:rsidRPr="00334BFF">
              <w:rPr>
                <w:rFonts w:ascii="Arial" w:hAnsi="Arial" w:cs="Arial"/>
                <w:sz w:val="24"/>
                <w:szCs w:val="24"/>
              </w:rPr>
              <w:t xml:space="preserve">Por lo anterior, </w:t>
            </w:r>
            <w:proofErr w:type="spellStart"/>
            <w:r w:rsidRPr="00334BFF">
              <w:rPr>
                <w:rFonts w:ascii="Arial" w:hAnsi="Arial" w:cs="Arial"/>
                <w:sz w:val="24"/>
                <w:szCs w:val="24"/>
              </w:rPr>
              <w:t>los</w:t>
            </w:r>
            <w:proofErr w:type="spellEnd"/>
            <w:r w:rsidRPr="00334BFF">
              <w:rPr>
                <w:rFonts w:ascii="Arial" w:hAnsi="Arial" w:cs="Arial"/>
                <w:sz w:val="24"/>
                <w:szCs w:val="24"/>
              </w:rPr>
              <w:t xml:space="preserve"> </w:t>
            </w:r>
            <w:proofErr w:type="spellStart"/>
            <w:r w:rsidRPr="00334BFF">
              <w:rPr>
                <w:rFonts w:ascii="Arial" w:hAnsi="Arial" w:cs="Arial"/>
                <w:sz w:val="24"/>
                <w:szCs w:val="24"/>
              </w:rPr>
              <w:t>Sujetos</w:t>
            </w:r>
            <w:proofErr w:type="spellEnd"/>
            <w:r w:rsidRPr="00334BFF">
              <w:rPr>
                <w:rFonts w:ascii="Arial" w:hAnsi="Arial" w:cs="Arial"/>
                <w:sz w:val="24"/>
                <w:szCs w:val="24"/>
              </w:rPr>
              <w:t xml:space="preserve"> </w:t>
            </w:r>
            <w:proofErr w:type="spellStart"/>
            <w:r w:rsidRPr="00334BFF">
              <w:rPr>
                <w:rFonts w:ascii="Arial" w:hAnsi="Arial" w:cs="Arial"/>
                <w:sz w:val="24"/>
                <w:szCs w:val="24"/>
              </w:rPr>
              <w:t>Obligados</w:t>
            </w:r>
            <w:proofErr w:type="spellEnd"/>
            <w:r w:rsidRPr="00334BFF">
              <w:rPr>
                <w:rFonts w:ascii="Arial" w:hAnsi="Arial" w:cs="Arial"/>
                <w:sz w:val="24"/>
                <w:szCs w:val="24"/>
              </w:rPr>
              <w:t xml:space="preserve"> que </w:t>
            </w:r>
            <w:proofErr w:type="spellStart"/>
            <w:r w:rsidRPr="00334BFF">
              <w:rPr>
                <w:rFonts w:ascii="Arial" w:hAnsi="Arial" w:cs="Arial"/>
                <w:sz w:val="24"/>
                <w:szCs w:val="24"/>
              </w:rPr>
              <w:t>pueden</w:t>
            </w:r>
            <w:proofErr w:type="spellEnd"/>
            <w:r w:rsidRPr="00334BFF">
              <w:rPr>
                <w:rFonts w:ascii="Arial" w:hAnsi="Arial" w:cs="Arial"/>
                <w:sz w:val="24"/>
                <w:szCs w:val="24"/>
              </w:rPr>
              <w:t xml:space="preserve"> ser </w:t>
            </w:r>
            <w:proofErr w:type="spellStart"/>
            <w:r w:rsidRPr="00334BFF">
              <w:rPr>
                <w:rFonts w:ascii="Arial" w:hAnsi="Arial" w:cs="Arial"/>
                <w:sz w:val="24"/>
                <w:szCs w:val="24"/>
              </w:rPr>
              <w:t>competentes</w:t>
            </w:r>
            <w:proofErr w:type="spellEnd"/>
            <w:r w:rsidRPr="00334BFF">
              <w:rPr>
                <w:rFonts w:ascii="Arial" w:hAnsi="Arial" w:cs="Arial"/>
                <w:sz w:val="24"/>
                <w:szCs w:val="24"/>
              </w:rPr>
              <w:t xml:space="preserve"> para </w:t>
            </w:r>
            <w:proofErr w:type="spellStart"/>
            <w:r w:rsidRPr="00334BFF">
              <w:rPr>
                <w:rFonts w:ascii="Arial" w:hAnsi="Arial" w:cs="Arial"/>
                <w:sz w:val="24"/>
                <w:szCs w:val="24"/>
              </w:rPr>
              <w:t>dar</w:t>
            </w:r>
            <w:proofErr w:type="spellEnd"/>
            <w:r w:rsidRPr="00334BFF">
              <w:rPr>
                <w:rFonts w:ascii="Arial" w:hAnsi="Arial" w:cs="Arial"/>
                <w:sz w:val="24"/>
                <w:szCs w:val="24"/>
              </w:rPr>
              <w:t xml:space="preserve"> </w:t>
            </w:r>
            <w:proofErr w:type="spellStart"/>
            <w:r w:rsidRPr="00334BFF">
              <w:rPr>
                <w:rFonts w:ascii="Arial" w:hAnsi="Arial" w:cs="Arial"/>
                <w:sz w:val="24"/>
                <w:szCs w:val="24"/>
              </w:rPr>
              <w:t>respuesta</w:t>
            </w:r>
            <w:proofErr w:type="spellEnd"/>
            <w:r w:rsidRPr="00334BFF">
              <w:rPr>
                <w:rFonts w:ascii="Arial" w:hAnsi="Arial" w:cs="Arial"/>
                <w:sz w:val="24"/>
                <w:szCs w:val="24"/>
              </w:rPr>
              <w:t xml:space="preserve"> a </w:t>
            </w:r>
            <w:proofErr w:type="spellStart"/>
            <w:r w:rsidRPr="00334BFF">
              <w:rPr>
                <w:rFonts w:ascii="Arial" w:hAnsi="Arial" w:cs="Arial"/>
                <w:sz w:val="24"/>
                <w:szCs w:val="24"/>
              </w:rPr>
              <w:t>su</w:t>
            </w:r>
            <w:proofErr w:type="spellEnd"/>
            <w:r w:rsidRPr="00334BFF">
              <w:rPr>
                <w:rFonts w:ascii="Arial" w:hAnsi="Arial" w:cs="Arial"/>
                <w:sz w:val="24"/>
                <w:szCs w:val="24"/>
              </w:rPr>
              <w:t xml:space="preserve"> </w:t>
            </w:r>
            <w:proofErr w:type="spellStart"/>
            <w:r w:rsidRPr="00334BFF">
              <w:rPr>
                <w:rFonts w:ascii="Arial" w:hAnsi="Arial" w:cs="Arial"/>
                <w:sz w:val="24"/>
                <w:szCs w:val="24"/>
              </w:rPr>
              <w:t>solicitud</w:t>
            </w:r>
            <w:proofErr w:type="spellEnd"/>
            <w:r w:rsidRPr="00334BFF">
              <w:rPr>
                <w:rFonts w:ascii="Arial" w:hAnsi="Arial" w:cs="Arial"/>
                <w:sz w:val="24"/>
                <w:szCs w:val="24"/>
              </w:rPr>
              <w:t xml:space="preserve"> de </w:t>
            </w:r>
            <w:proofErr w:type="spellStart"/>
            <w:r w:rsidRPr="00334BFF">
              <w:rPr>
                <w:rFonts w:ascii="Arial" w:hAnsi="Arial" w:cs="Arial"/>
                <w:sz w:val="24"/>
                <w:szCs w:val="24"/>
              </w:rPr>
              <w:t>acceso</w:t>
            </w:r>
            <w:proofErr w:type="spellEnd"/>
            <w:r w:rsidRPr="00334BFF">
              <w:rPr>
                <w:rFonts w:ascii="Arial" w:hAnsi="Arial" w:cs="Arial"/>
                <w:sz w:val="24"/>
                <w:szCs w:val="24"/>
              </w:rPr>
              <w:t xml:space="preserve"> a la </w:t>
            </w:r>
            <w:proofErr w:type="spellStart"/>
            <w:r w:rsidRPr="00334BFF">
              <w:rPr>
                <w:rFonts w:ascii="Arial" w:hAnsi="Arial" w:cs="Arial"/>
                <w:sz w:val="24"/>
                <w:szCs w:val="24"/>
              </w:rPr>
              <w:t>información</w:t>
            </w:r>
            <w:proofErr w:type="spellEnd"/>
            <w:r w:rsidRPr="00334BFF">
              <w:rPr>
                <w:rFonts w:ascii="Arial" w:hAnsi="Arial" w:cs="Arial"/>
                <w:sz w:val="24"/>
                <w:szCs w:val="24"/>
              </w:rPr>
              <w:t xml:space="preserve"> </w:t>
            </w:r>
            <w:proofErr w:type="spellStart"/>
            <w:r w:rsidRPr="00334BFF">
              <w:rPr>
                <w:rFonts w:ascii="Arial" w:hAnsi="Arial" w:cs="Arial"/>
                <w:sz w:val="24"/>
                <w:szCs w:val="24"/>
              </w:rPr>
              <w:t>pública</w:t>
            </w:r>
            <w:proofErr w:type="spellEnd"/>
            <w:r w:rsidRPr="00334BFF">
              <w:rPr>
                <w:rFonts w:ascii="Arial" w:hAnsi="Arial" w:cs="Arial"/>
                <w:sz w:val="24"/>
                <w:szCs w:val="24"/>
              </w:rPr>
              <w:t xml:space="preserve">, son </w:t>
            </w:r>
            <w:proofErr w:type="spellStart"/>
            <w:r w:rsidRPr="00334BFF">
              <w:rPr>
                <w:rFonts w:ascii="Arial" w:hAnsi="Arial" w:cs="Arial"/>
                <w:sz w:val="24"/>
                <w:szCs w:val="24"/>
              </w:rPr>
              <w:t>los</w:t>
            </w:r>
            <w:proofErr w:type="spellEnd"/>
            <w:r w:rsidRPr="00334BFF">
              <w:rPr>
                <w:rFonts w:ascii="Arial" w:hAnsi="Arial" w:cs="Arial"/>
                <w:sz w:val="24"/>
                <w:szCs w:val="24"/>
              </w:rPr>
              <w:t xml:space="preserve"> </w:t>
            </w:r>
            <w:proofErr w:type="spellStart"/>
            <w:r w:rsidRPr="00334BFF">
              <w:rPr>
                <w:rFonts w:ascii="Arial" w:hAnsi="Arial" w:cs="Arial"/>
                <w:sz w:val="24"/>
                <w:szCs w:val="24"/>
              </w:rPr>
              <w:t>siguientes</w:t>
            </w:r>
            <w:proofErr w:type="spellEnd"/>
            <w:r w:rsidRPr="00334BFF">
              <w:rPr>
                <w:rFonts w:ascii="Arial" w:hAnsi="Arial" w:cs="Arial"/>
                <w:sz w:val="24"/>
                <w:szCs w:val="24"/>
              </w:rPr>
              <w:t xml:space="preserve">: </w:t>
            </w:r>
          </w:p>
          <w:p w14:paraId="318BCD53" w14:textId="77777777" w:rsidR="005E7C2E" w:rsidRPr="00334BFF" w:rsidRDefault="005E7C2E" w:rsidP="005E7C2E">
            <w:pPr>
              <w:jc w:val="both"/>
              <w:rPr>
                <w:rFonts w:ascii="Arial" w:hAnsi="Arial" w:cs="Arial"/>
                <w:b/>
                <w:bCs/>
                <w:sz w:val="24"/>
                <w:szCs w:val="24"/>
              </w:rPr>
            </w:pPr>
            <w:r w:rsidRPr="00334BFF">
              <w:rPr>
                <w:rFonts w:ascii="Arial" w:hAnsi="Arial" w:cs="Arial"/>
                <w:b/>
                <w:bCs/>
                <w:sz w:val="24"/>
                <w:szCs w:val="24"/>
              </w:rPr>
              <w:t>SECRETARÍA DE FINANZAS.</w:t>
            </w:r>
          </w:p>
          <w:p w14:paraId="440154BA" w14:textId="77777777" w:rsidR="005E7C2E" w:rsidRPr="00334BFF" w:rsidRDefault="005E7C2E" w:rsidP="005E7C2E">
            <w:pPr>
              <w:jc w:val="both"/>
              <w:rPr>
                <w:rFonts w:ascii="Arial" w:hAnsi="Arial" w:cs="Arial"/>
                <w:b/>
                <w:bCs/>
                <w:sz w:val="24"/>
                <w:szCs w:val="24"/>
              </w:rPr>
            </w:pPr>
          </w:p>
          <w:p w14:paraId="175296A7" w14:textId="566A385E" w:rsidR="005E7C2E" w:rsidRPr="00334BFF" w:rsidRDefault="005E7C2E" w:rsidP="005E7C2E">
            <w:pPr>
              <w:jc w:val="both"/>
              <w:rPr>
                <w:rFonts w:ascii="Arial" w:hAnsi="Arial" w:cs="Arial"/>
                <w:b/>
                <w:bCs/>
                <w:sz w:val="24"/>
                <w:szCs w:val="24"/>
              </w:rPr>
            </w:pPr>
            <w:proofErr w:type="spellStart"/>
            <w:r w:rsidRPr="00334BFF">
              <w:rPr>
                <w:rFonts w:ascii="Arial" w:hAnsi="Arial" w:cs="Arial"/>
                <w:b/>
                <w:bCs/>
                <w:sz w:val="24"/>
                <w:szCs w:val="24"/>
              </w:rPr>
              <w:t>Ubicación</w:t>
            </w:r>
            <w:proofErr w:type="spellEnd"/>
            <w:r w:rsidRPr="00334BFF">
              <w:rPr>
                <w:rFonts w:ascii="Arial" w:hAnsi="Arial" w:cs="Arial"/>
                <w:b/>
                <w:bCs/>
                <w:sz w:val="24"/>
                <w:szCs w:val="24"/>
              </w:rPr>
              <w:t>:</w:t>
            </w:r>
          </w:p>
          <w:p w14:paraId="179DF66A" w14:textId="77777777" w:rsidR="005E7C2E" w:rsidRPr="00334BFF" w:rsidRDefault="005E7C2E" w:rsidP="005E7C2E">
            <w:pPr>
              <w:jc w:val="both"/>
              <w:rPr>
                <w:rFonts w:ascii="Arial" w:hAnsi="Arial" w:cs="Arial"/>
                <w:sz w:val="24"/>
                <w:szCs w:val="24"/>
              </w:rPr>
            </w:pPr>
            <w:r w:rsidRPr="00334BFF">
              <w:rPr>
                <w:rFonts w:ascii="Arial" w:hAnsi="Arial" w:cs="Arial"/>
                <w:sz w:val="24"/>
                <w:szCs w:val="24"/>
              </w:rPr>
              <w:t xml:space="preserve">Avenida Gerardo Pandal Graff #1, Centro </w:t>
            </w:r>
            <w:proofErr w:type="spellStart"/>
            <w:r w:rsidRPr="00334BFF">
              <w:rPr>
                <w:rFonts w:ascii="Arial" w:hAnsi="Arial" w:cs="Arial"/>
                <w:sz w:val="24"/>
                <w:szCs w:val="24"/>
              </w:rPr>
              <w:t>Administrativo</w:t>
            </w:r>
            <w:proofErr w:type="spellEnd"/>
            <w:r w:rsidRPr="00334BFF">
              <w:rPr>
                <w:rFonts w:ascii="Arial" w:hAnsi="Arial" w:cs="Arial"/>
                <w:sz w:val="24"/>
                <w:szCs w:val="24"/>
              </w:rPr>
              <w:t xml:space="preserve"> del Poder </w:t>
            </w:r>
            <w:proofErr w:type="spellStart"/>
            <w:r w:rsidRPr="00334BFF">
              <w:rPr>
                <w:rFonts w:ascii="Arial" w:hAnsi="Arial" w:cs="Arial"/>
                <w:sz w:val="24"/>
                <w:szCs w:val="24"/>
              </w:rPr>
              <w:t>Ejecutivo</w:t>
            </w:r>
            <w:proofErr w:type="spellEnd"/>
            <w:r w:rsidRPr="00334BFF">
              <w:rPr>
                <w:rFonts w:ascii="Arial" w:hAnsi="Arial" w:cs="Arial"/>
                <w:sz w:val="24"/>
                <w:szCs w:val="24"/>
              </w:rPr>
              <w:t xml:space="preserve"> y Judicial General Porfirio Díaz, Soldado de la Patria, Reyes </w:t>
            </w:r>
            <w:proofErr w:type="spellStart"/>
            <w:r w:rsidRPr="00334BFF">
              <w:rPr>
                <w:rFonts w:ascii="Arial" w:hAnsi="Arial" w:cs="Arial"/>
                <w:sz w:val="24"/>
                <w:szCs w:val="24"/>
              </w:rPr>
              <w:t>Mantecón</w:t>
            </w:r>
            <w:proofErr w:type="spellEnd"/>
            <w:r w:rsidRPr="00334BFF">
              <w:rPr>
                <w:rFonts w:ascii="Arial" w:hAnsi="Arial" w:cs="Arial"/>
                <w:sz w:val="24"/>
                <w:szCs w:val="24"/>
              </w:rPr>
              <w:t xml:space="preserve">, San Bartolo </w:t>
            </w:r>
            <w:proofErr w:type="spellStart"/>
            <w:r w:rsidRPr="00334BFF">
              <w:rPr>
                <w:rFonts w:ascii="Arial" w:hAnsi="Arial" w:cs="Arial"/>
                <w:sz w:val="24"/>
                <w:szCs w:val="24"/>
              </w:rPr>
              <w:t>Coyotepec</w:t>
            </w:r>
            <w:proofErr w:type="spellEnd"/>
            <w:r w:rsidRPr="00334BFF">
              <w:rPr>
                <w:rFonts w:ascii="Arial" w:hAnsi="Arial" w:cs="Arial"/>
                <w:sz w:val="24"/>
                <w:szCs w:val="24"/>
              </w:rPr>
              <w:t xml:space="preserve">, Oaxaca; C.P. 71257. </w:t>
            </w:r>
          </w:p>
          <w:p w14:paraId="69FA3251" w14:textId="77777777" w:rsidR="005E7C2E" w:rsidRPr="00334BFF" w:rsidRDefault="005E7C2E" w:rsidP="005E7C2E">
            <w:pPr>
              <w:jc w:val="both"/>
              <w:rPr>
                <w:rFonts w:ascii="Arial" w:hAnsi="Arial" w:cs="Arial"/>
                <w:sz w:val="24"/>
                <w:szCs w:val="24"/>
              </w:rPr>
            </w:pPr>
          </w:p>
          <w:p w14:paraId="15F876FD" w14:textId="77777777" w:rsidR="005E7C2E" w:rsidRPr="00334BFF" w:rsidRDefault="005E7C2E" w:rsidP="005E7C2E">
            <w:pPr>
              <w:jc w:val="both"/>
              <w:rPr>
                <w:rFonts w:ascii="Arial" w:hAnsi="Arial" w:cs="Arial"/>
                <w:b/>
                <w:bCs/>
                <w:sz w:val="24"/>
                <w:szCs w:val="24"/>
              </w:rPr>
            </w:pPr>
            <w:proofErr w:type="spellStart"/>
            <w:r w:rsidRPr="00334BFF">
              <w:rPr>
                <w:rFonts w:ascii="Arial" w:hAnsi="Arial" w:cs="Arial"/>
                <w:b/>
                <w:bCs/>
                <w:sz w:val="24"/>
                <w:szCs w:val="24"/>
              </w:rPr>
              <w:t>Número</w:t>
            </w:r>
            <w:proofErr w:type="spellEnd"/>
            <w:r w:rsidRPr="00334BFF">
              <w:rPr>
                <w:rFonts w:ascii="Arial" w:hAnsi="Arial" w:cs="Arial"/>
                <w:b/>
                <w:bCs/>
                <w:sz w:val="24"/>
                <w:szCs w:val="24"/>
              </w:rPr>
              <w:t xml:space="preserve"> </w:t>
            </w:r>
            <w:proofErr w:type="spellStart"/>
            <w:r w:rsidRPr="00334BFF">
              <w:rPr>
                <w:rFonts w:ascii="Arial" w:hAnsi="Arial" w:cs="Arial"/>
                <w:b/>
                <w:bCs/>
                <w:sz w:val="24"/>
                <w:szCs w:val="24"/>
              </w:rPr>
              <w:t>telefónico</w:t>
            </w:r>
            <w:proofErr w:type="spellEnd"/>
            <w:r w:rsidRPr="00334BFF">
              <w:rPr>
                <w:rFonts w:ascii="Arial" w:hAnsi="Arial" w:cs="Arial"/>
                <w:b/>
                <w:bCs/>
                <w:sz w:val="24"/>
                <w:szCs w:val="24"/>
              </w:rPr>
              <w:t>:</w:t>
            </w:r>
          </w:p>
          <w:p w14:paraId="674FD03C" w14:textId="77777777" w:rsidR="005E7C2E" w:rsidRPr="00334BFF" w:rsidRDefault="005E7C2E" w:rsidP="005E7C2E">
            <w:pPr>
              <w:jc w:val="both"/>
              <w:rPr>
                <w:rFonts w:ascii="Arial" w:hAnsi="Arial" w:cs="Arial"/>
                <w:sz w:val="24"/>
                <w:szCs w:val="24"/>
              </w:rPr>
            </w:pPr>
            <w:r w:rsidRPr="00334BFF">
              <w:rPr>
                <w:rFonts w:ascii="Arial" w:hAnsi="Arial" w:cs="Arial"/>
                <w:sz w:val="24"/>
                <w:szCs w:val="24"/>
              </w:rPr>
              <w:t xml:space="preserve"> 5016900 </w:t>
            </w:r>
            <w:proofErr w:type="spellStart"/>
            <w:r w:rsidRPr="00334BFF">
              <w:rPr>
                <w:rFonts w:ascii="Arial" w:hAnsi="Arial" w:cs="Arial"/>
                <w:sz w:val="24"/>
                <w:szCs w:val="24"/>
              </w:rPr>
              <w:t>extensiones</w:t>
            </w:r>
            <w:proofErr w:type="spellEnd"/>
            <w:r w:rsidRPr="00334BFF">
              <w:rPr>
                <w:rFonts w:ascii="Arial" w:hAnsi="Arial" w:cs="Arial"/>
                <w:sz w:val="24"/>
                <w:szCs w:val="24"/>
              </w:rPr>
              <w:t xml:space="preserve"> 23257 y 23381.</w:t>
            </w:r>
          </w:p>
          <w:p w14:paraId="6FB64AA5" w14:textId="77777777" w:rsidR="005E7C2E" w:rsidRPr="00334BFF" w:rsidRDefault="005E7C2E" w:rsidP="005E7C2E">
            <w:pPr>
              <w:jc w:val="both"/>
              <w:rPr>
                <w:rFonts w:ascii="Arial" w:hAnsi="Arial" w:cs="Arial"/>
                <w:sz w:val="24"/>
                <w:szCs w:val="24"/>
              </w:rPr>
            </w:pPr>
          </w:p>
          <w:p w14:paraId="647C4BCA" w14:textId="77777777" w:rsidR="005E7C2E" w:rsidRPr="00334BFF" w:rsidRDefault="005E7C2E" w:rsidP="005E7C2E">
            <w:pPr>
              <w:jc w:val="both"/>
              <w:rPr>
                <w:rFonts w:ascii="Arial" w:hAnsi="Arial" w:cs="Arial"/>
                <w:b/>
                <w:bCs/>
                <w:sz w:val="24"/>
                <w:szCs w:val="24"/>
              </w:rPr>
            </w:pPr>
            <w:r w:rsidRPr="00334BFF">
              <w:rPr>
                <w:rFonts w:ascii="Arial" w:hAnsi="Arial" w:cs="Arial"/>
                <w:b/>
                <w:bCs/>
                <w:sz w:val="24"/>
                <w:szCs w:val="24"/>
              </w:rPr>
              <w:t xml:space="preserve">Correo </w:t>
            </w:r>
            <w:proofErr w:type="spellStart"/>
            <w:r w:rsidRPr="00334BFF">
              <w:rPr>
                <w:rFonts w:ascii="Arial" w:hAnsi="Arial" w:cs="Arial"/>
                <w:b/>
                <w:bCs/>
                <w:sz w:val="24"/>
                <w:szCs w:val="24"/>
              </w:rPr>
              <w:t>electrónico</w:t>
            </w:r>
            <w:proofErr w:type="spellEnd"/>
            <w:r w:rsidRPr="00334BFF">
              <w:rPr>
                <w:rFonts w:ascii="Arial" w:hAnsi="Arial" w:cs="Arial"/>
                <w:b/>
                <w:bCs/>
                <w:sz w:val="24"/>
                <w:szCs w:val="24"/>
              </w:rPr>
              <w:t>:</w:t>
            </w:r>
          </w:p>
          <w:p w14:paraId="62F49933" w14:textId="77777777" w:rsidR="005E7C2E" w:rsidRPr="00334BFF" w:rsidRDefault="005E7C2E" w:rsidP="005E7C2E">
            <w:pPr>
              <w:jc w:val="both"/>
              <w:rPr>
                <w:rFonts w:ascii="Arial" w:hAnsi="Arial" w:cs="Arial"/>
                <w:sz w:val="24"/>
                <w:szCs w:val="24"/>
              </w:rPr>
            </w:pPr>
            <w:r w:rsidRPr="00334BFF">
              <w:rPr>
                <w:rFonts w:ascii="Arial" w:hAnsi="Arial" w:cs="Arial"/>
                <w:sz w:val="24"/>
                <w:szCs w:val="24"/>
              </w:rPr>
              <w:t xml:space="preserve">enlace.sefin@finanzasoaxaca.gob.mx, con la persona </w:t>
            </w:r>
            <w:proofErr w:type="spellStart"/>
            <w:r w:rsidRPr="00334BFF">
              <w:rPr>
                <w:rFonts w:ascii="Arial" w:hAnsi="Arial" w:cs="Arial"/>
                <w:sz w:val="24"/>
                <w:szCs w:val="24"/>
              </w:rPr>
              <w:t>Responsable</w:t>
            </w:r>
            <w:proofErr w:type="spellEnd"/>
            <w:r w:rsidRPr="00334BFF">
              <w:rPr>
                <w:rFonts w:ascii="Arial" w:hAnsi="Arial" w:cs="Arial"/>
                <w:sz w:val="24"/>
                <w:szCs w:val="24"/>
              </w:rPr>
              <w:t xml:space="preserve"> de la Unidad de </w:t>
            </w:r>
            <w:proofErr w:type="spellStart"/>
            <w:r w:rsidRPr="00334BFF">
              <w:rPr>
                <w:rFonts w:ascii="Arial" w:hAnsi="Arial" w:cs="Arial"/>
                <w:sz w:val="24"/>
                <w:szCs w:val="24"/>
              </w:rPr>
              <w:t>Transparencia</w:t>
            </w:r>
            <w:proofErr w:type="spellEnd"/>
            <w:r w:rsidRPr="00334BFF">
              <w:rPr>
                <w:rFonts w:ascii="Arial" w:hAnsi="Arial" w:cs="Arial"/>
                <w:sz w:val="24"/>
                <w:szCs w:val="24"/>
              </w:rPr>
              <w:t>.</w:t>
            </w:r>
          </w:p>
          <w:p w14:paraId="6F2CD62C" w14:textId="77777777" w:rsidR="005E7C2E" w:rsidRPr="00334BFF" w:rsidRDefault="005E7C2E" w:rsidP="005E7C2E">
            <w:pPr>
              <w:jc w:val="both"/>
              <w:rPr>
                <w:rFonts w:ascii="Arial" w:hAnsi="Arial" w:cs="Arial"/>
                <w:sz w:val="24"/>
                <w:szCs w:val="24"/>
              </w:rPr>
            </w:pPr>
          </w:p>
          <w:p w14:paraId="3C8540B3" w14:textId="77777777" w:rsidR="005E7C2E" w:rsidRPr="00334BFF" w:rsidRDefault="005E7C2E" w:rsidP="005E7C2E">
            <w:pPr>
              <w:jc w:val="both"/>
              <w:rPr>
                <w:rFonts w:ascii="Arial" w:hAnsi="Arial" w:cs="Arial"/>
                <w:b/>
                <w:bCs/>
                <w:sz w:val="24"/>
                <w:szCs w:val="24"/>
              </w:rPr>
            </w:pPr>
            <w:proofErr w:type="spellStart"/>
            <w:r w:rsidRPr="00334BFF">
              <w:rPr>
                <w:rFonts w:ascii="Arial" w:hAnsi="Arial" w:cs="Arial"/>
                <w:b/>
                <w:bCs/>
                <w:sz w:val="24"/>
                <w:szCs w:val="24"/>
              </w:rPr>
              <w:t>Horario</w:t>
            </w:r>
            <w:proofErr w:type="spellEnd"/>
            <w:r w:rsidRPr="00334BFF">
              <w:rPr>
                <w:rFonts w:ascii="Arial" w:hAnsi="Arial" w:cs="Arial"/>
                <w:b/>
                <w:bCs/>
                <w:sz w:val="24"/>
                <w:szCs w:val="24"/>
              </w:rPr>
              <w:t xml:space="preserve"> de </w:t>
            </w:r>
            <w:proofErr w:type="spellStart"/>
            <w:r w:rsidRPr="00334BFF">
              <w:rPr>
                <w:rFonts w:ascii="Arial" w:hAnsi="Arial" w:cs="Arial"/>
                <w:b/>
                <w:bCs/>
                <w:sz w:val="24"/>
                <w:szCs w:val="24"/>
              </w:rPr>
              <w:t>atención</w:t>
            </w:r>
            <w:proofErr w:type="spellEnd"/>
            <w:r w:rsidRPr="00334BFF">
              <w:rPr>
                <w:rFonts w:ascii="Arial" w:hAnsi="Arial" w:cs="Arial"/>
                <w:b/>
                <w:bCs/>
                <w:sz w:val="24"/>
                <w:szCs w:val="24"/>
              </w:rPr>
              <w:t>:</w:t>
            </w:r>
          </w:p>
          <w:p w14:paraId="5D04AF60" w14:textId="353CDEDF" w:rsidR="005E7C2E" w:rsidRPr="00334BFF" w:rsidRDefault="005E7C2E" w:rsidP="005E7C2E">
            <w:pPr>
              <w:jc w:val="both"/>
              <w:rPr>
                <w:rFonts w:ascii="Arial" w:hAnsi="Arial" w:cs="Arial"/>
                <w:sz w:val="24"/>
                <w:szCs w:val="24"/>
              </w:rPr>
            </w:pPr>
            <w:r w:rsidRPr="00334BFF">
              <w:rPr>
                <w:rFonts w:ascii="Arial" w:hAnsi="Arial" w:cs="Arial"/>
                <w:sz w:val="24"/>
                <w:szCs w:val="24"/>
              </w:rPr>
              <w:t xml:space="preserve">De 9:00 a 15:00 horas de lunes a </w:t>
            </w:r>
            <w:proofErr w:type="spellStart"/>
            <w:r w:rsidRPr="00334BFF">
              <w:rPr>
                <w:rFonts w:ascii="Arial" w:hAnsi="Arial" w:cs="Arial"/>
                <w:sz w:val="24"/>
                <w:szCs w:val="24"/>
              </w:rPr>
              <w:t>viernes</w:t>
            </w:r>
            <w:proofErr w:type="spellEnd"/>
            <w:r w:rsidRPr="00334BFF">
              <w:rPr>
                <w:rFonts w:ascii="Arial" w:hAnsi="Arial" w:cs="Arial"/>
                <w:sz w:val="24"/>
                <w:szCs w:val="24"/>
              </w:rPr>
              <w:t xml:space="preserve">. </w:t>
            </w:r>
          </w:p>
          <w:p w14:paraId="35D3353E" w14:textId="77777777" w:rsidR="005E7C2E" w:rsidRPr="00334BFF" w:rsidRDefault="005E7C2E" w:rsidP="005E7C2E">
            <w:pPr>
              <w:jc w:val="both"/>
              <w:rPr>
                <w:rFonts w:ascii="Arial" w:hAnsi="Arial" w:cs="Arial"/>
                <w:sz w:val="24"/>
                <w:szCs w:val="24"/>
              </w:rPr>
            </w:pPr>
          </w:p>
          <w:p w14:paraId="3B70A938" w14:textId="77777777" w:rsidR="005E7C2E" w:rsidRPr="00334BFF" w:rsidRDefault="005E7C2E" w:rsidP="005E7C2E">
            <w:pPr>
              <w:jc w:val="both"/>
              <w:rPr>
                <w:rFonts w:ascii="Arial" w:hAnsi="Arial" w:cs="Arial"/>
                <w:sz w:val="24"/>
                <w:szCs w:val="24"/>
              </w:rPr>
            </w:pPr>
            <w:r w:rsidRPr="00334BFF">
              <w:rPr>
                <w:rFonts w:ascii="Arial" w:hAnsi="Arial" w:cs="Arial"/>
                <w:b/>
                <w:bCs/>
                <w:sz w:val="24"/>
                <w:szCs w:val="24"/>
              </w:rPr>
              <w:lastRenderedPageBreak/>
              <w:t>SECRETARÍA DEL MEDIO AMBIENTE, BIODIVERSIDAD, ENERGÍAS Y SOSTENIBILIDAD.</w:t>
            </w:r>
          </w:p>
          <w:p w14:paraId="04D21AF0" w14:textId="77777777" w:rsidR="005E7C2E" w:rsidRPr="00334BFF" w:rsidRDefault="005E7C2E" w:rsidP="005E7C2E">
            <w:pPr>
              <w:jc w:val="both"/>
              <w:rPr>
                <w:rFonts w:ascii="Arial" w:hAnsi="Arial" w:cs="Arial"/>
                <w:sz w:val="24"/>
                <w:szCs w:val="24"/>
              </w:rPr>
            </w:pPr>
          </w:p>
          <w:p w14:paraId="6B03E4D7" w14:textId="77777777" w:rsidR="005E7C2E" w:rsidRPr="00334BFF" w:rsidRDefault="005E7C2E" w:rsidP="005E7C2E">
            <w:pPr>
              <w:jc w:val="both"/>
              <w:rPr>
                <w:rFonts w:ascii="Arial" w:hAnsi="Arial" w:cs="Arial"/>
                <w:b/>
                <w:bCs/>
                <w:sz w:val="24"/>
                <w:szCs w:val="24"/>
              </w:rPr>
            </w:pPr>
            <w:proofErr w:type="spellStart"/>
            <w:r w:rsidRPr="00334BFF">
              <w:rPr>
                <w:rFonts w:ascii="Arial" w:hAnsi="Arial" w:cs="Arial"/>
                <w:b/>
                <w:bCs/>
                <w:sz w:val="24"/>
                <w:szCs w:val="24"/>
              </w:rPr>
              <w:t>Ubicación</w:t>
            </w:r>
            <w:proofErr w:type="spellEnd"/>
            <w:r w:rsidRPr="00334BFF">
              <w:rPr>
                <w:rFonts w:ascii="Arial" w:hAnsi="Arial" w:cs="Arial"/>
                <w:b/>
                <w:bCs/>
                <w:sz w:val="24"/>
                <w:szCs w:val="24"/>
              </w:rPr>
              <w:t>:</w:t>
            </w:r>
          </w:p>
          <w:p w14:paraId="1002C6E6" w14:textId="77777777" w:rsidR="005E7C2E" w:rsidRPr="00334BFF" w:rsidRDefault="005E7C2E" w:rsidP="005E7C2E">
            <w:pPr>
              <w:jc w:val="both"/>
              <w:rPr>
                <w:rFonts w:ascii="Arial" w:hAnsi="Arial" w:cs="Arial"/>
                <w:sz w:val="24"/>
                <w:szCs w:val="24"/>
              </w:rPr>
            </w:pPr>
            <w:r w:rsidRPr="00334BFF">
              <w:rPr>
                <w:rFonts w:ascii="Arial" w:hAnsi="Arial" w:cs="Arial"/>
                <w:sz w:val="24"/>
                <w:szCs w:val="24"/>
              </w:rPr>
              <w:t xml:space="preserve">Carretera </w:t>
            </w:r>
            <w:proofErr w:type="spellStart"/>
            <w:r w:rsidRPr="00334BFF">
              <w:rPr>
                <w:rFonts w:ascii="Arial" w:hAnsi="Arial" w:cs="Arial"/>
                <w:sz w:val="24"/>
                <w:szCs w:val="24"/>
              </w:rPr>
              <w:t>Internacional</w:t>
            </w:r>
            <w:proofErr w:type="spellEnd"/>
            <w:r w:rsidRPr="00334BFF">
              <w:rPr>
                <w:rFonts w:ascii="Arial" w:hAnsi="Arial" w:cs="Arial"/>
                <w:sz w:val="24"/>
                <w:szCs w:val="24"/>
              </w:rPr>
              <w:t xml:space="preserve"> Oaxaca-</w:t>
            </w:r>
            <w:proofErr w:type="spellStart"/>
            <w:r w:rsidRPr="00334BFF">
              <w:rPr>
                <w:rFonts w:ascii="Arial" w:hAnsi="Arial" w:cs="Arial"/>
                <w:sz w:val="24"/>
                <w:szCs w:val="24"/>
              </w:rPr>
              <w:t>Istmo</w:t>
            </w:r>
            <w:proofErr w:type="spellEnd"/>
            <w:r w:rsidRPr="00334BFF">
              <w:rPr>
                <w:rFonts w:ascii="Arial" w:hAnsi="Arial" w:cs="Arial"/>
                <w:sz w:val="24"/>
                <w:szCs w:val="24"/>
              </w:rPr>
              <w:t xml:space="preserve"> Km. 11.5, </w:t>
            </w:r>
            <w:proofErr w:type="spellStart"/>
            <w:r w:rsidRPr="00334BFF">
              <w:rPr>
                <w:rFonts w:ascii="Arial" w:hAnsi="Arial" w:cs="Arial"/>
                <w:sz w:val="24"/>
                <w:szCs w:val="24"/>
              </w:rPr>
              <w:t>Edificio</w:t>
            </w:r>
            <w:proofErr w:type="spellEnd"/>
            <w:r w:rsidRPr="00334BFF">
              <w:rPr>
                <w:rFonts w:ascii="Arial" w:hAnsi="Arial" w:cs="Arial"/>
                <w:sz w:val="24"/>
                <w:szCs w:val="24"/>
              </w:rPr>
              <w:t xml:space="preserve"> 5, </w:t>
            </w:r>
            <w:proofErr w:type="spellStart"/>
            <w:r w:rsidRPr="00334BFF">
              <w:rPr>
                <w:rFonts w:ascii="Arial" w:hAnsi="Arial" w:cs="Arial"/>
                <w:sz w:val="24"/>
                <w:szCs w:val="24"/>
              </w:rPr>
              <w:t>Tercer</w:t>
            </w:r>
            <w:proofErr w:type="spellEnd"/>
            <w:r w:rsidRPr="00334BFF">
              <w:rPr>
                <w:rFonts w:ascii="Arial" w:hAnsi="Arial" w:cs="Arial"/>
                <w:sz w:val="24"/>
                <w:szCs w:val="24"/>
              </w:rPr>
              <w:t xml:space="preserve"> Nivel, Ciudad </w:t>
            </w:r>
            <w:proofErr w:type="spellStart"/>
            <w:r w:rsidRPr="00334BFF">
              <w:rPr>
                <w:rFonts w:ascii="Arial" w:hAnsi="Arial" w:cs="Arial"/>
                <w:sz w:val="24"/>
                <w:szCs w:val="24"/>
              </w:rPr>
              <w:t>Administrativa</w:t>
            </w:r>
            <w:proofErr w:type="spellEnd"/>
            <w:r w:rsidRPr="00334BFF">
              <w:rPr>
                <w:rFonts w:ascii="Arial" w:hAnsi="Arial" w:cs="Arial"/>
                <w:sz w:val="24"/>
                <w:szCs w:val="24"/>
              </w:rPr>
              <w:t xml:space="preserve"> "</w:t>
            </w:r>
            <w:proofErr w:type="spellStart"/>
            <w:r w:rsidRPr="00334BFF">
              <w:rPr>
                <w:rFonts w:ascii="Arial" w:hAnsi="Arial" w:cs="Arial"/>
                <w:sz w:val="24"/>
                <w:szCs w:val="24"/>
              </w:rPr>
              <w:t>Benemérito</w:t>
            </w:r>
            <w:proofErr w:type="spellEnd"/>
            <w:r w:rsidRPr="00334BFF">
              <w:rPr>
                <w:rFonts w:ascii="Arial" w:hAnsi="Arial" w:cs="Arial"/>
                <w:sz w:val="24"/>
                <w:szCs w:val="24"/>
              </w:rPr>
              <w:t xml:space="preserve"> de las </w:t>
            </w:r>
            <w:proofErr w:type="spellStart"/>
            <w:r w:rsidRPr="00334BFF">
              <w:rPr>
                <w:rFonts w:ascii="Arial" w:hAnsi="Arial" w:cs="Arial"/>
                <w:sz w:val="24"/>
                <w:szCs w:val="24"/>
              </w:rPr>
              <w:t>Américas</w:t>
            </w:r>
            <w:proofErr w:type="spellEnd"/>
            <w:r w:rsidRPr="00334BFF">
              <w:rPr>
                <w:rFonts w:ascii="Arial" w:hAnsi="Arial" w:cs="Arial"/>
                <w:sz w:val="24"/>
                <w:szCs w:val="24"/>
              </w:rPr>
              <w:t xml:space="preserve">", </w:t>
            </w:r>
            <w:proofErr w:type="spellStart"/>
            <w:r w:rsidRPr="00334BFF">
              <w:rPr>
                <w:rFonts w:ascii="Arial" w:hAnsi="Arial" w:cs="Arial"/>
                <w:sz w:val="24"/>
                <w:szCs w:val="24"/>
              </w:rPr>
              <w:t>Tlalixtac</w:t>
            </w:r>
            <w:proofErr w:type="spellEnd"/>
            <w:r w:rsidRPr="00334BFF">
              <w:rPr>
                <w:rFonts w:ascii="Arial" w:hAnsi="Arial" w:cs="Arial"/>
                <w:sz w:val="24"/>
                <w:szCs w:val="24"/>
              </w:rPr>
              <w:t xml:space="preserve"> de Cabrera, Oaxaca; C.P. 68270. </w:t>
            </w:r>
          </w:p>
          <w:p w14:paraId="5538AAB4" w14:textId="77777777" w:rsidR="005E7C2E" w:rsidRPr="00334BFF" w:rsidRDefault="005E7C2E" w:rsidP="005E7C2E">
            <w:pPr>
              <w:jc w:val="both"/>
              <w:rPr>
                <w:rFonts w:ascii="Arial" w:hAnsi="Arial" w:cs="Arial"/>
                <w:sz w:val="24"/>
                <w:szCs w:val="24"/>
              </w:rPr>
            </w:pPr>
          </w:p>
          <w:p w14:paraId="5B60B5BD" w14:textId="77777777" w:rsidR="005E7C2E" w:rsidRPr="00334BFF" w:rsidRDefault="005E7C2E" w:rsidP="005E7C2E">
            <w:pPr>
              <w:jc w:val="both"/>
              <w:rPr>
                <w:rFonts w:ascii="Arial" w:hAnsi="Arial" w:cs="Arial"/>
                <w:b/>
                <w:bCs/>
                <w:sz w:val="24"/>
                <w:szCs w:val="24"/>
              </w:rPr>
            </w:pPr>
            <w:proofErr w:type="spellStart"/>
            <w:r w:rsidRPr="00334BFF">
              <w:rPr>
                <w:rFonts w:ascii="Arial" w:hAnsi="Arial" w:cs="Arial"/>
                <w:b/>
                <w:bCs/>
                <w:sz w:val="24"/>
                <w:szCs w:val="24"/>
              </w:rPr>
              <w:t>Número</w:t>
            </w:r>
            <w:proofErr w:type="spellEnd"/>
            <w:r w:rsidRPr="00334BFF">
              <w:rPr>
                <w:rFonts w:ascii="Arial" w:hAnsi="Arial" w:cs="Arial"/>
                <w:b/>
                <w:bCs/>
                <w:sz w:val="24"/>
                <w:szCs w:val="24"/>
              </w:rPr>
              <w:t xml:space="preserve"> </w:t>
            </w:r>
            <w:proofErr w:type="spellStart"/>
            <w:r w:rsidRPr="00334BFF">
              <w:rPr>
                <w:rFonts w:ascii="Arial" w:hAnsi="Arial" w:cs="Arial"/>
                <w:b/>
                <w:bCs/>
                <w:sz w:val="24"/>
                <w:szCs w:val="24"/>
              </w:rPr>
              <w:t>telefónico</w:t>
            </w:r>
            <w:proofErr w:type="spellEnd"/>
            <w:r w:rsidRPr="00334BFF">
              <w:rPr>
                <w:rFonts w:ascii="Arial" w:hAnsi="Arial" w:cs="Arial"/>
                <w:b/>
                <w:bCs/>
                <w:sz w:val="24"/>
                <w:szCs w:val="24"/>
              </w:rPr>
              <w:t>:</w:t>
            </w:r>
          </w:p>
          <w:p w14:paraId="57821B50" w14:textId="77777777" w:rsidR="005E7C2E" w:rsidRPr="00334BFF" w:rsidRDefault="005E7C2E" w:rsidP="005E7C2E">
            <w:pPr>
              <w:jc w:val="both"/>
              <w:rPr>
                <w:rFonts w:ascii="Arial" w:hAnsi="Arial" w:cs="Arial"/>
                <w:sz w:val="24"/>
                <w:szCs w:val="24"/>
              </w:rPr>
            </w:pPr>
            <w:r w:rsidRPr="00334BFF">
              <w:rPr>
                <w:rFonts w:ascii="Arial" w:hAnsi="Arial" w:cs="Arial"/>
                <w:sz w:val="24"/>
                <w:szCs w:val="24"/>
              </w:rPr>
              <w:t xml:space="preserve"> 5015000 </w:t>
            </w:r>
            <w:proofErr w:type="spellStart"/>
            <w:r w:rsidRPr="00334BFF">
              <w:rPr>
                <w:rFonts w:ascii="Arial" w:hAnsi="Arial" w:cs="Arial"/>
                <w:sz w:val="24"/>
                <w:szCs w:val="24"/>
              </w:rPr>
              <w:t>extensión</w:t>
            </w:r>
            <w:proofErr w:type="spellEnd"/>
            <w:r w:rsidRPr="00334BFF">
              <w:rPr>
                <w:rFonts w:ascii="Arial" w:hAnsi="Arial" w:cs="Arial"/>
                <w:sz w:val="24"/>
                <w:szCs w:val="24"/>
              </w:rPr>
              <w:t xml:space="preserve"> 12762.</w:t>
            </w:r>
          </w:p>
          <w:p w14:paraId="1A0D42FA" w14:textId="77777777" w:rsidR="005E7C2E" w:rsidRPr="00334BFF" w:rsidRDefault="005E7C2E" w:rsidP="005E7C2E">
            <w:pPr>
              <w:jc w:val="both"/>
              <w:rPr>
                <w:rFonts w:ascii="Arial" w:hAnsi="Arial" w:cs="Arial"/>
                <w:sz w:val="24"/>
                <w:szCs w:val="24"/>
              </w:rPr>
            </w:pPr>
          </w:p>
          <w:p w14:paraId="6C7C3496" w14:textId="65EA719A" w:rsidR="005E7C2E" w:rsidRPr="00334BFF" w:rsidRDefault="005E7C2E" w:rsidP="005E7C2E">
            <w:pPr>
              <w:jc w:val="both"/>
              <w:rPr>
                <w:rFonts w:ascii="Arial" w:hAnsi="Arial" w:cs="Arial"/>
                <w:b/>
                <w:bCs/>
                <w:sz w:val="24"/>
                <w:szCs w:val="24"/>
              </w:rPr>
            </w:pPr>
            <w:r w:rsidRPr="00334BFF">
              <w:rPr>
                <w:rFonts w:ascii="Arial" w:hAnsi="Arial" w:cs="Arial"/>
                <w:b/>
                <w:bCs/>
                <w:sz w:val="24"/>
                <w:szCs w:val="24"/>
              </w:rPr>
              <w:t xml:space="preserve">Correo </w:t>
            </w:r>
            <w:proofErr w:type="spellStart"/>
            <w:r w:rsidRPr="00334BFF">
              <w:rPr>
                <w:rFonts w:ascii="Arial" w:hAnsi="Arial" w:cs="Arial"/>
                <w:b/>
                <w:bCs/>
                <w:sz w:val="24"/>
                <w:szCs w:val="24"/>
              </w:rPr>
              <w:t>electrónico</w:t>
            </w:r>
            <w:proofErr w:type="spellEnd"/>
            <w:r w:rsidRPr="00334BFF">
              <w:rPr>
                <w:rFonts w:ascii="Arial" w:hAnsi="Arial" w:cs="Arial"/>
                <w:b/>
                <w:bCs/>
                <w:sz w:val="24"/>
                <w:szCs w:val="24"/>
              </w:rPr>
              <w:t>:</w:t>
            </w:r>
          </w:p>
          <w:p w14:paraId="3892267A" w14:textId="77777777" w:rsidR="005E7C2E" w:rsidRPr="00334BFF" w:rsidRDefault="005E7C2E" w:rsidP="005E7C2E">
            <w:pPr>
              <w:jc w:val="both"/>
              <w:rPr>
                <w:rFonts w:ascii="Arial" w:hAnsi="Arial" w:cs="Arial"/>
                <w:sz w:val="24"/>
                <w:szCs w:val="24"/>
              </w:rPr>
            </w:pPr>
            <w:r w:rsidRPr="00334BFF">
              <w:rPr>
                <w:rFonts w:ascii="Arial" w:hAnsi="Arial" w:cs="Arial"/>
                <w:sz w:val="24"/>
                <w:szCs w:val="24"/>
              </w:rPr>
              <w:t xml:space="preserve"> jose.pacheco@oaxaca.gob.mx, con la persona </w:t>
            </w:r>
            <w:proofErr w:type="spellStart"/>
            <w:r w:rsidRPr="00334BFF">
              <w:rPr>
                <w:rFonts w:ascii="Arial" w:hAnsi="Arial" w:cs="Arial"/>
                <w:sz w:val="24"/>
                <w:szCs w:val="24"/>
              </w:rPr>
              <w:t>Responsable</w:t>
            </w:r>
            <w:proofErr w:type="spellEnd"/>
            <w:r w:rsidRPr="00334BFF">
              <w:rPr>
                <w:rFonts w:ascii="Arial" w:hAnsi="Arial" w:cs="Arial"/>
                <w:sz w:val="24"/>
                <w:szCs w:val="24"/>
              </w:rPr>
              <w:t xml:space="preserve"> de la Unidad de </w:t>
            </w:r>
            <w:proofErr w:type="spellStart"/>
            <w:r w:rsidRPr="00334BFF">
              <w:rPr>
                <w:rFonts w:ascii="Arial" w:hAnsi="Arial" w:cs="Arial"/>
                <w:sz w:val="24"/>
                <w:szCs w:val="24"/>
              </w:rPr>
              <w:t>Transparencia</w:t>
            </w:r>
            <w:proofErr w:type="spellEnd"/>
            <w:r w:rsidRPr="00334BFF">
              <w:rPr>
                <w:rFonts w:ascii="Arial" w:hAnsi="Arial" w:cs="Arial"/>
                <w:sz w:val="24"/>
                <w:szCs w:val="24"/>
              </w:rPr>
              <w:t>.</w:t>
            </w:r>
          </w:p>
          <w:p w14:paraId="3B737226" w14:textId="77777777" w:rsidR="005E7C2E" w:rsidRPr="00334BFF" w:rsidRDefault="005E7C2E" w:rsidP="005E7C2E">
            <w:pPr>
              <w:jc w:val="both"/>
              <w:rPr>
                <w:rFonts w:ascii="Arial" w:hAnsi="Arial" w:cs="Arial"/>
                <w:sz w:val="24"/>
                <w:szCs w:val="24"/>
              </w:rPr>
            </w:pPr>
          </w:p>
          <w:p w14:paraId="1FC5B85C" w14:textId="77777777" w:rsidR="005E7C2E" w:rsidRPr="00334BFF" w:rsidRDefault="005E7C2E" w:rsidP="005E7C2E">
            <w:pPr>
              <w:jc w:val="both"/>
              <w:rPr>
                <w:rFonts w:ascii="Arial" w:hAnsi="Arial" w:cs="Arial"/>
                <w:b/>
                <w:bCs/>
                <w:sz w:val="24"/>
                <w:szCs w:val="24"/>
              </w:rPr>
            </w:pPr>
            <w:proofErr w:type="spellStart"/>
            <w:r w:rsidRPr="00334BFF">
              <w:rPr>
                <w:rFonts w:ascii="Arial" w:hAnsi="Arial" w:cs="Arial"/>
                <w:b/>
                <w:bCs/>
                <w:sz w:val="24"/>
                <w:szCs w:val="24"/>
              </w:rPr>
              <w:t>Horario</w:t>
            </w:r>
            <w:proofErr w:type="spellEnd"/>
            <w:r w:rsidRPr="00334BFF">
              <w:rPr>
                <w:rFonts w:ascii="Arial" w:hAnsi="Arial" w:cs="Arial"/>
                <w:b/>
                <w:bCs/>
                <w:sz w:val="24"/>
                <w:szCs w:val="24"/>
              </w:rPr>
              <w:t xml:space="preserve"> de </w:t>
            </w:r>
            <w:proofErr w:type="spellStart"/>
            <w:r w:rsidRPr="00334BFF">
              <w:rPr>
                <w:rFonts w:ascii="Arial" w:hAnsi="Arial" w:cs="Arial"/>
                <w:b/>
                <w:bCs/>
                <w:sz w:val="24"/>
                <w:szCs w:val="24"/>
              </w:rPr>
              <w:t>atención</w:t>
            </w:r>
            <w:proofErr w:type="spellEnd"/>
            <w:r w:rsidRPr="00334BFF">
              <w:rPr>
                <w:rFonts w:ascii="Arial" w:hAnsi="Arial" w:cs="Arial"/>
                <w:b/>
                <w:bCs/>
                <w:sz w:val="24"/>
                <w:szCs w:val="24"/>
              </w:rPr>
              <w:t>:</w:t>
            </w:r>
          </w:p>
          <w:p w14:paraId="17C8EA51" w14:textId="52DF9A9C" w:rsidR="005E7C2E" w:rsidRPr="00334BFF" w:rsidRDefault="005E7C2E" w:rsidP="005E7C2E">
            <w:pPr>
              <w:jc w:val="both"/>
              <w:rPr>
                <w:rFonts w:ascii="Arial" w:hAnsi="Arial" w:cs="Arial"/>
                <w:sz w:val="24"/>
                <w:szCs w:val="24"/>
              </w:rPr>
            </w:pPr>
            <w:r w:rsidRPr="00334BFF">
              <w:rPr>
                <w:rFonts w:ascii="Arial" w:hAnsi="Arial" w:cs="Arial"/>
                <w:sz w:val="24"/>
                <w:szCs w:val="24"/>
              </w:rPr>
              <w:t xml:space="preserve">De 9:00 a 15:00 horas de lunes a </w:t>
            </w:r>
            <w:proofErr w:type="spellStart"/>
            <w:r w:rsidRPr="00334BFF">
              <w:rPr>
                <w:rFonts w:ascii="Arial" w:hAnsi="Arial" w:cs="Arial"/>
                <w:sz w:val="24"/>
                <w:szCs w:val="24"/>
              </w:rPr>
              <w:t>viernes</w:t>
            </w:r>
            <w:proofErr w:type="spellEnd"/>
            <w:r w:rsidRPr="00334BFF">
              <w:rPr>
                <w:rFonts w:ascii="Arial" w:hAnsi="Arial" w:cs="Arial"/>
                <w:sz w:val="24"/>
                <w:szCs w:val="24"/>
              </w:rPr>
              <w:t xml:space="preserve">. </w:t>
            </w:r>
          </w:p>
          <w:p w14:paraId="64A029D4" w14:textId="77777777" w:rsidR="005E7C2E" w:rsidRPr="00334BFF" w:rsidRDefault="005E7C2E" w:rsidP="005E7C2E">
            <w:pPr>
              <w:jc w:val="both"/>
              <w:rPr>
                <w:rFonts w:ascii="Arial" w:hAnsi="Arial" w:cs="Arial"/>
                <w:sz w:val="24"/>
                <w:szCs w:val="24"/>
              </w:rPr>
            </w:pPr>
          </w:p>
          <w:p w14:paraId="66CFB04B" w14:textId="77777777" w:rsidR="005E7C2E" w:rsidRPr="00334BFF" w:rsidRDefault="005E7C2E" w:rsidP="005E7C2E">
            <w:pPr>
              <w:jc w:val="both"/>
              <w:rPr>
                <w:rFonts w:ascii="Arial" w:hAnsi="Arial" w:cs="Arial"/>
                <w:sz w:val="24"/>
                <w:szCs w:val="24"/>
              </w:rPr>
            </w:pPr>
            <w:r w:rsidRPr="00334BFF">
              <w:rPr>
                <w:rFonts w:ascii="Arial" w:hAnsi="Arial" w:cs="Arial"/>
                <w:b/>
                <w:bCs/>
                <w:sz w:val="24"/>
                <w:szCs w:val="24"/>
              </w:rPr>
              <w:t>SECRETARÍA DE MOVILIDAD</w:t>
            </w:r>
            <w:r w:rsidRPr="00334BFF">
              <w:rPr>
                <w:rFonts w:ascii="Arial" w:hAnsi="Arial" w:cs="Arial"/>
                <w:sz w:val="24"/>
                <w:szCs w:val="24"/>
              </w:rPr>
              <w:t>.</w:t>
            </w:r>
          </w:p>
          <w:p w14:paraId="66CB0B2D" w14:textId="77777777" w:rsidR="005E7C2E" w:rsidRPr="00334BFF" w:rsidRDefault="005E7C2E" w:rsidP="005E7C2E">
            <w:pPr>
              <w:jc w:val="both"/>
              <w:rPr>
                <w:rFonts w:ascii="Arial" w:hAnsi="Arial" w:cs="Arial"/>
                <w:sz w:val="24"/>
                <w:szCs w:val="24"/>
              </w:rPr>
            </w:pPr>
          </w:p>
          <w:p w14:paraId="00689A47" w14:textId="77777777" w:rsidR="005E7C2E" w:rsidRPr="00334BFF" w:rsidRDefault="005E7C2E" w:rsidP="005E7C2E">
            <w:pPr>
              <w:jc w:val="both"/>
              <w:rPr>
                <w:rFonts w:ascii="Arial" w:hAnsi="Arial" w:cs="Arial"/>
                <w:b/>
                <w:bCs/>
                <w:sz w:val="24"/>
                <w:szCs w:val="24"/>
              </w:rPr>
            </w:pPr>
            <w:proofErr w:type="spellStart"/>
            <w:r w:rsidRPr="00334BFF">
              <w:rPr>
                <w:rFonts w:ascii="Arial" w:hAnsi="Arial" w:cs="Arial"/>
                <w:b/>
                <w:bCs/>
                <w:sz w:val="24"/>
                <w:szCs w:val="24"/>
              </w:rPr>
              <w:t>Ubicación</w:t>
            </w:r>
            <w:proofErr w:type="spellEnd"/>
            <w:r w:rsidRPr="00334BFF">
              <w:rPr>
                <w:rFonts w:ascii="Arial" w:hAnsi="Arial" w:cs="Arial"/>
                <w:b/>
                <w:bCs/>
                <w:sz w:val="24"/>
                <w:szCs w:val="24"/>
              </w:rPr>
              <w:t>:</w:t>
            </w:r>
          </w:p>
          <w:p w14:paraId="57CB8792" w14:textId="77777777" w:rsidR="005E7C2E" w:rsidRPr="00334BFF" w:rsidRDefault="005E7C2E" w:rsidP="005E7C2E">
            <w:pPr>
              <w:jc w:val="both"/>
              <w:rPr>
                <w:rFonts w:ascii="Arial" w:hAnsi="Arial" w:cs="Arial"/>
                <w:sz w:val="24"/>
                <w:szCs w:val="24"/>
              </w:rPr>
            </w:pPr>
            <w:r w:rsidRPr="00334BFF">
              <w:rPr>
                <w:rFonts w:ascii="Arial" w:hAnsi="Arial" w:cs="Arial"/>
                <w:sz w:val="24"/>
                <w:szCs w:val="24"/>
              </w:rPr>
              <w:t xml:space="preserve">Calle Carlos Gracida #9, Colonia La Experimental, San Antonio de la Cal, Oaxaca; C.P. 71254. </w:t>
            </w:r>
          </w:p>
          <w:p w14:paraId="0A10CCB5" w14:textId="77777777" w:rsidR="005E7C2E" w:rsidRPr="00334BFF" w:rsidRDefault="005E7C2E" w:rsidP="005E7C2E">
            <w:pPr>
              <w:jc w:val="both"/>
              <w:rPr>
                <w:rFonts w:ascii="Arial" w:hAnsi="Arial" w:cs="Arial"/>
                <w:sz w:val="24"/>
                <w:szCs w:val="24"/>
              </w:rPr>
            </w:pPr>
          </w:p>
          <w:p w14:paraId="6161167C" w14:textId="77777777" w:rsidR="005E7C2E" w:rsidRPr="00334BFF" w:rsidRDefault="005E7C2E" w:rsidP="005E7C2E">
            <w:pPr>
              <w:jc w:val="both"/>
              <w:rPr>
                <w:rFonts w:ascii="Arial" w:hAnsi="Arial" w:cs="Arial"/>
                <w:b/>
                <w:bCs/>
                <w:sz w:val="24"/>
                <w:szCs w:val="24"/>
              </w:rPr>
            </w:pPr>
            <w:proofErr w:type="spellStart"/>
            <w:r w:rsidRPr="00334BFF">
              <w:rPr>
                <w:rFonts w:ascii="Arial" w:hAnsi="Arial" w:cs="Arial"/>
                <w:b/>
                <w:bCs/>
                <w:sz w:val="24"/>
                <w:szCs w:val="24"/>
              </w:rPr>
              <w:t>Número</w:t>
            </w:r>
            <w:proofErr w:type="spellEnd"/>
            <w:r w:rsidRPr="00334BFF">
              <w:rPr>
                <w:rFonts w:ascii="Arial" w:hAnsi="Arial" w:cs="Arial"/>
                <w:b/>
                <w:bCs/>
                <w:sz w:val="24"/>
                <w:szCs w:val="24"/>
              </w:rPr>
              <w:t xml:space="preserve"> </w:t>
            </w:r>
            <w:proofErr w:type="spellStart"/>
            <w:r w:rsidRPr="00334BFF">
              <w:rPr>
                <w:rFonts w:ascii="Arial" w:hAnsi="Arial" w:cs="Arial"/>
                <w:b/>
                <w:bCs/>
                <w:sz w:val="24"/>
                <w:szCs w:val="24"/>
              </w:rPr>
              <w:t>telefónico</w:t>
            </w:r>
            <w:proofErr w:type="spellEnd"/>
            <w:r w:rsidRPr="00334BFF">
              <w:rPr>
                <w:rFonts w:ascii="Arial" w:hAnsi="Arial" w:cs="Arial"/>
                <w:b/>
                <w:bCs/>
                <w:sz w:val="24"/>
                <w:szCs w:val="24"/>
              </w:rPr>
              <w:t>:</w:t>
            </w:r>
          </w:p>
          <w:p w14:paraId="65E5BB97" w14:textId="77777777" w:rsidR="005E7C2E" w:rsidRPr="00334BFF" w:rsidRDefault="005E7C2E" w:rsidP="005E7C2E">
            <w:pPr>
              <w:jc w:val="both"/>
              <w:rPr>
                <w:rFonts w:ascii="Arial" w:hAnsi="Arial" w:cs="Arial"/>
                <w:sz w:val="24"/>
                <w:szCs w:val="24"/>
              </w:rPr>
            </w:pPr>
            <w:r w:rsidRPr="00334BFF">
              <w:rPr>
                <w:rFonts w:ascii="Arial" w:hAnsi="Arial" w:cs="Arial"/>
                <w:sz w:val="24"/>
                <w:szCs w:val="24"/>
              </w:rPr>
              <w:t xml:space="preserve"> 9515016691 </w:t>
            </w:r>
            <w:proofErr w:type="spellStart"/>
            <w:r w:rsidRPr="00334BFF">
              <w:rPr>
                <w:rFonts w:ascii="Arial" w:hAnsi="Arial" w:cs="Arial"/>
                <w:sz w:val="24"/>
                <w:szCs w:val="24"/>
              </w:rPr>
              <w:t>extensión</w:t>
            </w:r>
            <w:proofErr w:type="spellEnd"/>
            <w:r w:rsidRPr="00334BFF">
              <w:rPr>
                <w:rFonts w:ascii="Arial" w:hAnsi="Arial" w:cs="Arial"/>
                <w:sz w:val="24"/>
                <w:szCs w:val="24"/>
              </w:rPr>
              <w:t xml:space="preserve"> 1305.</w:t>
            </w:r>
          </w:p>
          <w:p w14:paraId="5DC9357F" w14:textId="77777777" w:rsidR="005E7C2E" w:rsidRPr="00334BFF" w:rsidRDefault="005E7C2E" w:rsidP="005E7C2E">
            <w:pPr>
              <w:jc w:val="both"/>
              <w:rPr>
                <w:rFonts w:ascii="Arial" w:hAnsi="Arial" w:cs="Arial"/>
                <w:sz w:val="24"/>
                <w:szCs w:val="24"/>
              </w:rPr>
            </w:pPr>
          </w:p>
          <w:p w14:paraId="40DA1925" w14:textId="77777777" w:rsidR="005E7C2E" w:rsidRPr="00334BFF" w:rsidRDefault="005E7C2E" w:rsidP="005E7C2E">
            <w:pPr>
              <w:jc w:val="both"/>
              <w:rPr>
                <w:rFonts w:ascii="Arial" w:hAnsi="Arial" w:cs="Arial"/>
                <w:b/>
                <w:bCs/>
                <w:sz w:val="24"/>
                <w:szCs w:val="24"/>
              </w:rPr>
            </w:pPr>
            <w:r w:rsidRPr="00334BFF">
              <w:rPr>
                <w:rFonts w:ascii="Arial" w:hAnsi="Arial" w:cs="Arial"/>
                <w:b/>
                <w:bCs/>
                <w:sz w:val="24"/>
                <w:szCs w:val="24"/>
              </w:rPr>
              <w:t xml:space="preserve">Correo </w:t>
            </w:r>
            <w:proofErr w:type="spellStart"/>
            <w:r w:rsidRPr="00334BFF">
              <w:rPr>
                <w:rFonts w:ascii="Arial" w:hAnsi="Arial" w:cs="Arial"/>
                <w:b/>
                <w:bCs/>
                <w:sz w:val="24"/>
                <w:szCs w:val="24"/>
              </w:rPr>
              <w:t>electrónico</w:t>
            </w:r>
            <w:proofErr w:type="spellEnd"/>
            <w:r w:rsidRPr="00334BFF">
              <w:rPr>
                <w:rFonts w:ascii="Arial" w:hAnsi="Arial" w:cs="Arial"/>
                <w:b/>
                <w:bCs/>
                <w:sz w:val="24"/>
                <w:szCs w:val="24"/>
              </w:rPr>
              <w:t>:</w:t>
            </w:r>
          </w:p>
          <w:p w14:paraId="13FEF1A5" w14:textId="77777777" w:rsidR="005E7C2E" w:rsidRPr="00334BFF" w:rsidRDefault="005E7C2E" w:rsidP="005E7C2E">
            <w:pPr>
              <w:jc w:val="both"/>
              <w:rPr>
                <w:rFonts w:ascii="Arial" w:hAnsi="Arial" w:cs="Arial"/>
                <w:sz w:val="24"/>
                <w:szCs w:val="24"/>
              </w:rPr>
            </w:pPr>
            <w:r w:rsidRPr="00334BFF">
              <w:rPr>
                <w:rFonts w:ascii="Arial" w:hAnsi="Arial" w:cs="Arial"/>
                <w:sz w:val="24"/>
                <w:szCs w:val="24"/>
              </w:rPr>
              <w:t xml:space="preserve">unidad.transparencia@semovioaxaca.gob.mx, con la persona </w:t>
            </w:r>
            <w:proofErr w:type="spellStart"/>
            <w:r w:rsidRPr="00334BFF">
              <w:rPr>
                <w:rFonts w:ascii="Arial" w:hAnsi="Arial" w:cs="Arial"/>
                <w:sz w:val="24"/>
                <w:szCs w:val="24"/>
              </w:rPr>
              <w:t>Responsable</w:t>
            </w:r>
            <w:proofErr w:type="spellEnd"/>
            <w:r w:rsidRPr="00334BFF">
              <w:rPr>
                <w:rFonts w:ascii="Arial" w:hAnsi="Arial" w:cs="Arial"/>
                <w:sz w:val="24"/>
                <w:szCs w:val="24"/>
              </w:rPr>
              <w:t xml:space="preserve"> de la Unidad de </w:t>
            </w:r>
            <w:proofErr w:type="spellStart"/>
            <w:r w:rsidRPr="00334BFF">
              <w:rPr>
                <w:rFonts w:ascii="Arial" w:hAnsi="Arial" w:cs="Arial"/>
                <w:sz w:val="24"/>
                <w:szCs w:val="24"/>
              </w:rPr>
              <w:t>Transparencia</w:t>
            </w:r>
            <w:proofErr w:type="spellEnd"/>
            <w:r w:rsidRPr="00334BFF">
              <w:rPr>
                <w:rFonts w:ascii="Arial" w:hAnsi="Arial" w:cs="Arial"/>
                <w:sz w:val="24"/>
                <w:szCs w:val="24"/>
              </w:rPr>
              <w:t>.</w:t>
            </w:r>
          </w:p>
          <w:p w14:paraId="42827AF2" w14:textId="77777777" w:rsidR="005E7C2E" w:rsidRPr="00334BFF" w:rsidRDefault="005E7C2E" w:rsidP="005E7C2E">
            <w:pPr>
              <w:jc w:val="both"/>
              <w:rPr>
                <w:rFonts w:ascii="Arial" w:hAnsi="Arial" w:cs="Arial"/>
                <w:sz w:val="24"/>
                <w:szCs w:val="24"/>
              </w:rPr>
            </w:pPr>
          </w:p>
          <w:p w14:paraId="1510B4ED" w14:textId="77777777" w:rsidR="005E7C2E" w:rsidRPr="00334BFF" w:rsidRDefault="005E7C2E" w:rsidP="005E7C2E">
            <w:pPr>
              <w:jc w:val="both"/>
              <w:rPr>
                <w:rFonts w:ascii="Arial" w:hAnsi="Arial" w:cs="Arial"/>
                <w:b/>
                <w:bCs/>
                <w:sz w:val="24"/>
                <w:szCs w:val="24"/>
              </w:rPr>
            </w:pPr>
            <w:proofErr w:type="spellStart"/>
            <w:r w:rsidRPr="00334BFF">
              <w:rPr>
                <w:rFonts w:ascii="Arial" w:hAnsi="Arial" w:cs="Arial"/>
                <w:b/>
                <w:bCs/>
                <w:sz w:val="24"/>
                <w:szCs w:val="24"/>
              </w:rPr>
              <w:t>Horario</w:t>
            </w:r>
            <w:proofErr w:type="spellEnd"/>
            <w:r w:rsidRPr="00334BFF">
              <w:rPr>
                <w:rFonts w:ascii="Arial" w:hAnsi="Arial" w:cs="Arial"/>
                <w:b/>
                <w:bCs/>
                <w:sz w:val="24"/>
                <w:szCs w:val="24"/>
              </w:rPr>
              <w:t xml:space="preserve"> de </w:t>
            </w:r>
            <w:proofErr w:type="spellStart"/>
            <w:r w:rsidRPr="00334BFF">
              <w:rPr>
                <w:rFonts w:ascii="Arial" w:hAnsi="Arial" w:cs="Arial"/>
                <w:b/>
                <w:bCs/>
                <w:sz w:val="24"/>
                <w:szCs w:val="24"/>
              </w:rPr>
              <w:t>atención</w:t>
            </w:r>
            <w:proofErr w:type="spellEnd"/>
            <w:r w:rsidRPr="00334BFF">
              <w:rPr>
                <w:rFonts w:ascii="Arial" w:hAnsi="Arial" w:cs="Arial"/>
                <w:b/>
                <w:bCs/>
                <w:sz w:val="24"/>
                <w:szCs w:val="24"/>
              </w:rPr>
              <w:t>:</w:t>
            </w:r>
          </w:p>
          <w:p w14:paraId="11D1E33F" w14:textId="1DDAE060" w:rsidR="005E7C2E" w:rsidRPr="00334BFF" w:rsidRDefault="005E7C2E" w:rsidP="005E7C2E">
            <w:pPr>
              <w:jc w:val="both"/>
              <w:rPr>
                <w:rFonts w:ascii="Arial" w:hAnsi="Arial" w:cs="Arial"/>
                <w:sz w:val="24"/>
                <w:szCs w:val="24"/>
              </w:rPr>
            </w:pPr>
            <w:r w:rsidRPr="00334BFF">
              <w:rPr>
                <w:rFonts w:ascii="Arial" w:hAnsi="Arial" w:cs="Arial"/>
                <w:sz w:val="24"/>
                <w:szCs w:val="24"/>
              </w:rPr>
              <w:t xml:space="preserve">De 9:00 a 16:00 horas de lunes a </w:t>
            </w:r>
            <w:proofErr w:type="spellStart"/>
            <w:r w:rsidRPr="00334BFF">
              <w:rPr>
                <w:rFonts w:ascii="Arial" w:hAnsi="Arial" w:cs="Arial"/>
                <w:sz w:val="24"/>
                <w:szCs w:val="24"/>
              </w:rPr>
              <w:t>viernes</w:t>
            </w:r>
            <w:proofErr w:type="spellEnd"/>
            <w:r w:rsidRPr="00334BFF">
              <w:rPr>
                <w:rFonts w:ascii="Arial" w:hAnsi="Arial" w:cs="Arial"/>
                <w:sz w:val="24"/>
                <w:szCs w:val="24"/>
              </w:rPr>
              <w:t xml:space="preserve">. Se </w:t>
            </w:r>
            <w:proofErr w:type="spellStart"/>
            <w:r w:rsidRPr="00334BFF">
              <w:rPr>
                <w:rFonts w:ascii="Arial" w:hAnsi="Arial" w:cs="Arial"/>
                <w:sz w:val="24"/>
                <w:szCs w:val="24"/>
              </w:rPr>
              <w:t>adjunta</w:t>
            </w:r>
            <w:proofErr w:type="spellEnd"/>
            <w:r w:rsidRPr="00334BFF">
              <w:rPr>
                <w:rFonts w:ascii="Arial" w:hAnsi="Arial" w:cs="Arial"/>
                <w:sz w:val="24"/>
                <w:szCs w:val="24"/>
              </w:rPr>
              <w:t xml:space="preserve"> </w:t>
            </w:r>
            <w:proofErr w:type="spellStart"/>
            <w:r w:rsidRPr="00334BFF">
              <w:rPr>
                <w:rFonts w:ascii="Arial" w:hAnsi="Arial" w:cs="Arial"/>
                <w:sz w:val="24"/>
                <w:szCs w:val="24"/>
              </w:rPr>
              <w:t>documento</w:t>
            </w:r>
            <w:proofErr w:type="spellEnd"/>
            <w:r w:rsidRPr="00334BFF">
              <w:rPr>
                <w:rFonts w:ascii="Arial" w:hAnsi="Arial" w:cs="Arial"/>
                <w:sz w:val="24"/>
                <w:szCs w:val="24"/>
              </w:rPr>
              <w:t xml:space="preserve">. </w:t>
            </w:r>
          </w:p>
          <w:p w14:paraId="3C0795BE" w14:textId="77777777" w:rsidR="005E7C2E" w:rsidRPr="00334BFF" w:rsidRDefault="005E7C2E" w:rsidP="005E7C2E">
            <w:pPr>
              <w:jc w:val="both"/>
              <w:rPr>
                <w:rFonts w:ascii="Arial" w:hAnsi="Arial" w:cs="Arial"/>
                <w:sz w:val="24"/>
                <w:szCs w:val="24"/>
              </w:rPr>
            </w:pPr>
          </w:p>
          <w:p w14:paraId="0A087A29" w14:textId="77777777" w:rsidR="005E7C2E" w:rsidRPr="00334BFF" w:rsidRDefault="005E7C2E" w:rsidP="005E7C2E">
            <w:pPr>
              <w:jc w:val="both"/>
              <w:rPr>
                <w:rFonts w:ascii="Arial" w:hAnsi="Arial" w:cs="Arial"/>
                <w:sz w:val="24"/>
                <w:szCs w:val="24"/>
              </w:rPr>
            </w:pPr>
            <w:proofErr w:type="spellStart"/>
            <w:r w:rsidRPr="00334BFF">
              <w:rPr>
                <w:rFonts w:ascii="Arial" w:hAnsi="Arial" w:cs="Arial"/>
                <w:sz w:val="24"/>
                <w:szCs w:val="24"/>
              </w:rPr>
              <w:t>Atentamente</w:t>
            </w:r>
            <w:proofErr w:type="spellEnd"/>
            <w:r w:rsidRPr="00334BFF">
              <w:rPr>
                <w:rFonts w:ascii="Arial" w:hAnsi="Arial" w:cs="Arial"/>
                <w:sz w:val="24"/>
                <w:szCs w:val="24"/>
              </w:rPr>
              <w:t xml:space="preserve"> </w:t>
            </w:r>
          </w:p>
          <w:p w14:paraId="02432C19" w14:textId="77777777" w:rsidR="005E7C2E" w:rsidRPr="00334BFF" w:rsidRDefault="005E7C2E" w:rsidP="005E7C2E">
            <w:pPr>
              <w:jc w:val="both"/>
              <w:rPr>
                <w:rFonts w:ascii="Arial" w:hAnsi="Arial" w:cs="Arial"/>
                <w:sz w:val="24"/>
                <w:szCs w:val="24"/>
              </w:rPr>
            </w:pPr>
          </w:p>
          <w:p w14:paraId="65FF6D35" w14:textId="77777777" w:rsidR="005E7C2E" w:rsidRPr="00334BFF" w:rsidRDefault="005E7C2E" w:rsidP="005E7C2E">
            <w:pPr>
              <w:jc w:val="both"/>
              <w:rPr>
                <w:rFonts w:ascii="Arial" w:hAnsi="Arial" w:cs="Arial"/>
                <w:sz w:val="24"/>
                <w:szCs w:val="24"/>
              </w:rPr>
            </w:pPr>
            <w:r w:rsidRPr="00334BFF">
              <w:rPr>
                <w:rFonts w:ascii="Arial" w:hAnsi="Arial" w:cs="Arial"/>
                <w:sz w:val="24"/>
                <w:szCs w:val="24"/>
              </w:rPr>
              <w:t>C. Héctor Eduardo Ruiz Serrano</w:t>
            </w:r>
          </w:p>
          <w:p w14:paraId="191BAAED" w14:textId="130D77F4" w:rsidR="001A10A4" w:rsidRPr="00334BFF" w:rsidRDefault="005E7C2E" w:rsidP="005E7C2E">
            <w:pPr>
              <w:jc w:val="both"/>
              <w:rPr>
                <w:rFonts w:ascii="Arial" w:hAnsi="Arial" w:cs="Arial"/>
                <w:sz w:val="24"/>
                <w:szCs w:val="24"/>
              </w:rPr>
            </w:pPr>
            <w:proofErr w:type="spellStart"/>
            <w:r w:rsidRPr="00334BFF">
              <w:rPr>
                <w:rFonts w:ascii="Arial" w:hAnsi="Arial" w:cs="Arial"/>
                <w:sz w:val="24"/>
                <w:szCs w:val="24"/>
              </w:rPr>
              <w:lastRenderedPageBreak/>
              <w:t>Responsable</w:t>
            </w:r>
            <w:proofErr w:type="spellEnd"/>
            <w:r w:rsidRPr="00334BFF">
              <w:rPr>
                <w:rFonts w:ascii="Arial" w:hAnsi="Arial" w:cs="Arial"/>
                <w:sz w:val="24"/>
                <w:szCs w:val="24"/>
              </w:rPr>
              <w:t xml:space="preserve"> de la Unidad de </w:t>
            </w:r>
            <w:proofErr w:type="spellStart"/>
            <w:r w:rsidRPr="00334BFF">
              <w:rPr>
                <w:rFonts w:ascii="Arial" w:hAnsi="Arial" w:cs="Arial"/>
                <w:sz w:val="24"/>
                <w:szCs w:val="24"/>
              </w:rPr>
              <w:t>Transparencia</w:t>
            </w:r>
            <w:proofErr w:type="spellEnd"/>
          </w:p>
        </w:tc>
        <w:tc>
          <w:tcPr>
            <w:tcW w:w="1701" w:type="dxa"/>
          </w:tcPr>
          <w:p w14:paraId="0632D6D0" w14:textId="77777777" w:rsidR="001A10A4" w:rsidRPr="00D82BC3" w:rsidRDefault="001A10A4" w:rsidP="001A10A4">
            <w:pPr>
              <w:widowControl w:val="0"/>
              <w:autoSpaceDE w:val="0"/>
              <w:autoSpaceDN w:val="0"/>
              <w:adjustRightInd w:val="0"/>
              <w:spacing w:before="240"/>
              <w:rPr>
                <w:rFonts w:ascii="Arial" w:hAnsi="Arial" w:cs="Arial"/>
                <w:b/>
                <w:sz w:val="24"/>
                <w:szCs w:val="24"/>
                <w:lang w:val="es-MX"/>
              </w:rPr>
            </w:pPr>
            <w:r w:rsidRPr="00D82BC3">
              <w:rPr>
                <w:rFonts w:ascii="Arial" w:hAnsi="Arial" w:cs="Arial"/>
                <w:b/>
                <w:sz w:val="24"/>
                <w:szCs w:val="24"/>
                <w:lang w:val="es-MX"/>
              </w:rPr>
              <w:lastRenderedPageBreak/>
              <w:t>Elaboración de respuesta final</w:t>
            </w:r>
          </w:p>
          <w:p w14:paraId="676791DF" w14:textId="77777777" w:rsidR="001A10A4" w:rsidRPr="00D82BC3" w:rsidRDefault="001A10A4" w:rsidP="001A10A4">
            <w:pPr>
              <w:widowControl w:val="0"/>
              <w:autoSpaceDE w:val="0"/>
              <w:autoSpaceDN w:val="0"/>
              <w:adjustRightInd w:val="0"/>
              <w:spacing w:before="240"/>
              <w:rPr>
                <w:rFonts w:ascii="Arial" w:hAnsi="Arial" w:cs="Arial"/>
                <w:sz w:val="24"/>
                <w:szCs w:val="24"/>
                <w:lang w:val="es-MX"/>
              </w:rPr>
            </w:pPr>
            <w:r>
              <w:rPr>
                <w:rFonts w:ascii="Arial" w:hAnsi="Arial" w:cs="Arial"/>
                <w:sz w:val="24"/>
                <w:szCs w:val="24"/>
                <w:lang w:val="es-MX"/>
              </w:rPr>
              <w:t>01</w:t>
            </w:r>
            <w:r w:rsidRPr="0009029E">
              <w:rPr>
                <w:rFonts w:ascii="Arial" w:hAnsi="Arial" w:cs="Arial"/>
                <w:sz w:val="24"/>
                <w:szCs w:val="24"/>
                <w:lang w:val="es-MX"/>
              </w:rPr>
              <w:t>/</w:t>
            </w:r>
            <w:r>
              <w:rPr>
                <w:rFonts w:ascii="Arial" w:hAnsi="Arial" w:cs="Arial"/>
                <w:sz w:val="24"/>
                <w:szCs w:val="24"/>
                <w:lang w:val="es-MX"/>
              </w:rPr>
              <w:t>08</w:t>
            </w:r>
            <w:r w:rsidRPr="0009029E">
              <w:rPr>
                <w:rFonts w:ascii="Arial" w:hAnsi="Arial" w:cs="Arial"/>
                <w:sz w:val="24"/>
                <w:szCs w:val="24"/>
                <w:lang w:val="es-MX"/>
              </w:rPr>
              <w:t>/202</w:t>
            </w:r>
            <w:r>
              <w:rPr>
                <w:rFonts w:ascii="Arial" w:hAnsi="Arial" w:cs="Arial"/>
                <w:sz w:val="24"/>
                <w:szCs w:val="24"/>
                <w:lang w:val="es-MX"/>
              </w:rPr>
              <w:t>3</w:t>
            </w:r>
          </w:p>
          <w:p w14:paraId="0B540D94" w14:textId="77777777" w:rsidR="001A10A4" w:rsidRPr="00755A3B" w:rsidRDefault="001A10A4" w:rsidP="001A10A4">
            <w:pPr>
              <w:widowControl w:val="0"/>
              <w:autoSpaceDE w:val="0"/>
              <w:autoSpaceDN w:val="0"/>
              <w:adjustRightInd w:val="0"/>
              <w:spacing w:before="240"/>
              <w:rPr>
                <w:rFonts w:ascii="Arial" w:hAnsi="Arial" w:cs="Arial"/>
                <w:lang w:val="es-MX"/>
              </w:rPr>
            </w:pPr>
          </w:p>
          <w:p w14:paraId="5578FD05" w14:textId="77777777" w:rsidR="001A10A4" w:rsidRPr="00D82BC3" w:rsidRDefault="001A10A4" w:rsidP="001A10A4">
            <w:pPr>
              <w:widowControl w:val="0"/>
              <w:autoSpaceDE w:val="0"/>
              <w:autoSpaceDN w:val="0"/>
              <w:adjustRightInd w:val="0"/>
              <w:spacing w:before="240"/>
              <w:rPr>
                <w:rFonts w:ascii="Arial" w:hAnsi="Arial" w:cs="Arial"/>
                <w:b/>
              </w:rPr>
            </w:pPr>
          </w:p>
        </w:tc>
        <w:tc>
          <w:tcPr>
            <w:tcW w:w="1276" w:type="dxa"/>
          </w:tcPr>
          <w:p w14:paraId="32999A05" w14:textId="77777777" w:rsidR="001A10A4" w:rsidRPr="00D82BC3" w:rsidRDefault="001A10A4" w:rsidP="001A10A4">
            <w:pPr>
              <w:widowControl w:val="0"/>
              <w:autoSpaceDE w:val="0"/>
              <w:autoSpaceDN w:val="0"/>
              <w:adjustRightInd w:val="0"/>
              <w:jc w:val="both"/>
              <w:rPr>
                <w:rFonts w:ascii="Arial" w:hAnsi="Arial" w:cs="Arial"/>
                <w:b/>
                <w:bCs/>
                <w:sz w:val="24"/>
                <w:szCs w:val="24"/>
                <w:lang w:val="es-MX"/>
              </w:rPr>
            </w:pPr>
          </w:p>
          <w:p w14:paraId="49B66E95" w14:textId="77777777" w:rsidR="001A10A4" w:rsidRPr="00D82BC3" w:rsidRDefault="001A10A4" w:rsidP="001A10A4">
            <w:pPr>
              <w:widowControl w:val="0"/>
              <w:autoSpaceDE w:val="0"/>
              <w:autoSpaceDN w:val="0"/>
              <w:adjustRightInd w:val="0"/>
              <w:jc w:val="both"/>
              <w:rPr>
                <w:rFonts w:ascii="Arial" w:hAnsi="Arial" w:cs="Arial"/>
                <w:sz w:val="24"/>
                <w:szCs w:val="24"/>
                <w:lang w:val="es-MX"/>
              </w:rPr>
            </w:pPr>
            <w:r w:rsidRPr="00D82BC3">
              <w:rPr>
                <w:rFonts w:ascii="Arial" w:hAnsi="Arial" w:cs="Arial"/>
                <w:b/>
                <w:bCs/>
                <w:sz w:val="24"/>
                <w:szCs w:val="24"/>
                <w:lang w:val="es-MX"/>
              </w:rPr>
              <w:t>Confirma</w:t>
            </w:r>
          </w:p>
          <w:p w14:paraId="76BD2FE1" w14:textId="77777777" w:rsidR="001A10A4" w:rsidRPr="00D82BC3" w:rsidRDefault="001A10A4" w:rsidP="001A10A4">
            <w:pPr>
              <w:rPr>
                <w:rFonts w:ascii="Arial" w:hAnsi="Arial" w:cs="Arial"/>
                <w:sz w:val="24"/>
                <w:szCs w:val="24"/>
                <w:lang w:val="es-MX"/>
              </w:rPr>
            </w:pPr>
          </w:p>
          <w:p w14:paraId="52E2BE34" w14:textId="77777777" w:rsidR="001A10A4" w:rsidRPr="00D82BC3" w:rsidRDefault="001A10A4" w:rsidP="001A10A4">
            <w:pPr>
              <w:rPr>
                <w:rFonts w:ascii="Arial" w:hAnsi="Arial" w:cs="Arial"/>
                <w:sz w:val="24"/>
                <w:szCs w:val="24"/>
                <w:lang w:val="es-MX"/>
              </w:rPr>
            </w:pPr>
          </w:p>
          <w:p w14:paraId="5FA7A748" w14:textId="77777777" w:rsidR="001A10A4" w:rsidRPr="00D82BC3" w:rsidRDefault="001A10A4" w:rsidP="001A10A4">
            <w:pPr>
              <w:rPr>
                <w:rFonts w:ascii="Arial" w:hAnsi="Arial" w:cs="Arial"/>
                <w:sz w:val="24"/>
                <w:szCs w:val="24"/>
                <w:lang w:val="es-MX"/>
              </w:rPr>
            </w:pPr>
          </w:p>
          <w:p w14:paraId="3DC95F8E" w14:textId="77777777" w:rsidR="001A10A4" w:rsidRPr="00D82BC3" w:rsidRDefault="001A10A4" w:rsidP="001A10A4">
            <w:pPr>
              <w:rPr>
                <w:rFonts w:ascii="Arial" w:hAnsi="Arial" w:cs="Arial"/>
                <w:sz w:val="24"/>
                <w:szCs w:val="24"/>
                <w:lang w:val="es-MX"/>
              </w:rPr>
            </w:pPr>
          </w:p>
          <w:p w14:paraId="7163A1BA" w14:textId="77777777" w:rsidR="001A10A4" w:rsidRPr="00D82BC3" w:rsidRDefault="001A10A4" w:rsidP="001A10A4">
            <w:pPr>
              <w:rPr>
                <w:rFonts w:ascii="Arial" w:hAnsi="Arial" w:cs="Arial"/>
                <w:sz w:val="24"/>
                <w:szCs w:val="24"/>
                <w:lang w:val="es-MX"/>
              </w:rPr>
            </w:pPr>
          </w:p>
          <w:p w14:paraId="16403FEE" w14:textId="77777777" w:rsidR="001A10A4" w:rsidRPr="00D82BC3" w:rsidRDefault="001A10A4" w:rsidP="001A10A4">
            <w:pPr>
              <w:rPr>
                <w:rFonts w:ascii="Arial" w:hAnsi="Arial" w:cs="Arial"/>
                <w:sz w:val="24"/>
                <w:szCs w:val="24"/>
                <w:lang w:val="es-MX"/>
              </w:rPr>
            </w:pPr>
          </w:p>
          <w:p w14:paraId="39E13B8B" w14:textId="77777777" w:rsidR="001A10A4" w:rsidRPr="00D82BC3" w:rsidRDefault="001A10A4" w:rsidP="001A10A4">
            <w:pPr>
              <w:rPr>
                <w:rFonts w:ascii="Arial" w:hAnsi="Arial" w:cs="Arial"/>
                <w:sz w:val="24"/>
                <w:szCs w:val="24"/>
                <w:lang w:val="es-MX"/>
              </w:rPr>
            </w:pPr>
          </w:p>
          <w:p w14:paraId="10B6122D" w14:textId="77777777" w:rsidR="001A10A4" w:rsidRPr="00D82BC3" w:rsidRDefault="001A10A4" w:rsidP="001A10A4">
            <w:pPr>
              <w:rPr>
                <w:rFonts w:ascii="Arial" w:hAnsi="Arial" w:cs="Arial"/>
                <w:sz w:val="24"/>
                <w:szCs w:val="24"/>
                <w:lang w:val="es-MX"/>
              </w:rPr>
            </w:pPr>
          </w:p>
          <w:p w14:paraId="33E3F12F" w14:textId="77777777" w:rsidR="001A10A4" w:rsidRPr="00D82BC3" w:rsidRDefault="001A10A4" w:rsidP="001A10A4">
            <w:pPr>
              <w:rPr>
                <w:rFonts w:ascii="Arial" w:hAnsi="Arial" w:cs="Arial"/>
                <w:sz w:val="24"/>
                <w:szCs w:val="24"/>
                <w:lang w:val="es-MX"/>
              </w:rPr>
            </w:pPr>
          </w:p>
          <w:p w14:paraId="4AA871B0" w14:textId="77777777" w:rsidR="001A10A4" w:rsidRPr="00D82BC3" w:rsidRDefault="001A10A4" w:rsidP="001A10A4">
            <w:pPr>
              <w:rPr>
                <w:rFonts w:ascii="Arial" w:hAnsi="Arial" w:cs="Arial"/>
                <w:sz w:val="24"/>
                <w:szCs w:val="24"/>
                <w:lang w:val="es-MX"/>
              </w:rPr>
            </w:pPr>
          </w:p>
          <w:p w14:paraId="3B1E5011" w14:textId="77777777" w:rsidR="001A10A4" w:rsidRPr="00D82BC3" w:rsidRDefault="001A10A4" w:rsidP="001A10A4">
            <w:pPr>
              <w:rPr>
                <w:rFonts w:ascii="Arial" w:hAnsi="Arial" w:cs="Arial"/>
                <w:sz w:val="24"/>
                <w:szCs w:val="24"/>
                <w:lang w:val="es-MX"/>
              </w:rPr>
            </w:pPr>
          </w:p>
          <w:p w14:paraId="14F281EE" w14:textId="77777777" w:rsidR="001A10A4" w:rsidRPr="00D82BC3" w:rsidRDefault="001A10A4" w:rsidP="001A10A4">
            <w:pPr>
              <w:rPr>
                <w:rFonts w:ascii="Arial" w:hAnsi="Arial" w:cs="Arial"/>
                <w:sz w:val="24"/>
                <w:szCs w:val="24"/>
                <w:lang w:val="es-MX"/>
              </w:rPr>
            </w:pPr>
          </w:p>
          <w:p w14:paraId="366F5490" w14:textId="77777777" w:rsidR="001A10A4" w:rsidRPr="00D82BC3" w:rsidRDefault="001A10A4" w:rsidP="001A10A4">
            <w:pPr>
              <w:rPr>
                <w:rFonts w:ascii="Arial" w:hAnsi="Arial" w:cs="Arial"/>
                <w:sz w:val="24"/>
                <w:szCs w:val="24"/>
                <w:lang w:val="es-MX"/>
              </w:rPr>
            </w:pPr>
          </w:p>
          <w:p w14:paraId="680BEEA1" w14:textId="77777777" w:rsidR="001A10A4" w:rsidRPr="00D82BC3" w:rsidRDefault="001A10A4" w:rsidP="001A10A4">
            <w:pPr>
              <w:rPr>
                <w:rFonts w:ascii="Arial" w:hAnsi="Arial" w:cs="Arial"/>
                <w:sz w:val="24"/>
                <w:szCs w:val="24"/>
                <w:lang w:val="es-MX"/>
              </w:rPr>
            </w:pPr>
          </w:p>
          <w:p w14:paraId="2CCE79EB" w14:textId="77777777" w:rsidR="001A10A4" w:rsidRPr="00D82BC3" w:rsidRDefault="001A10A4" w:rsidP="001A10A4">
            <w:pPr>
              <w:rPr>
                <w:rFonts w:ascii="Arial" w:hAnsi="Arial" w:cs="Arial"/>
                <w:sz w:val="24"/>
                <w:szCs w:val="24"/>
                <w:lang w:val="es-MX"/>
              </w:rPr>
            </w:pPr>
          </w:p>
          <w:p w14:paraId="082807A3" w14:textId="77777777" w:rsidR="001A10A4" w:rsidRPr="00D82BC3" w:rsidRDefault="001A10A4" w:rsidP="001A10A4">
            <w:pPr>
              <w:rPr>
                <w:rFonts w:ascii="Arial" w:hAnsi="Arial" w:cs="Arial"/>
                <w:sz w:val="24"/>
                <w:szCs w:val="24"/>
                <w:lang w:val="es-MX"/>
              </w:rPr>
            </w:pPr>
          </w:p>
          <w:p w14:paraId="02B9B4D6" w14:textId="77777777" w:rsidR="001A10A4" w:rsidRPr="00D82BC3" w:rsidRDefault="001A10A4" w:rsidP="001A10A4">
            <w:pPr>
              <w:rPr>
                <w:rFonts w:ascii="Arial" w:hAnsi="Arial" w:cs="Arial"/>
                <w:sz w:val="24"/>
                <w:szCs w:val="24"/>
                <w:lang w:val="es-MX"/>
              </w:rPr>
            </w:pPr>
          </w:p>
          <w:p w14:paraId="295B2732" w14:textId="77777777" w:rsidR="001A10A4" w:rsidRPr="00D82BC3" w:rsidRDefault="001A10A4" w:rsidP="001A10A4">
            <w:pPr>
              <w:rPr>
                <w:rFonts w:ascii="Arial" w:hAnsi="Arial" w:cs="Arial"/>
                <w:sz w:val="24"/>
                <w:szCs w:val="24"/>
                <w:lang w:val="es-MX"/>
              </w:rPr>
            </w:pPr>
          </w:p>
          <w:p w14:paraId="28FB7E83" w14:textId="77777777" w:rsidR="001A10A4" w:rsidRPr="00D82BC3" w:rsidRDefault="001A10A4" w:rsidP="001A10A4">
            <w:pPr>
              <w:rPr>
                <w:rFonts w:ascii="Arial" w:hAnsi="Arial" w:cs="Arial"/>
                <w:sz w:val="24"/>
                <w:szCs w:val="24"/>
                <w:lang w:val="es-MX"/>
              </w:rPr>
            </w:pPr>
          </w:p>
          <w:p w14:paraId="1D8F8821" w14:textId="77777777" w:rsidR="001A10A4" w:rsidRPr="00D82BC3" w:rsidRDefault="001A10A4" w:rsidP="001A10A4">
            <w:pPr>
              <w:widowControl w:val="0"/>
              <w:autoSpaceDE w:val="0"/>
              <w:autoSpaceDN w:val="0"/>
              <w:adjustRightInd w:val="0"/>
              <w:jc w:val="both"/>
              <w:rPr>
                <w:rFonts w:ascii="Arial" w:hAnsi="Arial" w:cs="Arial"/>
                <w:b/>
                <w:bCs/>
              </w:rPr>
            </w:pPr>
          </w:p>
        </w:tc>
      </w:tr>
      <w:tr w:rsidR="005E7C2E" w:rsidRPr="00755A3B" w14:paraId="7BFE4CA2" w14:textId="77777777" w:rsidTr="00793A69">
        <w:tc>
          <w:tcPr>
            <w:tcW w:w="690" w:type="dxa"/>
            <w:tcBorders>
              <w:bottom w:val="single" w:sz="4" w:space="0" w:color="auto"/>
            </w:tcBorders>
          </w:tcPr>
          <w:p w14:paraId="618F561B" w14:textId="72F94665" w:rsidR="005E7C2E" w:rsidRDefault="005E7C2E" w:rsidP="005E7C2E">
            <w:pPr>
              <w:widowControl w:val="0"/>
              <w:autoSpaceDE w:val="0"/>
              <w:autoSpaceDN w:val="0"/>
              <w:adjustRightInd w:val="0"/>
              <w:jc w:val="center"/>
              <w:rPr>
                <w:rFonts w:ascii="Arial" w:hAnsi="Arial" w:cs="Arial"/>
                <w:b/>
                <w:bCs/>
              </w:rPr>
            </w:pPr>
            <w:r>
              <w:rPr>
                <w:rFonts w:ascii="Arial" w:hAnsi="Arial" w:cs="Arial"/>
                <w:b/>
                <w:bCs/>
                <w:sz w:val="24"/>
                <w:szCs w:val="24"/>
                <w:lang w:val="es-MX"/>
              </w:rPr>
              <w:lastRenderedPageBreak/>
              <w:t>5</w:t>
            </w:r>
          </w:p>
        </w:tc>
        <w:tc>
          <w:tcPr>
            <w:tcW w:w="2340" w:type="dxa"/>
            <w:tcBorders>
              <w:bottom w:val="single" w:sz="4" w:space="0" w:color="auto"/>
            </w:tcBorders>
          </w:tcPr>
          <w:p w14:paraId="4C236106" w14:textId="10A0BB98" w:rsidR="005E7C2E" w:rsidRPr="00DE4473" w:rsidRDefault="005E7C2E" w:rsidP="005E7C2E">
            <w:pPr>
              <w:widowControl w:val="0"/>
              <w:shd w:val="clear" w:color="auto" w:fill="FFFFFF" w:themeFill="background1"/>
              <w:autoSpaceDE w:val="0"/>
              <w:autoSpaceDN w:val="0"/>
              <w:adjustRightInd w:val="0"/>
              <w:rPr>
                <w:rFonts w:ascii="Arial" w:hAnsi="Arial" w:cs="Arial"/>
                <w:bCs/>
                <w:color w:val="000000"/>
                <w:sz w:val="24"/>
                <w:szCs w:val="24"/>
                <w:lang w:val="es-MX"/>
              </w:rPr>
            </w:pPr>
            <w:r w:rsidRPr="00DE4473">
              <w:rPr>
                <w:rFonts w:ascii="Arial" w:hAnsi="Arial" w:cs="Arial"/>
                <w:bCs/>
                <w:color w:val="000000"/>
                <w:sz w:val="24"/>
                <w:szCs w:val="24"/>
                <w:lang w:val="es-MX"/>
              </w:rPr>
              <w:t>Folio:    202728523000</w:t>
            </w:r>
            <w:r>
              <w:rPr>
                <w:rFonts w:ascii="Arial" w:hAnsi="Arial" w:cs="Arial"/>
                <w:bCs/>
                <w:color w:val="000000"/>
                <w:sz w:val="24"/>
                <w:szCs w:val="24"/>
                <w:lang w:val="es-MX"/>
              </w:rPr>
              <w:t>249</w:t>
            </w:r>
          </w:p>
          <w:p w14:paraId="044DFF92" w14:textId="77777777" w:rsidR="005E7C2E" w:rsidRPr="00DE4473" w:rsidRDefault="005E7C2E" w:rsidP="005E7C2E">
            <w:pPr>
              <w:widowControl w:val="0"/>
              <w:shd w:val="clear" w:color="auto" w:fill="FFFFFF" w:themeFill="background1"/>
              <w:autoSpaceDE w:val="0"/>
              <w:autoSpaceDN w:val="0"/>
              <w:adjustRightInd w:val="0"/>
              <w:rPr>
                <w:rFonts w:ascii="Arial" w:hAnsi="Arial" w:cs="Arial"/>
                <w:bCs/>
                <w:color w:val="000000"/>
                <w:sz w:val="24"/>
                <w:szCs w:val="24"/>
                <w:lang w:val="es-MX"/>
              </w:rPr>
            </w:pPr>
          </w:p>
          <w:p w14:paraId="3F523617" w14:textId="77777777" w:rsidR="005E7C2E" w:rsidRDefault="005E7C2E" w:rsidP="005E7C2E">
            <w:pPr>
              <w:widowControl w:val="0"/>
              <w:shd w:val="clear" w:color="auto" w:fill="FFFFFF" w:themeFill="background1"/>
              <w:autoSpaceDE w:val="0"/>
              <w:autoSpaceDN w:val="0"/>
              <w:adjustRightInd w:val="0"/>
              <w:rPr>
                <w:rFonts w:ascii="Arial" w:hAnsi="Arial" w:cs="Arial"/>
                <w:bCs/>
                <w:color w:val="000000"/>
                <w:sz w:val="24"/>
                <w:szCs w:val="24"/>
                <w:lang w:val="es-MX"/>
              </w:rPr>
            </w:pPr>
            <w:r w:rsidRPr="00DE4473">
              <w:rPr>
                <w:rFonts w:ascii="Arial" w:hAnsi="Arial" w:cs="Arial"/>
                <w:bCs/>
                <w:color w:val="000000"/>
                <w:sz w:val="24"/>
                <w:szCs w:val="24"/>
                <w:lang w:val="es-MX"/>
              </w:rPr>
              <w:t>Descripción de la solicitud de información:</w:t>
            </w:r>
          </w:p>
          <w:p w14:paraId="7B59C173" w14:textId="77777777" w:rsidR="005E7C2E" w:rsidRDefault="005E7C2E" w:rsidP="005E7C2E">
            <w:pPr>
              <w:widowControl w:val="0"/>
              <w:shd w:val="clear" w:color="auto" w:fill="FFFFFF" w:themeFill="background1"/>
              <w:autoSpaceDE w:val="0"/>
              <w:autoSpaceDN w:val="0"/>
              <w:adjustRightInd w:val="0"/>
              <w:rPr>
                <w:rFonts w:ascii="Arial" w:hAnsi="Arial" w:cs="Arial"/>
                <w:bCs/>
                <w:color w:val="000000"/>
                <w:sz w:val="24"/>
                <w:szCs w:val="24"/>
                <w:lang w:val="es-MX"/>
              </w:rPr>
            </w:pPr>
          </w:p>
          <w:p w14:paraId="0CFF7CD2" w14:textId="245FC661" w:rsidR="005E7C2E" w:rsidRDefault="00955E12" w:rsidP="00955E12">
            <w:pPr>
              <w:widowControl w:val="0"/>
              <w:shd w:val="clear" w:color="auto" w:fill="FFFFFF" w:themeFill="background1"/>
              <w:autoSpaceDE w:val="0"/>
              <w:autoSpaceDN w:val="0"/>
              <w:adjustRightInd w:val="0"/>
              <w:jc w:val="both"/>
              <w:rPr>
                <w:rFonts w:ascii="Arial" w:hAnsi="Arial" w:cs="Arial"/>
                <w:bCs/>
                <w:color w:val="000000"/>
                <w:sz w:val="24"/>
                <w:szCs w:val="24"/>
                <w:lang w:val="es-MX"/>
              </w:rPr>
            </w:pPr>
            <w:r w:rsidRPr="00955E12">
              <w:rPr>
                <w:rFonts w:ascii="Arial" w:hAnsi="Arial" w:cs="Arial"/>
                <w:sz w:val="24"/>
                <w:szCs w:val="24"/>
              </w:rPr>
              <w:t xml:space="preserve">Buenos días. De </w:t>
            </w:r>
            <w:proofErr w:type="spellStart"/>
            <w:r w:rsidRPr="00955E12">
              <w:rPr>
                <w:rFonts w:ascii="Arial" w:hAnsi="Arial" w:cs="Arial"/>
                <w:sz w:val="24"/>
                <w:szCs w:val="24"/>
              </w:rPr>
              <w:t>acuerdo</w:t>
            </w:r>
            <w:proofErr w:type="spellEnd"/>
            <w:r w:rsidRPr="00955E12">
              <w:rPr>
                <w:rFonts w:ascii="Arial" w:hAnsi="Arial" w:cs="Arial"/>
                <w:sz w:val="24"/>
                <w:szCs w:val="24"/>
              </w:rPr>
              <w:t xml:space="preserve"> con </w:t>
            </w:r>
            <w:proofErr w:type="spellStart"/>
            <w:r w:rsidRPr="00955E12">
              <w:rPr>
                <w:rFonts w:ascii="Arial" w:hAnsi="Arial" w:cs="Arial"/>
                <w:sz w:val="24"/>
                <w:szCs w:val="24"/>
              </w:rPr>
              <w:t>los</w:t>
            </w:r>
            <w:proofErr w:type="spellEnd"/>
            <w:r w:rsidRPr="00955E12">
              <w:rPr>
                <w:rFonts w:ascii="Arial" w:hAnsi="Arial" w:cs="Arial"/>
                <w:sz w:val="24"/>
                <w:szCs w:val="24"/>
              </w:rPr>
              <w:t xml:space="preserve"> </w:t>
            </w:r>
            <w:proofErr w:type="spellStart"/>
            <w:r w:rsidRPr="00955E12">
              <w:rPr>
                <w:rFonts w:ascii="Arial" w:hAnsi="Arial" w:cs="Arial"/>
                <w:sz w:val="24"/>
                <w:szCs w:val="24"/>
              </w:rPr>
              <w:t>lineamientos</w:t>
            </w:r>
            <w:proofErr w:type="spellEnd"/>
            <w:r w:rsidRPr="00955E12">
              <w:rPr>
                <w:rFonts w:ascii="Arial" w:hAnsi="Arial" w:cs="Arial"/>
                <w:sz w:val="24"/>
                <w:szCs w:val="24"/>
              </w:rPr>
              <w:t xml:space="preserve"> </w:t>
            </w:r>
            <w:proofErr w:type="spellStart"/>
            <w:r w:rsidRPr="00955E12">
              <w:rPr>
                <w:rFonts w:ascii="Arial" w:hAnsi="Arial" w:cs="Arial"/>
                <w:sz w:val="24"/>
                <w:szCs w:val="24"/>
              </w:rPr>
              <w:t>emitidos</w:t>
            </w:r>
            <w:proofErr w:type="spellEnd"/>
            <w:r w:rsidRPr="00955E12">
              <w:rPr>
                <w:rFonts w:ascii="Arial" w:hAnsi="Arial" w:cs="Arial"/>
                <w:sz w:val="24"/>
                <w:szCs w:val="24"/>
              </w:rPr>
              <w:t xml:space="preserve"> </w:t>
            </w:r>
            <w:proofErr w:type="spellStart"/>
            <w:r w:rsidRPr="00955E12">
              <w:rPr>
                <w:rFonts w:ascii="Arial" w:hAnsi="Arial" w:cs="Arial"/>
                <w:sz w:val="24"/>
                <w:szCs w:val="24"/>
              </w:rPr>
              <w:t>por</w:t>
            </w:r>
            <w:proofErr w:type="spellEnd"/>
            <w:r w:rsidRPr="00955E12">
              <w:rPr>
                <w:rFonts w:ascii="Arial" w:hAnsi="Arial" w:cs="Arial"/>
                <w:sz w:val="24"/>
                <w:szCs w:val="24"/>
              </w:rPr>
              <w:t xml:space="preserve"> la Unidad de </w:t>
            </w:r>
            <w:proofErr w:type="spellStart"/>
            <w:r w:rsidRPr="00955E12">
              <w:rPr>
                <w:rFonts w:ascii="Arial" w:hAnsi="Arial" w:cs="Arial"/>
                <w:sz w:val="24"/>
                <w:szCs w:val="24"/>
              </w:rPr>
              <w:t>Coordinación</w:t>
            </w:r>
            <w:proofErr w:type="spellEnd"/>
            <w:r w:rsidRPr="00955E12">
              <w:rPr>
                <w:rFonts w:ascii="Arial" w:hAnsi="Arial" w:cs="Arial"/>
                <w:sz w:val="24"/>
                <w:szCs w:val="24"/>
              </w:rPr>
              <w:t xml:space="preserve"> Nacional de </w:t>
            </w:r>
            <w:proofErr w:type="spellStart"/>
            <w:r w:rsidRPr="00955E12">
              <w:rPr>
                <w:rFonts w:ascii="Arial" w:hAnsi="Arial" w:cs="Arial"/>
                <w:sz w:val="24"/>
                <w:szCs w:val="24"/>
              </w:rPr>
              <w:t>Abastecimiento</w:t>
            </w:r>
            <w:proofErr w:type="spellEnd"/>
            <w:r w:rsidRPr="00955E12">
              <w:rPr>
                <w:rFonts w:ascii="Arial" w:hAnsi="Arial" w:cs="Arial"/>
                <w:sz w:val="24"/>
                <w:szCs w:val="24"/>
              </w:rPr>
              <w:t xml:space="preserve"> de </w:t>
            </w:r>
            <w:proofErr w:type="spellStart"/>
            <w:r w:rsidRPr="00955E12">
              <w:rPr>
                <w:rFonts w:ascii="Arial" w:hAnsi="Arial" w:cs="Arial"/>
                <w:sz w:val="24"/>
                <w:szCs w:val="24"/>
              </w:rPr>
              <w:t>Medicamentos</w:t>
            </w:r>
            <w:proofErr w:type="spellEnd"/>
            <w:r w:rsidRPr="00955E12">
              <w:rPr>
                <w:rFonts w:ascii="Arial" w:hAnsi="Arial" w:cs="Arial"/>
                <w:sz w:val="24"/>
                <w:szCs w:val="24"/>
              </w:rPr>
              <w:t xml:space="preserve"> y </w:t>
            </w:r>
            <w:proofErr w:type="spellStart"/>
            <w:r w:rsidRPr="00955E12">
              <w:rPr>
                <w:rFonts w:ascii="Arial" w:hAnsi="Arial" w:cs="Arial"/>
                <w:sz w:val="24"/>
                <w:szCs w:val="24"/>
              </w:rPr>
              <w:t>Equipamiento</w:t>
            </w:r>
            <w:proofErr w:type="spellEnd"/>
            <w:r w:rsidRPr="00955E12">
              <w:rPr>
                <w:rFonts w:ascii="Arial" w:hAnsi="Arial" w:cs="Arial"/>
                <w:sz w:val="24"/>
                <w:szCs w:val="24"/>
              </w:rPr>
              <w:t xml:space="preserve"> Médico, del INSABI (Instituto Nacional de Salud y </w:t>
            </w:r>
            <w:proofErr w:type="spellStart"/>
            <w:r w:rsidRPr="00955E12">
              <w:rPr>
                <w:rFonts w:ascii="Arial" w:hAnsi="Arial" w:cs="Arial"/>
                <w:sz w:val="24"/>
                <w:szCs w:val="24"/>
              </w:rPr>
              <w:t>Bienestar</w:t>
            </w:r>
            <w:proofErr w:type="spellEnd"/>
            <w:r w:rsidRPr="00955E12">
              <w:rPr>
                <w:rFonts w:ascii="Arial" w:hAnsi="Arial" w:cs="Arial"/>
                <w:sz w:val="24"/>
                <w:szCs w:val="24"/>
              </w:rPr>
              <w:t xml:space="preserve">) con </w:t>
            </w:r>
            <w:proofErr w:type="spellStart"/>
            <w:r w:rsidRPr="00955E12">
              <w:rPr>
                <w:rFonts w:ascii="Arial" w:hAnsi="Arial" w:cs="Arial"/>
                <w:sz w:val="24"/>
                <w:szCs w:val="24"/>
              </w:rPr>
              <w:t>motivo</w:t>
            </w:r>
            <w:proofErr w:type="spellEnd"/>
            <w:r w:rsidRPr="00955E12">
              <w:rPr>
                <w:rFonts w:ascii="Arial" w:hAnsi="Arial" w:cs="Arial"/>
                <w:sz w:val="24"/>
                <w:szCs w:val="24"/>
              </w:rPr>
              <w:t xml:space="preserve"> de </w:t>
            </w:r>
            <w:proofErr w:type="spellStart"/>
            <w:r w:rsidRPr="00955E12">
              <w:rPr>
                <w:rFonts w:ascii="Arial" w:hAnsi="Arial" w:cs="Arial"/>
                <w:sz w:val="24"/>
                <w:szCs w:val="24"/>
              </w:rPr>
              <w:t>consolidar</w:t>
            </w:r>
            <w:proofErr w:type="spellEnd"/>
            <w:r w:rsidRPr="00955E12">
              <w:rPr>
                <w:rFonts w:ascii="Arial" w:hAnsi="Arial" w:cs="Arial"/>
                <w:sz w:val="24"/>
                <w:szCs w:val="24"/>
              </w:rPr>
              <w:t xml:space="preserve"> </w:t>
            </w:r>
            <w:proofErr w:type="spellStart"/>
            <w:r w:rsidRPr="00955E12">
              <w:rPr>
                <w:rFonts w:ascii="Arial" w:hAnsi="Arial" w:cs="Arial"/>
                <w:sz w:val="24"/>
                <w:szCs w:val="24"/>
              </w:rPr>
              <w:t>los</w:t>
            </w:r>
            <w:proofErr w:type="spellEnd"/>
            <w:r w:rsidRPr="00955E12">
              <w:rPr>
                <w:rFonts w:ascii="Arial" w:hAnsi="Arial" w:cs="Arial"/>
                <w:sz w:val="24"/>
                <w:szCs w:val="24"/>
              </w:rPr>
              <w:t xml:space="preserve"> </w:t>
            </w:r>
            <w:proofErr w:type="spellStart"/>
            <w:r w:rsidRPr="00955E12">
              <w:rPr>
                <w:rFonts w:ascii="Arial" w:hAnsi="Arial" w:cs="Arial"/>
                <w:sz w:val="24"/>
                <w:szCs w:val="24"/>
              </w:rPr>
              <w:t>Requerimientos</w:t>
            </w:r>
            <w:proofErr w:type="spellEnd"/>
            <w:r w:rsidRPr="00955E12">
              <w:rPr>
                <w:rFonts w:ascii="Arial" w:hAnsi="Arial" w:cs="Arial"/>
                <w:sz w:val="24"/>
                <w:szCs w:val="24"/>
              </w:rPr>
              <w:t xml:space="preserve"> de la </w:t>
            </w:r>
            <w:proofErr w:type="spellStart"/>
            <w:r w:rsidRPr="00955E12">
              <w:rPr>
                <w:rFonts w:ascii="Arial" w:hAnsi="Arial" w:cs="Arial"/>
                <w:sz w:val="24"/>
                <w:szCs w:val="24"/>
              </w:rPr>
              <w:t>demanda</w:t>
            </w:r>
            <w:proofErr w:type="spellEnd"/>
            <w:r w:rsidRPr="00955E12">
              <w:rPr>
                <w:rFonts w:ascii="Arial" w:hAnsi="Arial" w:cs="Arial"/>
                <w:sz w:val="24"/>
                <w:szCs w:val="24"/>
              </w:rPr>
              <w:t xml:space="preserve"> de </w:t>
            </w:r>
            <w:proofErr w:type="spellStart"/>
            <w:r w:rsidRPr="00955E12">
              <w:rPr>
                <w:rFonts w:ascii="Arial" w:hAnsi="Arial" w:cs="Arial"/>
                <w:sz w:val="24"/>
                <w:szCs w:val="24"/>
              </w:rPr>
              <w:t>medicamentos</w:t>
            </w:r>
            <w:proofErr w:type="spellEnd"/>
            <w:r w:rsidRPr="00955E12">
              <w:rPr>
                <w:rFonts w:ascii="Arial" w:hAnsi="Arial" w:cs="Arial"/>
                <w:sz w:val="24"/>
                <w:szCs w:val="24"/>
              </w:rPr>
              <w:t xml:space="preserve"> y material de </w:t>
            </w:r>
            <w:proofErr w:type="spellStart"/>
            <w:r w:rsidRPr="00955E12">
              <w:rPr>
                <w:rFonts w:ascii="Arial" w:hAnsi="Arial" w:cs="Arial"/>
                <w:sz w:val="24"/>
                <w:szCs w:val="24"/>
              </w:rPr>
              <w:t>curación</w:t>
            </w:r>
            <w:proofErr w:type="spellEnd"/>
            <w:r w:rsidRPr="00955E12">
              <w:rPr>
                <w:rFonts w:ascii="Arial" w:hAnsi="Arial" w:cs="Arial"/>
                <w:sz w:val="24"/>
                <w:szCs w:val="24"/>
              </w:rPr>
              <w:t xml:space="preserve"> para </w:t>
            </w:r>
            <w:proofErr w:type="spellStart"/>
            <w:r w:rsidRPr="00955E12">
              <w:rPr>
                <w:rFonts w:ascii="Arial" w:hAnsi="Arial" w:cs="Arial"/>
                <w:sz w:val="24"/>
                <w:szCs w:val="24"/>
              </w:rPr>
              <w:t>su</w:t>
            </w:r>
            <w:proofErr w:type="spellEnd"/>
            <w:r w:rsidRPr="00955E12">
              <w:rPr>
                <w:rFonts w:ascii="Arial" w:hAnsi="Arial" w:cs="Arial"/>
                <w:sz w:val="24"/>
                <w:szCs w:val="24"/>
              </w:rPr>
              <w:t xml:space="preserve"> </w:t>
            </w:r>
            <w:proofErr w:type="spellStart"/>
            <w:r w:rsidRPr="00955E12">
              <w:rPr>
                <w:rFonts w:ascii="Arial" w:hAnsi="Arial" w:cs="Arial"/>
                <w:sz w:val="24"/>
                <w:szCs w:val="24"/>
              </w:rPr>
              <w:t>adquisición</w:t>
            </w:r>
            <w:proofErr w:type="spellEnd"/>
            <w:r w:rsidRPr="00955E12">
              <w:rPr>
                <w:rFonts w:ascii="Arial" w:hAnsi="Arial" w:cs="Arial"/>
                <w:sz w:val="24"/>
                <w:szCs w:val="24"/>
              </w:rPr>
              <w:t xml:space="preserve"> </w:t>
            </w:r>
            <w:proofErr w:type="spellStart"/>
            <w:r w:rsidRPr="00955E12">
              <w:rPr>
                <w:rFonts w:ascii="Arial" w:hAnsi="Arial" w:cs="Arial"/>
                <w:sz w:val="24"/>
                <w:szCs w:val="24"/>
              </w:rPr>
              <w:t>consolidada</w:t>
            </w:r>
            <w:proofErr w:type="spellEnd"/>
            <w:r w:rsidRPr="00955E12">
              <w:rPr>
                <w:rFonts w:ascii="Arial" w:hAnsi="Arial" w:cs="Arial"/>
                <w:sz w:val="24"/>
                <w:szCs w:val="24"/>
              </w:rPr>
              <w:t xml:space="preserve"> para </w:t>
            </w:r>
            <w:proofErr w:type="spellStart"/>
            <w:r w:rsidRPr="00955E12">
              <w:rPr>
                <w:rFonts w:ascii="Arial" w:hAnsi="Arial" w:cs="Arial"/>
                <w:sz w:val="24"/>
                <w:szCs w:val="24"/>
              </w:rPr>
              <w:t>el</w:t>
            </w:r>
            <w:proofErr w:type="spellEnd"/>
            <w:r w:rsidRPr="00955E12">
              <w:rPr>
                <w:rFonts w:ascii="Arial" w:hAnsi="Arial" w:cs="Arial"/>
                <w:sz w:val="24"/>
                <w:szCs w:val="24"/>
              </w:rPr>
              <w:t xml:space="preserve"> </w:t>
            </w:r>
            <w:proofErr w:type="spellStart"/>
            <w:r w:rsidRPr="00955E12">
              <w:rPr>
                <w:rFonts w:ascii="Arial" w:hAnsi="Arial" w:cs="Arial"/>
                <w:sz w:val="24"/>
                <w:szCs w:val="24"/>
              </w:rPr>
              <w:t>ejercicio</w:t>
            </w:r>
            <w:proofErr w:type="spellEnd"/>
            <w:r w:rsidRPr="00955E12">
              <w:rPr>
                <w:rFonts w:ascii="Arial" w:hAnsi="Arial" w:cs="Arial"/>
                <w:sz w:val="24"/>
                <w:szCs w:val="24"/>
              </w:rPr>
              <w:t xml:space="preserve"> 2023 y 2024, </w:t>
            </w:r>
            <w:proofErr w:type="spellStart"/>
            <w:r w:rsidRPr="00955E12">
              <w:rPr>
                <w:rFonts w:ascii="Arial" w:hAnsi="Arial" w:cs="Arial"/>
                <w:sz w:val="24"/>
                <w:szCs w:val="24"/>
              </w:rPr>
              <w:t>solicito</w:t>
            </w:r>
            <w:proofErr w:type="spellEnd"/>
            <w:r w:rsidRPr="00955E12">
              <w:rPr>
                <w:rFonts w:ascii="Arial" w:hAnsi="Arial" w:cs="Arial"/>
                <w:sz w:val="24"/>
                <w:szCs w:val="24"/>
              </w:rPr>
              <w:t xml:space="preserve"> </w:t>
            </w:r>
            <w:proofErr w:type="spellStart"/>
            <w:r w:rsidRPr="00955E12">
              <w:rPr>
                <w:rFonts w:ascii="Arial" w:hAnsi="Arial" w:cs="Arial"/>
                <w:sz w:val="24"/>
                <w:szCs w:val="24"/>
              </w:rPr>
              <w:t>atentamente</w:t>
            </w:r>
            <w:proofErr w:type="spellEnd"/>
            <w:r w:rsidRPr="00955E12">
              <w:rPr>
                <w:rFonts w:ascii="Arial" w:hAnsi="Arial" w:cs="Arial"/>
                <w:sz w:val="24"/>
                <w:szCs w:val="24"/>
              </w:rPr>
              <w:t xml:space="preserve"> a </w:t>
            </w:r>
            <w:proofErr w:type="spellStart"/>
            <w:r w:rsidRPr="00955E12">
              <w:rPr>
                <w:rFonts w:ascii="Arial" w:hAnsi="Arial" w:cs="Arial"/>
                <w:sz w:val="24"/>
                <w:szCs w:val="24"/>
              </w:rPr>
              <w:t>su</w:t>
            </w:r>
            <w:proofErr w:type="spellEnd"/>
            <w:r w:rsidRPr="00955E12">
              <w:rPr>
                <w:rFonts w:ascii="Arial" w:hAnsi="Arial" w:cs="Arial"/>
                <w:sz w:val="24"/>
                <w:szCs w:val="24"/>
              </w:rPr>
              <w:t xml:space="preserve"> </w:t>
            </w:r>
            <w:proofErr w:type="spellStart"/>
            <w:r w:rsidRPr="00955E12">
              <w:rPr>
                <w:rFonts w:ascii="Arial" w:hAnsi="Arial" w:cs="Arial"/>
                <w:sz w:val="24"/>
                <w:szCs w:val="24"/>
              </w:rPr>
              <w:t>Institución</w:t>
            </w:r>
            <w:proofErr w:type="spellEnd"/>
            <w:r w:rsidRPr="00955E12">
              <w:rPr>
                <w:rFonts w:ascii="Arial" w:hAnsi="Arial" w:cs="Arial"/>
                <w:sz w:val="24"/>
                <w:szCs w:val="24"/>
              </w:rPr>
              <w:t xml:space="preserve"> y a las personas </w:t>
            </w:r>
            <w:proofErr w:type="spellStart"/>
            <w:r w:rsidRPr="00955E12">
              <w:rPr>
                <w:rFonts w:ascii="Arial" w:hAnsi="Arial" w:cs="Arial"/>
                <w:sz w:val="24"/>
                <w:szCs w:val="24"/>
              </w:rPr>
              <w:t>involucradas</w:t>
            </w:r>
            <w:proofErr w:type="spellEnd"/>
            <w:r w:rsidRPr="00955E12">
              <w:rPr>
                <w:rFonts w:ascii="Arial" w:hAnsi="Arial" w:cs="Arial"/>
                <w:sz w:val="24"/>
                <w:szCs w:val="24"/>
              </w:rPr>
              <w:t xml:space="preserve"> </w:t>
            </w:r>
            <w:proofErr w:type="spellStart"/>
            <w:r w:rsidRPr="00955E12">
              <w:rPr>
                <w:rFonts w:ascii="Arial" w:hAnsi="Arial" w:cs="Arial"/>
                <w:sz w:val="24"/>
                <w:szCs w:val="24"/>
              </w:rPr>
              <w:t>en</w:t>
            </w:r>
            <w:proofErr w:type="spellEnd"/>
            <w:r w:rsidRPr="00955E12">
              <w:rPr>
                <w:rFonts w:ascii="Arial" w:hAnsi="Arial" w:cs="Arial"/>
                <w:sz w:val="24"/>
                <w:szCs w:val="24"/>
              </w:rPr>
              <w:t xml:space="preserve"> </w:t>
            </w:r>
            <w:proofErr w:type="spellStart"/>
            <w:r w:rsidRPr="00955E12">
              <w:rPr>
                <w:rFonts w:ascii="Arial" w:hAnsi="Arial" w:cs="Arial"/>
                <w:sz w:val="24"/>
                <w:szCs w:val="24"/>
              </w:rPr>
              <w:t>dicho</w:t>
            </w:r>
            <w:proofErr w:type="spellEnd"/>
            <w:r w:rsidRPr="00955E12">
              <w:rPr>
                <w:rFonts w:ascii="Arial" w:hAnsi="Arial" w:cs="Arial"/>
                <w:sz w:val="24"/>
                <w:szCs w:val="24"/>
              </w:rPr>
              <w:t xml:space="preserve"> </w:t>
            </w:r>
            <w:proofErr w:type="spellStart"/>
            <w:r w:rsidRPr="00955E12">
              <w:rPr>
                <w:rFonts w:ascii="Arial" w:hAnsi="Arial" w:cs="Arial"/>
                <w:sz w:val="24"/>
                <w:szCs w:val="24"/>
              </w:rPr>
              <w:t>proceso</w:t>
            </w:r>
            <w:proofErr w:type="spellEnd"/>
            <w:r w:rsidRPr="00955E12">
              <w:rPr>
                <w:rFonts w:ascii="Arial" w:hAnsi="Arial" w:cs="Arial"/>
                <w:sz w:val="24"/>
                <w:szCs w:val="24"/>
              </w:rPr>
              <w:t xml:space="preserve"> </w:t>
            </w:r>
            <w:proofErr w:type="spellStart"/>
            <w:r w:rsidRPr="00955E12">
              <w:rPr>
                <w:rFonts w:ascii="Arial" w:hAnsi="Arial" w:cs="Arial"/>
                <w:sz w:val="24"/>
                <w:szCs w:val="24"/>
              </w:rPr>
              <w:t>los</w:t>
            </w:r>
            <w:proofErr w:type="spellEnd"/>
            <w:r w:rsidRPr="00955E12">
              <w:rPr>
                <w:rFonts w:ascii="Arial" w:hAnsi="Arial" w:cs="Arial"/>
                <w:sz w:val="24"/>
                <w:szCs w:val="24"/>
              </w:rPr>
              <w:t xml:space="preserve"> </w:t>
            </w:r>
            <w:proofErr w:type="spellStart"/>
            <w:r w:rsidRPr="00955E12">
              <w:rPr>
                <w:rFonts w:ascii="Arial" w:hAnsi="Arial" w:cs="Arial"/>
                <w:sz w:val="24"/>
                <w:szCs w:val="24"/>
              </w:rPr>
              <w:t>datos</w:t>
            </w:r>
            <w:proofErr w:type="spellEnd"/>
            <w:r w:rsidRPr="00955E12">
              <w:rPr>
                <w:rFonts w:ascii="Arial" w:hAnsi="Arial" w:cs="Arial"/>
                <w:sz w:val="24"/>
                <w:szCs w:val="24"/>
              </w:rPr>
              <w:t xml:space="preserve"> </w:t>
            </w:r>
            <w:proofErr w:type="spellStart"/>
            <w:r w:rsidRPr="00955E12">
              <w:rPr>
                <w:rFonts w:ascii="Arial" w:hAnsi="Arial" w:cs="Arial"/>
                <w:sz w:val="24"/>
                <w:szCs w:val="24"/>
              </w:rPr>
              <w:t>capturados</w:t>
            </w:r>
            <w:proofErr w:type="spellEnd"/>
            <w:r w:rsidRPr="00955E12">
              <w:rPr>
                <w:rFonts w:ascii="Arial" w:hAnsi="Arial" w:cs="Arial"/>
                <w:sz w:val="24"/>
                <w:szCs w:val="24"/>
              </w:rPr>
              <w:t xml:space="preserve"> </w:t>
            </w:r>
            <w:proofErr w:type="spellStart"/>
            <w:r w:rsidRPr="00955E12">
              <w:rPr>
                <w:rFonts w:ascii="Arial" w:hAnsi="Arial" w:cs="Arial"/>
                <w:sz w:val="24"/>
                <w:szCs w:val="24"/>
              </w:rPr>
              <w:t>en</w:t>
            </w:r>
            <w:proofErr w:type="spellEnd"/>
            <w:r w:rsidRPr="00955E12">
              <w:rPr>
                <w:rFonts w:ascii="Arial" w:hAnsi="Arial" w:cs="Arial"/>
                <w:sz w:val="24"/>
                <w:szCs w:val="24"/>
              </w:rPr>
              <w:t xml:space="preserve"> la </w:t>
            </w:r>
            <w:proofErr w:type="spellStart"/>
            <w:r w:rsidRPr="00955E12">
              <w:rPr>
                <w:rFonts w:ascii="Arial" w:hAnsi="Arial" w:cs="Arial"/>
                <w:sz w:val="24"/>
                <w:szCs w:val="24"/>
              </w:rPr>
              <w:t>plataforma</w:t>
            </w:r>
            <w:proofErr w:type="spellEnd"/>
            <w:r w:rsidRPr="00955E12">
              <w:rPr>
                <w:rFonts w:ascii="Arial" w:hAnsi="Arial" w:cs="Arial"/>
                <w:sz w:val="24"/>
                <w:szCs w:val="24"/>
              </w:rPr>
              <w:t xml:space="preserve"> AAMATES (</w:t>
            </w:r>
            <w:proofErr w:type="spellStart"/>
            <w:r w:rsidRPr="00955E12">
              <w:rPr>
                <w:rFonts w:ascii="Arial" w:hAnsi="Arial" w:cs="Arial"/>
                <w:sz w:val="24"/>
                <w:szCs w:val="24"/>
              </w:rPr>
              <w:t>Ambiente</w:t>
            </w:r>
            <w:proofErr w:type="spellEnd"/>
            <w:r w:rsidRPr="00955E12">
              <w:rPr>
                <w:rFonts w:ascii="Arial" w:hAnsi="Arial" w:cs="Arial"/>
                <w:sz w:val="24"/>
                <w:szCs w:val="24"/>
              </w:rPr>
              <w:t xml:space="preserve"> para la </w:t>
            </w:r>
            <w:proofErr w:type="spellStart"/>
            <w:r w:rsidRPr="00955E12">
              <w:rPr>
                <w:rFonts w:ascii="Arial" w:hAnsi="Arial" w:cs="Arial"/>
                <w:sz w:val="24"/>
                <w:szCs w:val="24"/>
              </w:rPr>
              <w:t>Administración</w:t>
            </w:r>
            <w:proofErr w:type="spellEnd"/>
            <w:r w:rsidRPr="00955E12">
              <w:rPr>
                <w:rFonts w:ascii="Arial" w:hAnsi="Arial" w:cs="Arial"/>
                <w:sz w:val="24"/>
                <w:szCs w:val="24"/>
              </w:rPr>
              <w:t xml:space="preserve"> y </w:t>
            </w:r>
            <w:proofErr w:type="spellStart"/>
            <w:r w:rsidRPr="00955E12">
              <w:rPr>
                <w:rFonts w:ascii="Arial" w:hAnsi="Arial" w:cs="Arial"/>
                <w:sz w:val="24"/>
                <w:szCs w:val="24"/>
              </w:rPr>
              <w:t>Manejo</w:t>
            </w:r>
            <w:proofErr w:type="spellEnd"/>
            <w:r w:rsidRPr="00955E12">
              <w:rPr>
                <w:rFonts w:ascii="Arial" w:hAnsi="Arial" w:cs="Arial"/>
                <w:sz w:val="24"/>
                <w:szCs w:val="24"/>
              </w:rPr>
              <w:t xml:space="preserve"> de </w:t>
            </w:r>
            <w:proofErr w:type="spellStart"/>
            <w:r w:rsidRPr="00955E12">
              <w:rPr>
                <w:rFonts w:ascii="Arial" w:hAnsi="Arial" w:cs="Arial"/>
                <w:sz w:val="24"/>
                <w:szCs w:val="24"/>
              </w:rPr>
              <w:t>Atenciones</w:t>
            </w:r>
            <w:proofErr w:type="spellEnd"/>
            <w:r w:rsidRPr="00955E12">
              <w:rPr>
                <w:rFonts w:ascii="Arial" w:hAnsi="Arial" w:cs="Arial"/>
                <w:sz w:val="24"/>
                <w:szCs w:val="24"/>
              </w:rPr>
              <w:t xml:space="preserve"> </w:t>
            </w:r>
            <w:proofErr w:type="spellStart"/>
            <w:r w:rsidRPr="00955E12">
              <w:rPr>
                <w:rFonts w:ascii="Arial" w:hAnsi="Arial" w:cs="Arial"/>
                <w:sz w:val="24"/>
                <w:szCs w:val="24"/>
              </w:rPr>
              <w:t>en</w:t>
            </w:r>
            <w:proofErr w:type="spellEnd"/>
            <w:r w:rsidRPr="00955E12">
              <w:rPr>
                <w:rFonts w:ascii="Arial" w:hAnsi="Arial" w:cs="Arial"/>
                <w:sz w:val="24"/>
                <w:szCs w:val="24"/>
              </w:rPr>
              <w:t xml:space="preserve"> Salud), </w:t>
            </w:r>
            <w:proofErr w:type="spellStart"/>
            <w:r w:rsidRPr="00955E12">
              <w:rPr>
                <w:rFonts w:ascii="Arial" w:hAnsi="Arial" w:cs="Arial"/>
                <w:sz w:val="24"/>
                <w:szCs w:val="24"/>
              </w:rPr>
              <w:t>realizadas</w:t>
            </w:r>
            <w:proofErr w:type="spellEnd"/>
            <w:r w:rsidRPr="00955E12">
              <w:rPr>
                <w:rFonts w:ascii="Arial" w:hAnsi="Arial" w:cs="Arial"/>
                <w:sz w:val="24"/>
                <w:szCs w:val="24"/>
              </w:rPr>
              <w:t xml:space="preserve"> entre </w:t>
            </w:r>
            <w:proofErr w:type="spellStart"/>
            <w:r w:rsidRPr="00955E12">
              <w:rPr>
                <w:rFonts w:ascii="Arial" w:hAnsi="Arial" w:cs="Arial"/>
                <w:sz w:val="24"/>
                <w:szCs w:val="24"/>
              </w:rPr>
              <w:t>el</w:t>
            </w:r>
            <w:proofErr w:type="spellEnd"/>
            <w:r w:rsidRPr="00955E12">
              <w:rPr>
                <w:rFonts w:ascii="Arial" w:hAnsi="Arial" w:cs="Arial"/>
                <w:sz w:val="24"/>
                <w:szCs w:val="24"/>
              </w:rPr>
              <w:t xml:space="preserve"> 26 de </w:t>
            </w:r>
            <w:proofErr w:type="spellStart"/>
            <w:r w:rsidRPr="00955E12">
              <w:rPr>
                <w:rFonts w:ascii="Arial" w:hAnsi="Arial" w:cs="Arial"/>
                <w:sz w:val="24"/>
                <w:szCs w:val="24"/>
              </w:rPr>
              <w:t>julio</w:t>
            </w:r>
            <w:proofErr w:type="spellEnd"/>
            <w:r w:rsidRPr="00955E12">
              <w:rPr>
                <w:rFonts w:ascii="Arial" w:hAnsi="Arial" w:cs="Arial"/>
                <w:sz w:val="24"/>
                <w:szCs w:val="24"/>
              </w:rPr>
              <w:t xml:space="preserve"> 2022 y </w:t>
            </w:r>
            <w:proofErr w:type="spellStart"/>
            <w:r w:rsidRPr="00955E12">
              <w:rPr>
                <w:rFonts w:ascii="Arial" w:hAnsi="Arial" w:cs="Arial"/>
                <w:sz w:val="24"/>
                <w:szCs w:val="24"/>
              </w:rPr>
              <w:t>el</w:t>
            </w:r>
            <w:proofErr w:type="spellEnd"/>
            <w:r w:rsidRPr="00955E12">
              <w:rPr>
                <w:rFonts w:ascii="Arial" w:hAnsi="Arial" w:cs="Arial"/>
                <w:sz w:val="24"/>
                <w:szCs w:val="24"/>
              </w:rPr>
              <w:t xml:space="preserve"> 31 de </w:t>
            </w:r>
            <w:proofErr w:type="spellStart"/>
            <w:r w:rsidRPr="00955E12">
              <w:rPr>
                <w:rFonts w:ascii="Arial" w:hAnsi="Arial" w:cs="Arial"/>
                <w:sz w:val="24"/>
                <w:szCs w:val="24"/>
              </w:rPr>
              <w:t>julio</w:t>
            </w:r>
            <w:proofErr w:type="spellEnd"/>
            <w:r w:rsidRPr="00955E12">
              <w:rPr>
                <w:rFonts w:ascii="Arial" w:hAnsi="Arial" w:cs="Arial"/>
                <w:sz w:val="24"/>
                <w:szCs w:val="24"/>
              </w:rPr>
              <w:t xml:space="preserve"> 2023, de </w:t>
            </w:r>
            <w:proofErr w:type="spellStart"/>
            <w:r w:rsidRPr="00955E12">
              <w:rPr>
                <w:rFonts w:ascii="Arial" w:hAnsi="Arial" w:cs="Arial"/>
                <w:sz w:val="24"/>
                <w:szCs w:val="24"/>
              </w:rPr>
              <w:t>acuerdo</w:t>
            </w:r>
            <w:proofErr w:type="spellEnd"/>
            <w:r w:rsidRPr="00955E12">
              <w:rPr>
                <w:rFonts w:ascii="Arial" w:hAnsi="Arial" w:cs="Arial"/>
                <w:sz w:val="24"/>
                <w:szCs w:val="24"/>
              </w:rPr>
              <w:t xml:space="preserve"> con lo anterior es de </w:t>
            </w:r>
            <w:proofErr w:type="spellStart"/>
            <w:r w:rsidRPr="00955E12">
              <w:rPr>
                <w:rFonts w:ascii="Arial" w:hAnsi="Arial" w:cs="Arial"/>
                <w:sz w:val="24"/>
                <w:szCs w:val="24"/>
              </w:rPr>
              <w:t>nuestro</w:t>
            </w:r>
            <w:proofErr w:type="spellEnd"/>
            <w:r w:rsidRPr="00955E12">
              <w:rPr>
                <w:rFonts w:ascii="Arial" w:hAnsi="Arial" w:cs="Arial"/>
                <w:sz w:val="24"/>
                <w:szCs w:val="24"/>
              </w:rPr>
              <w:t xml:space="preserve"> </w:t>
            </w:r>
            <w:proofErr w:type="spellStart"/>
            <w:r w:rsidRPr="00955E12">
              <w:rPr>
                <w:rFonts w:ascii="Arial" w:hAnsi="Arial" w:cs="Arial"/>
                <w:sz w:val="24"/>
                <w:szCs w:val="24"/>
              </w:rPr>
              <w:t>interés</w:t>
            </w:r>
            <w:proofErr w:type="spellEnd"/>
            <w:r w:rsidRPr="00955E12">
              <w:rPr>
                <w:rFonts w:ascii="Arial" w:hAnsi="Arial" w:cs="Arial"/>
                <w:sz w:val="24"/>
                <w:szCs w:val="24"/>
              </w:rPr>
              <w:t xml:space="preserve"> </w:t>
            </w:r>
            <w:proofErr w:type="spellStart"/>
            <w:r w:rsidRPr="00955E12">
              <w:rPr>
                <w:rFonts w:ascii="Arial" w:hAnsi="Arial" w:cs="Arial"/>
                <w:sz w:val="24"/>
                <w:szCs w:val="24"/>
              </w:rPr>
              <w:t>solicitar</w:t>
            </w:r>
            <w:proofErr w:type="spellEnd"/>
            <w:r w:rsidRPr="00955E12">
              <w:rPr>
                <w:rFonts w:ascii="Arial" w:hAnsi="Arial" w:cs="Arial"/>
                <w:sz w:val="24"/>
                <w:szCs w:val="24"/>
              </w:rPr>
              <w:t xml:space="preserve"> de </w:t>
            </w:r>
            <w:proofErr w:type="spellStart"/>
            <w:r w:rsidRPr="00955E12">
              <w:rPr>
                <w:rFonts w:ascii="Arial" w:hAnsi="Arial" w:cs="Arial"/>
                <w:sz w:val="24"/>
                <w:szCs w:val="24"/>
              </w:rPr>
              <w:t>manera</w:t>
            </w:r>
            <w:proofErr w:type="spellEnd"/>
            <w:r w:rsidRPr="00955E12">
              <w:rPr>
                <w:rFonts w:ascii="Arial" w:hAnsi="Arial" w:cs="Arial"/>
                <w:sz w:val="24"/>
                <w:szCs w:val="24"/>
              </w:rPr>
              <w:t xml:space="preserve"> </w:t>
            </w:r>
            <w:proofErr w:type="spellStart"/>
            <w:r w:rsidRPr="00955E12">
              <w:rPr>
                <w:rFonts w:ascii="Arial" w:hAnsi="Arial" w:cs="Arial"/>
                <w:sz w:val="24"/>
                <w:szCs w:val="24"/>
              </w:rPr>
              <w:t>respetuosa</w:t>
            </w:r>
            <w:proofErr w:type="spellEnd"/>
            <w:r w:rsidRPr="00955E12">
              <w:rPr>
                <w:rFonts w:ascii="Arial" w:hAnsi="Arial" w:cs="Arial"/>
                <w:sz w:val="24"/>
                <w:szCs w:val="24"/>
              </w:rPr>
              <w:t xml:space="preserve"> lo </w:t>
            </w:r>
            <w:proofErr w:type="spellStart"/>
            <w:r w:rsidRPr="00955E12">
              <w:rPr>
                <w:rFonts w:ascii="Arial" w:hAnsi="Arial" w:cs="Arial"/>
                <w:sz w:val="24"/>
                <w:szCs w:val="24"/>
              </w:rPr>
              <w:t>siguiente</w:t>
            </w:r>
            <w:proofErr w:type="spellEnd"/>
            <w:r w:rsidRPr="00955E12">
              <w:rPr>
                <w:rFonts w:ascii="Arial" w:hAnsi="Arial" w:cs="Arial"/>
                <w:sz w:val="24"/>
                <w:szCs w:val="24"/>
              </w:rPr>
              <w:t xml:space="preserve">: 1. </w:t>
            </w:r>
            <w:proofErr w:type="spellStart"/>
            <w:r w:rsidRPr="00955E12">
              <w:rPr>
                <w:rFonts w:ascii="Arial" w:hAnsi="Arial" w:cs="Arial"/>
                <w:sz w:val="24"/>
                <w:szCs w:val="24"/>
              </w:rPr>
              <w:t>Listado</w:t>
            </w:r>
            <w:proofErr w:type="spellEnd"/>
            <w:r w:rsidRPr="00955E12">
              <w:rPr>
                <w:rFonts w:ascii="Arial" w:hAnsi="Arial" w:cs="Arial"/>
                <w:sz w:val="24"/>
                <w:szCs w:val="24"/>
              </w:rPr>
              <w:t xml:space="preserve"> de </w:t>
            </w:r>
            <w:proofErr w:type="spellStart"/>
            <w:r w:rsidRPr="00955E12">
              <w:rPr>
                <w:rFonts w:ascii="Arial" w:hAnsi="Arial" w:cs="Arial"/>
                <w:sz w:val="24"/>
                <w:szCs w:val="24"/>
              </w:rPr>
              <w:t>medicamentos</w:t>
            </w:r>
            <w:proofErr w:type="spellEnd"/>
            <w:r w:rsidRPr="00955E12">
              <w:rPr>
                <w:rFonts w:ascii="Arial" w:hAnsi="Arial" w:cs="Arial"/>
                <w:sz w:val="24"/>
                <w:szCs w:val="24"/>
              </w:rPr>
              <w:t xml:space="preserve"> y material de </w:t>
            </w:r>
            <w:proofErr w:type="spellStart"/>
            <w:r w:rsidRPr="00955E12">
              <w:rPr>
                <w:rFonts w:ascii="Arial" w:hAnsi="Arial" w:cs="Arial"/>
                <w:sz w:val="24"/>
                <w:szCs w:val="24"/>
              </w:rPr>
              <w:t>curación</w:t>
            </w:r>
            <w:proofErr w:type="spellEnd"/>
            <w:r w:rsidRPr="00955E12">
              <w:rPr>
                <w:rFonts w:ascii="Arial" w:hAnsi="Arial" w:cs="Arial"/>
                <w:sz w:val="24"/>
                <w:szCs w:val="24"/>
              </w:rPr>
              <w:t xml:space="preserve"> </w:t>
            </w:r>
            <w:proofErr w:type="spellStart"/>
            <w:r w:rsidRPr="00955E12">
              <w:rPr>
                <w:rFonts w:ascii="Arial" w:hAnsi="Arial" w:cs="Arial"/>
                <w:sz w:val="24"/>
                <w:szCs w:val="24"/>
              </w:rPr>
              <w:lastRenderedPageBreak/>
              <w:t>capturados</w:t>
            </w:r>
            <w:proofErr w:type="spellEnd"/>
            <w:r w:rsidRPr="00955E12">
              <w:rPr>
                <w:rFonts w:ascii="Arial" w:hAnsi="Arial" w:cs="Arial"/>
                <w:sz w:val="24"/>
                <w:szCs w:val="24"/>
              </w:rPr>
              <w:t xml:space="preserve"> </w:t>
            </w:r>
            <w:proofErr w:type="spellStart"/>
            <w:r w:rsidRPr="00955E12">
              <w:rPr>
                <w:rFonts w:ascii="Arial" w:hAnsi="Arial" w:cs="Arial"/>
                <w:sz w:val="24"/>
                <w:szCs w:val="24"/>
              </w:rPr>
              <w:t>en</w:t>
            </w:r>
            <w:proofErr w:type="spellEnd"/>
            <w:r w:rsidRPr="00955E12">
              <w:rPr>
                <w:rFonts w:ascii="Arial" w:hAnsi="Arial" w:cs="Arial"/>
                <w:sz w:val="24"/>
                <w:szCs w:val="24"/>
              </w:rPr>
              <w:t xml:space="preserve"> </w:t>
            </w:r>
            <w:proofErr w:type="spellStart"/>
            <w:r w:rsidRPr="00955E12">
              <w:rPr>
                <w:rFonts w:ascii="Arial" w:hAnsi="Arial" w:cs="Arial"/>
                <w:sz w:val="24"/>
                <w:szCs w:val="24"/>
              </w:rPr>
              <w:t>dicho</w:t>
            </w:r>
            <w:proofErr w:type="spellEnd"/>
            <w:r w:rsidRPr="00955E12">
              <w:rPr>
                <w:rFonts w:ascii="Arial" w:hAnsi="Arial" w:cs="Arial"/>
                <w:sz w:val="24"/>
                <w:szCs w:val="24"/>
              </w:rPr>
              <w:t xml:space="preserve"> </w:t>
            </w:r>
            <w:proofErr w:type="spellStart"/>
            <w:r w:rsidRPr="00955E12">
              <w:rPr>
                <w:rFonts w:ascii="Arial" w:hAnsi="Arial" w:cs="Arial"/>
                <w:sz w:val="24"/>
                <w:szCs w:val="24"/>
              </w:rPr>
              <w:t>proceso</w:t>
            </w:r>
            <w:proofErr w:type="spellEnd"/>
            <w:r w:rsidRPr="00955E12">
              <w:rPr>
                <w:rFonts w:ascii="Arial" w:hAnsi="Arial" w:cs="Arial"/>
                <w:sz w:val="24"/>
                <w:szCs w:val="24"/>
              </w:rPr>
              <w:t xml:space="preserve"> (Carga de la </w:t>
            </w:r>
            <w:proofErr w:type="spellStart"/>
            <w:r w:rsidRPr="00955E12">
              <w:rPr>
                <w:rFonts w:ascii="Arial" w:hAnsi="Arial" w:cs="Arial"/>
                <w:sz w:val="24"/>
                <w:szCs w:val="24"/>
              </w:rPr>
              <w:t>demanda</w:t>
            </w:r>
            <w:proofErr w:type="spellEnd"/>
            <w:r w:rsidRPr="00955E12">
              <w:rPr>
                <w:rFonts w:ascii="Arial" w:hAnsi="Arial" w:cs="Arial"/>
                <w:sz w:val="24"/>
                <w:szCs w:val="24"/>
              </w:rPr>
              <w:t xml:space="preserve">) y </w:t>
            </w:r>
            <w:proofErr w:type="spellStart"/>
            <w:r w:rsidRPr="00955E12">
              <w:rPr>
                <w:rFonts w:ascii="Arial" w:hAnsi="Arial" w:cs="Arial"/>
                <w:sz w:val="24"/>
                <w:szCs w:val="24"/>
              </w:rPr>
              <w:t>mencionada</w:t>
            </w:r>
            <w:proofErr w:type="spellEnd"/>
            <w:r w:rsidRPr="00955E12">
              <w:rPr>
                <w:rFonts w:ascii="Arial" w:hAnsi="Arial" w:cs="Arial"/>
                <w:sz w:val="24"/>
                <w:szCs w:val="24"/>
              </w:rPr>
              <w:t xml:space="preserve"> </w:t>
            </w:r>
            <w:proofErr w:type="spellStart"/>
            <w:r w:rsidRPr="00955E12">
              <w:rPr>
                <w:rFonts w:ascii="Arial" w:hAnsi="Arial" w:cs="Arial"/>
                <w:sz w:val="24"/>
                <w:szCs w:val="24"/>
              </w:rPr>
              <w:t>plataforma</w:t>
            </w:r>
            <w:proofErr w:type="spellEnd"/>
            <w:r w:rsidRPr="00955E12">
              <w:rPr>
                <w:rFonts w:ascii="Arial" w:hAnsi="Arial" w:cs="Arial"/>
                <w:sz w:val="24"/>
                <w:szCs w:val="24"/>
              </w:rPr>
              <w:t xml:space="preserve"> (AAMATES), </w:t>
            </w:r>
            <w:proofErr w:type="spellStart"/>
            <w:r w:rsidRPr="00955E12">
              <w:rPr>
                <w:rFonts w:ascii="Arial" w:hAnsi="Arial" w:cs="Arial"/>
                <w:sz w:val="24"/>
                <w:szCs w:val="24"/>
              </w:rPr>
              <w:t>dicho</w:t>
            </w:r>
            <w:proofErr w:type="spellEnd"/>
            <w:r w:rsidRPr="00955E12">
              <w:rPr>
                <w:rFonts w:ascii="Arial" w:hAnsi="Arial" w:cs="Arial"/>
                <w:sz w:val="24"/>
                <w:szCs w:val="24"/>
              </w:rPr>
              <w:t xml:space="preserve"> </w:t>
            </w:r>
            <w:proofErr w:type="spellStart"/>
            <w:r w:rsidRPr="00955E12">
              <w:rPr>
                <w:rFonts w:ascii="Arial" w:hAnsi="Arial" w:cs="Arial"/>
                <w:sz w:val="24"/>
                <w:szCs w:val="24"/>
              </w:rPr>
              <w:t>listado</w:t>
            </w:r>
            <w:proofErr w:type="spellEnd"/>
            <w:r w:rsidRPr="00955E12">
              <w:rPr>
                <w:rFonts w:ascii="Arial" w:hAnsi="Arial" w:cs="Arial"/>
                <w:sz w:val="24"/>
                <w:szCs w:val="24"/>
              </w:rPr>
              <w:t xml:space="preserve"> </w:t>
            </w:r>
            <w:proofErr w:type="spellStart"/>
            <w:r w:rsidRPr="00955E12">
              <w:rPr>
                <w:rFonts w:ascii="Arial" w:hAnsi="Arial" w:cs="Arial"/>
                <w:sz w:val="24"/>
                <w:szCs w:val="24"/>
              </w:rPr>
              <w:t>debe</w:t>
            </w:r>
            <w:proofErr w:type="spellEnd"/>
            <w:r w:rsidRPr="00955E12">
              <w:rPr>
                <w:rFonts w:ascii="Arial" w:hAnsi="Arial" w:cs="Arial"/>
                <w:sz w:val="24"/>
                <w:szCs w:val="24"/>
              </w:rPr>
              <w:t xml:space="preserve"> </w:t>
            </w:r>
            <w:proofErr w:type="spellStart"/>
            <w:r w:rsidRPr="00955E12">
              <w:rPr>
                <w:rFonts w:ascii="Arial" w:hAnsi="Arial" w:cs="Arial"/>
                <w:sz w:val="24"/>
                <w:szCs w:val="24"/>
              </w:rPr>
              <w:t>contener</w:t>
            </w:r>
            <w:proofErr w:type="spellEnd"/>
            <w:r w:rsidRPr="00955E12">
              <w:rPr>
                <w:rFonts w:ascii="Arial" w:hAnsi="Arial" w:cs="Arial"/>
                <w:sz w:val="24"/>
                <w:szCs w:val="24"/>
              </w:rPr>
              <w:t xml:space="preserve">: a. </w:t>
            </w:r>
            <w:proofErr w:type="spellStart"/>
            <w:r w:rsidRPr="00955E12">
              <w:rPr>
                <w:rFonts w:ascii="Arial" w:hAnsi="Arial" w:cs="Arial"/>
                <w:sz w:val="24"/>
                <w:szCs w:val="24"/>
              </w:rPr>
              <w:t>Fecha</w:t>
            </w:r>
            <w:proofErr w:type="spellEnd"/>
            <w:r w:rsidRPr="00955E12">
              <w:rPr>
                <w:rFonts w:ascii="Arial" w:hAnsi="Arial" w:cs="Arial"/>
                <w:sz w:val="24"/>
                <w:szCs w:val="24"/>
              </w:rPr>
              <w:t xml:space="preserve"> de </w:t>
            </w:r>
            <w:proofErr w:type="spellStart"/>
            <w:r w:rsidRPr="00955E12">
              <w:rPr>
                <w:rFonts w:ascii="Arial" w:hAnsi="Arial" w:cs="Arial"/>
                <w:sz w:val="24"/>
                <w:szCs w:val="24"/>
              </w:rPr>
              <w:t>captura</w:t>
            </w:r>
            <w:proofErr w:type="spellEnd"/>
            <w:r w:rsidRPr="00955E12">
              <w:rPr>
                <w:rFonts w:ascii="Arial" w:hAnsi="Arial" w:cs="Arial"/>
                <w:sz w:val="24"/>
                <w:szCs w:val="24"/>
              </w:rPr>
              <w:t xml:space="preserve">. b. Nombre de la Unidad </w:t>
            </w:r>
            <w:proofErr w:type="spellStart"/>
            <w:r w:rsidRPr="00955E12">
              <w:rPr>
                <w:rFonts w:ascii="Arial" w:hAnsi="Arial" w:cs="Arial"/>
                <w:sz w:val="24"/>
                <w:szCs w:val="24"/>
              </w:rPr>
              <w:t>Médica</w:t>
            </w:r>
            <w:proofErr w:type="spellEnd"/>
            <w:r w:rsidRPr="00955E12">
              <w:rPr>
                <w:rFonts w:ascii="Arial" w:hAnsi="Arial" w:cs="Arial"/>
                <w:sz w:val="24"/>
                <w:szCs w:val="24"/>
              </w:rPr>
              <w:t xml:space="preserve">. c. CLUES (Clave </w:t>
            </w:r>
            <w:proofErr w:type="spellStart"/>
            <w:r w:rsidRPr="00955E12">
              <w:rPr>
                <w:rFonts w:ascii="Arial" w:hAnsi="Arial" w:cs="Arial"/>
                <w:sz w:val="24"/>
                <w:szCs w:val="24"/>
              </w:rPr>
              <w:t>Única</w:t>
            </w:r>
            <w:proofErr w:type="spellEnd"/>
            <w:r w:rsidRPr="00955E12">
              <w:rPr>
                <w:rFonts w:ascii="Arial" w:hAnsi="Arial" w:cs="Arial"/>
                <w:sz w:val="24"/>
                <w:szCs w:val="24"/>
              </w:rPr>
              <w:t xml:space="preserve"> de </w:t>
            </w:r>
            <w:proofErr w:type="spellStart"/>
            <w:r w:rsidRPr="00955E12">
              <w:rPr>
                <w:rFonts w:ascii="Arial" w:hAnsi="Arial" w:cs="Arial"/>
                <w:sz w:val="24"/>
                <w:szCs w:val="24"/>
              </w:rPr>
              <w:t>Establecimientos</w:t>
            </w:r>
            <w:proofErr w:type="spellEnd"/>
            <w:r w:rsidRPr="00955E12">
              <w:rPr>
                <w:rFonts w:ascii="Arial" w:hAnsi="Arial" w:cs="Arial"/>
                <w:sz w:val="24"/>
                <w:szCs w:val="24"/>
              </w:rPr>
              <w:t xml:space="preserve"> de Salud) de </w:t>
            </w:r>
            <w:proofErr w:type="spellStart"/>
            <w:r w:rsidRPr="00955E12">
              <w:rPr>
                <w:rFonts w:ascii="Arial" w:hAnsi="Arial" w:cs="Arial"/>
                <w:sz w:val="24"/>
                <w:szCs w:val="24"/>
              </w:rPr>
              <w:t>destino</w:t>
            </w:r>
            <w:proofErr w:type="spellEnd"/>
            <w:r w:rsidRPr="00955E12">
              <w:rPr>
                <w:rFonts w:ascii="Arial" w:hAnsi="Arial" w:cs="Arial"/>
                <w:sz w:val="24"/>
                <w:szCs w:val="24"/>
              </w:rPr>
              <w:t xml:space="preserve">. d. CLUES (Clave </w:t>
            </w:r>
            <w:proofErr w:type="spellStart"/>
            <w:r w:rsidRPr="00955E12">
              <w:rPr>
                <w:rFonts w:ascii="Arial" w:hAnsi="Arial" w:cs="Arial"/>
                <w:sz w:val="24"/>
                <w:szCs w:val="24"/>
              </w:rPr>
              <w:t>Única</w:t>
            </w:r>
            <w:proofErr w:type="spellEnd"/>
            <w:r w:rsidRPr="00955E12">
              <w:rPr>
                <w:rFonts w:ascii="Arial" w:hAnsi="Arial" w:cs="Arial"/>
                <w:sz w:val="24"/>
                <w:szCs w:val="24"/>
              </w:rPr>
              <w:t xml:space="preserve"> de </w:t>
            </w:r>
            <w:proofErr w:type="spellStart"/>
            <w:r w:rsidRPr="00955E12">
              <w:rPr>
                <w:rFonts w:ascii="Arial" w:hAnsi="Arial" w:cs="Arial"/>
                <w:sz w:val="24"/>
                <w:szCs w:val="24"/>
              </w:rPr>
              <w:t>Establecimientos</w:t>
            </w:r>
            <w:proofErr w:type="spellEnd"/>
            <w:r w:rsidRPr="00955E12">
              <w:rPr>
                <w:rFonts w:ascii="Arial" w:hAnsi="Arial" w:cs="Arial"/>
                <w:sz w:val="24"/>
                <w:szCs w:val="24"/>
              </w:rPr>
              <w:t xml:space="preserve"> de Salud) </w:t>
            </w:r>
            <w:proofErr w:type="spellStart"/>
            <w:r w:rsidRPr="00955E12">
              <w:rPr>
                <w:rFonts w:ascii="Arial" w:hAnsi="Arial" w:cs="Arial"/>
                <w:sz w:val="24"/>
                <w:szCs w:val="24"/>
              </w:rPr>
              <w:t>solicitante</w:t>
            </w:r>
            <w:proofErr w:type="spellEnd"/>
            <w:r w:rsidRPr="00955E12">
              <w:rPr>
                <w:rFonts w:ascii="Arial" w:hAnsi="Arial" w:cs="Arial"/>
                <w:sz w:val="24"/>
                <w:szCs w:val="24"/>
              </w:rPr>
              <w:t xml:space="preserve">. e. Clave del </w:t>
            </w:r>
            <w:proofErr w:type="spellStart"/>
            <w:r w:rsidRPr="00955E12">
              <w:rPr>
                <w:rFonts w:ascii="Arial" w:hAnsi="Arial" w:cs="Arial"/>
                <w:sz w:val="24"/>
                <w:szCs w:val="24"/>
              </w:rPr>
              <w:t>medicamentos</w:t>
            </w:r>
            <w:proofErr w:type="spellEnd"/>
            <w:r w:rsidRPr="00955E12">
              <w:rPr>
                <w:rFonts w:ascii="Arial" w:hAnsi="Arial" w:cs="Arial"/>
                <w:sz w:val="24"/>
                <w:szCs w:val="24"/>
              </w:rPr>
              <w:t xml:space="preserve"> o </w:t>
            </w:r>
            <w:proofErr w:type="spellStart"/>
            <w:r w:rsidRPr="00955E12">
              <w:rPr>
                <w:rFonts w:ascii="Arial" w:hAnsi="Arial" w:cs="Arial"/>
                <w:sz w:val="24"/>
                <w:szCs w:val="24"/>
              </w:rPr>
              <w:t>insumo</w:t>
            </w:r>
            <w:proofErr w:type="spellEnd"/>
            <w:r w:rsidRPr="00955E12">
              <w:rPr>
                <w:rFonts w:ascii="Arial" w:hAnsi="Arial" w:cs="Arial"/>
                <w:sz w:val="24"/>
                <w:szCs w:val="24"/>
              </w:rPr>
              <w:t xml:space="preserve"> (Clave del </w:t>
            </w:r>
            <w:proofErr w:type="spellStart"/>
            <w:r w:rsidRPr="00955E12">
              <w:rPr>
                <w:rFonts w:ascii="Arial" w:hAnsi="Arial" w:cs="Arial"/>
                <w:sz w:val="24"/>
                <w:szCs w:val="24"/>
              </w:rPr>
              <w:t>Compendio</w:t>
            </w:r>
            <w:proofErr w:type="spellEnd"/>
            <w:r w:rsidRPr="00955E12">
              <w:rPr>
                <w:rFonts w:ascii="Arial" w:hAnsi="Arial" w:cs="Arial"/>
                <w:sz w:val="24"/>
                <w:szCs w:val="24"/>
              </w:rPr>
              <w:t xml:space="preserve"> Nacional de </w:t>
            </w:r>
            <w:proofErr w:type="spellStart"/>
            <w:r w:rsidRPr="00955E12">
              <w:rPr>
                <w:rFonts w:ascii="Arial" w:hAnsi="Arial" w:cs="Arial"/>
                <w:sz w:val="24"/>
                <w:szCs w:val="24"/>
              </w:rPr>
              <w:t>Insumos</w:t>
            </w:r>
            <w:proofErr w:type="spellEnd"/>
            <w:r w:rsidRPr="00955E12">
              <w:rPr>
                <w:rFonts w:ascii="Arial" w:hAnsi="Arial" w:cs="Arial"/>
                <w:sz w:val="24"/>
                <w:szCs w:val="24"/>
              </w:rPr>
              <w:t xml:space="preserve"> para la Salud). f. </w:t>
            </w:r>
            <w:proofErr w:type="spellStart"/>
            <w:r w:rsidRPr="00955E12">
              <w:rPr>
                <w:rFonts w:ascii="Arial" w:hAnsi="Arial" w:cs="Arial"/>
                <w:sz w:val="24"/>
                <w:szCs w:val="24"/>
              </w:rPr>
              <w:t>Descripción</w:t>
            </w:r>
            <w:proofErr w:type="spellEnd"/>
            <w:r w:rsidRPr="00955E12">
              <w:rPr>
                <w:rFonts w:ascii="Arial" w:hAnsi="Arial" w:cs="Arial"/>
                <w:sz w:val="24"/>
                <w:szCs w:val="24"/>
              </w:rPr>
              <w:t xml:space="preserve">. g. Grupo </w:t>
            </w:r>
            <w:proofErr w:type="spellStart"/>
            <w:r w:rsidRPr="00955E12">
              <w:rPr>
                <w:rFonts w:ascii="Arial" w:hAnsi="Arial" w:cs="Arial"/>
                <w:sz w:val="24"/>
                <w:szCs w:val="24"/>
              </w:rPr>
              <w:t>terapéutico</w:t>
            </w:r>
            <w:proofErr w:type="spellEnd"/>
            <w:r w:rsidRPr="00955E12">
              <w:rPr>
                <w:rFonts w:ascii="Arial" w:hAnsi="Arial" w:cs="Arial"/>
                <w:sz w:val="24"/>
                <w:szCs w:val="24"/>
              </w:rPr>
              <w:t xml:space="preserve">. h. </w:t>
            </w:r>
            <w:proofErr w:type="spellStart"/>
            <w:r w:rsidRPr="00955E12">
              <w:rPr>
                <w:rFonts w:ascii="Arial" w:hAnsi="Arial" w:cs="Arial"/>
                <w:sz w:val="24"/>
                <w:szCs w:val="24"/>
              </w:rPr>
              <w:t>Cantidad</w:t>
            </w:r>
            <w:proofErr w:type="spellEnd"/>
            <w:r w:rsidRPr="00955E12">
              <w:rPr>
                <w:rFonts w:ascii="Arial" w:hAnsi="Arial" w:cs="Arial"/>
                <w:sz w:val="24"/>
                <w:szCs w:val="24"/>
              </w:rPr>
              <w:t xml:space="preserve"> </w:t>
            </w:r>
            <w:proofErr w:type="spellStart"/>
            <w:r w:rsidRPr="00955E12">
              <w:rPr>
                <w:rFonts w:ascii="Arial" w:hAnsi="Arial" w:cs="Arial"/>
                <w:sz w:val="24"/>
                <w:szCs w:val="24"/>
              </w:rPr>
              <w:t>solicitada</w:t>
            </w:r>
            <w:proofErr w:type="spellEnd"/>
            <w:r w:rsidRPr="00955E12">
              <w:rPr>
                <w:rFonts w:ascii="Arial" w:hAnsi="Arial" w:cs="Arial"/>
                <w:sz w:val="24"/>
                <w:szCs w:val="24"/>
              </w:rPr>
              <w:t xml:space="preserve">. </w:t>
            </w:r>
            <w:proofErr w:type="spellStart"/>
            <w:r w:rsidRPr="00955E12">
              <w:rPr>
                <w:rFonts w:ascii="Arial" w:hAnsi="Arial" w:cs="Arial"/>
                <w:sz w:val="24"/>
                <w:szCs w:val="24"/>
              </w:rPr>
              <w:t>i</w:t>
            </w:r>
            <w:proofErr w:type="spellEnd"/>
            <w:r w:rsidRPr="00955E12">
              <w:rPr>
                <w:rFonts w:ascii="Arial" w:hAnsi="Arial" w:cs="Arial"/>
                <w:sz w:val="24"/>
                <w:szCs w:val="24"/>
              </w:rPr>
              <w:t xml:space="preserve">. </w:t>
            </w:r>
            <w:proofErr w:type="spellStart"/>
            <w:r w:rsidRPr="00955E12">
              <w:rPr>
                <w:rFonts w:ascii="Arial" w:hAnsi="Arial" w:cs="Arial"/>
                <w:sz w:val="24"/>
                <w:szCs w:val="24"/>
              </w:rPr>
              <w:t>Cantidad</w:t>
            </w:r>
            <w:proofErr w:type="spellEnd"/>
            <w:r w:rsidRPr="00955E12">
              <w:rPr>
                <w:rFonts w:ascii="Arial" w:hAnsi="Arial" w:cs="Arial"/>
                <w:sz w:val="24"/>
                <w:szCs w:val="24"/>
              </w:rPr>
              <w:t xml:space="preserve"> </w:t>
            </w:r>
            <w:proofErr w:type="spellStart"/>
            <w:r w:rsidRPr="00955E12">
              <w:rPr>
                <w:rFonts w:ascii="Arial" w:hAnsi="Arial" w:cs="Arial"/>
                <w:sz w:val="24"/>
                <w:szCs w:val="24"/>
              </w:rPr>
              <w:t>ajustada</w:t>
            </w:r>
            <w:proofErr w:type="spellEnd"/>
            <w:r w:rsidRPr="00955E12">
              <w:rPr>
                <w:rFonts w:ascii="Arial" w:hAnsi="Arial" w:cs="Arial"/>
                <w:sz w:val="24"/>
                <w:szCs w:val="24"/>
              </w:rPr>
              <w:t xml:space="preserve">. j. </w:t>
            </w:r>
            <w:proofErr w:type="spellStart"/>
            <w:r w:rsidRPr="00955E12">
              <w:rPr>
                <w:rFonts w:ascii="Arial" w:hAnsi="Arial" w:cs="Arial"/>
                <w:sz w:val="24"/>
                <w:szCs w:val="24"/>
              </w:rPr>
              <w:t>Cantidad</w:t>
            </w:r>
            <w:proofErr w:type="spellEnd"/>
            <w:r w:rsidRPr="00955E12">
              <w:rPr>
                <w:rFonts w:ascii="Arial" w:hAnsi="Arial" w:cs="Arial"/>
                <w:sz w:val="24"/>
                <w:szCs w:val="24"/>
              </w:rPr>
              <w:t xml:space="preserve"> </w:t>
            </w:r>
            <w:proofErr w:type="spellStart"/>
            <w:r w:rsidRPr="00955E12">
              <w:rPr>
                <w:rFonts w:ascii="Arial" w:hAnsi="Arial" w:cs="Arial"/>
                <w:sz w:val="24"/>
                <w:szCs w:val="24"/>
              </w:rPr>
              <w:t>validada</w:t>
            </w:r>
            <w:proofErr w:type="spellEnd"/>
            <w:r w:rsidRPr="00955E12">
              <w:rPr>
                <w:rFonts w:ascii="Arial" w:hAnsi="Arial" w:cs="Arial"/>
                <w:sz w:val="24"/>
                <w:szCs w:val="24"/>
              </w:rPr>
              <w:t xml:space="preserve">. k. </w:t>
            </w:r>
            <w:proofErr w:type="spellStart"/>
            <w:r w:rsidRPr="00955E12">
              <w:rPr>
                <w:rFonts w:ascii="Arial" w:hAnsi="Arial" w:cs="Arial"/>
                <w:sz w:val="24"/>
                <w:szCs w:val="24"/>
              </w:rPr>
              <w:t>Precio</w:t>
            </w:r>
            <w:proofErr w:type="spellEnd"/>
            <w:r w:rsidRPr="00955E12">
              <w:rPr>
                <w:rFonts w:ascii="Arial" w:hAnsi="Arial" w:cs="Arial"/>
                <w:sz w:val="24"/>
                <w:szCs w:val="24"/>
              </w:rPr>
              <w:t xml:space="preserve"> de </w:t>
            </w:r>
            <w:proofErr w:type="spellStart"/>
            <w:r w:rsidRPr="00955E12">
              <w:rPr>
                <w:rFonts w:ascii="Arial" w:hAnsi="Arial" w:cs="Arial"/>
                <w:sz w:val="24"/>
                <w:szCs w:val="24"/>
              </w:rPr>
              <w:t>Referencia</w:t>
            </w:r>
            <w:proofErr w:type="spellEnd"/>
            <w:r w:rsidRPr="00955E12">
              <w:rPr>
                <w:rFonts w:ascii="Arial" w:hAnsi="Arial" w:cs="Arial"/>
                <w:sz w:val="24"/>
                <w:szCs w:val="24"/>
              </w:rPr>
              <w:t xml:space="preserve">. l. Fuente de </w:t>
            </w:r>
            <w:proofErr w:type="spellStart"/>
            <w:r w:rsidRPr="00955E12">
              <w:rPr>
                <w:rFonts w:ascii="Arial" w:hAnsi="Arial" w:cs="Arial"/>
                <w:sz w:val="24"/>
                <w:szCs w:val="24"/>
              </w:rPr>
              <w:t>Financiamiento</w:t>
            </w:r>
            <w:proofErr w:type="spellEnd"/>
            <w:r w:rsidRPr="00955E12">
              <w:rPr>
                <w:rFonts w:ascii="Arial" w:hAnsi="Arial" w:cs="Arial"/>
                <w:sz w:val="24"/>
                <w:szCs w:val="24"/>
              </w:rPr>
              <w:t xml:space="preserve">. m. </w:t>
            </w:r>
            <w:proofErr w:type="spellStart"/>
            <w:r w:rsidRPr="00955E12">
              <w:rPr>
                <w:rFonts w:ascii="Arial" w:hAnsi="Arial" w:cs="Arial"/>
                <w:sz w:val="24"/>
                <w:szCs w:val="24"/>
              </w:rPr>
              <w:t>Estatus</w:t>
            </w:r>
            <w:proofErr w:type="spellEnd"/>
            <w:r w:rsidRPr="00955E12">
              <w:rPr>
                <w:rFonts w:ascii="Arial" w:hAnsi="Arial" w:cs="Arial"/>
                <w:sz w:val="24"/>
                <w:szCs w:val="24"/>
              </w:rPr>
              <w:t xml:space="preserve"> (</w:t>
            </w:r>
            <w:proofErr w:type="spellStart"/>
            <w:r w:rsidRPr="00955E12">
              <w:rPr>
                <w:rFonts w:ascii="Arial" w:hAnsi="Arial" w:cs="Arial"/>
                <w:sz w:val="24"/>
                <w:szCs w:val="24"/>
              </w:rPr>
              <w:t>Autorizado</w:t>
            </w:r>
            <w:proofErr w:type="spellEnd"/>
            <w:r w:rsidRPr="00955E12">
              <w:rPr>
                <w:rFonts w:ascii="Arial" w:hAnsi="Arial" w:cs="Arial"/>
                <w:sz w:val="24"/>
                <w:szCs w:val="24"/>
              </w:rPr>
              <w:t xml:space="preserve">, </w:t>
            </w:r>
            <w:proofErr w:type="spellStart"/>
            <w:r w:rsidRPr="00955E12">
              <w:rPr>
                <w:rFonts w:ascii="Arial" w:hAnsi="Arial" w:cs="Arial"/>
                <w:sz w:val="24"/>
                <w:szCs w:val="24"/>
              </w:rPr>
              <w:t>rechazado</w:t>
            </w:r>
            <w:proofErr w:type="spellEnd"/>
            <w:r w:rsidRPr="00955E12">
              <w:rPr>
                <w:rFonts w:ascii="Arial" w:hAnsi="Arial" w:cs="Arial"/>
                <w:sz w:val="24"/>
                <w:szCs w:val="24"/>
              </w:rPr>
              <w:t xml:space="preserve">, </w:t>
            </w:r>
            <w:proofErr w:type="spellStart"/>
            <w:r w:rsidRPr="00955E12">
              <w:rPr>
                <w:rFonts w:ascii="Arial" w:hAnsi="Arial" w:cs="Arial"/>
                <w:sz w:val="24"/>
                <w:szCs w:val="24"/>
              </w:rPr>
              <w:t>cargado</w:t>
            </w:r>
            <w:proofErr w:type="spellEnd"/>
            <w:r w:rsidRPr="00955E12">
              <w:rPr>
                <w:rFonts w:ascii="Arial" w:hAnsi="Arial" w:cs="Arial"/>
                <w:sz w:val="24"/>
                <w:szCs w:val="24"/>
              </w:rPr>
              <w:t xml:space="preserve">, </w:t>
            </w:r>
            <w:proofErr w:type="spellStart"/>
            <w:r w:rsidRPr="00955E12">
              <w:rPr>
                <w:rFonts w:ascii="Arial" w:hAnsi="Arial" w:cs="Arial"/>
                <w:sz w:val="24"/>
                <w:szCs w:val="24"/>
              </w:rPr>
              <w:t>validado</w:t>
            </w:r>
            <w:proofErr w:type="spellEnd"/>
            <w:r w:rsidRPr="00955E12">
              <w:rPr>
                <w:rFonts w:ascii="Arial" w:hAnsi="Arial" w:cs="Arial"/>
                <w:sz w:val="24"/>
                <w:szCs w:val="24"/>
              </w:rPr>
              <w:t xml:space="preserve">, </w:t>
            </w:r>
            <w:proofErr w:type="spellStart"/>
            <w:r w:rsidRPr="00955E12">
              <w:rPr>
                <w:rFonts w:ascii="Arial" w:hAnsi="Arial" w:cs="Arial"/>
                <w:sz w:val="24"/>
                <w:szCs w:val="24"/>
              </w:rPr>
              <w:t>pendiente</w:t>
            </w:r>
            <w:proofErr w:type="spellEnd"/>
            <w:r w:rsidRPr="00955E12">
              <w:rPr>
                <w:rFonts w:ascii="Arial" w:hAnsi="Arial" w:cs="Arial"/>
                <w:sz w:val="24"/>
                <w:szCs w:val="24"/>
              </w:rPr>
              <w:t xml:space="preserve"> de </w:t>
            </w:r>
            <w:proofErr w:type="spellStart"/>
            <w:r w:rsidRPr="00955E12">
              <w:rPr>
                <w:rFonts w:ascii="Arial" w:hAnsi="Arial" w:cs="Arial"/>
                <w:sz w:val="24"/>
                <w:szCs w:val="24"/>
              </w:rPr>
              <w:t>validar</w:t>
            </w:r>
            <w:proofErr w:type="spellEnd"/>
            <w:r w:rsidRPr="00955E12">
              <w:rPr>
                <w:rFonts w:ascii="Arial" w:hAnsi="Arial" w:cs="Arial"/>
                <w:sz w:val="24"/>
                <w:szCs w:val="24"/>
              </w:rPr>
              <w:t xml:space="preserve">). n. </w:t>
            </w:r>
            <w:proofErr w:type="spellStart"/>
            <w:r w:rsidRPr="00955E12">
              <w:rPr>
                <w:rFonts w:ascii="Arial" w:hAnsi="Arial" w:cs="Arial"/>
                <w:sz w:val="24"/>
                <w:szCs w:val="24"/>
              </w:rPr>
              <w:t>Comentario</w:t>
            </w:r>
            <w:proofErr w:type="spellEnd"/>
            <w:r w:rsidRPr="00955E12">
              <w:rPr>
                <w:rFonts w:ascii="Arial" w:hAnsi="Arial" w:cs="Arial"/>
                <w:sz w:val="24"/>
                <w:szCs w:val="24"/>
              </w:rPr>
              <w:t xml:space="preserve">. o. </w:t>
            </w:r>
            <w:proofErr w:type="spellStart"/>
            <w:r w:rsidRPr="00955E12">
              <w:rPr>
                <w:rFonts w:ascii="Arial" w:hAnsi="Arial" w:cs="Arial"/>
                <w:sz w:val="24"/>
                <w:szCs w:val="24"/>
              </w:rPr>
              <w:t>Calendarización</w:t>
            </w:r>
            <w:proofErr w:type="spellEnd"/>
            <w:r w:rsidRPr="00955E12">
              <w:rPr>
                <w:rFonts w:ascii="Arial" w:hAnsi="Arial" w:cs="Arial"/>
                <w:sz w:val="24"/>
                <w:szCs w:val="24"/>
              </w:rPr>
              <w:t xml:space="preserve"> de </w:t>
            </w:r>
            <w:proofErr w:type="spellStart"/>
            <w:r w:rsidRPr="00955E12">
              <w:rPr>
                <w:rFonts w:ascii="Arial" w:hAnsi="Arial" w:cs="Arial"/>
                <w:sz w:val="24"/>
                <w:szCs w:val="24"/>
              </w:rPr>
              <w:t>entrega</w:t>
            </w:r>
            <w:proofErr w:type="spellEnd"/>
            <w:r w:rsidRPr="00955E12">
              <w:rPr>
                <w:rFonts w:ascii="Arial" w:hAnsi="Arial" w:cs="Arial"/>
                <w:sz w:val="24"/>
                <w:szCs w:val="24"/>
              </w:rPr>
              <w:t xml:space="preserve">. p. </w:t>
            </w:r>
            <w:proofErr w:type="spellStart"/>
            <w:r w:rsidRPr="00955E12">
              <w:rPr>
                <w:rFonts w:ascii="Arial" w:hAnsi="Arial" w:cs="Arial"/>
                <w:sz w:val="24"/>
                <w:szCs w:val="24"/>
              </w:rPr>
              <w:t>Observaciones</w:t>
            </w:r>
            <w:proofErr w:type="spellEnd"/>
            <w:r w:rsidRPr="00955E12">
              <w:rPr>
                <w:rFonts w:ascii="Arial" w:hAnsi="Arial" w:cs="Arial"/>
                <w:sz w:val="24"/>
                <w:szCs w:val="24"/>
              </w:rPr>
              <w:t xml:space="preserve"> y </w:t>
            </w:r>
            <w:proofErr w:type="spellStart"/>
            <w:r w:rsidRPr="00955E12">
              <w:rPr>
                <w:rFonts w:ascii="Arial" w:hAnsi="Arial" w:cs="Arial"/>
                <w:sz w:val="24"/>
                <w:szCs w:val="24"/>
              </w:rPr>
              <w:t>ajustes</w:t>
            </w:r>
            <w:proofErr w:type="spellEnd"/>
            <w:r w:rsidRPr="00955E12">
              <w:rPr>
                <w:rFonts w:ascii="Arial" w:hAnsi="Arial" w:cs="Arial"/>
                <w:sz w:val="24"/>
                <w:szCs w:val="24"/>
              </w:rPr>
              <w:t xml:space="preserve">. 2.- </w:t>
            </w:r>
            <w:proofErr w:type="spellStart"/>
            <w:r w:rsidRPr="00955E12">
              <w:rPr>
                <w:rFonts w:ascii="Arial" w:hAnsi="Arial" w:cs="Arial"/>
                <w:sz w:val="24"/>
                <w:szCs w:val="24"/>
              </w:rPr>
              <w:t>Presupuesto</w:t>
            </w:r>
            <w:proofErr w:type="spellEnd"/>
            <w:r w:rsidRPr="00955E12">
              <w:rPr>
                <w:rFonts w:ascii="Arial" w:hAnsi="Arial" w:cs="Arial"/>
                <w:sz w:val="24"/>
                <w:szCs w:val="24"/>
              </w:rPr>
              <w:t xml:space="preserve"> </w:t>
            </w:r>
            <w:proofErr w:type="spellStart"/>
            <w:r w:rsidRPr="00955E12">
              <w:rPr>
                <w:rFonts w:ascii="Arial" w:hAnsi="Arial" w:cs="Arial"/>
                <w:sz w:val="24"/>
                <w:szCs w:val="24"/>
              </w:rPr>
              <w:t>destinado</w:t>
            </w:r>
            <w:proofErr w:type="spellEnd"/>
            <w:r w:rsidRPr="00955E12">
              <w:rPr>
                <w:rFonts w:ascii="Arial" w:hAnsi="Arial" w:cs="Arial"/>
                <w:sz w:val="24"/>
                <w:szCs w:val="24"/>
              </w:rPr>
              <w:t xml:space="preserve"> </w:t>
            </w:r>
            <w:proofErr w:type="spellStart"/>
            <w:r w:rsidRPr="00955E12">
              <w:rPr>
                <w:rFonts w:ascii="Arial" w:hAnsi="Arial" w:cs="Arial"/>
                <w:sz w:val="24"/>
                <w:szCs w:val="24"/>
              </w:rPr>
              <w:t>por</w:t>
            </w:r>
            <w:proofErr w:type="spellEnd"/>
            <w:r w:rsidRPr="00955E12">
              <w:rPr>
                <w:rFonts w:ascii="Arial" w:hAnsi="Arial" w:cs="Arial"/>
                <w:sz w:val="24"/>
                <w:szCs w:val="24"/>
              </w:rPr>
              <w:t xml:space="preserve"> </w:t>
            </w:r>
            <w:proofErr w:type="spellStart"/>
            <w:r w:rsidRPr="00955E12">
              <w:rPr>
                <w:rFonts w:ascii="Arial" w:hAnsi="Arial" w:cs="Arial"/>
                <w:sz w:val="24"/>
                <w:szCs w:val="24"/>
              </w:rPr>
              <w:t>fuente</w:t>
            </w:r>
            <w:proofErr w:type="spellEnd"/>
            <w:r w:rsidRPr="00955E12">
              <w:rPr>
                <w:rFonts w:ascii="Arial" w:hAnsi="Arial" w:cs="Arial"/>
                <w:sz w:val="24"/>
                <w:szCs w:val="24"/>
              </w:rPr>
              <w:t xml:space="preserve"> de </w:t>
            </w:r>
            <w:proofErr w:type="spellStart"/>
            <w:r w:rsidRPr="00955E12">
              <w:rPr>
                <w:rFonts w:ascii="Arial" w:hAnsi="Arial" w:cs="Arial"/>
                <w:sz w:val="24"/>
                <w:szCs w:val="24"/>
              </w:rPr>
              <w:t>financiamiento</w:t>
            </w:r>
            <w:proofErr w:type="spellEnd"/>
            <w:r w:rsidRPr="00955E12">
              <w:rPr>
                <w:rFonts w:ascii="Arial" w:hAnsi="Arial" w:cs="Arial"/>
                <w:sz w:val="24"/>
                <w:szCs w:val="24"/>
              </w:rPr>
              <w:t xml:space="preserve"> para </w:t>
            </w:r>
            <w:proofErr w:type="spellStart"/>
            <w:r w:rsidRPr="00955E12">
              <w:rPr>
                <w:rFonts w:ascii="Arial" w:hAnsi="Arial" w:cs="Arial"/>
                <w:sz w:val="24"/>
                <w:szCs w:val="24"/>
              </w:rPr>
              <w:t>dicho</w:t>
            </w:r>
            <w:proofErr w:type="spellEnd"/>
            <w:r w:rsidRPr="00955E12">
              <w:rPr>
                <w:rFonts w:ascii="Arial" w:hAnsi="Arial" w:cs="Arial"/>
                <w:sz w:val="24"/>
                <w:szCs w:val="24"/>
              </w:rPr>
              <w:t xml:space="preserve"> </w:t>
            </w:r>
            <w:proofErr w:type="spellStart"/>
            <w:r w:rsidRPr="00955E12">
              <w:rPr>
                <w:rFonts w:ascii="Arial" w:hAnsi="Arial" w:cs="Arial"/>
                <w:sz w:val="24"/>
                <w:szCs w:val="24"/>
              </w:rPr>
              <w:t>proceso</w:t>
            </w:r>
            <w:proofErr w:type="spellEnd"/>
            <w:r w:rsidRPr="00955E12">
              <w:rPr>
                <w:rFonts w:ascii="Arial" w:hAnsi="Arial" w:cs="Arial"/>
                <w:sz w:val="24"/>
                <w:szCs w:val="24"/>
              </w:rPr>
              <w:t xml:space="preserve">. AGRADECEREMOS EL ENVÍO DE LA INFORMACIÓN EN ARCHIVO DE EXCEL, YA QUE </w:t>
            </w:r>
            <w:r w:rsidRPr="00955E12">
              <w:rPr>
                <w:rFonts w:ascii="Arial" w:hAnsi="Arial" w:cs="Arial"/>
                <w:sz w:val="24"/>
                <w:szCs w:val="24"/>
              </w:rPr>
              <w:lastRenderedPageBreak/>
              <w:t xml:space="preserve">SU DESCARGA DESDE LA PLATAFORMA DE AAMATES ES COMPATIBLE CON DICHO SOFTWARE. Sin </w:t>
            </w:r>
            <w:proofErr w:type="spellStart"/>
            <w:r w:rsidRPr="00955E12">
              <w:rPr>
                <w:rFonts w:ascii="Arial" w:hAnsi="Arial" w:cs="Arial"/>
                <w:sz w:val="24"/>
                <w:szCs w:val="24"/>
              </w:rPr>
              <w:t>más</w:t>
            </w:r>
            <w:proofErr w:type="spellEnd"/>
            <w:r w:rsidRPr="00955E12">
              <w:rPr>
                <w:rFonts w:ascii="Arial" w:hAnsi="Arial" w:cs="Arial"/>
                <w:sz w:val="24"/>
                <w:szCs w:val="24"/>
              </w:rPr>
              <w:t xml:space="preserve"> </w:t>
            </w:r>
            <w:proofErr w:type="spellStart"/>
            <w:r w:rsidRPr="00955E12">
              <w:rPr>
                <w:rFonts w:ascii="Arial" w:hAnsi="Arial" w:cs="Arial"/>
                <w:sz w:val="24"/>
                <w:szCs w:val="24"/>
              </w:rPr>
              <w:t>por</w:t>
            </w:r>
            <w:proofErr w:type="spellEnd"/>
            <w:r w:rsidRPr="00955E12">
              <w:rPr>
                <w:rFonts w:ascii="Arial" w:hAnsi="Arial" w:cs="Arial"/>
                <w:sz w:val="24"/>
                <w:szCs w:val="24"/>
              </w:rPr>
              <w:t xml:space="preserve"> </w:t>
            </w:r>
            <w:proofErr w:type="spellStart"/>
            <w:r w:rsidRPr="00955E12">
              <w:rPr>
                <w:rFonts w:ascii="Arial" w:hAnsi="Arial" w:cs="Arial"/>
                <w:sz w:val="24"/>
                <w:szCs w:val="24"/>
              </w:rPr>
              <w:t>el</w:t>
            </w:r>
            <w:proofErr w:type="spellEnd"/>
            <w:r w:rsidRPr="00955E12">
              <w:rPr>
                <w:rFonts w:ascii="Arial" w:hAnsi="Arial" w:cs="Arial"/>
                <w:sz w:val="24"/>
                <w:szCs w:val="24"/>
              </w:rPr>
              <w:t xml:space="preserve"> </w:t>
            </w:r>
            <w:proofErr w:type="spellStart"/>
            <w:r w:rsidRPr="00955E12">
              <w:rPr>
                <w:rFonts w:ascii="Arial" w:hAnsi="Arial" w:cs="Arial"/>
                <w:sz w:val="24"/>
                <w:szCs w:val="24"/>
              </w:rPr>
              <w:t>momento</w:t>
            </w:r>
            <w:proofErr w:type="spellEnd"/>
            <w:r w:rsidRPr="00955E12">
              <w:rPr>
                <w:rFonts w:ascii="Arial" w:hAnsi="Arial" w:cs="Arial"/>
                <w:sz w:val="24"/>
                <w:szCs w:val="24"/>
              </w:rPr>
              <w:t xml:space="preserve">, </w:t>
            </w:r>
            <w:proofErr w:type="spellStart"/>
            <w:r w:rsidRPr="00955E12">
              <w:rPr>
                <w:rFonts w:ascii="Arial" w:hAnsi="Arial" w:cs="Arial"/>
                <w:sz w:val="24"/>
                <w:szCs w:val="24"/>
              </w:rPr>
              <w:t>agradezco</w:t>
            </w:r>
            <w:proofErr w:type="spellEnd"/>
            <w:r w:rsidRPr="00955E12">
              <w:rPr>
                <w:rFonts w:ascii="Arial" w:hAnsi="Arial" w:cs="Arial"/>
                <w:sz w:val="24"/>
                <w:szCs w:val="24"/>
              </w:rPr>
              <w:t xml:space="preserve"> sus </w:t>
            </w:r>
            <w:proofErr w:type="spellStart"/>
            <w:r w:rsidRPr="00955E12">
              <w:rPr>
                <w:rFonts w:ascii="Arial" w:hAnsi="Arial" w:cs="Arial"/>
                <w:sz w:val="24"/>
                <w:szCs w:val="24"/>
              </w:rPr>
              <w:t>atenciones</w:t>
            </w:r>
            <w:proofErr w:type="spellEnd"/>
            <w:r w:rsidRPr="00955E12">
              <w:rPr>
                <w:rFonts w:ascii="Arial" w:hAnsi="Arial" w:cs="Arial"/>
                <w:sz w:val="24"/>
                <w:szCs w:val="24"/>
              </w:rPr>
              <w:t xml:space="preserve"> y </w:t>
            </w:r>
            <w:proofErr w:type="spellStart"/>
            <w:r w:rsidRPr="00955E12">
              <w:rPr>
                <w:rFonts w:ascii="Arial" w:hAnsi="Arial" w:cs="Arial"/>
                <w:sz w:val="24"/>
                <w:szCs w:val="24"/>
              </w:rPr>
              <w:t>estaré</w:t>
            </w:r>
            <w:proofErr w:type="spellEnd"/>
            <w:r w:rsidRPr="00955E12">
              <w:rPr>
                <w:rFonts w:ascii="Arial" w:hAnsi="Arial" w:cs="Arial"/>
                <w:sz w:val="24"/>
                <w:szCs w:val="24"/>
              </w:rPr>
              <w:t xml:space="preserve"> </w:t>
            </w:r>
            <w:proofErr w:type="spellStart"/>
            <w:r w:rsidRPr="00955E12">
              <w:rPr>
                <w:rFonts w:ascii="Arial" w:hAnsi="Arial" w:cs="Arial"/>
                <w:sz w:val="24"/>
                <w:szCs w:val="24"/>
              </w:rPr>
              <w:t>atento</w:t>
            </w:r>
            <w:proofErr w:type="spellEnd"/>
            <w:r w:rsidRPr="00955E12">
              <w:rPr>
                <w:rFonts w:ascii="Arial" w:hAnsi="Arial" w:cs="Arial"/>
                <w:sz w:val="24"/>
                <w:szCs w:val="24"/>
              </w:rPr>
              <w:t xml:space="preserve"> a </w:t>
            </w:r>
            <w:proofErr w:type="spellStart"/>
            <w:r w:rsidRPr="00955E12">
              <w:rPr>
                <w:rFonts w:ascii="Arial" w:hAnsi="Arial" w:cs="Arial"/>
                <w:sz w:val="24"/>
                <w:szCs w:val="24"/>
              </w:rPr>
              <w:t>su</w:t>
            </w:r>
            <w:proofErr w:type="spellEnd"/>
            <w:r w:rsidRPr="00955E12">
              <w:rPr>
                <w:rFonts w:ascii="Arial" w:hAnsi="Arial" w:cs="Arial"/>
                <w:sz w:val="24"/>
                <w:szCs w:val="24"/>
              </w:rPr>
              <w:t xml:space="preserve"> </w:t>
            </w:r>
            <w:proofErr w:type="spellStart"/>
            <w:r w:rsidRPr="00955E12">
              <w:rPr>
                <w:rFonts w:ascii="Arial" w:hAnsi="Arial" w:cs="Arial"/>
                <w:sz w:val="24"/>
                <w:szCs w:val="24"/>
              </w:rPr>
              <w:t>oportuna</w:t>
            </w:r>
            <w:proofErr w:type="spellEnd"/>
            <w:r w:rsidRPr="00955E12">
              <w:rPr>
                <w:rFonts w:ascii="Arial" w:hAnsi="Arial" w:cs="Arial"/>
                <w:sz w:val="24"/>
                <w:szCs w:val="24"/>
              </w:rPr>
              <w:t xml:space="preserve"> </w:t>
            </w:r>
            <w:proofErr w:type="spellStart"/>
            <w:r w:rsidRPr="00955E12">
              <w:rPr>
                <w:rFonts w:ascii="Arial" w:hAnsi="Arial" w:cs="Arial"/>
                <w:sz w:val="24"/>
                <w:szCs w:val="24"/>
              </w:rPr>
              <w:t>respuesta</w:t>
            </w:r>
            <w:proofErr w:type="spellEnd"/>
            <w:r>
              <w:rPr>
                <w:sz w:val="16"/>
                <w:szCs w:val="16"/>
              </w:rPr>
              <w:t>.</w:t>
            </w:r>
          </w:p>
          <w:p w14:paraId="5E381D55" w14:textId="77777777" w:rsidR="005E7C2E" w:rsidRDefault="005E7C2E" w:rsidP="005E7C2E">
            <w:pPr>
              <w:widowControl w:val="0"/>
              <w:shd w:val="clear" w:color="auto" w:fill="FFFFFF" w:themeFill="background1"/>
              <w:autoSpaceDE w:val="0"/>
              <w:autoSpaceDN w:val="0"/>
              <w:adjustRightInd w:val="0"/>
              <w:rPr>
                <w:rFonts w:ascii="Arial" w:hAnsi="Arial" w:cs="Arial"/>
                <w:bCs/>
                <w:color w:val="000000"/>
                <w:sz w:val="24"/>
                <w:szCs w:val="24"/>
                <w:lang w:val="es-MX"/>
              </w:rPr>
            </w:pPr>
          </w:p>
          <w:p w14:paraId="4D01270E" w14:textId="10623D17" w:rsidR="005E7C2E" w:rsidRPr="00DE4473" w:rsidRDefault="005E7C2E" w:rsidP="005E7C2E">
            <w:pPr>
              <w:widowControl w:val="0"/>
              <w:shd w:val="clear" w:color="auto" w:fill="FFFFFF" w:themeFill="background1"/>
              <w:autoSpaceDE w:val="0"/>
              <w:autoSpaceDN w:val="0"/>
              <w:adjustRightInd w:val="0"/>
              <w:rPr>
                <w:rFonts w:ascii="Arial" w:hAnsi="Arial" w:cs="Arial"/>
                <w:bCs/>
                <w:color w:val="000000"/>
                <w:sz w:val="24"/>
                <w:szCs w:val="24"/>
                <w:lang w:val="es-MX"/>
              </w:rPr>
            </w:pPr>
            <w:r w:rsidRPr="00996561">
              <w:rPr>
                <w:rFonts w:ascii="Arial" w:hAnsi="Arial" w:cs="Arial"/>
                <w:bCs/>
                <w:color w:val="000000"/>
                <w:sz w:val="24"/>
                <w:szCs w:val="24"/>
                <w:lang w:val="es-MX"/>
              </w:rPr>
              <w:t>Archivo adjunto de la solicitud:</w:t>
            </w:r>
            <w:r w:rsidRPr="00DE4473">
              <w:rPr>
                <w:rFonts w:ascii="Arial" w:hAnsi="Arial" w:cs="Arial"/>
                <w:bCs/>
                <w:color w:val="000000"/>
                <w:sz w:val="24"/>
                <w:szCs w:val="24"/>
                <w:lang w:val="es-MX"/>
              </w:rPr>
              <w:t xml:space="preserve"> </w:t>
            </w:r>
            <w:r>
              <w:rPr>
                <w:rFonts w:ascii="Arial" w:hAnsi="Arial" w:cs="Arial"/>
                <w:bCs/>
                <w:color w:val="000000"/>
                <w:sz w:val="24"/>
                <w:szCs w:val="24"/>
                <w:lang w:val="es-MX"/>
              </w:rPr>
              <w:t>ninguno</w:t>
            </w:r>
          </w:p>
          <w:p w14:paraId="52E7376E" w14:textId="77777777" w:rsidR="005E7C2E" w:rsidRPr="00DE4473" w:rsidRDefault="005E7C2E" w:rsidP="005E7C2E">
            <w:pPr>
              <w:widowControl w:val="0"/>
              <w:shd w:val="clear" w:color="auto" w:fill="FFFFFF" w:themeFill="background1"/>
              <w:autoSpaceDE w:val="0"/>
              <w:autoSpaceDN w:val="0"/>
              <w:adjustRightInd w:val="0"/>
              <w:rPr>
                <w:rFonts w:ascii="Arial" w:hAnsi="Arial" w:cs="Arial"/>
                <w:bCs/>
                <w:color w:val="000000"/>
              </w:rPr>
            </w:pPr>
          </w:p>
        </w:tc>
        <w:tc>
          <w:tcPr>
            <w:tcW w:w="3169" w:type="dxa"/>
            <w:tcBorders>
              <w:bottom w:val="single" w:sz="4" w:space="0" w:color="auto"/>
            </w:tcBorders>
          </w:tcPr>
          <w:p w14:paraId="76875D60" w14:textId="77777777" w:rsidR="00955E12" w:rsidRPr="00334BFF" w:rsidRDefault="00955E12" w:rsidP="00955E12">
            <w:pPr>
              <w:jc w:val="both"/>
              <w:rPr>
                <w:rFonts w:ascii="Arial" w:hAnsi="Arial" w:cs="Arial"/>
                <w:b/>
                <w:bCs/>
                <w:sz w:val="24"/>
                <w:szCs w:val="24"/>
              </w:rPr>
            </w:pPr>
            <w:proofErr w:type="spellStart"/>
            <w:r w:rsidRPr="00334BFF">
              <w:rPr>
                <w:rFonts w:ascii="Arial" w:hAnsi="Arial" w:cs="Arial"/>
                <w:b/>
                <w:bCs/>
                <w:sz w:val="24"/>
                <w:szCs w:val="24"/>
              </w:rPr>
              <w:lastRenderedPageBreak/>
              <w:t>Estimado</w:t>
            </w:r>
            <w:proofErr w:type="spellEnd"/>
            <w:r w:rsidRPr="00334BFF">
              <w:rPr>
                <w:rFonts w:ascii="Arial" w:hAnsi="Arial" w:cs="Arial"/>
                <w:b/>
                <w:bCs/>
                <w:sz w:val="24"/>
                <w:szCs w:val="24"/>
              </w:rPr>
              <w:t xml:space="preserve">(a) </w:t>
            </w:r>
            <w:proofErr w:type="spellStart"/>
            <w:r w:rsidRPr="00334BFF">
              <w:rPr>
                <w:rFonts w:ascii="Arial" w:hAnsi="Arial" w:cs="Arial"/>
                <w:b/>
                <w:bCs/>
                <w:sz w:val="24"/>
                <w:szCs w:val="24"/>
              </w:rPr>
              <w:t>solicitante</w:t>
            </w:r>
            <w:proofErr w:type="spellEnd"/>
            <w:r w:rsidRPr="00334BFF">
              <w:rPr>
                <w:rFonts w:ascii="Arial" w:hAnsi="Arial" w:cs="Arial"/>
                <w:b/>
                <w:bCs/>
                <w:sz w:val="24"/>
                <w:szCs w:val="24"/>
              </w:rPr>
              <w:t>:</w:t>
            </w:r>
          </w:p>
          <w:p w14:paraId="42161A65" w14:textId="77777777" w:rsidR="00955E12" w:rsidRPr="00334BFF" w:rsidRDefault="00955E12" w:rsidP="00955E12">
            <w:pPr>
              <w:jc w:val="both"/>
              <w:rPr>
                <w:rFonts w:ascii="Arial" w:hAnsi="Arial" w:cs="Arial"/>
                <w:sz w:val="24"/>
                <w:szCs w:val="24"/>
              </w:rPr>
            </w:pPr>
            <w:r w:rsidRPr="00334BFF">
              <w:rPr>
                <w:rFonts w:ascii="Arial" w:hAnsi="Arial" w:cs="Arial"/>
                <w:sz w:val="24"/>
                <w:szCs w:val="24"/>
              </w:rPr>
              <w:t xml:space="preserve">Con </w:t>
            </w:r>
            <w:proofErr w:type="spellStart"/>
            <w:r w:rsidRPr="00334BFF">
              <w:rPr>
                <w:rFonts w:ascii="Arial" w:hAnsi="Arial" w:cs="Arial"/>
                <w:sz w:val="24"/>
                <w:szCs w:val="24"/>
              </w:rPr>
              <w:t>fundamento</w:t>
            </w:r>
            <w:proofErr w:type="spellEnd"/>
            <w:r w:rsidRPr="00334BFF">
              <w:rPr>
                <w:rFonts w:ascii="Arial" w:hAnsi="Arial" w:cs="Arial"/>
                <w:sz w:val="24"/>
                <w:szCs w:val="24"/>
              </w:rPr>
              <w:t xml:space="preserve"> </w:t>
            </w:r>
            <w:proofErr w:type="spellStart"/>
            <w:r w:rsidRPr="00334BFF">
              <w:rPr>
                <w:rFonts w:ascii="Arial" w:hAnsi="Arial" w:cs="Arial"/>
                <w:sz w:val="24"/>
                <w:szCs w:val="24"/>
              </w:rPr>
              <w:t>en</w:t>
            </w:r>
            <w:proofErr w:type="spellEnd"/>
            <w:r w:rsidRPr="00334BFF">
              <w:rPr>
                <w:rFonts w:ascii="Arial" w:hAnsi="Arial" w:cs="Arial"/>
                <w:sz w:val="24"/>
                <w:szCs w:val="24"/>
              </w:rPr>
              <w:t xml:space="preserve"> </w:t>
            </w:r>
            <w:proofErr w:type="spellStart"/>
            <w:r w:rsidRPr="00334BFF">
              <w:rPr>
                <w:rFonts w:ascii="Arial" w:hAnsi="Arial" w:cs="Arial"/>
                <w:sz w:val="24"/>
                <w:szCs w:val="24"/>
              </w:rPr>
              <w:t>el</w:t>
            </w:r>
            <w:proofErr w:type="spellEnd"/>
            <w:r w:rsidRPr="00334BFF">
              <w:rPr>
                <w:rFonts w:ascii="Arial" w:hAnsi="Arial" w:cs="Arial"/>
                <w:sz w:val="24"/>
                <w:szCs w:val="24"/>
              </w:rPr>
              <w:t xml:space="preserve"> </w:t>
            </w:r>
            <w:proofErr w:type="spellStart"/>
            <w:r w:rsidRPr="00334BFF">
              <w:rPr>
                <w:rFonts w:ascii="Arial" w:hAnsi="Arial" w:cs="Arial"/>
                <w:sz w:val="24"/>
                <w:szCs w:val="24"/>
              </w:rPr>
              <w:t>artículo</w:t>
            </w:r>
            <w:proofErr w:type="spellEnd"/>
            <w:r w:rsidRPr="00334BFF">
              <w:rPr>
                <w:rFonts w:ascii="Arial" w:hAnsi="Arial" w:cs="Arial"/>
                <w:sz w:val="24"/>
                <w:szCs w:val="24"/>
              </w:rPr>
              <w:t xml:space="preserve"> 71 </w:t>
            </w:r>
            <w:proofErr w:type="spellStart"/>
            <w:r w:rsidRPr="00334BFF">
              <w:rPr>
                <w:rFonts w:ascii="Arial" w:hAnsi="Arial" w:cs="Arial"/>
                <w:sz w:val="24"/>
                <w:szCs w:val="24"/>
              </w:rPr>
              <w:t>fracción</w:t>
            </w:r>
            <w:proofErr w:type="spellEnd"/>
            <w:r w:rsidRPr="00334BFF">
              <w:rPr>
                <w:rFonts w:ascii="Arial" w:hAnsi="Arial" w:cs="Arial"/>
                <w:sz w:val="24"/>
                <w:szCs w:val="24"/>
              </w:rPr>
              <w:t xml:space="preserve"> III, de la Ley de </w:t>
            </w:r>
            <w:proofErr w:type="spellStart"/>
            <w:r w:rsidRPr="00334BFF">
              <w:rPr>
                <w:rFonts w:ascii="Arial" w:hAnsi="Arial" w:cs="Arial"/>
                <w:sz w:val="24"/>
                <w:szCs w:val="24"/>
              </w:rPr>
              <w:t>Transparencia</w:t>
            </w:r>
            <w:proofErr w:type="spellEnd"/>
            <w:r w:rsidRPr="00334BFF">
              <w:rPr>
                <w:rFonts w:ascii="Arial" w:hAnsi="Arial" w:cs="Arial"/>
                <w:sz w:val="24"/>
                <w:szCs w:val="24"/>
              </w:rPr>
              <w:t xml:space="preserve">, </w:t>
            </w:r>
            <w:proofErr w:type="spellStart"/>
            <w:r w:rsidRPr="00334BFF">
              <w:rPr>
                <w:rFonts w:ascii="Arial" w:hAnsi="Arial" w:cs="Arial"/>
                <w:sz w:val="24"/>
                <w:szCs w:val="24"/>
              </w:rPr>
              <w:t>Acceso</w:t>
            </w:r>
            <w:proofErr w:type="spellEnd"/>
            <w:r w:rsidRPr="00334BFF">
              <w:rPr>
                <w:rFonts w:ascii="Arial" w:hAnsi="Arial" w:cs="Arial"/>
                <w:sz w:val="24"/>
                <w:szCs w:val="24"/>
              </w:rPr>
              <w:t xml:space="preserve"> a la </w:t>
            </w:r>
            <w:proofErr w:type="spellStart"/>
            <w:r w:rsidRPr="00334BFF">
              <w:rPr>
                <w:rFonts w:ascii="Arial" w:hAnsi="Arial" w:cs="Arial"/>
                <w:sz w:val="24"/>
                <w:szCs w:val="24"/>
              </w:rPr>
              <w:t>Información</w:t>
            </w:r>
            <w:proofErr w:type="spellEnd"/>
            <w:r w:rsidRPr="00334BFF">
              <w:rPr>
                <w:rFonts w:ascii="Arial" w:hAnsi="Arial" w:cs="Arial"/>
                <w:sz w:val="24"/>
                <w:szCs w:val="24"/>
              </w:rPr>
              <w:t xml:space="preserve"> </w:t>
            </w:r>
            <w:proofErr w:type="spellStart"/>
            <w:r w:rsidRPr="00334BFF">
              <w:rPr>
                <w:rFonts w:ascii="Arial" w:hAnsi="Arial" w:cs="Arial"/>
                <w:sz w:val="24"/>
                <w:szCs w:val="24"/>
              </w:rPr>
              <w:t>Pública</w:t>
            </w:r>
            <w:proofErr w:type="spellEnd"/>
            <w:r w:rsidRPr="00334BFF">
              <w:rPr>
                <w:rFonts w:ascii="Arial" w:hAnsi="Arial" w:cs="Arial"/>
                <w:sz w:val="24"/>
                <w:szCs w:val="24"/>
              </w:rPr>
              <w:t xml:space="preserve"> y Buen </w:t>
            </w:r>
            <w:proofErr w:type="spellStart"/>
            <w:r w:rsidRPr="00334BFF">
              <w:rPr>
                <w:rFonts w:ascii="Arial" w:hAnsi="Arial" w:cs="Arial"/>
                <w:sz w:val="24"/>
                <w:szCs w:val="24"/>
              </w:rPr>
              <w:t>Gobierno</w:t>
            </w:r>
            <w:proofErr w:type="spellEnd"/>
            <w:r w:rsidRPr="00334BFF">
              <w:rPr>
                <w:rFonts w:ascii="Arial" w:hAnsi="Arial" w:cs="Arial"/>
                <w:sz w:val="24"/>
                <w:szCs w:val="24"/>
              </w:rPr>
              <w:t xml:space="preserve"> del Estado de Oaxaca, </w:t>
            </w:r>
            <w:proofErr w:type="spellStart"/>
            <w:r w:rsidRPr="00334BFF">
              <w:rPr>
                <w:rFonts w:ascii="Arial" w:hAnsi="Arial" w:cs="Arial"/>
                <w:sz w:val="24"/>
                <w:szCs w:val="24"/>
              </w:rPr>
              <w:t>el</w:t>
            </w:r>
            <w:proofErr w:type="spellEnd"/>
            <w:r w:rsidRPr="00334BFF">
              <w:rPr>
                <w:rFonts w:ascii="Arial" w:hAnsi="Arial" w:cs="Arial"/>
                <w:sz w:val="24"/>
                <w:szCs w:val="24"/>
              </w:rPr>
              <w:t xml:space="preserve"> </w:t>
            </w:r>
            <w:proofErr w:type="spellStart"/>
            <w:r w:rsidRPr="00334BFF">
              <w:rPr>
                <w:rFonts w:ascii="Arial" w:hAnsi="Arial" w:cs="Arial"/>
                <w:sz w:val="24"/>
                <w:szCs w:val="24"/>
              </w:rPr>
              <w:t>cual</w:t>
            </w:r>
            <w:proofErr w:type="spellEnd"/>
            <w:r w:rsidRPr="00334BFF">
              <w:rPr>
                <w:rFonts w:ascii="Arial" w:hAnsi="Arial" w:cs="Arial"/>
                <w:sz w:val="24"/>
                <w:szCs w:val="24"/>
              </w:rPr>
              <w:t xml:space="preserve"> </w:t>
            </w:r>
            <w:proofErr w:type="spellStart"/>
            <w:r w:rsidRPr="00334BFF">
              <w:rPr>
                <w:rFonts w:ascii="Arial" w:hAnsi="Arial" w:cs="Arial"/>
                <w:sz w:val="24"/>
                <w:szCs w:val="24"/>
              </w:rPr>
              <w:t>establece</w:t>
            </w:r>
            <w:proofErr w:type="spellEnd"/>
            <w:r w:rsidRPr="00334BFF">
              <w:rPr>
                <w:rFonts w:ascii="Arial" w:hAnsi="Arial" w:cs="Arial"/>
                <w:sz w:val="24"/>
                <w:szCs w:val="24"/>
              </w:rPr>
              <w:t xml:space="preserve">: auxiliar a las personas </w:t>
            </w:r>
            <w:proofErr w:type="spellStart"/>
            <w:r w:rsidRPr="00334BFF">
              <w:rPr>
                <w:rFonts w:ascii="Arial" w:hAnsi="Arial" w:cs="Arial"/>
                <w:sz w:val="24"/>
                <w:szCs w:val="24"/>
              </w:rPr>
              <w:t>en</w:t>
            </w:r>
            <w:proofErr w:type="spellEnd"/>
            <w:r w:rsidRPr="00334BFF">
              <w:rPr>
                <w:rFonts w:ascii="Arial" w:hAnsi="Arial" w:cs="Arial"/>
                <w:sz w:val="24"/>
                <w:szCs w:val="24"/>
              </w:rPr>
              <w:t xml:space="preserve"> la </w:t>
            </w:r>
            <w:proofErr w:type="spellStart"/>
            <w:r w:rsidRPr="00334BFF">
              <w:rPr>
                <w:rFonts w:ascii="Arial" w:hAnsi="Arial" w:cs="Arial"/>
                <w:sz w:val="24"/>
                <w:szCs w:val="24"/>
              </w:rPr>
              <w:t>elaboración</w:t>
            </w:r>
            <w:proofErr w:type="spellEnd"/>
            <w:r w:rsidRPr="00334BFF">
              <w:rPr>
                <w:rFonts w:ascii="Arial" w:hAnsi="Arial" w:cs="Arial"/>
                <w:sz w:val="24"/>
                <w:szCs w:val="24"/>
              </w:rPr>
              <w:t xml:space="preserve"> de solicitudes de </w:t>
            </w:r>
            <w:proofErr w:type="spellStart"/>
            <w:r w:rsidRPr="00334BFF">
              <w:rPr>
                <w:rFonts w:ascii="Arial" w:hAnsi="Arial" w:cs="Arial"/>
                <w:sz w:val="24"/>
                <w:szCs w:val="24"/>
              </w:rPr>
              <w:t>información</w:t>
            </w:r>
            <w:proofErr w:type="spellEnd"/>
            <w:r w:rsidRPr="00334BFF">
              <w:rPr>
                <w:rFonts w:ascii="Arial" w:hAnsi="Arial" w:cs="Arial"/>
                <w:sz w:val="24"/>
                <w:szCs w:val="24"/>
              </w:rPr>
              <w:t xml:space="preserve"> o para la </w:t>
            </w:r>
            <w:proofErr w:type="spellStart"/>
            <w:r w:rsidRPr="00334BFF">
              <w:rPr>
                <w:rFonts w:ascii="Arial" w:hAnsi="Arial" w:cs="Arial"/>
                <w:sz w:val="24"/>
                <w:szCs w:val="24"/>
              </w:rPr>
              <w:t>protección</w:t>
            </w:r>
            <w:proofErr w:type="spellEnd"/>
            <w:r w:rsidRPr="00334BFF">
              <w:rPr>
                <w:rFonts w:ascii="Arial" w:hAnsi="Arial" w:cs="Arial"/>
                <w:sz w:val="24"/>
                <w:szCs w:val="24"/>
              </w:rPr>
              <w:t xml:space="preserve"> de </w:t>
            </w:r>
            <w:proofErr w:type="spellStart"/>
            <w:r w:rsidRPr="00334BFF">
              <w:rPr>
                <w:rFonts w:ascii="Arial" w:hAnsi="Arial" w:cs="Arial"/>
                <w:sz w:val="24"/>
                <w:szCs w:val="24"/>
              </w:rPr>
              <w:t>datos</w:t>
            </w:r>
            <w:proofErr w:type="spellEnd"/>
            <w:r w:rsidRPr="00334BFF">
              <w:rPr>
                <w:rFonts w:ascii="Arial" w:hAnsi="Arial" w:cs="Arial"/>
                <w:sz w:val="24"/>
                <w:szCs w:val="24"/>
              </w:rPr>
              <w:t xml:space="preserve"> </w:t>
            </w:r>
            <w:proofErr w:type="spellStart"/>
            <w:r w:rsidRPr="00334BFF">
              <w:rPr>
                <w:rFonts w:ascii="Arial" w:hAnsi="Arial" w:cs="Arial"/>
                <w:sz w:val="24"/>
                <w:szCs w:val="24"/>
              </w:rPr>
              <w:t>personales</w:t>
            </w:r>
            <w:proofErr w:type="spellEnd"/>
            <w:r w:rsidRPr="00334BFF">
              <w:rPr>
                <w:rFonts w:ascii="Arial" w:hAnsi="Arial" w:cs="Arial"/>
                <w:sz w:val="24"/>
                <w:szCs w:val="24"/>
              </w:rPr>
              <w:t xml:space="preserve"> y, </w:t>
            </w:r>
            <w:proofErr w:type="spellStart"/>
            <w:r w:rsidRPr="00334BFF">
              <w:rPr>
                <w:rFonts w:ascii="Arial" w:hAnsi="Arial" w:cs="Arial"/>
                <w:sz w:val="24"/>
                <w:szCs w:val="24"/>
              </w:rPr>
              <w:t>en</w:t>
            </w:r>
            <w:proofErr w:type="spellEnd"/>
            <w:r w:rsidRPr="00334BFF">
              <w:rPr>
                <w:rFonts w:ascii="Arial" w:hAnsi="Arial" w:cs="Arial"/>
                <w:sz w:val="24"/>
                <w:szCs w:val="24"/>
              </w:rPr>
              <w:t xml:space="preserve"> </w:t>
            </w:r>
            <w:proofErr w:type="spellStart"/>
            <w:r w:rsidRPr="00334BFF">
              <w:rPr>
                <w:rFonts w:ascii="Arial" w:hAnsi="Arial" w:cs="Arial"/>
                <w:sz w:val="24"/>
                <w:szCs w:val="24"/>
              </w:rPr>
              <w:t>su</w:t>
            </w:r>
            <w:proofErr w:type="spellEnd"/>
            <w:r w:rsidRPr="00334BFF">
              <w:rPr>
                <w:rFonts w:ascii="Arial" w:hAnsi="Arial" w:cs="Arial"/>
                <w:sz w:val="24"/>
                <w:szCs w:val="24"/>
              </w:rPr>
              <w:t xml:space="preserve"> </w:t>
            </w:r>
            <w:proofErr w:type="spellStart"/>
            <w:r w:rsidRPr="00334BFF">
              <w:rPr>
                <w:rFonts w:ascii="Arial" w:hAnsi="Arial" w:cs="Arial"/>
                <w:sz w:val="24"/>
                <w:szCs w:val="24"/>
              </w:rPr>
              <w:t>caso</w:t>
            </w:r>
            <w:proofErr w:type="spellEnd"/>
            <w:r w:rsidRPr="00334BFF">
              <w:rPr>
                <w:rFonts w:ascii="Arial" w:hAnsi="Arial" w:cs="Arial"/>
                <w:sz w:val="24"/>
                <w:szCs w:val="24"/>
              </w:rPr>
              <w:t xml:space="preserve">, </w:t>
            </w:r>
            <w:proofErr w:type="spellStart"/>
            <w:r w:rsidRPr="00334BFF">
              <w:rPr>
                <w:rFonts w:ascii="Arial" w:hAnsi="Arial" w:cs="Arial"/>
                <w:sz w:val="24"/>
                <w:szCs w:val="24"/>
              </w:rPr>
              <w:t>orientarlos</w:t>
            </w:r>
            <w:proofErr w:type="spellEnd"/>
            <w:r w:rsidRPr="00334BFF">
              <w:rPr>
                <w:rFonts w:ascii="Arial" w:hAnsi="Arial" w:cs="Arial"/>
                <w:sz w:val="24"/>
                <w:szCs w:val="24"/>
              </w:rPr>
              <w:t xml:space="preserve"> </w:t>
            </w:r>
            <w:proofErr w:type="spellStart"/>
            <w:r w:rsidRPr="00334BFF">
              <w:rPr>
                <w:rFonts w:ascii="Arial" w:hAnsi="Arial" w:cs="Arial"/>
                <w:sz w:val="24"/>
                <w:szCs w:val="24"/>
              </w:rPr>
              <w:t>sobre</w:t>
            </w:r>
            <w:proofErr w:type="spellEnd"/>
            <w:r w:rsidRPr="00334BFF">
              <w:rPr>
                <w:rFonts w:ascii="Arial" w:hAnsi="Arial" w:cs="Arial"/>
                <w:sz w:val="24"/>
                <w:szCs w:val="24"/>
              </w:rPr>
              <w:t xml:space="preserve"> </w:t>
            </w:r>
            <w:proofErr w:type="spellStart"/>
            <w:r w:rsidRPr="00334BFF">
              <w:rPr>
                <w:rFonts w:ascii="Arial" w:hAnsi="Arial" w:cs="Arial"/>
                <w:sz w:val="24"/>
                <w:szCs w:val="24"/>
              </w:rPr>
              <w:t>los</w:t>
            </w:r>
            <w:proofErr w:type="spellEnd"/>
            <w:r w:rsidRPr="00334BFF">
              <w:rPr>
                <w:rFonts w:ascii="Arial" w:hAnsi="Arial" w:cs="Arial"/>
                <w:sz w:val="24"/>
                <w:szCs w:val="24"/>
              </w:rPr>
              <w:t xml:space="preserve"> </w:t>
            </w:r>
            <w:proofErr w:type="spellStart"/>
            <w:r w:rsidRPr="00334BFF">
              <w:rPr>
                <w:rFonts w:ascii="Arial" w:hAnsi="Arial" w:cs="Arial"/>
                <w:sz w:val="24"/>
                <w:szCs w:val="24"/>
              </w:rPr>
              <w:t>sujetos</w:t>
            </w:r>
            <w:proofErr w:type="spellEnd"/>
            <w:r w:rsidRPr="00334BFF">
              <w:rPr>
                <w:rFonts w:ascii="Arial" w:hAnsi="Arial" w:cs="Arial"/>
                <w:sz w:val="24"/>
                <w:szCs w:val="24"/>
              </w:rPr>
              <w:t xml:space="preserve"> </w:t>
            </w:r>
            <w:proofErr w:type="spellStart"/>
            <w:r w:rsidRPr="00334BFF">
              <w:rPr>
                <w:rFonts w:ascii="Arial" w:hAnsi="Arial" w:cs="Arial"/>
                <w:sz w:val="24"/>
                <w:szCs w:val="24"/>
              </w:rPr>
              <w:t>obligados</w:t>
            </w:r>
            <w:proofErr w:type="spellEnd"/>
            <w:r w:rsidRPr="00334BFF">
              <w:rPr>
                <w:rFonts w:ascii="Arial" w:hAnsi="Arial" w:cs="Arial"/>
                <w:sz w:val="24"/>
                <w:szCs w:val="24"/>
              </w:rPr>
              <w:t xml:space="preserve"> a </w:t>
            </w:r>
            <w:proofErr w:type="spellStart"/>
            <w:r w:rsidRPr="00334BFF">
              <w:rPr>
                <w:rFonts w:ascii="Arial" w:hAnsi="Arial" w:cs="Arial"/>
                <w:sz w:val="24"/>
                <w:szCs w:val="24"/>
              </w:rPr>
              <w:t>quien</w:t>
            </w:r>
            <w:proofErr w:type="spellEnd"/>
            <w:r w:rsidRPr="00334BFF">
              <w:rPr>
                <w:rFonts w:ascii="Arial" w:hAnsi="Arial" w:cs="Arial"/>
                <w:sz w:val="24"/>
                <w:szCs w:val="24"/>
              </w:rPr>
              <w:t xml:space="preserve"> </w:t>
            </w:r>
            <w:proofErr w:type="spellStart"/>
            <w:r w:rsidRPr="00334BFF">
              <w:rPr>
                <w:rFonts w:ascii="Arial" w:hAnsi="Arial" w:cs="Arial"/>
                <w:sz w:val="24"/>
                <w:szCs w:val="24"/>
              </w:rPr>
              <w:t>deban</w:t>
            </w:r>
            <w:proofErr w:type="spellEnd"/>
            <w:r w:rsidRPr="00334BFF">
              <w:rPr>
                <w:rFonts w:ascii="Arial" w:hAnsi="Arial" w:cs="Arial"/>
                <w:sz w:val="24"/>
                <w:szCs w:val="24"/>
              </w:rPr>
              <w:t xml:space="preserve"> </w:t>
            </w:r>
            <w:proofErr w:type="spellStart"/>
            <w:r w:rsidRPr="00334BFF">
              <w:rPr>
                <w:rFonts w:ascii="Arial" w:hAnsi="Arial" w:cs="Arial"/>
                <w:sz w:val="24"/>
                <w:szCs w:val="24"/>
              </w:rPr>
              <w:t>dirigirlas</w:t>
            </w:r>
            <w:proofErr w:type="spellEnd"/>
            <w:r w:rsidRPr="00334BFF">
              <w:rPr>
                <w:rFonts w:ascii="Arial" w:hAnsi="Arial" w:cs="Arial"/>
                <w:sz w:val="24"/>
                <w:szCs w:val="24"/>
              </w:rPr>
              <w:t xml:space="preserve">, se le </w:t>
            </w:r>
            <w:r w:rsidRPr="00334BFF">
              <w:rPr>
                <w:rFonts w:ascii="Arial" w:hAnsi="Arial" w:cs="Arial"/>
                <w:b/>
                <w:bCs/>
                <w:sz w:val="24"/>
                <w:szCs w:val="24"/>
              </w:rPr>
              <w:t>ORIENTA</w:t>
            </w:r>
            <w:r w:rsidRPr="00334BFF">
              <w:rPr>
                <w:rFonts w:ascii="Arial" w:hAnsi="Arial" w:cs="Arial"/>
                <w:sz w:val="24"/>
                <w:szCs w:val="24"/>
              </w:rPr>
              <w:t xml:space="preserve"> </w:t>
            </w:r>
            <w:proofErr w:type="spellStart"/>
            <w:r w:rsidRPr="00334BFF">
              <w:rPr>
                <w:rFonts w:ascii="Arial" w:hAnsi="Arial" w:cs="Arial"/>
                <w:sz w:val="24"/>
                <w:szCs w:val="24"/>
              </w:rPr>
              <w:t>debidamente</w:t>
            </w:r>
            <w:proofErr w:type="spellEnd"/>
            <w:r w:rsidRPr="00334BFF">
              <w:rPr>
                <w:rFonts w:ascii="Arial" w:hAnsi="Arial" w:cs="Arial"/>
                <w:sz w:val="24"/>
                <w:szCs w:val="24"/>
              </w:rPr>
              <w:t xml:space="preserve"> a </w:t>
            </w:r>
            <w:proofErr w:type="spellStart"/>
            <w:r w:rsidRPr="00334BFF">
              <w:rPr>
                <w:rFonts w:ascii="Arial" w:hAnsi="Arial" w:cs="Arial"/>
                <w:sz w:val="24"/>
                <w:szCs w:val="24"/>
              </w:rPr>
              <w:t>efecto</w:t>
            </w:r>
            <w:proofErr w:type="spellEnd"/>
            <w:r w:rsidRPr="00334BFF">
              <w:rPr>
                <w:rFonts w:ascii="Arial" w:hAnsi="Arial" w:cs="Arial"/>
                <w:sz w:val="24"/>
                <w:szCs w:val="24"/>
              </w:rPr>
              <w:t xml:space="preserve"> de que </w:t>
            </w:r>
            <w:proofErr w:type="spellStart"/>
            <w:r w:rsidRPr="00334BFF">
              <w:rPr>
                <w:rFonts w:ascii="Arial" w:hAnsi="Arial" w:cs="Arial"/>
                <w:sz w:val="24"/>
                <w:szCs w:val="24"/>
              </w:rPr>
              <w:t>presente</w:t>
            </w:r>
            <w:proofErr w:type="spellEnd"/>
            <w:r w:rsidRPr="00334BFF">
              <w:rPr>
                <w:rFonts w:ascii="Arial" w:hAnsi="Arial" w:cs="Arial"/>
                <w:sz w:val="24"/>
                <w:szCs w:val="24"/>
              </w:rPr>
              <w:t xml:space="preserve"> </w:t>
            </w:r>
            <w:proofErr w:type="spellStart"/>
            <w:r w:rsidRPr="00334BFF">
              <w:rPr>
                <w:rFonts w:ascii="Arial" w:hAnsi="Arial" w:cs="Arial"/>
                <w:sz w:val="24"/>
                <w:szCs w:val="24"/>
              </w:rPr>
              <w:t>su</w:t>
            </w:r>
            <w:proofErr w:type="spellEnd"/>
            <w:r w:rsidRPr="00334BFF">
              <w:rPr>
                <w:rFonts w:ascii="Arial" w:hAnsi="Arial" w:cs="Arial"/>
                <w:sz w:val="24"/>
                <w:szCs w:val="24"/>
              </w:rPr>
              <w:t xml:space="preserve"> </w:t>
            </w:r>
            <w:proofErr w:type="spellStart"/>
            <w:r w:rsidRPr="00334BFF">
              <w:rPr>
                <w:rFonts w:ascii="Arial" w:hAnsi="Arial" w:cs="Arial"/>
                <w:sz w:val="24"/>
                <w:szCs w:val="24"/>
              </w:rPr>
              <w:t>solicitud</w:t>
            </w:r>
            <w:proofErr w:type="spellEnd"/>
            <w:r w:rsidRPr="00334BFF">
              <w:rPr>
                <w:rFonts w:ascii="Arial" w:hAnsi="Arial" w:cs="Arial"/>
                <w:sz w:val="24"/>
                <w:szCs w:val="24"/>
              </w:rPr>
              <w:t xml:space="preserve"> de </w:t>
            </w:r>
            <w:proofErr w:type="spellStart"/>
            <w:r w:rsidRPr="00334BFF">
              <w:rPr>
                <w:rFonts w:ascii="Arial" w:hAnsi="Arial" w:cs="Arial"/>
                <w:sz w:val="24"/>
                <w:szCs w:val="24"/>
              </w:rPr>
              <w:t>acceso</w:t>
            </w:r>
            <w:proofErr w:type="spellEnd"/>
            <w:r w:rsidRPr="00334BFF">
              <w:rPr>
                <w:rFonts w:ascii="Arial" w:hAnsi="Arial" w:cs="Arial"/>
                <w:sz w:val="24"/>
                <w:szCs w:val="24"/>
              </w:rPr>
              <w:t xml:space="preserve"> a la </w:t>
            </w:r>
            <w:proofErr w:type="spellStart"/>
            <w:r w:rsidRPr="00334BFF">
              <w:rPr>
                <w:rFonts w:ascii="Arial" w:hAnsi="Arial" w:cs="Arial"/>
                <w:sz w:val="24"/>
                <w:szCs w:val="24"/>
              </w:rPr>
              <w:t>información</w:t>
            </w:r>
            <w:proofErr w:type="spellEnd"/>
            <w:r w:rsidRPr="00334BFF">
              <w:rPr>
                <w:rFonts w:ascii="Arial" w:hAnsi="Arial" w:cs="Arial"/>
                <w:sz w:val="24"/>
                <w:szCs w:val="24"/>
              </w:rPr>
              <w:t xml:space="preserve">, ante la Unidad de </w:t>
            </w:r>
            <w:proofErr w:type="spellStart"/>
            <w:r w:rsidRPr="00334BFF">
              <w:rPr>
                <w:rFonts w:ascii="Arial" w:hAnsi="Arial" w:cs="Arial"/>
                <w:sz w:val="24"/>
                <w:szCs w:val="24"/>
              </w:rPr>
              <w:t>Transparencia</w:t>
            </w:r>
            <w:proofErr w:type="spellEnd"/>
            <w:r w:rsidRPr="00334BFF">
              <w:rPr>
                <w:rFonts w:ascii="Arial" w:hAnsi="Arial" w:cs="Arial"/>
                <w:sz w:val="24"/>
                <w:szCs w:val="24"/>
              </w:rPr>
              <w:t xml:space="preserve"> del </w:t>
            </w:r>
            <w:proofErr w:type="spellStart"/>
            <w:r w:rsidRPr="00334BFF">
              <w:rPr>
                <w:rFonts w:ascii="Arial" w:hAnsi="Arial" w:cs="Arial"/>
                <w:sz w:val="24"/>
                <w:szCs w:val="24"/>
              </w:rPr>
              <w:t>Sujeto</w:t>
            </w:r>
            <w:proofErr w:type="spellEnd"/>
            <w:r w:rsidRPr="00334BFF">
              <w:rPr>
                <w:rFonts w:ascii="Arial" w:hAnsi="Arial" w:cs="Arial"/>
                <w:sz w:val="24"/>
                <w:szCs w:val="24"/>
              </w:rPr>
              <w:t xml:space="preserve"> </w:t>
            </w:r>
            <w:proofErr w:type="spellStart"/>
            <w:r w:rsidRPr="00334BFF">
              <w:rPr>
                <w:rFonts w:ascii="Arial" w:hAnsi="Arial" w:cs="Arial"/>
                <w:sz w:val="24"/>
                <w:szCs w:val="24"/>
              </w:rPr>
              <w:t>obligado</w:t>
            </w:r>
            <w:proofErr w:type="spellEnd"/>
            <w:r w:rsidRPr="00334BFF">
              <w:rPr>
                <w:rFonts w:ascii="Arial" w:hAnsi="Arial" w:cs="Arial"/>
                <w:sz w:val="24"/>
                <w:szCs w:val="24"/>
              </w:rPr>
              <w:t xml:space="preserve"> </w:t>
            </w:r>
            <w:proofErr w:type="spellStart"/>
            <w:r w:rsidRPr="00334BFF">
              <w:rPr>
                <w:rFonts w:ascii="Arial" w:hAnsi="Arial" w:cs="Arial"/>
                <w:sz w:val="24"/>
                <w:szCs w:val="24"/>
              </w:rPr>
              <w:t>competente</w:t>
            </w:r>
            <w:proofErr w:type="spellEnd"/>
            <w:r w:rsidRPr="00334BFF">
              <w:rPr>
                <w:rFonts w:ascii="Arial" w:hAnsi="Arial" w:cs="Arial"/>
                <w:sz w:val="24"/>
                <w:szCs w:val="24"/>
              </w:rPr>
              <w:t xml:space="preserve"> para </w:t>
            </w:r>
            <w:proofErr w:type="spellStart"/>
            <w:r w:rsidRPr="00334BFF">
              <w:rPr>
                <w:rFonts w:ascii="Arial" w:hAnsi="Arial" w:cs="Arial"/>
                <w:sz w:val="24"/>
                <w:szCs w:val="24"/>
              </w:rPr>
              <w:t>dar</w:t>
            </w:r>
            <w:proofErr w:type="spellEnd"/>
            <w:r w:rsidRPr="00334BFF">
              <w:rPr>
                <w:rFonts w:ascii="Arial" w:hAnsi="Arial" w:cs="Arial"/>
                <w:sz w:val="24"/>
                <w:szCs w:val="24"/>
              </w:rPr>
              <w:t xml:space="preserve"> </w:t>
            </w:r>
            <w:proofErr w:type="spellStart"/>
            <w:r w:rsidRPr="00334BFF">
              <w:rPr>
                <w:rFonts w:ascii="Arial" w:hAnsi="Arial" w:cs="Arial"/>
                <w:sz w:val="24"/>
                <w:szCs w:val="24"/>
              </w:rPr>
              <w:t>respuesta</w:t>
            </w:r>
            <w:proofErr w:type="spellEnd"/>
            <w:r w:rsidRPr="00334BFF">
              <w:rPr>
                <w:rFonts w:ascii="Arial" w:hAnsi="Arial" w:cs="Arial"/>
                <w:sz w:val="24"/>
                <w:szCs w:val="24"/>
              </w:rPr>
              <w:t xml:space="preserve"> a </w:t>
            </w:r>
            <w:proofErr w:type="spellStart"/>
            <w:r w:rsidRPr="00334BFF">
              <w:rPr>
                <w:rFonts w:ascii="Arial" w:hAnsi="Arial" w:cs="Arial"/>
                <w:sz w:val="24"/>
                <w:szCs w:val="24"/>
              </w:rPr>
              <w:t>su</w:t>
            </w:r>
            <w:proofErr w:type="spellEnd"/>
            <w:r w:rsidRPr="00334BFF">
              <w:rPr>
                <w:rFonts w:ascii="Arial" w:hAnsi="Arial" w:cs="Arial"/>
                <w:sz w:val="24"/>
                <w:szCs w:val="24"/>
              </w:rPr>
              <w:t xml:space="preserve"> </w:t>
            </w:r>
            <w:proofErr w:type="spellStart"/>
            <w:r w:rsidRPr="00334BFF">
              <w:rPr>
                <w:rFonts w:ascii="Arial" w:hAnsi="Arial" w:cs="Arial"/>
                <w:sz w:val="24"/>
                <w:szCs w:val="24"/>
              </w:rPr>
              <w:t>solicitud</w:t>
            </w:r>
            <w:proofErr w:type="spellEnd"/>
            <w:r w:rsidRPr="00334BFF">
              <w:rPr>
                <w:rFonts w:ascii="Arial" w:hAnsi="Arial" w:cs="Arial"/>
                <w:sz w:val="24"/>
                <w:szCs w:val="24"/>
              </w:rPr>
              <w:t xml:space="preserve">, </w:t>
            </w:r>
            <w:proofErr w:type="spellStart"/>
            <w:r w:rsidRPr="00334BFF">
              <w:rPr>
                <w:rFonts w:ascii="Arial" w:hAnsi="Arial" w:cs="Arial"/>
                <w:sz w:val="24"/>
                <w:szCs w:val="24"/>
              </w:rPr>
              <w:t>tomando</w:t>
            </w:r>
            <w:proofErr w:type="spellEnd"/>
            <w:r w:rsidRPr="00334BFF">
              <w:rPr>
                <w:rFonts w:ascii="Arial" w:hAnsi="Arial" w:cs="Arial"/>
                <w:sz w:val="24"/>
                <w:szCs w:val="24"/>
              </w:rPr>
              <w:t xml:space="preserve"> </w:t>
            </w:r>
            <w:proofErr w:type="spellStart"/>
            <w:r w:rsidRPr="00334BFF">
              <w:rPr>
                <w:rFonts w:ascii="Arial" w:hAnsi="Arial" w:cs="Arial"/>
                <w:sz w:val="24"/>
                <w:szCs w:val="24"/>
              </w:rPr>
              <w:t>en</w:t>
            </w:r>
            <w:proofErr w:type="spellEnd"/>
            <w:r w:rsidRPr="00334BFF">
              <w:rPr>
                <w:rFonts w:ascii="Arial" w:hAnsi="Arial" w:cs="Arial"/>
                <w:sz w:val="24"/>
                <w:szCs w:val="24"/>
              </w:rPr>
              <w:t xml:space="preserve"> </w:t>
            </w:r>
            <w:proofErr w:type="spellStart"/>
            <w:r w:rsidRPr="00334BFF">
              <w:rPr>
                <w:rFonts w:ascii="Arial" w:hAnsi="Arial" w:cs="Arial"/>
                <w:sz w:val="24"/>
                <w:szCs w:val="24"/>
              </w:rPr>
              <w:t>consideración</w:t>
            </w:r>
            <w:proofErr w:type="spellEnd"/>
            <w:r w:rsidRPr="00334BFF">
              <w:rPr>
                <w:rFonts w:ascii="Arial" w:hAnsi="Arial" w:cs="Arial"/>
                <w:sz w:val="24"/>
                <w:szCs w:val="24"/>
              </w:rPr>
              <w:t xml:space="preserve"> </w:t>
            </w:r>
            <w:proofErr w:type="spellStart"/>
            <w:r w:rsidRPr="00334BFF">
              <w:rPr>
                <w:rFonts w:ascii="Arial" w:hAnsi="Arial" w:cs="Arial"/>
                <w:sz w:val="24"/>
                <w:szCs w:val="24"/>
              </w:rPr>
              <w:t>el</w:t>
            </w:r>
            <w:proofErr w:type="spellEnd"/>
            <w:r w:rsidRPr="00334BFF">
              <w:rPr>
                <w:rFonts w:ascii="Arial" w:hAnsi="Arial" w:cs="Arial"/>
                <w:sz w:val="24"/>
                <w:szCs w:val="24"/>
              </w:rPr>
              <w:t xml:space="preserve"> </w:t>
            </w:r>
            <w:proofErr w:type="spellStart"/>
            <w:r w:rsidRPr="00334BFF">
              <w:rPr>
                <w:rFonts w:ascii="Arial" w:hAnsi="Arial" w:cs="Arial"/>
                <w:sz w:val="24"/>
                <w:szCs w:val="24"/>
              </w:rPr>
              <w:t>artículo</w:t>
            </w:r>
            <w:proofErr w:type="spellEnd"/>
            <w:r w:rsidRPr="00334BFF">
              <w:rPr>
                <w:rFonts w:ascii="Arial" w:hAnsi="Arial" w:cs="Arial"/>
                <w:sz w:val="24"/>
                <w:szCs w:val="24"/>
              </w:rPr>
              <w:t xml:space="preserve"> 23 de la Ley General de </w:t>
            </w:r>
            <w:proofErr w:type="spellStart"/>
            <w:r w:rsidRPr="00334BFF">
              <w:rPr>
                <w:rFonts w:ascii="Arial" w:hAnsi="Arial" w:cs="Arial"/>
                <w:sz w:val="24"/>
                <w:szCs w:val="24"/>
              </w:rPr>
              <w:t>Transparencia</w:t>
            </w:r>
            <w:proofErr w:type="spellEnd"/>
            <w:r w:rsidRPr="00334BFF">
              <w:rPr>
                <w:rFonts w:ascii="Arial" w:hAnsi="Arial" w:cs="Arial"/>
                <w:sz w:val="24"/>
                <w:szCs w:val="24"/>
              </w:rPr>
              <w:t xml:space="preserve"> y </w:t>
            </w:r>
            <w:proofErr w:type="spellStart"/>
            <w:r w:rsidRPr="00334BFF">
              <w:rPr>
                <w:rFonts w:ascii="Arial" w:hAnsi="Arial" w:cs="Arial"/>
                <w:sz w:val="24"/>
                <w:szCs w:val="24"/>
              </w:rPr>
              <w:t>Acceso</w:t>
            </w:r>
            <w:proofErr w:type="spellEnd"/>
            <w:r w:rsidRPr="00334BFF">
              <w:rPr>
                <w:rFonts w:ascii="Arial" w:hAnsi="Arial" w:cs="Arial"/>
                <w:sz w:val="24"/>
                <w:szCs w:val="24"/>
              </w:rPr>
              <w:t xml:space="preserve"> a la </w:t>
            </w:r>
            <w:proofErr w:type="spellStart"/>
            <w:r w:rsidRPr="00334BFF">
              <w:rPr>
                <w:rFonts w:ascii="Arial" w:hAnsi="Arial" w:cs="Arial"/>
                <w:sz w:val="24"/>
                <w:szCs w:val="24"/>
              </w:rPr>
              <w:t>Información</w:t>
            </w:r>
            <w:proofErr w:type="spellEnd"/>
            <w:r w:rsidRPr="00334BFF">
              <w:rPr>
                <w:rFonts w:ascii="Arial" w:hAnsi="Arial" w:cs="Arial"/>
                <w:sz w:val="24"/>
                <w:szCs w:val="24"/>
              </w:rPr>
              <w:t xml:space="preserve"> </w:t>
            </w:r>
            <w:proofErr w:type="spellStart"/>
            <w:r w:rsidRPr="00334BFF">
              <w:rPr>
                <w:rFonts w:ascii="Arial" w:hAnsi="Arial" w:cs="Arial"/>
                <w:sz w:val="24"/>
                <w:szCs w:val="24"/>
              </w:rPr>
              <w:t>Pública</w:t>
            </w:r>
            <w:proofErr w:type="spellEnd"/>
            <w:r w:rsidRPr="00334BFF">
              <w:rPr>
                <w:rFonts w:ascii="Arial" w:hAnsi="Arial" w:cs="Arial"/>
                <w:sz w:val="24"/>
                <w:szCs w:val="24"/>
              </w:rPr>
              <w:t xml:space="preserve">, </w:t>
            </w:r>
            <w:proofErr w:type="spellStart"/>
            <w:r w:rsidRPr="00334BFF">
              <w:rPr>
                <w:rFonts w:ascii="Arial" w:hAnsi="Arial" w:cs="Arial"/>
                <w:sz w:val="24"/>
                <w:szCs w:val="24"/>
              </w:rPr>
              <w:t>así</w:t>
            </w:r>
            <w:proofErr w:type="spellEnd"/>
            <w:r w:rsidRPr="00334BFF">
              <w:rPr>
                <w:rFonts w:ascii="Arial" w:hAnsi="Arial" w:cs="Arial"/>
                <w:sz w:val="24"/>
                <w:szCs w:val="24"/>
              </w:rPr>
              <w:t xml:space="preserve"> </w:t>
            </w:r>
            <w:proofErr w:type="spellStart"/>
            <w:r w:rsidRPr="00334BFF">
              <w:rPr>
                <w:rFonts w:ascii="Arial" w:hAnsi="Arial" w:cs="Arial"/>
                <w:sz w:val="24"/>
                <w:szCs w:val="24"/>
              </w:rPr>
              <w:t>como</w:t>
            </w:r>
            <w:proofErr w:type="spellEnd"/>
            <w:r w:rsidRPr="00334BFF">
              <w:rPr>
                <w:rFonts w:ascii="Arial" w:hAnsi="Arial" w:cs="Arial"/>
                <w:sz w:val="24"/>
                <w:szCs w:val="24"/>
              </w:rPr>
              <w:t xml:space="preserve"> </w:t>
            </w:r>
            <w:proofErr w:type="spellStart"/>
            <w:r w:rsidRPr="00334BFF">
              <w:rPr>
                <w:rFonts w:ascii="Arial" w:hAnsi="Arial" w:cs="Arial"/>
                <w:sz w:val="24"/>
                <w:szCs w:val="24"/>
              </w:rPr>
              <w:t>los</w:t>
            </w:r>
            <w:proofErr w:type="spellEnd"/>
            <w:r w:rsidRPr="00334BFF">
              <w:rPr>
                <w:rFonts w:ascii="Arial" w:hAnsi="Arial" w:cs="Arial"/>
                <w:sz w:val="24"/>
                <w:szCs w:val="24"/>
              </w:rPr>
              <w:t xml:space="preserve"> </w:t>
            </w:r>
            <w:proofErr w:type="spellStart"/>
            <w:r w:rsidRPr="00334BFF">
              <w:rPr>
                <w:rFonts w:ascii="Arial" w:hAnsi="Arial" w:cs="Arial"/>
                <w:sz w:val="24"/>
                <w:szCs w:val="24"/>
              </w:rPr>
              <w:t>artículos</w:t>
            </w:r>
            <w:proofErr w:type="spellEnd"/>
            <w:r w:rsidRPr="00334BFF">
              <w:rPr>
                <w:rFonts w:ascii="Arial" w:hAnsi="Arial" w:cs="Arial"/>
                <w:sz w:val="24"/>
                <w:szCs w:val="24"/>
              </w:rPr>
              <w:t xml:space="preserve"> 7 y 121 de la Ley de </w:t>
            </w:r>
            <w:proofErr w:type="spellStart"/>
            <w:r w:rsidRPr="00334BFF">
              <w:rPr>
                <w:rFonts w:ascii="Arial" w:hAnsi="Arial" w:cs="Arial"/>
                <w:sz w:val="24"/>
                <w:szCs w:val="24"/>
              </w:rPr>
              <w:t>Transparencia</w:t>
            </w:r>
            <w:proofErr w:type="spellEnd"/>
            <w:r w:rsidRPr="00334BFF">
              <w:rPr>
                <w:rFonts w:ascii="Arial" w:hAnsi="Arial" w:cs="Arial"/>
                <w:sz w:val="24"/>
                <w:szCs w:val="24"/>
              </w:rPr>
              <w:t xml:space="preserve">, </w:t>
            </w:r>
            <w:proofErr w:type="spellStart"/>
            <w:r w:rsidRPr="00334BFF">
              <w:rPr>
                <w:rFonts w:ascii="Arial" w:hAnsi="Arial" w:cs="Arial"/>
                <w:sz w:val="24"/>
                <w:szCs w:val="24"/>
              </w:rPr>
              <w:t>Acceso</w:t>
            </w:r>
            <w:proofErr w:type="spellEnd"/>
            <w:r w:rsidRPr="00334BFF">
              <w:rPr>
                <w:rFonts w:ascii="Arial" w:hAnsi="Arial" w:cs="Arial"/>
                <w:sz w:val="24"/>
                <w:szCs w:val="24"/>
              </w:rPr>
              <w:t xml:space="preserve"> a la </w:t>
            </w:r>
            <w:proofErr w:type="spellStart"/>
            <w:r w:rsidRPr="00334BFF">
              <w:rPr>
                <w:rFonts w:ascii="Arial" w:hAnsi="Arial" w:cs="Arial"/>
                <w:sz w:val="24"/>
                <w:szCs w:val="24"/>
              </w:rPr>
              <w:t>Información</w:t>
            </w:r>
            <w:proofErr w:type="spellEnd"/>
            <w:r w:rsidRPr="00334BFF">
              <w:rPr>
                <w:rFonts w:ascii="Arial" w:hAnsi="Arial" w:cs="Arial"/>
                <w:sz w:val="24"/>
                <w:szCs w:val="24"/>
              </w:rPr>
              <w:t xml:space="preserve"> </w:t>
            </w:r>
            <w:proofErr w:type="spellStart"/>
            <w:r w:rsidRPr="00334BFF">
              <w:rPr>
                <w:rFonts w:ascii="Arial" w:hAnsi="Arial" w:cs="Arial"/>
                <w:sz w:val="24"/>
                <w:szCs w:val="24"/>
              </w:rPr>
              <w:t>Pública</w:t>
            </w:r>
            <w:proofErr w:type="spellEnd"/>
            <w:r w:rsidRPr="00334BFF">
              <w:rPr>
                <w:rFonts w:ascii="Arial" w:hAnsi="Arial" w:cs="Arial"/>
                <w:sz w:val="24"/>
                <w:szCs w:val="24"/>
              </w:rPr>
              <w:t xml:space="preserve"> y Buen </w:t>
            </w:r>
            <w:proofErr w:type="spellStart"/>
            <w:r w:rsidRPr="00334BFF">
              <w:rPr>
                <w:rFonts w:ascii="Arial" w:hAnsi="Arial" w:cs="Arial"/>
                <w:sz w:val="24"/>
                <w:szCs w:val="24"/>
              </w:rPr>
              <w:t>Gobierno</w:t>
            </w:r>
            <w:proofErr w:type="spellEnd"/>
            <w:r w:rsidRPr="00334BFF">
              <w:rPr>
                <w:rFonts w:ascii="Arial" w:hAnsi="Arial" w:cs="Arial"/>
                <w:sz w:val="24"/>
                <w:szCs w:val="24"/>
              </w:rPr>
              <w:t xml:space="preserve"> del Estado de Oaxaca.  </w:t>
            </w:r>
          </w:p>
          <w:p w14:paraId="64FF6B88" w14:textId="77777777" w:rsidR="00955E12" w:rsidRPr="00334BFF" w:rsidRDefault="00955E12" w:rsidP="00955E12">
            <w:pPr>
              <w:jc w:val="both"/>
              <w:rPr>
                <w:rFonts w:ascii="Arial" w:hAnsi="Arial" w:cs="Arial"/>
                <w:sz w:val="24"/>
                <w:szCs w:val="24"/>
              </w:rPr>
            </w:pPr>
            <w:r w:rsidRPr="00334BFF">
              <w:rPr>
                <w:rFonts w:ascii="Arial" w:hAnsi="Arial" w:cs="Arial"/>
                <w:sz w:val="24"/>
                <w:szCs w:val="24"/>
              </w:rPr>
              <w:t xml:space="preserve">Por lo anterior, </w:t>
            </w:r>
            <w:proofErr w:type="spellStart"/>
            <w:r w:rsidRPr="00334BFF">
              <w:rPr>
                <w:rFonts w:ascii="Arial" w:hAnsi="Arial" w:cs="Arial"/>
                <w:sz w:val="24"/>
                <w:szCs w:val="24"/>
              </w:rPr>
              <w:t>los</w:t>
            </w:r>
            <w:proofErr w:type="spellEnd"/>
            <w:r w:rsidRPr="00334BFF">
              <w:rPr>
                <w:rFonts w:ascii="Arial" w:hAnsi="Arial" w:cs="Arial"/>
                <w:sz w:val="24"/>
                <w:szCs w:val="24"/>
              </w:rPr>
              <w:t xml:space="preserve"> </w:t>
            </w:r>
            <w:proofErr w:type="spellStart"/>
            <w:r w:rsidRPr="00334BFF">
              <w:rPr>
                <w:rFonts w:ascii="Arial" w:hAnsi="Arial" w:cs="Arial"/>
                <w:sz w:val="24"/>
                <w:szCs w:val="24"/>
              </w:rPr>
              <w:t>Sujetos</w:t>
            </w:r>
            <w:proofErr w:type="spellEnd"/>
            <w:r w:rsidRPr="00334BFF">
              <w:rPr>
                <w:rFonts w:ascii="Arial" w:hAnsi="Arial" w:cs="Arial"/>
                <w:sz w:val="24"/>
                <w:szCs w:val="24"/>
              </w:rPr>
              <w:t xml:space="preserve"> </w:t>
            </w:r>
            <w:proofErr w:type="spellStart"/>
            <w:r w:rsidRPr="00334BFF">
              <w:rPr>
                <w:rFonts w:ascii="Arial" w:hAnsi="Arial" w:cs="Arial"/>
                <w:sz w:val="24"/>
                <w:szCs w:val="24"/>
              </w:rPr>
              <w:t>Obligados</w:t>
            </w:r>
            <w:proofErr w:type="spellEnd"/>
            <w:r w:rsidRPr="00334BFF">
              <w:rPr>
                <w:rFonts w:ascii="Arial" w:hAnsi="Arial" w:cs="Arial"/>
                <w:sz w:val="24"/>
                <w:szCs w:val="24"/>
              </w:rPr>
              <w:t xml:space="preserve"> que </w:t>
            </w:r>
            <w:proofErr w:type="spellStart"/>
            <w:r w:rsidRPr="00334BFF">
              <w:rPr>
                <w:rFonts w:ascii="Arial" w:hAnsi="Arial" w:cs="Arial"/>
                <w:sz w:val="24"/>
                <w:szCs w:val="24"/>
              </w:rPr>
              <w:t>pueden</w:t>
            </w:r>
            <w:proofErr w:type="spellEnd"/>
            <w:r w:rsidRPr="00334BFF">
              <w:rPr>
                <w:rFonts w:ascii="Arial" w:hAnsi="Arial" w:cs="Arial"/>
                <w:sz w:val="24"/>
                <w:szCs w:val="24"/>
              </w:rPr>
              <w:t xml:space="preserve"> ser </w:t>
            </w:r>
            <w:proofErr w:type="spellStart"/>
            <w:r w:rsidRPr="00334BFF">
              <w:rPr>
                <w:rFonts w:ascii="Arial" w:hAnsi="Arial" w:cs="Arial"/>
                <w:sz w:val="24"/>
                <w:szCs w:val="24"/>
              </w:rPr>
              <w:t>competentes</w:t>
            </w:r>
            <w:proofErr w:type="spellEnd"/>
            <w:r w:rsidRPr="00334BFF">
              <w:rPr>
                <w:rFonts w:ascii="Arial" w:hAnsi="Arial" w:cs="Arial"/>
                <w:sz w:val="24"/>
                <w:szCs w:val="24"/>
              </w:rPr>
              <w:t xml:space="preserve"> para </w:t>
            </w:r>
            <w:proofErr w:type="spellStart"/>
            <w:r w:rsidRPr="00334BFF">
              <w:rPr>
                <w:rFonts w:ascii="Arial" w:hAnsi="Arial" w:cs="Arial"/>
                <w:sz w:val="24"/>
                <w:szCs w:val="24"/>
              </w:rPr>
              <w:t>dar</w:t>
            </w:r>
            <w:proofErr w:type="spellEnd"/>
            <w:r w:rsidRPr="00334BFF">
              <w:rPr>
                <w:rFonts w:ascii="Arial" w:hAnsi="Arial" w:cs="Arial"/>
                <w:sz w:val="24"/>
                <w:szCs w:val="24"/>
              </w:rPr>
              <w:t xml:space="preserve"> </w:t>
            </w:r>
            <w:proofErr w:type="spellStart"/>
            <w:r w:rsidRPr="00334BFF">
              <w:rPr>
                <w:rFonts w:ascii="Arial" w:hAnsi="Arial" w:cs="Arial"/>
                <w:sz w:val="24"/>
                <w:szCs w:val="24"/>
              </w:rPr>
              <w:t>respuesta</w:t>
            </w:r>
            <w:proofErr w:type="spellEnd"/>
            <w:r w:rsidRPr="00334BFF">
              <w:rPr>
                <w:rFonts w:ascii="Arial" w:hAnsi="Arial" w:cs="Arial"/>
                <w:sz w:val="24"/>
                <w:szCs w:val="24"/>
              </w:rPr>
              <w:t xml:space="preserve"> a </w:t>
            </w:r>
            <w:proofErr w:type="spellStart"/>
            <w:r w:rsidRPr="00334BFF">
              <w:rPr>
                <w:rFonts w:ascii="Arial" w:hAnsi="Arial" w:cs="Arial"/>
                <w:sz w:val="24"/>
                <w:szCs w:val="24"/>
              </w:rPr>
              <w:t>su</w:t>
            </w:r>
            <w:proofErr w:type="spellEnd"/>
            <w:r w:rsidRPr="00334BFF">
              <w:rPr>
                <w:rFonts w:ascii="Arial" w:hAnsi="Arial" w:cs="Arial"/>
                <w:sz w:val="24"/>
                <w:szCs w:val="24"/>
              </w:rPr>
              <w:t xml:space="preserve"> </w:t>
            </w:r>
            <w:proofErr w:type="spellStart"/>
            <w:r w:rsidRPr="00334BFF">
              <w:rPr>
                <w:rFonts w:ascii="Arial" w:hAnsi="Arial" w:cs="Arial"/>
                <w:sz w:val="24"/>
                <w:szCs w:val="24"/>
              </w:rPr>
              <w:t>solicitud</w:t>
            </w:r>
            <w:proofErr w:type="spellEnd"/>
            <w:r w:rsidRPr="00334BFF">
              <w:rPr>
                <w:rFonts w:ascii="Arial" w:hAnsi="Arial" w:cs="Arial"/>
                <w:sz w:val="24"/>
                <w:szCs w:val="24"/>
              </w:rPr>
              <w:t xml:space="preserve"> de </w:t>
            </w:r>
            <w:proofErr w:type="spellStart"/>
            <w:r w:rsidRPr="00334BFF">
              <w:rPr>
                <w:rFonts w:ascii="Arial" w:hAnsi="Arial" w:cs="Arial"/>
                <w:sz w:val="24"/>
                <w:szCs w:val="24"/>
              </w:rPr>
              <w:t>acceso</w:t>
            </w:r>
            <w:proofErr w:type="spellEnd"/>
            <w:r w:rsidRPr="00334BFF">
              <w:rPr>
                <w:rFonts w:ascii="Arial" w:hAnsi="Arial" w:cs="Arial"/>
                <w:sz w:val="24"/>
                <w:szCs w:val="24"/>
              </w:rPr>
              <w:t xml:space="preserve"> a la </w:t>
            </w:r>
            <w:proofErr w:type="spellStart"/>
            <w:r w:rsidRPr="00334BFF">
              <w:rPr>
                <w:rFonts w:ascii="Arial" w:hAnsi="Arial" w:cs="Arial"/>
                <w:sz w:val="24"/>
                <w:szCs w:val="24"/>
              </w:rPr>
              <w:t>información</w:t>
            </w:r>
            <w:proofErr w:type="spellEnd"/>
            <w:r w:rsidRPr="00334BFF">
              <w:rPr>
                <w:rFonts w:ascii="Arial" w:hAnsi="Arial" w:cs="Arial"/>
                <w:sz w:val="24"/>
                <w:szCs w:val="24"/>
              </w:rPr>
              <w:t xml:space="preserve"> </w:t>
            </w:r>
            <w:proofErr w:type="spellStart"/>
            <w:r w:rsidRPr="00334BFF">
              <w:rPr>
                <w:rFonts w:ascii="Arial" w:hAnsi="Arial" w:cs="Arial"/>
                <w:sz w:val="24"/>
                <w:szCs w:val="24"/>
              </w:rPr>
              <w:t>pública</w:t>
            </w:r>
            <w:proofErr w:type="spellEnd"/>
            <w:r w:rsidRPr="00334BFF">
              <w:rPr>
                <w:rFonts w:ascii="Arial" w:hAnsi="Arial" w:cs="Arial"/>
                <w:sz w:val="24"/>
                <w:szCs w:val="24"/>
              </w:rPr>
              <w:t xml:space="preserve">, son </w:t>
            </w:r>
            <w:proofErr w:type="spellStart"/>
            <w:r w:rsidRPr="00334BFF">
              <w:rPr>
                <w:rFonts w:ascii="Arial" w:hAnsi="Arial" w:cs="Arial"/>
                <w:sz w:val="24"/>
                <w:szCs w:val="24"/>
              </w:rPr>
              <w:t>los</w:t>
            </w:r>
            <w:proofErr w:type="spellEnd"/>
            <w:r w:rsidRPr="00334BFF">
              <w:rPr>
                <w:rFonts w:ascii="Arial" w:hAnsi="Arial" w:cs="Arial"/>
                <w:sz w:val="24"/>
                <w:szCs w:val="24"/>
              </w:rPr>
              <w:t xml:space="preserve"> </w:t>
            </w:r>
            <w:proofErr w:type="spellStart"/>
            <w:r w:rsidRPr="00334BFF">
              <w:rPr>
                <w:rFonts w:ascii="Arial" w:hAnsi="Arial" w:cs="Arial"/>
                <w:sz w:val="24"/>
                <w:szCs w:val="24"/>
              </w:rPr>
              <w:t>siguientes</w:t>
            </w:r>
            <w:proofErr w:type="spellEnd"/>
            <w:r w:rsidRPr="00334BFF">
              <w:rPr>
                <w:rFonts w:ascii="Arial" w:hAnsi="Arial" w:cs="Arial"/>
                <w:sz w:val="24"/>
                <w:szCs w:val="24"/>
              </w:rPr>
              <w:t xml:space="preserve">: </w:t>
            </w:r>
          </w:p>
          <w:p w14:paraId="345262AB" w14:textId="77777777" w:rsidR="00955E12" w:rsidRPr="00334BFF" w:rsidRDefault="00955E12" w:rsidP="00955E12">
            <w:pPr>
              <w:jc w:val="both"/>
              <w:rPr>
                <w:rFonts w:ascii="Arial" w:eastAsiaTheme="minorHAnsi" w:hAnsi="Arial" w:cs="Arial"/>
                <w:sz w:val="24"/>
                <w:szCs w:val="24"/>
              </w:rPr>
            </w:pPr>
            <w:r w:rsidRPr="00334BFF">
              <w:rPr>
                <w:rFonts w:ascii="Arial" w:hAnsi="Arial" w:cs="Arial"/>
                <w:b/>
                <w:bCs/>
                <w:sz w:val="24"/>
                <w:szCs w:val="24"/>
              </w:rPr>
              <w:t>INSTITUTO DE SALUD PARA EL BIENESTAR</w:t>
            </w:r>
            <w:r w:rsidRPr="00334BFF">
              <w:rPr>
                <w:rFonts w:ascii="Arial" w:hAnsi="Arial" w:cs="Arial"/>
                <w:sz w:val="24"/>
                <w:szCs w:val="24"/>
              </w:rPr>
              <w:t>.</w:t>
            </w:r>
          </w:p>
          <w:p w14:paraId="31F9E3C0" w14:textId="77777777" w:rsidR="00955E12" w:rsidRPr="00334BFF" w:rsidRDefault="00955E12" w:rsidP="00955E12">
            <w:pPr>
              <w:jc w:val="both"/>
              <w:rPr>
                <w:rFonts w:ascii="Arial" w:eastAsiaTheme="minorHAnsi" w:hAnsi="Arial" w:cs="Arial"/>
                <w:sz w:val="24"/>
                <w:szCs w:val="24"/>
              </w:rPr>
            </w:pPr>
          </w:p>
          <w:p w14:paraId="4C5936B9" w14:textId="77777777" w:rsidR="00955E12" w:rsidRPr="00334BFF" w:rsidRDefault="00955E12" w:rsidP="00955E12">
            <w:pPr>
              <w:jc w:val="both"/>
              <w:rPr>
                <w:rFonts w:ascii="Arial" w:eastAsiaTheme="minorHAnsi" w:hAnsi="Arial" w:cs="Arial"/>
                <w:b/>
                <w:bCs/>
                <w:sz w:val="24"/>
                <w:szCs w:val="24"/>
              </w:rPr>
            </w:pPr>
            <w:proofErr w:type="spellStart"/>
            <w:r w:rsidRPr="00334BFF">
              <w:rPr>
                <w:rFonts w:ascii="Arial" w:hAnsi="Arial" w:cs="Arial"/>
                <w:b/>
                <w:bCs/>
                <w:sz w:val="24"/>
                <w:szCs w:val="24"/>
              </w:rPr>
              <w:t>Ubicación</w:t>
            </w:r>
            <w:proofErr w:type="spellEnd"/>
            <w:r w:rsidRPr="00334BFF">
              <w:rPr>
                <w:rFonts w:ascii="Arial" w:hAnsi="Arial" w:cs="Arial"/>
                <w:b/>
                <w:bCs/>
                <w:sz w:val="24"/>
                <w:szCs w:val="24"/>
              </w:rPr>
              <w:t>:</w:t>
            </w:r>
          </w:p>
          <w:p w14:paraId="0C33710E" w14:textId="77777777" w:rsidR="00955E12" w:rsidRPr="00334BFF" w:rsidRDefault="00955E12" w:rsidP="00955E12">
            <w:pPr>
              <w:jc w:val="both"/>
              <w:rPr>
                <w:rFonts w:ascii="Arial" w:eastAsiaTheme="minorHAnsi" w:hAnsi="Arial" w:cs="Arial"/>
                <w:sz w:val="24"/>
                <w:szCs w:val="24"/>
              </w:rPr>
            </w:pPr>
            <w:r w:rsidRPr="00334BFF">
              <w:rPr>
                <w:rFonts w:ascii="Arial" w:hAnsi="Arial" w:cs="Arial"/>
                <w:sz w:val="24"/>
                <w:szCs w:val="24"/>
              </w:rPr>
              <w:t xml:space="preserve">Calle Gustavo E. Campa #54, Planta Baja, Colonia Guadalupe Inn, </w:t>
            </w:r>
            <w:proofErr w:type="spellStart"/>
            <w:r w:rsidRPr="00334BFF">
              <w:rPr>
                <w:rFonts w:ascii="Arial" w:hAnsi="Arial" w:cs="Arial"/>
                <w:sz w:val="24"/>
                <w:szCs w:val="24"/>
              </w:rPr>
              <w:t>Alcaldía</w:t>
            </w:r>
            <w:proofErr w:type="spellEnd"/>
            <w:r w:rsidRPr="00334BFF">
              <w:rPr>
                <w:rFonts w:ascii="Arial" w:hAnsi="Arial" w:cs="Arial"/>
                <w:sz w:val="24"/>
                <w:szCs w:val="24"/>
              </w:rPr>
              <w:t xml:space="preserve"> Álvaro </w:t>
            </w:r>
            <w:proofErr w:type="spellStart"/>
            <w:r w:rsidRPr="00334BFF">
              <w:rPr>
                <w:rFonts w:ascii="Arial" w:hAnsi="Arial" w:cs="Arial"/>
                <w:sz w:val="24"/>
                <w:szCs w:val="24"/>
              </w:rPr>
              <w:t>Obregón</w:t>
            </w:r>
            <w:proofErr w:type="spellEnd"/>
            <w:r w:rsidRPr="00334BFF">
              <w:rPr>
                <w:rFonts w:ascii="Arial" w:hAnsi="Arial" w:cs="Arial"/>
                <w:sz w:val="24"/>
                <w:szCs w:val="24"/>
              </w:rPr>
              <w:t xml:space="preserve">, Ciudad de México; C.P. 1020. </w:t>
            </w:r>
          </w:p>
          <w:p w14:paraId="7E9E465D" w14:textId="77777777" w:rsidR="00955E12" w:rsidRPr="00334BFF" w:rsidRDefault="00955E12" w:rsidP="00955E12">
            <w:pPr>
              <w:jc w:val="both"/>
              <w:rPr>
                <w:rFonts w:ascii="Arial" w:eastAsiaTheme="minorHAnsi" w:hAnsi="Arial" w:cs="Arial"/>
                <w:sz w:val="24"/>
                <w:szCs w:val="24"/>
              </w:rPr>
            </w:pPr>
          </w:p>
          <w:p w14:paraId="6E3269A4" w14:textId="77777777" w:rsidR="00955E12" w:rsidRPr="00334BFF" w:rsidRDefault="00955E12" w:rsidP="00955E12">
            <w:pPr>
              <w:jc w:val="both"/>
              <w:rPr>
                <w:rFonts w:ascii="Arial" w:eastAsiaTheme="minorHAnsi" w:hAnsi="Arial" w:cs="Arial"/>
                <w:b/>
                <w:bCs/>
                <w:sz w:val="24"/>
                <w:szCs w:val="24"/>
              </w:rPr>
            </w:pPr>
            <w:proofErr w:type="spellStart"/>
            <w:r w:rsidRPr="00334BFF">
              <w:rPr>
                <w:rFonts w:ascii="Arial" w:hAnsi="Arial" w:cs="Arial"/>
                <w:b/>
                <w:bCs/>
                <w:sz w:val="24"/>
                <w:szCs w:val="24"/>
              </w:rPr>
              <w:t>Número</w:t>
            </w:r>
            <w:proofErr w:type="spellEnd"/>
            <w:r w:rsidRPr="00334BFF">
              <w:rPr>
                <w:rFonts w:ascii="Arial" w:hAnsi="Arial" w:cs="Arial"/>
                <w:b/>
                <w:bCs/>
                <w:sz w:val="24"/>
                <w:szCs w:val="24"/>
              </w:rPr>
              <w:t xml:space="preserve"> </w:t>
            </w:r>
            <w:proofErr w:type="spellStart"/>
            <w:r w:rsidRPr="00334BFF">
              <w:rPr>
                <w:rFonts w:ascii="Arial" w:hAnsi="Arial" w:cs="Arial"/>
                <w:b/>
                <w:bCs/>
                <w:sz w:val="24"/>
                <w:szCs w:val="24"/>
              </w:rPr>
              <w:t>telefónico</w:t>
            </w:r>
            <w:proofErr w:type="spellEnd"/>
            <w:r w:rsidRPr="00334BFF">
              <w:rPr>
                <w:rFonts w:ascii="Arial" w:hAnsi="Arial" w:cs="Arial"/>
                <w:b/>
                <w:bCs/>
                <w:sz w:val="24"/>
                <w:szCs w:val="24"/>
              </w:rPr>
              <w:t>:</w:t>
            </w:r>
          </w:p>
          <w:p w14:paraId="718B89EA" w14:textId="77777777" w:rsidR="00955E12" w:rsidRPr="00334BFF" w:rsidRDefault="00955E12" w:rsidP="00955E12">
            <w:pPr>
              <w:jc w:val="both"/>
              <w:rPr>
                <w:rFonts w:ascii="Arial" w:eastAsiaTheme="minorHAnsi" w:hAnsi="Arial" w:cs="Arial"/>
                <w:sz w:val="24"/>
                <w:szCs w:val="24"/>
              </w:rPr>
            </w:pPr>
            <w:r w:rsidRPr="00334BFF">
              <w:rPr>
                <w:rFonts w:ascii="Arial" w:hAnsi="Arial" w:cs="Arial"/>
                <w:sz w:val="24"/>
                <w:szCs w:val="24"/>
              </w:rPr>
              <w:t xml:space="preserve"> 5550903600 </w:t>
            </w:r>
            <w:proofErr w:type="spellStart"/>
            <w:r w:rsidRPr="00334BFF">
              <w:rPr>
                <w:rFonts w:ascii="Arial" w:hAnsi="Arial" w:cs="Arial"/>
                <w:sz w:val="24"/>
                <w:szCs w:val="24"/>
              </w:rPr>
              <w:t>extensiones</w:t>
            </w:r>
            <w:proofErr w:type="spellEnd"/>
            <w:r w:rsidRPr="00334BFF">
              <w:rPr>
                <w:rFonts w:ascii="Arial" w:hAnsi="Arial" w:cs="Arial"/>
                <w:sz w:val="24"/>
                <w:szCs w:val="24"/>
              </w:rPr>
              <w:t xml:space="preserve"> 57499 y 57778.</w:t>
            </w:r>
          </w:p>
          <w:p w14:paraId="00B05CC3" w14:textId="77777777" w:rsidR="00955E12" w:rsidRPr="00334BFF" w:rsidRDefault="00955E12" w:rsidP="00955E12">
            <w:pPr>
              <w:jc w:val="both"/>
              <w:rPr>
                <w:rFonts w:ascii="Arial" w:eastAsiaTheme="minorHAnsi" w:hAnsi="Arial" w:cs="Arial"/>
                <w:sz w:val="24"/>
                <w:szCs w:val="24"/>
              </w:rPr>
            </w:pPr>
          </w:p>
          <w:p w14:paraId="62BBA153" w14:textId="77777777" w:rsidR="00955E12" w:rsidRPr="00334BFF" w:rsidRDefault="00955E12" w:rsidP="00955E12">
            <w:pPr>
              <w:jc w:val="both"/>
              <w:rPr>
                <w:rFonts w:ascii="Arial" w:eastAsiaTheme="minorHAnsi" w:hAnsi="Arial" w:cs="Arial"/>
                <w:b/>
                <w:bCs/>
                <w:sz w:val="24"/>
                <w:szCs w:val="24"/>
              </w:rPr>
            </w:pPr>
            <w:r w:rsidRPr="00334BFF">
              <w:rPr>
                <w:rFonts w:ascii="Arial" w:hAnsi="Arial" w:cs="Arial"/>
                <w:b/>
                <w:bCs/>
                <w:sz w:val="24"/>
                <w:szCs w:val="24"/>
              </w:rPr>
              <w:t xml:space="preserve">Correo </w:t>
            </w:r>
            <w:proofErr w:type="spellStart"/>
            <w:r w:rsidRPr="00334BFF">
              <w:rPr>
                <w:rFonts w:ascii="Arial" w:hAnsi="Arial" w:cs="Arial"/>
                <w:b/>
                <w:bCs/>
                <w:sz w:val="24"/>
                <w:szCs w:val="24"/>
              </w:rPr>
              <w:t>electrónico</w:t>
            </w:r>
            <w:proofErr w:type="spellEnd"/>
            <w:r w:rsidRPr="00334BFF">
              <w:rPr>
                <w:rFonts w:ascii="Arial" w:hAnsi="Arial" w:cs="Arial"/>
                <w:b/>
                <w:bCs/>
                <w:sz w:val="24"/>
                <w:szCs w:val="24"/>
              </w:rPr>
              <w:t>:</w:t>
            </w:r>
          </w:p>
          <w:p w14:paraId="182BAB02" w14:textId="77777777" w:rsidR="00955E12" w:rsidRPr="00334BFF" w:rsidRDefault="00955E12" w:rsidP="00955E12">
            <w:pPr>
              <w:jc w:val="both"/>
              <w:rPr>
                <w:rFonts w:ascii="Arial" w:eastAsiaTheme="minorHAnsi" w:hAnsi="Arial" w:cs="Arial"/>
                <w:sz w:val="24"/>
                <w:szCs w:val="24"/>
              </w:rPr>
            </w:pPr>
            <w:r w:rsidRPr="00334BFF">
              <w:rPr>
                <w:rFonts w:ascii="Arial" w:hAnsi="Arial" w:cs="Arial"/>
                <w:sz w:val="24"/>
                <w:szCs w:val="24"/>
              </w:rPr>
              <w:t xml:space="preserve">transparencia.insabi@insabi.gob.mx, con la persona </w:t>
            </w:r>
            <w:proofErr w:type="spellStart"/>
            <w:r w:rsidRPr="00334BFF">
              <w:rPr>
                <w:rFonts w:ascii="Arial" w:hAnsi="Arial" w:cs="Arial"/>
                <w:sz w:val="24"/>
                <w:szCs w:val="24"/>
              </w:rPr>
              <w:lastRenderedPageBreak/>
              <w:t>Responsable</w:t>
            </w:r>
            <w:proofErr w:type="spellEnd"/>
            <w:r w:rsidRPr="00334BFF">
              <w:rPr>
                <w:rFonts w:ascii="Arial" w:hAnsi="Arial" w:cs="Arial"/>
                <w:sz w:val="24"/>
                <w:szCs w:val="24"/>
              </w:rPr>
              <w:t xml:space="preserve"> de la Unidad de </w:t>
            </w:r>
            <w:proofErr w:type="spellStart"/>
            <w:r w:rsidRPr="00334BFF">
              <w:rPr>
                <w:rFonts w:ascii="Arial" w:hAnsi="Arial" w:cs="Arial"/>
                <w:sz w:val="24"/>
                <w:szCs w:val="24"/>
              </w:rPr>
              <w:t>Transparencia</w:t>
            </w:r>
            <w:proofErr w:type="spellEnd"/>
            <w:r w:rsidRPr="00334BFF">
              <w:rPr>
                <w:rFonts w:ascii="Arial" w:hAnsi="Arial" w:cs="Arial"/>
                <w:sz w:val="24"/>
                <w:szCs w:val="24"/>
              </w:rPr>
              <w:t>.</w:t>
            </w:r>
          </w:p>
          <w:p w14:paraId="297B3DE2" w14:textId="77777777" w:rsidR="00955E12" w:rsidRPr="00334BFF" w:rsidRDefault="00955E12" w:rsidP="00955E12">
            <w:pPr>
              <w:jc w:val="both"/>
              <w:rPr>
                <w:rFonts w:ascii="Arial" w:eastAsiaTheme="minorHAnsi" w:hAnsi="Arial" w:cs="Arial"/>
                <w:sz w:val="24"/>
                <w:szCs w:val="24"/>
              </w:rPr>
            </w:pPr>
          </w:p>
          <w:p w14:paraId="119AF947" w14:textId="77777777" w:rsidR="00955E12" w:rsidRPr="00334BFF" w:rsidRDefault="00955E12" w:rsidP="00955E12">
            <w:pPr>
              <w:jc w:val="both"/>
              <w:rPr>
                <w:rFonts w:ascii="Arial" w:eastAsiaTheme="minorHAnsi" w:hAnsi="Arial" w:cs="Arial"/>
                <w:b/>
                <w:bCs/>
                <w:sz w:val="24"/>
                <w:szCs w:val="24"/>
              </w:rPr>
            </w:pPr>
            <w:proofErr w:type="spellStart"/>
            <w:r w:rsidRPr="00334BFF">
              <w:rPr>
                <w:rFonts w:ascii="Arial" w:hAnsi="Arial" w:cs="Arial"/>
                <w:b/>
                <w:bCs/>
                <w:sz w:val="24"/>
                <w:szCs w:val="24"/>
              </w:rPr>
              <w:t>Horario</w:t>
            </w:r>
            <w:proofErr w:type="spellEnd"/>
            <w:r w:rsidRPr="00334BFF">
              <w:rPr>
                <w:rFonts w:ascii="Arial" w:hAnsi="Arial" w:cs="Arial"/>
                <w:b/>
                <w:bCs/>
                <w:sz w:val="24"/>
                <w:szCs w:val="24"/>
              </w:rPr>
              <w:t xml:space="preserve"> de </w:t>
            </w:r>
            <w:proofErr w:type="spellStart"/>
            <w:r w:rsidRPr="00334BFF">
              <w:rPr>
                <w:rFonts w:ascii="Arial" w:hAnsi="Arial" w:cs="Arial"/>
                <w:b/>
                <w:bCs/>
                <w:sz w:val="24"/>
                <w:szCs w:val="24"/>
              </w:rPr>
              <w:t>atención</w:t>
            </w:r>
            <w:proofErr w:type="spellEnd"/>
            <w:r w:rsidRPr="00334BFF">
              <w:rPr>
                <w:rFonts w:ascii="Arial" w:hAnsi="Arial" w:cs="Arial"/>
                <w:b/>
                <w:bCs/>
                <w:sz w:val="24"/>
                <w:szCs w:val="24"/>
              </w:rPr>
              <w:t>:</w:t>
            </w:r>
          </w:p>
          <w:p w14:paraId="35CD2E41" w14:textId="046DC374" w:rsidR="00955E12" w:rsidRPr="00334BFF" w:rsidRDefault="00955E12" w:rsidP="00955E12">
            <w:pPr>
              <w:jc w:val="both"/>
              <w:rPr>
                <w:rFonts w:ascii="Arial" w:hAnsi="Arial" w:cs="Arial"/>
                <w:sz w:val="24"/>
                <w:szCs w:val="24"/>
              </w:rPr>
            </w:pPr>
            <w:r w:rsidRPr="00334BFF">
              <w:rPr>
                <w:rFonts w:ascii="Arial" w:hAnsi="Arial" w:cs="Arial"/>
                <w:sz w:val="24"/>
                <w:szCs w:val="24"/>
              </w:rPr>
              <w:t xml:space="preserve">De 10:00 a 19:00 horas de lunes a </w:t>
            </w:r>
            <w:proofErr w:type="spellStart"/>
            <w:r w:rsidRPr="00334BFF">
              <w:rPr>
                <w:rFonts w:ascii="Arial" w:hAnsi="Arial" w:cs="Arial"/>
                <w:sz w:val="24"/>
                <w:szCs w:val="24"/>
              </w:rPr>
              <w:t>viernes</w:t>
            </w:r>
            <w:proofErr w:type="spellEnd"/>
            <w:r w:rsidRPr="00334BFF">
              <w:rPr>
                <w:rFonts w:ascii="Arial" w:hAnsi="Arial" w:cs="Arial"/>
                <w:sz w:val="24"/>
                <w:szCs w:val="24"/>
              </w:rPr>
              <w:t>.</w:t>
            </w:r>
          </w:p>
          <w:p w14:paraId="0CB70EAD" w14:textId="77777777" w:rsidR="00955E12" w:rsidRPr="00334BFF" w:rsidRDefault="00955E12" w:rsidP="00955E12">
            <w:pPr>
              <w:jc w:val="both"/>
              <w:rPr>
                <w:rFonts w:ascii="Arial" w:eastAsiaTheme="minorHAnsi" w:hAnsi="Arial" w:cs="Arial"/>
                <w:sz w:val="24"/>
                <w:szCs w:val="24"/>
              </w:rPr>
            </w:pPr>
            <w:proofErr w:type="spellStart"/>
            <w:r w:rsidRPr="00334BFF">
              <w:rPr>
                <w:rFonts w:ascii="Arial" w:hAnsi="Arial" w:cs="Arial"/>
                <w:sz w:val="24"/>
                <w:szCs w:val="24"/>
              </w:rPr>
              <w:t>Así</w:t>
            </w:r>
            <w:proofErr w:type="spellEnd"/>
            <w:r w:rsidRPr="00334BFF">
              <w:rPr>
                <w:rFonts w:ascii="Arial" w:hAnsi="Arial" w:cs="Arial"/>
                <w:sz w:val="24"/>
                <w:szCs w:val="24"/>
              </w:rPr>
              <w:t xml:space="preserve"> </w:t>
            </w:r>
            <w:proofErr w:type="spellStart"/>
            <w:r w:rsidRPr="00334BFF">
              <w:rPr>
                <w:rFonts w:ascii="Arial" w:hAnsi="Arial" w:cs="Arial"/>
                <w:sz w:val="24"/>
                <w:szCs w:val="24"/>
              </w:rPr>
              <w:t>también</w:t>
            </w:r>
            <w:proofErr w:type="spellEnd"/>
            <w:r w:rsidRPr="00334BFF">
              <w:rPr>
                <w:rFonts w:ascii="Arial" w:hAnsi="Arial" w:cs="Arial"/>
                <w:sz w:val="24"/>
                <w:szCs w:val="24"/>
              </w:rPr>
              <w:t xml:space="preserve">, </w:t>
            </w:r>
            <w:proofErr w:type="spellStart"/>
            <w:r w:rsidRPr="00334BFF">
              <w:rPr>
                <w:rFonts w:ascii="Arial" w:hAnsi="Arial" w:cs="Arial"/>
                <w:sz w:val="24"/>
                <w:szCs w:val="24"/>
              </w:rPr>
              <w:t>en</w:t>
            </w:r>
            <w:proofErr w:type="spellEnd"/>
            <w:r w:rsidRPr="00334BFF">
              <w:rPr>
                <w:rFonts w:ascii="Arial" w:hAnsi="Arial" w:cs="Arial"/>
                <w:sz w:val="24"/>
                <w:szCs w:val="24"/>
              </w:rPr>
              <w:t xml:space="preserve"> lo que </w:t>
            </w:r>
            <w:proofErr w:type="spellStart"/>
            <w:r w:rsidRPr="00334BFF">
              <w:rPr>
                <w:rFonts w:ascii="Arial" w:hAnsi="Arial" w:cs="Arial"/>
                <w:sz w:val="24"/>
                <w:szCs w:val="24"/>
              </w:rPr>
              <w:t>corresponde</w:t>
            </w:r>
            <w:proofErr w:type="spellEnd"/>
            <w:r w:rsidRPr="00334BFF">
              <w:rPr>
                <w:rFonts w:ascii="Arial" w:hAnsi="Arial" w:cs="Arial"/>
                <w:sz w:val="24"/>
                <w:szCs w:val="24"/>
              </w:rPr>
              <w:t xml:space="preserve"> al </w:t>
            </w:r>
            <w:proofErr w:type="spellStart"/>
            <w:r w:rsidRPr="00334BFF">
              <w:rPr>
                <w:rFonts w:ascii="Arial" w:hAnsi="Arial" w:cs="Arial"/>
                <w:sz w:val="24"/>
                <w:szCs w:val="24"/>
              </w:rPr>
              <w:t>Sujeto</w:t>
            </w:r>
            <w:proofErr w:type="spellEnd"/>
            <w:r w:rsidRPr="00334BFF">
              <w:rPr>
                <w:rFonts w:ascii="Arial" w:hAnsi="Arial" w:cs="Arial"/>
                <w:sz w:val="24"/>
                <w:szCs w:val="24"/>
              </w:rPr>
              <w:t xml:space="preserve"> </w:t>
            </w:r>
            <w:proofErr w:type="spellStart"/>
            <w:r w:rsidRPr="00334BFF">
              <w:rPr>
                <w:rFonts w:ascii="Arial" w:hAnsi="Arial" w:cs="Arial"/>
                <w:sz w:val="24"/>
                <w:szCs w:val="24"/>
              </w:rPr>
              <w:t>Obligado</w:t>
            </w:r>
            <w:proofErr w:type="spellEnd"/>
            <w:r w:rsidRPr="00334BFF">
              <w:rPr>
                <w:rFonts w:ascii="Arial" w:hAnsi="Arial" w:cs="Arial"/>
                <w:sz w:val="24"/>
                <w:szCs w:val="24"/>
              </w:rPr>
              <w:t xml:space="preserve"> del </w:t>
            </w:r>
            <w:r w:rsidRPr="00334BFF">
              <w:rPr>
                <w:rFonts w:ascii="Arial" w:hAnsi="Arial" w:cs="Arial"/>
                <w:b/>
                <w:bCs/>
                <w:sz w:val="24"/>
                <w:szCs w:val="24"/>
              </w:rPr>
              <w:t>Estado de Oaxaca, SERVICIOS DE SALUD DE OAXACA</w:t>
            </w:r>
            <w:r w:rsidRPr="00334BFF">
              <w:rPr>
                <w:rFonts w:ascii="Arial" w:hAnsi="Arial" w:cs="Arial"/>
                <w:sz w:val="24"/>
                <w:szCs w:val="24"/>
              </w:rPr>
              <w:t>.</w:t>
            </w:r>
          </w:p>
          <w:p w14:paraId="4689E47B" w14:textId="77777777" w:rsidR="00955E12" w:rsidRPr="00334BFF" w:rsidRDefault="00955E12" w:rsidP="00955E12">
            <w:pPr>
              <w:jc w:val="both"/>
              <w:rPr>
                <w:rFonts w:ascii="Arial" w:eastAsiaTheme="minorHAnsi" w:hAnsi="Arial" w:cs="Arial"/>
                <w:sz w:val="24"/>
                <w:szCs w:val="24"/>
              </w:rPr>
            </w:pPr>
          </w:p>
          <w:p w14:paraId="597FBE39" w14:textId="77777777" w:rsidR="00955E12" w:rsidRPr="00334BFF" w:rsidRDefault="00955E12" w:rsidP="00955E12">
            <w:pPr>
              <w:jc w:val="both"/>
              <w:rPr>
                <w:rFonts w:ascii="Arial" w:eastAsiaTheme="minorHAnsi" w:hAnsi="Arial" w:cs="Arial"/>
                <w:b/>
                <w:bCs/>
                <w:sz w:val="24"/>
                <w:szCs w:val="24"/>
              </w:rPr>
            </w:pPr>
            <w:proofErr w:type="spellStart"/>
            <w:r w:rsidRPr="00334BFF">
              <w:rPr>
                <w:rFonts w:ascii="Arial" w:hAnsi="Arial" w:cs="Arial"/>
                <w:b/>
                <w:bCs/>
                <w:sz w:val="24"/>
                <w:szCs w:val="24"/>
              </w:rPr>
              <w:t>Ubicación</w:t>
            </w:r>
            <w:proofErr w:type="spellEnd"/>
            <w:r w:rsidRPr="00334BFF">
              <w:rPr>
                <w:rFonts w:ascii="Arial" w:hAnsi="Arial" w:cs="Arial"/>
                <w:b/>
                <w:bCs/>
                <w:sz w:val="24"/>
                <w:szCs w:val="24"/>
              </w:rPr>
              <w:t>:</w:t>
            </w:r>
          </w:p>
          <w:p w14:paraId="1F84EDAB" w14:textId="77777777" w:rsidR="00955E12" w:rsidRPr="00334BFF" w:rsidRDefault="00955E12" w:rsidP="00955E12">
            <w:pPr>
              <w:jc w:val="both"/>
              <w:rPr>
                <w:rFonts w:ascii="Arial" w:eastAsiaTheme="minorHAnsi" w:hAnsi="Arial" w:cs="Arial"/>
                <w:sz w:val="24"/>
                <w:szCs w:val="24"/>
              </w:rPr>
            </w:pPr>
            <w:r w:rsidRPr="00334BFF">
              <w:rPr>
                <w:rFonts w:ascii="Arial" w:hAnsi="Arial" w:cs="Arial"/>
                <w:sz w:val="24"/>
                <w:szCs w:val="24"/>
              </w:rPr>
              <w:t xml:space="preserve">Avenida </w:t>
            </w:r>
            <w:proofErr w:type="spellStart"/>
            <w:r w:rsidRPr="00334BFF">
              <w:rPr>
                <w:rFonts w:ascii="Arial" w:hAnsi="Arial" w:cs="Arial"/>
                <w:sz w:val="24"/>
                <w:szCs w:val="24"/>
              </w:rPr>
              <w:t>Independencia</w:t>
            </w:r>
            <w:proofErr w:type="spellEnd"/>
            <w:r w:rsidRPr="00334BFF">
              <w:rPr>
                <w:rFonts w:ascii="Arial" w:hAnsi="Arial" w:cs="Arial"/>
                <w:sz w:val="24"/>
                <w:szCs w:val="24"/>
              </w:rPr>
              <w:t xml:space="preserve"> #407, Colonia Centro, Oaxaca de Juárez, Oaxaca; C.P. 68000. </w:t>
            </w:r>
          </w:p>
          <w:p w14:paraId="5DECB8ED" w14:textId="77777777" w:rsidR="00955E12" w:rsidRPr="00334BFF" w:rsidRDefault="00955E12" w:rsidP="00955E12">
            <w:pPr>
              <w:jc w:val="both"/>
              <w:rPr>
                <w:rFonts w:ascii="Arial" w:eastAsiaTheme="minorHAnsi" w:hAnsi="Arial" w:cs="Arial"/>
                <w:sz w:val="24"/>
                <w:szCs w:val="24"/>
              </w:rPr>
            </w:pPr>
          </w:p>
          <w:p w14:paraId="7495863C" w14:textId="77777777" w:rsidR="00955E12" w:rsidRPr="00334BFF" w:rsidRDefault="00955E12" w:rsidP="00955E12">
            <w:pPr>
              <w:jc w:val="both"/>
              <w:rPr>
                <w:rFonts w:ascii="Arial" w:eastAsiaTheme="minorHAnsi" w:hAnsi="Arial" w:cs="Arial"/>
                <w:b/>
                <w:bCs/>
                <w:sz w:val="24"/>
                <w:szCs w:val="24"/>
              </w:rPr>
            </w:pPr>
            <w:proofErr w:type="spellStart"/>
            <w:r w:rsidRPr="00334BFF">
              <w:rPr>
                <w:rFonts w:ascii="Arial" w:hAnsi="Arial" w:cs="Arial"/>
                <w:b/>
                <w:bCs/>
                <w:sz w:val="24"/>
                <w:szCs w:val="24"/>
              </w:rPr>
              <w:t>Número</w:t>
            </w:r>
            <w:proofErr w:type="spellEnd"/>
            <w:r w:rsidRPr="00334BFF">
              <w:rPr>
                <w:rFonts w:ascii="Arial" w:hAnsi="Arial" w:cs="Arial"/>
                <w:b/>
                <w:bCs/>
                <w:sz w:val="24"/>
                <w:szCs w:val="24"/>
              </w:rPr>
              <w:t xml:space="preserve"> </w:t>
            </w:r>
            <w:proofErr w:type="spellStart"/>
            <w:r w:rsidRPr="00334BFF">
              <w:rPr>
                <w:rFonts w:ascii="Arial" w:hAnsi="Arial" w:cs="Arial"/>
                <w:b/>
                <w:bCs/>
                <w:sz w:val="24"/>
                <w:szCs w:val="24"/>
              </w:rPr>
              <w:t>telefónico</w:t>
            </w:r>
            <w:proofErr w:type="spellEnd"/>
            <w:r w:rsidRPr="00334BFF">
              <w:rPr>
                <w:rFonts w:ascii="Arial" w:hAnsi="Arial" w:cs="Arial"/>
                <w:b/>
                <w:bCs/>
                <w:sz w:val="24"/>
                <w:szCs w:val="24"/>
              </w:rPr>
              <w:t>:</w:t>
            </w:r>
          </w:p>
          <w:p w14:paraId="137D55D7" w14:textId="77777777" w:rsidR="00955E12" w:rsidRPr="00334BFF" w:rsidRDefault="00955E12" w:rsidP="00955E12">
            <w:pPr>
              <w:jc w:val="both"/>
              <w:rPr>
                <w:rFonts w:ascii="Arial" w:eastAsiaTheme="minorHAnsi" w:hAnsi="Arial" w:cs="Arial"/>
                <w:sz w:val="24"/>
                <w:szCs w:val="24"/>
              </w:rPr>
            </w:pPr>
            <w:r w:rsidRPr="00334BFF">
              <w:rPr>
                <w:rFonts w:ascii="Arial" w:hAnsi="Arial" w:cs="Arial"/>
                <w:sz w:val="24"/>
                <w:szCs w:val="24"/>
              </w:rPr>
              <w:t xml:space="preserve"> 9515017600 </w:t>
            </w:r>
            <w:proofErr w:type="spellStart"/>
            <w:r w:rsidRPr="00334BFF">
              <w:rPr>
                <w:rFonts w:ascii="Arial" w:hAnsi="Arial" w:cs="Arial"/>
                <w:sz w:val="24"/>
                <w:szCs w:val="24"/>
              </w:rPr>
              <w:t>extensión</w:t>
            </w:r>
            <w:proofErr w:type="spellEnd"/>
            <w:r w:rsidRPr="00334BFF">
              <w:rPr>
                <w:rFonts w:ascii="Arial" w:hAnsi="Arial" w:cs="Arial"/>
                <w:sz w:val="24"/>
                <w:szCs w:val="24"/>
              </w:rPr>
              <w:t xml:space="preserve"> 139.</w:t>
            </w:r>
          </w:p>
          <w:p w14:paraId="6853A135" w14:textId="77777777" w:rsidR="00955E12" w:rsidRPr="00334BFF" w:rsidRDefault="00955E12" w:rsidP="00955E12">
            <w:pPr>
              <w:jc w:val="both"/>
              <w:rPr>
                <w:rFonts w:ascii="Arial" w:eastAsiaTheme="minorHAnsi" w:hAnsi="Arial" w:cs="Arial"/>
                <w:sz w:val="24"/>
                <w:szCs w:val="24"/>
              </w:rPr>
            </w:pPr>
          </w:p>
          <w:p w14:paraId="629A8DE0" w14:textId="77777777" w:rsidR="00955E12" w:rsidRPr="00334BFF" w:rsidRDefault="00955E12" w:rsidP="00955E12">
            <w:pPr>
              <w:jc w:val="both"/>
              <w:rPr>
                <w:rFonts w:ascii="Arial" w:eastAsiaTheme="minorHAnsi" w:hAnsi="Arial" w:cs="Arial"/>
                <w:b/>
                <w:bCs/>
                <w:sz w:val="24"/>
                <w:szCs w:val="24"/>
              </w:rPr>
            </w:pPr>
            <w:r w:rsidRPr="00334BFF">
              <w:rPr>
                <w:rFonts w:ascii="Arial" w:hAnsi="Arial" w:cs="Arial"/>
                <w:b/>
                <w:bCs/>
                <w:sz w:val="24"/>
                <w:szCs w:val="24"/>
              </w:rPr>
              <w:t xml:space="preserve">Correo </w:t>
            </w:r>
            <w:proofErr w:type="spellStart"/>
            <w:r w:rsidRPr="00334BFF">
              <w:rPr>
                <w:rFonts w:ascii="Arial" w:hAnsi="Arial" w:cs="Arial"/>
                <w:b/>
                <w:bCs/>
                <w:sz w:val="24"/>
                <w:szCs w:val="24"/>
              </w:rPr>
              <w:t>electrónico</w:t>
            </w:r>
            <w:proofErr w:type="spellEnd"/>
            <w:r w:rsidRPr="00334BFF">
              <w:rPr>
                <w:rFonts w:ascii="Arial" w:hAnsi="Arial" w:cs="Arial"/>
                <w:b/>
                <w:bCs/>
                <w:sz w:val="24"/>
                <w:szCs w:val="24"/>
              </w:rPr>
              <w:t>:</w:t>
            </w:r>
          </w:p>
          <w:p w14:paraId="30310D28" w14:textId="77777777" w:rsidR="00955E12" w:rsidRPr="00334BFF" w:rsidRDefault="00955E12" w:rsidP="00955E12">
            <w:pPr>
              <w:jc w:val="both"/>
              <w:rPr>
                <w:rFonts w:ascii="Arial" w:eastAsiaTheme="minorHAnsi" w:hAnsi="Arial" w:cs="Arial"/>
                <w:sz w:val="24"/>
                <w:szCs w:val="24"/>
              </w:rPr>
            </w:pPr>
            <w:r w:rsidRPr="00334BFF">
              <w:rPr>
                <w:rFonts w:ascii="Arial" w:hAnsi="Arial" w:cs="Arial"/>
                <w:sz w:val="24"/>
                <w:szCs w:val="24"/>
              </w:rPr>
              <w:t xml:space="preserve">asesoriajursso1@hotmail.com, con la persona </w:t>
            </w:r>
            <w:proofErr w:type="spellStart"/>
            <w:r w:rsidRPr="00334BFF">
              <w:rPr>
                <w:rFonts w:ascii="Arial" w:hAnsi="Arial" w:cs="Arial"/>
                <w:sz w:val="24"/>
                <w:szCs w:val="24"/>
              </w:rPr>
              <w:t>Responsable</w:t>
            </w:r>
            <w:proofErr w:type="spellEnd"/>
            <w:r w:rsidRPr="00334BFF">
              <w:rPr>
                <w:rFonts w:ascii="Arial" w:hAnsi="Arial" w:cs="Arial"/>
                <w:sz w:val="24"/>
                <w:szCs w:val="24"/>
              </w:rPr>
              <w:t xml:space="preserve"> de la Unidad de </w:t>
            </w:r>
            <w:proofErr w:type="spellStart"/>
            <w:r w:rsidRPr="00334BFF">
              <w:rPr>
                <w:rFonts w:ascii="Arial" w:hAnsi="Arial" w:cs="Arial"/>
                <w:sz w:val="24"/>
                <w:szCs w:val="24"/>
              </w:rPr>
              <w:t>Transparencia</w:t>
            </w:r>
            <w:proofErr w:type="spellEnd"/>
            <w:r w:rsidRPr="00334BFF">
              <w:rPr>
                <w:rFonts w:ascii="Arial" w:hAnsi="Arial" w:cs="Arial"/>
                <w:sz w:val="24"/>
                <w:szCs w:val="24"/>
              </w:rPr>
              <w:t>.</w:t>
            </w:r>
          </w:p>
          <w:p w14:paraId="6C90C0FB" w14:textId="77777777" w:rsidR="00955E12" w:rsidRPr="00334BFF" w:rsidRDefault="00955E12" w:rsidP="00955E12">
            <w:pPr>
              <w:jc w:val="both"/>
              <w:rPr>
                <w:rFonts w:ascii="Arial" w:eastAsiaTheme="minorHAnsi" w:hAnsi="Arial" w:cs="Arial"/>
                <w:sz w:val="24"/>
                <w:szCs w:val="24"/>
              </w:rPr>
            </w:pPr>
          </w:p>
          <w:p w14:paraId="45B45EC2" w14:textId="77777777" w:rsidR="00955E12" w:rsidRPr="00334BFF" w:rsidRDefault="00955E12" w:rsidP="00955E12">
            <w:pPr>
              <w:jc w:val="both"/>
              <w:rPr>
                <w:rFonts w:ascii="Arial" w:eastAsiaTheme="minorHAnsi" w:hAnsi="Arial" w:cs="Arial"/>
                <w:b/>
                <w:bCs/>
                <w:sz w:val="24"/>
                <w:szCs w:val="24"/>
              </w:rPr>
            </w:pPr>
            <w:proofErr w:type="spellStart"/>
            <w:r w:rsidRPr="00334BFF">
              <w:rPr>
                <w:rFonts w:ascii="Arial" w:hAnsi="Arial" w:cs="Arial"/>
                <w:b/>
                <w:bCs/>
                <w:sz w:val="24"/>
                <w:szCs w:val="24"/>
              </w:rPr>
              <w:t>Horario</w:t>
            </w:r>
            <w:proofErr w:type="spellEnd"/>
            <w:r w:rsidRPr="00334BFF">
              <w:rPr>
                <w:rFonts w:ascii="Arial" w:hAnsi="Arial" w:cs="Arial"/>
                <w:b/>
                <w:bCs/>
                <w:sz w:val="24"/>
                <w:szCs w:val="24"/>
              </w:rPr>
              <w:t xml:space="preserve"> de </w:t>
            </w:r>
            <w:proofErr w:type="spellStart"/>
            <w:r w:rsidRPr="00334BFF">
              <w:rPr>
                <w:rFonts w:ascii="Arial" w:hAnsi="Arial" w:cs="Arial"/>
                <w:b/>
                <w:bCs/>
                <w:sz w:val="24"/>
                <w:szCs w:val="24"/>
              </w:rPr>
              <w:t>atención</w:t>
            </w:r>
            <w:proofErr w:type="spellEnd"/>
            <w:r w:rsidRPr="00334BFF">
              <w:rPr>
                <w:rFonts w:ascii="Arial" w:hAnsi="Arial" w:cs="Arial"/>
                <w:b/>
                <w:bCs/>
                <w:sz w:val="24"/>
                <w:szCs w:val="24"/>
              </w:rPr>
              <w:t>:</w:t>
            </w:r>
          </w:p>
          <w:p w14:paraId="1B743208" w14:textId="7115ACD1" w:rsidR="00955E12" w:rsidRPr="00334BFF" w:rsidRDefault="00955E12" w:rsidP="00955E12">
            <w:pPr>
              <w:jc w:val="both"/>
              <w:rPr>
                <w:rFonts w:ascii="Arial" w:hAnsi="Arial" w:cs="Arial"/>
                <w:sz w:val="24"/>
                <w:szCs w:val="24"/>
              </w:rPr>
            </w:pPr>
            <w:r w:rsidRPr="00334BFF">
              <w:rPr>
                <w:rFonts w:ascii="Arial" w:hAnsi="Arial" w:cs="Arial"/>
                <w:sz w:val="24"/>
                <w:szCs w:val="24"/>
              </w:rPr>
              <w:t xml:space="preserve">De 9:00 a 15:00 horas de lunes a </w:t>
            </w:r>
            <w:proofErr w:type="spellStart"/>
            <w:r w:rsidRPr="00334BFF">
              <w:rPr>
                <w:rFonts w:ascii="Arial" w:hAnsi="Arial" w:cs="Arial"/>
                <w:sz w:val="24"/>
                <w:szCs w:val="24"/>
              </w:rPr>
              <w:t>viernes</w:t>
            </w:r>
            <w:proofErr w:type="spellEnd"/>
            <w:r w:rsidRPr="00334BFF">
              <w:rPr>
                <w:rFonts w:ascii="Arial" w:hAnsi="Arial" w:cs="Arial"/>
                <w:sz w:val="24"/>
                <w:szCs w:val="24"/>
              </w:rPr>
              <w:t xml:space="preserve">. Se </w:t>
            </w:r>
            <w:proofErr w:type="spellStart"/>
            <w:r w:rsidRPr="00334BFF">
              <w:rPr>
                <w:rFonts w:ascii="Arial" w:hAnsi="Arial" w:cs="Arial"/>
                <w:sz w:val="24"/>
                <w:szCs w:val="24"/>
              </w:rPr>
              <w:t>adjunta</w:t>
            </w:r>
            <w:proofErr w:type="spellEnd"/>
            <w:r w:rsidRPr="00334BFF">
              <w:rPr>
                <w:rFonts w:ascii="Arial" w:hAnsi="Arial" w:cs="Arial"/>
                <w:sz w:val="24"/>
                <w:szCs w:val="24"/>
              </w:rPr>
              <w:t xml:space="preserve"> </w:t>
            </w:r>
            <w:proofErr w:type="spellStart"/>
            <w:r w:rsidRPr="00334BFF">
              <w:rPr>
                <w:rFonts w:ascii="Arial" w:hAnsi="Arial" w:cs="Arial"/>
                <w:sz w:val="24"/>
                <w:szCs w:val="24"/>
              </w:rPr>
              <w:t>documento</w:t>
            </w:r>
            <w:proofErr w:type="spellEnd"/>
            <w:r w:rsidRPr="00334BFF">
              <w:rPr>
                <w:rFonts w:ascii="Arial" w:hAnsi="Arial" w:cs="Arial"/>
                <w:sz w:val="24"/>
                <w:szCs w:val="24"/>
              </w:rPr>
              <w:t xml:space="preserve">. </w:t>
            </w:r>
          </w:p>
          <w:p w14:paraId="53B01C25" w14:textId="77777777" w:rsidR="00955E12" w:rsidRPr="00334BFF" w:rsidRDefault="00955E12" w:rsidP="00955E12">
            <w:pPr>
              <w:jc w:val="both"/>
              <w:rPr>
                <w:rFonts w:ascii="Arial" w:hAnsi="Arial" w:cs="Arial"/>
                <w:sz w:val="24"/>
                <w:szCs w:val="24"/>
              </w:rPr>
            </w:pPr>
          </w:p>
          <w:p w14:paraId="26349CF9" w14:textId="77777777" w:rsidR="00955E12" w:rsidRPr="00334BFF" w:rsidRDefault="00955E12" w:rsidP="00955E12">
            <w:pPr>
              <w:jc w:val="both"/>
              <w:rPr>
                <w:rFonts w:ascii="Arial" w:hAnsi="Arial" w:cs="Arial"/>
                <w:sz w:val="24"/>
                <w:szCs w:val="24"/>
              </w:rPr>
            </w:pPr>
            <w:proofErr w:type="spellStart"/>
            <w:r w:rsidRPr="00334BFF">
              <w:rPr>
                <w:rFonts w:ascii="Arial" w:hAnsi="Arial" w:cs="Arial"/>
                <w:sz w:val="24"/>
                <w:szCs w:val="24"/>
              </w:rPr>
              <w:t>Atentamente</w:t>
            </w:r>
            <w:proofErr w:type="spellEnd"/>
            <w:r w:rsidRPr="00334BFF">
              <w:rPr>
                <w:rFonts w:ascii="Arial" w:hAnsi="Arial" w:cs="Arial"/>
                <w:sz w:val="24"/>
                <w:szCs w:val="24"/>
              </w:rPr>
              <w:t xml:space="preserve"> </w:t>
            </w:r>
          </w:p>
          <w:p w14:paraId="4B76B4A7" w14:textId="77777777" w:rsidR="00955E12" w:rsidRPr="00334BFF" w:rsidRDefault="00955E12" w:rsidP="00955E12">
            <w:pPr>
              <w:jc w:val="both"/>
              <w:rPr>
                <w:rFonts w:ascii="Arial" w:hAnsi="Arial" w:cs="Arial"/>
                <w:sz w:val="24"/>
                <w:szCs w:val="24"/>
              </w:rPr>
            </w:pPr>
          </w:p>
          <w:p w14:paraId="23FD4D5A" w14:textId="77777777" w:rsidR="00955E12" w:rsidRPr="00334BFF" w:rsidRDefault="00955E12" w:rsidP="00955E12">
            <w:pPr>
              <w:jc w:val="both"/>
              <w:rPr>
                <w:rFonts w:ascii="Arial" w:hAnsi="Arial" w:cs="Arial"/>
                <w:sz w:val="24"/>
                <w:szCs w:val="24"/>
              </w:rPr>
            </w:pPr>
            <w:r w:rsidRPr="00334BFF">
              <w:rPr>
                <w:rFonts w:ascii="Arial" w:hAnsi="Arial" w:cs="Arial"/>
                <w:sz w:val="24"/>
                <w:szCs w:val="24"/>
              </w:rPr>
              <w:t>C. Héctor Eduardo Ruiz Serrano</w:t>
            </w:r>
          </w:p>
          <w:p w14:paraId="0B4646D7" w14:textId="16F7A2C4" w:rsidR="005E7C2E" w:rsidRPr="00334BFF" w:rsidRDefault="00955E12" w:rsidP="00955E12">
            <w:pPr>
              <w:jc w:val="both"/>
              <w:rPr>
                <w:rFonts w:ascii="Arial" w:hAnsi="Arial" w:cs="Arial"/>
                <w:b/>
                <w:bCs/>
                <w:sz w:val="24"/>
                <w:szCs w:val="24"/>
              </w:rPr>
            </w:pPr>
            <w:proofErr w:type="spellStart"/>
            <w:r w:rsidRPr="00334BFF">
              <w:rPr>
                <w:rFonts w:ascii="Arial" w:hAnsi="Arial" w:cs="Arial"/>
                <w:sz w:val="24"/>
                <w:szCs w:val="24"/>
              </w:rPr>
              <w:t>Responsable</w:t>
            </w:r>
            <w:proofErr w:type="spellEnd"/>
            <w:r w:rsidRPr="00334BFF">
              <w:rPr>
                <w:rFonts w:ascii="Arial" w:hAnsi="Arial" w:cs="Arial"/>
                <w:sz w:val="24"/>
                <w:szCs w:val="24"/>
              </w:rPr>
              <w:t xml:space="preserve"> de la Unidad de </w:t>
            </w:r>
            <w:proofErr w:type="spellStart"/>
            <w:r w:rsidRPr="00334BFF">
              <w:rPr>
                <w:rFonts w:ascii="Arial" w:hAnsi="Arial" w:cs="Arial"/>
                <w:sz w:val="24"/>
                <w:szCs w:val="24"/>
              </w:rPr>
              <w:t>Transparencia</w:t>
            </w:r>
            <w:proofErr w:type="spellEnd"/>
          </w:p>
        </w:tc>
        <w:tc>
          <w:tcPr>
            <w:tcW w:w="1701" w:type="dxa"/>
          </w:tcPr>
          <w:p w14:paraId="613F9291" w14:textId="77777777" w:rsidR="005E7C2E" w:rsidRPr="00D82BC3" w:rsidRDefault="005E7C2E" w:rsidP="005E7C2E">
            <w:pPr>
              <w:widowControl w:val="0"/>
              <w:autoSpaceDE w:val="0"/>
              <w:autoSpaceDN w:val="0"/>
              <w:adjustRightInd w:val="0"/>
              <w:spacing w:before="240"/>
              <w:rPr>
                <w:rFonts w:ascii="Arial" w:hAnsi="Arial" w:cs="Arial"/>
                <w:b/>
                <w:sz w:val="24"/>
                <w:szCs w:val="24"/>
                <w:lang w:val="es-MX"/>
              </w:rPr>
            </w:pPr>
            <w:r w:rsidRPr="00D82BC3">
              <w:rPr>
                <w:rFonts w:ascii="Arial" w:hAnsi="Arial" w:cs="Arial"/>
                <w:b/>
                <w:sz w:val="24"/>
                <w:szCs w:val="24"/>
                <w:lang w:val="es-MX"/>
              </w:rPr>
              <w:lastRenderedPageBreak/>
              <w:t>Elaboración de respuesta final</w:t>
            </w:r>
          </w:p>
          <w:p w14:paraId="5EE6AD80" w14:textId="77777777" w:rsidR="005E7C2E" w:rsidRPr="00D82BC3" w:rsidRDefault="005E7C2E" w:rsidP="005E7C2E">
            <w:pPr>
              <w:widowControl w:val="0"/>
              <w:autoSpaceDE w:val="0"/>
              <w:autoSpaceDN w:val="0"/>
              <w:adjustRightInd w:val="0"/>
              <w:spacing w:before="240"/>
              <w:rPr>
                <w:rFonts w:ascii="Arial" w:hAnsi="Arial" w:cs="Arial"/>
                <w:sz w:val="24"/>
                <w:szCs w:val="24"/>
                <w:lang w:val="es-MX"/>
              </w:rPr>
            </w:pPr>
            <w:r>
              <w:rPr>
                <w:rFonts w:ascii="Arial" w:hAnsi="Arial" w:cs="Arial"/>
                <w:sz w:val="24"/>
                <w:szCs w:val="24"/>
                <w:lang w:val="es-MX"/>
              </w:rPr>
              <w:t>01</w:t>
            </w:r>
            <w:r w:rsidRPr="0009029E">
              <w:rPr>
                <w:rFonts w:ascii="Arial" w:hAnsi="Arial" w:cs="Arial"/>
                <w:sz w:val="24"/>
                <w:szCs w:val="24"/>
                <w:lang w:val="es-MX"/>
              </w:rPr>
              <w:t>/</w:t>
            </w:r>
            <w:r>
              <w:rPr>
                <w:rFonts w:ascii="Arial" w:hAnsi="Arial" w:cs="Arial"/>
                <w:sz w:val="24"/>
                <w:szCs w:val="24"/>
                <w:lang w:val="es-MX"/>
              </w:rPr>
              <w:t>08</w:t>
            </w:r>
            <w:r w:rsidRPr="0009029E">
              <w:rPr>
                <w:rFonts w:ascii="Arial" w:hAnsi="Arial" w:cs="Arial"/>
                <w:sz w:val="24"/>
                <w:szCs w:val="24"/>
                <w:lang w:val="es-MX"/>
              </w:rPr>
              <w:t>/202</w:t>
            </w:r>
            <w:r>
              <w:rPr>
                <w:rFonts w:ascii="Arial" w:hAnsi="Arial" w:cs="Arial"/>
                <w:sz w:val="24"/>
                <w:szCs w:val="24"/>
                <w:lang w:val="es-MX"/>
              </w:rPr>
              <w:t>3</w:t>
            </w:r>
          </w:p>
          <w:p w14:paraId="529AE5C2" w14:textId="77777777" w:rsidR="005E7C2E" w:rsidRPr="00755A3B" w:rsidRDefault="005E7C2E" w:rsidP="005E7C2E">
            <w:pPr>
              <w:widowControl w:val="0"/>
              <w:autoSpaceDE w:val="0"/>
              <w:autoSpaceDN w:val="0"/>
              <w:adjustRightInd w:val="0"/>
              <w:spacing w:before="240"/>
              <w:rPr>
                <w:rFonts w:ascii="Arial" w:hAnsi="Arial" w:cs="Arial"/>
                <w:lang w:val="es-MX"/>
              </w:rPr>
            </w:pPr>
          </w:p>
          <w:p w14:paraId="22184B59" w14:textId="77777777" w:rsidR="005E7C2E" w:rsidRPr="00D82BC3" w:rsidRDefault="005E7C2E" w:rsidP="005E7C2E">
            <w:pPr>
              <w:widowControl w:val="0"/>
              <w:autoSpaceDE w:val="0"/>
              <w:autoSpaceDN w:val="0"/>
              <w:adjustRightInd w:val="0"/>
              <w:spacing w:before="240"/>
              <w:rPr>
                <w:rFonts w:ascii="Arial" w:hAnsi="Arial" w:cs="Arial"/>
                <w:b/>
              </w:rPr>
            </w:pPr>
          </w:p>
        </w:tc>
        <w:tc>
          <w:tcPr>
            <w:tcW w:w="1276" w:type="dxa"/>
          </w:tcPr>
          <w:p w14:paraId="1B6D30A6" w14:textId="77777777" w:rsidR="005E7C2E" w:rsidRPr="00D82BC3" w:rsidRDefault="005E7C2E" w:rsidP="005E7C2E">
            <w:pPr>
              <w:widowControl w:val="0"/>
              <w:autoSpaceDE w:val="0"/>
              <w:autoSpaceDN w:val="0"/>
              <w:adjustRightInd w:val="0"/>
              <w:jc w:val="both"/>
              <w:rPr>
                <w:rFonts w:ascii="Arial" w:hAnsi="Arial" w:cs="Arial"/>
                <w:b/>
                <w:bCs/>
                <w:sz w:val="24"/>
                <w:szCs w:val="24"/>
                <w:lang w:val="es-MX"/>
              </w:rPr>
            </w:pPr>
          </w:p>
          <w:p w14:paraId="46F01CBB" w14:textId="77777777" w:rsidR="005E7C2E" w:rsidRPr="00D82BC3" w:rsidRDefault="005E7C2E" w:rsidP="005E7C2E">
            <w:pPr>
              <w:widowControl w:val="0"/>
              <w:autoSpaceDE w:val="0"/>
              <w:autoSpaceDN w:val="0"/>
              <w:adjustRightInd w:val="0"/>
              <w:jc w:val="both"/>
              <w:rPr>
                <w:rFonts w:ascii="Arial" w:hAnsi="Arial" w:cs="Arial"/>
                <w:sz w:val="24"/>
                <w:szCs w:val="24"/>
                <w:lang w:val="es-MX"/>
              </w:rPr>
            </w:pPr>
            <w:r w:rsidRPr="00D82BC3">
              <w:rPr>
                <w:rFonts w:ascii="Arial" w:hAnsi="Arial" w:cs="Arial"/>
                <w:b/>
                <w:bCs/>
                <w:sz w:val="24"/>
                <w:szCs w:val="24"/>
                <w:lang w:val="es-MX"/>
              </w:rPr>
              <w:t>Confirma</w:t>
            </w:r>
          </w:p>
          <w:p w14:paraId="048B1644" w14:textId="77777777" w:rsidR="005E7C2E" w:rsidRPr="00D82BC3" w:rsidRDefault="005E7C2E" w:rsidP="005E7C2E">
            <w:pPr>
              <w:rPr>
                <w:rFonts w:ascii="Arial" w:hAnsi="Arial" w:cs="Arial"/>
                <w:sz w:val="24"/>
                <w:szCs w:val="24"/>
                <w:lang w:val="es-MX"/>
              </w:rPr>
            </w:pPr>
          </w:p>
          <w:p w14:paraId="66E1EA7E" w14:textId="77777777" w:rsidR="005E7C2E" w:rsidRPr="00D82BC3" w:rsidRDefault="005E7C2E" w:rsidP="005E7C2E">
            <w:pPr>
              <w:rPr>
                <w:rFonts w:ascii="Arial" w:hAnsi="Arial" w:cs="Arial"/>
                <w:sz w:val="24"/>
                <w:szCs w:val="24"/>
                <w:lang w:val="es-MX"/>
              </w:rPr>
            </w:pPr>
          </w:p>
          <w:p w14:paraId="03EDE208" w14:textId="77777777" w:rsidR="005E7C2E" w:rsidRPr="00D82BC3" w:rsidRDefault="005E7C2E" w:rsidP="005E7C2E">
            <w:pPr>
              <w:rPr>
                <w:rFonts w:ascii="Arial" w:hAnsi="Arial" w:cs="Arial"/>
                <w:sz w:val="24"/>
                <w:szCs w:val="24"/>
                <w:lang w:val="es-MX"/>
              </w:rPr>
            </w:pPr>
          </w:p>
          <w:p w14:paraId="580502DA" w14:textId="77777777" w:rsidR="005E7C2E" w:rsidRPr="00D82BC3" w:rsidRDefault="005E7C2E" w:rsidP="005E7C2E">
            <w:pPr>
              <w:rPr>
                <w:rFonts w:ascii="Arial" w:hAnsi="Arial" w:cs="Arial"/>
                <w:sz w:val="24"/>
                <w:szCs w:val="24"/>
                <w:lang w:val="es-MX"/>
              </w:rPr>
            </w:pPr>
          </w:p>
          <w:p w14:paraId="534B5D01" w14:textId="77777777" w:rsidR="005E7C2E" w:rsidRPr="00D82BC3" w:rsidRDefault="005E7C2E" w:rsidP="005E7C2E">
            <w:pPr>
              <w:rPr>
                <w:rFonts w:ascii="Arial" w:hAnsi="Arial" w:cs="Arial"/>
                <w:sz w:val="24"/>
                <w:szCs w:val="24"/>
                <w:lang w:val="es-MX"/>
              </w:rPr>
            </w:pPr>
          </w:p>
          <w:p w14:paraId="0D3BDA37" w14:textId="77777777" w:rsidR="005E7C2E" w:rsidRPr="00D82BC3" w:rsidRDefault="005E7C2E" w:rsidP="005E7C2E">
            <w:pPr>
              <w:rPr>
                <w:rFonts w:ascii="Arial" w:hAnsi="Arial" w:cs="Arial"/>
                <w:sz w:val="24"/>
                <w:szCs w:val="24"/>
                <w:lang w:val="es-MX"/>
              </w:rPr>
            </w:pPr>
          </w:p>
          <w:p w14:paraId="4C2F2434" w14:textId="77777777" w:rsidR="005E7C2E" w:rsidRPr="00D82BC3" w:rsidRDefault="005E7C2E" w:rsidP="005E7C2E">
            <w:pPr>
              <w:rPr>
                <w:rFonts w:ascii="Arial" w:hAnsi="Arial" w:cs="Arial"/>
                <w:sz w:val="24"/>
                <w:szCs w:val="24"/>
                <w:lang w:val="es-MX"/>
              </w:rPr>
            </w:pPr>
          </w:p>
          <w:p w14:paraId="478CCFE2" w14:textId="77777777" w:rsidR="005E7C2E" w:rsidRPr="00D82BC3" w:rsidRDefault="005E7C2E" w:rsidP="005E7C2E">
            <w:pPr>
              <w:rPr>
                <w:rFonts w:ascii="Arial" w:hAnsi="Arial" w:cs="Arial"/>
                <w:sz w:val="24"/>
                <w:szCs w:val="24"/>
                <w:lang w:val="es-MX"/>
              </w:rPr>
            </w:pPr>
          </w:p>
          <w:p w14:paraId="000FE7A6" w14:textId="77777777" w:rsidR="005E7C2E" w:rsidRPr="00D82BC3" w:rsidRDefault="005E7C2E" w:rsidP="005E7C2E">
            <w:pPr>
              <w:rPr>
                <w:rFonts w:ascii="Arial" w:hAnsi="Arial" w:cs="Arial"/>
                <w:sz w:val="24"/>
                <w:szCs w:val="24"/>
                <w:lang w:val="es-MX"/>
              </w:rPr>
            </w:pPr>
          </w:p>
          <w:p w14:paraId="7D3676E9" w14:textId="77777777" w:rsidR="005E7C2E" w:rsidRPr="00D82BC3" w:rsidRDefault="005E7C2E" w:rsidP="005E7C2E">
            <w:pPr>
              <w:rPr>
                <w:rFonts w:ascii="Arial" w:hAnsi="Arial" w:cs="Arial"/>
                <w:sz w:val="24"/>
                <w:szCs w:val="24"/>
                <w:lang w:val="es-MX"/>
              </w:rPr>
            </w:pPr>
          </w:p>
          <w:p w14:paraId="2D7CBDE9" w14:textId="77777777" w:rsidR="005E7C2E" w:rsidRPr="00D82BC3" w:rsidRDefault="005E7C2E" w:rsidP="005E7C2E">
            <w:pPr>
              <w:rPr>
                <w:rFonts w:ascii="Arial" w:hAnsi="Arial" w:cs="Arial"/>
                <w:sz w:val="24"/>
                <w:szCs w:val="24"/>
                <w:lang w:val="es-MX"/>
              </w:rPr>
            </w:pPr>
          </w:p>
          <w:p w14:paraId="258E5F19" w14:textId="77777777" w:rsidR="005E7C2E" w:rsidRPr="00D82BC3" w:rsidRDefault="005E7C2E" w:rsidP="005E7C2E">
            <w:pPr>
              <w:rPr>
                <w:rFonts w:ascii="Arial" w:hAnsi="Arial" w:cs="Arial"/>
                <w:sz w:val="24"/>
                <w:szCs w:val="24"/>
                <w:lang w:val="es-MX"/>
              </w:rPr>
            </w:pPr>
          </w:p>
          <w:p w14:paraId="61E3188C" w14:textId="77777777" w:rsidR="005E7C2E" w:rsidRPr="00D82BC3" w:rsidRDefault="005E7C2E" w:rsidP="005E7C2E">
            <w:pPr>
              <w:rPr>
                <w:rFonts w:ascii="Arial" w:hAnsi="Arial" w:cs="Arial"/>
                <w:sz w:val="24"/>
                <w:szCs w:val="24"/>
                <w:lang w:val="es-MX"/>
              </w:rPr>
            </w:pPr>
          </w:p>
          <w:p w14:paraId="6031A439" w14:textId="77777777" w:rsidR="005E7C2E" w:rsidRPr="00D82BC3" w:rsidRDefault="005E7C2E" w:rsidP="005E7C2E">
            <w:pPr>
              <w:rPr>
                <w:rFonts w:ascii="Arial" w:hAnsi="Arial" w:cs="Arial"/>
                <w:sz w:val="24"/>
                <w:szCs w:val="24"/>
                <w:lang w:val="es-MX"/>
              </w:rPr>
            </w:pPr>
          </w:p>
          <w:p w14:paraId="6B761817" w14:textId="77777777" w:rsidR="005E7C2E" w:rsidRPr="00D82BC3" w:rsidRDefault="005E7C2E" w:rsidP="005E7C2E">
            <w:pPr>
              <w:rPr>
                <w:rFonts w:ascii="Arial" w:hAnsi="Arial" w:cs="Arial"/>
                <w:sz w:val="24"/>
                <w:szCs w:val="24"/>
                <w:lang w:val="es-MX"/>
              </w:rPr>
            </w:pPr>
          </w:p>
          <w:p w14:paraId="2C870E16" w14:textId="77777777" w:rsidR="005E7C2E" w:rsidRPr="00D82BC3" w:rsidRDefault="005E7C2E" w:rsidP="005E7C2E">
            <w:pPr>
              <w:rPr>
                <w:rFonts w:ascii="Arial" w:hAnsi="Arial" w:cs="Arial"/>
                <w:sz w:val="24"/>
                <w:szCs w:val="24"/>
                <w:lang w:val="es-MX"/>
              </w:rPr>
            </w:pPr>
          </w:p>
          <w:p w14:paraId="543432D7" w14:textId="77777777" w:rsidR="005E7C2E" w:rsidRPr="00D82BC3" w:rsidRDefault="005E7C2E" w:rsidP="005E7C2E">
            <w:pPr>
              <w:rPr>
                <w:rFonts w:ascii="Arial" w:hAnsi="Arial" w:cs="Arial"/>
                <w:sz w:val="24"/>
                <w:szCs w:val="24"/>
                <w:lang w:val="es-MX"/>
              </w:rPr>
            </w:pPr>
          </w:p>
          <w:p w14:paraId="718F3B91" w14:textId="77777777" w:rsidR="005E7C2E" w:rsidRPr="00D82BC3" w:rsidRDefault="005E7C2E" w:rsidP="005E7C2E">
            <w:pPr>
              <w:rPr>
                <w:rFonts w:ascii="Arial" w:hAnsi="Arial" w:cs="Arial"/>
                <w:sz w:val="24"/>
                <w:szCs w:val="24"/>
                <w:lang w:val="es-MX"/>
              </w:rPr>
            </w:pPr>
          </w:p>
          <w:p w14:paraId="1EED253C" w14:textId="77777777" w:rsidR="005E7C2E" w:rsidRPr="00D82BC3" w:rsidRDefault="005E7C2E" w:rsidP="005E7C2E">
            <w:pPr>
              <w:rPr>
                <w:rFonts w:ascii="Arial" w:hAnsi="Arial" w:cs="Arial"/>
                <w:sz w:val="24"/>
                <w:szCs w:val="24"/>
                <w:lang w:val="es-MX"/>
              </w:rPr>
            </w:pPr>
          </w:p>
          <w:p w14:paraId="190F5360" w14:textId="77777777" w:rsidR="005E7C2E" w:rsidRPr="00D82BC3" w:rsidRDefault="005E7C2E" w:rsidP="005E7C2E">
            <w:pPr>
              <w:widowControl w:val="0"/>
              <w:autoSpaceDE w:val="0"/>
              <w:autoSpaceDN w:val="0"/>
              <w:adjustRightInd w:val="0"/>
              <w:jc w:val="both"/>
              <w:rPr>
                <w:rFonts w:ascii="Arial" w:hAnsi="Arial" w:cs="Arial"/>
                <w:b/>
                <w:bCs/>
              </w:rPr>
            </w:pPr>
          </w:p>
        </w:tc>
      </w:tr>
      <w:tr w:rsidR="00A11F4E" w:rsidRPr="00755A3B" w14:paraId="15892492" w14:textId="77777777" w:rsidTr="00793A69">
        <w:tc>
          <w:tcPr>
            <w:tcW w:w="690" w:type="dxa"/>
            <w:tcBorders>
              <w:top w:val="single" w:sz="4" w:space="0" w:color="auto"/>
              <w:left w:val="nil"/>
              <w:bottom w:val="nil"/>
              <w:right w:val="nil"/>
            </w:tcBorders>
          </w:tcPr>
          <w:p w14:paraId="644AB4F9" w14:textId="77777777" w:rsidR="00A11F4E" w:rsidRPr="00755A3B" w:rsidRDefault="00A11F4E" w:rsidP="00793A69">
            <w:pPr>
              <w:widowControl w:val="0"/>
              <w:autoSpaceDE w:val="0"/>
              <w:autoSpaceDN w:val="0"/>
              <w:adjustRightInd w:val="0"/>
              <w:jc w:val="both"/>
              <w:rPr>
                <w:rFonts w:ascii="Arial" w:hAnsi="Arial" w:cs="Arial"/>
                <w:lang w:val="es-MX"/>
              </w:rPr>
            </w:pPr>
          </w:p>
        </w:tc>
        <w:tc>
          <w:tcPr>
            <w:tcW w:w="2340" w:type="dxa"/>
            <w:tcBorders>
              <w:top w:val="single" w:sz="4" w:space="0" w:color="auto"/>
              <w:left w:val="nil"/>
              <w:bottom w:val="nil"/>
              <w:right w:val="nil"/>
            </w:tcBorders>
          </w:tcPr>
          <w:p w14:paraId="210DA839" w14:textId="77777777" w:rsidR="00A11F4E" w:rsidRPr="00755A3B" w:rsidRDefault="00A11F4E" w:rsidP="00793A69">
            <w:pPr>
              <w:widowControl w:val="0"/>
              <w:autoSpaceDE w:val="0"/>
              <w:autoSpaceDN w:val="0"/>
              <w:adjustRightInd w:val="0"/>
              <w:jc w:val="both"/>
              <w:rPr>
                <w:rFonts w:ascii="Arial" w:hAnsi="Arial" w:cs="Arial"/>
                <w:lang w:val="es-MX"/>
              </w:rPr>
            </w:pPr>
          </w:p>
        </w:tc>
        <w:tc>
          <w:tcPr>
            <w:tcW w:w="3169" w:type="dxa"/>
            <w:tcBorders>
              <w:top w:val="single" w:sz="4" w:space="0" w:color="auto"/>
              <w:left w:val="nil"/>
              <w:bottom w:val="nil"/>
              <w:right w:val="single" w:sz="4" w:space="0" w:color="auto"/>
            </w:tcBorders>
          </w:tcPr>
          <w:p w14:paraId="23FB5E89" w14:textId="77777777" w:rsidR="00A11F4E" w:rsidRPr="00755A3B" w:rsidRDefault="00A11F4E" w:rsidP="00793A69">
            <w:pPr>
              <w:widowControl w:val="0"/>
              <w:autoSpaceDE w:val="0"/>
              <w:autoSpaceDN w:val="0"/>
              <w:adjustRightInd w:val="0"/>
              <w:jc w:val="both"/>
              <w:rPr>
                <w:rFonts w:ascii="Arial" w:hAnsi="Arial" w:cs="Arial"/>
                <w:lang w:val="es-MX"/>
              </w:rPr>
            </w:pPr>
          </w:p>
        </w:tc>
        <w:tc>
          <w:tcPr>
            <w:tcW w:w="1701" w:type="dxa"/>
            <w:tcBorders>
              <w:left w:val="single" w:sz="4" w:space="0" w:color="auto"/>
            </w:tcBorders>
            <w:vAlign w:val="center"/>
          </w:tcPr>
          <w:p w14:paraId="7D6680B6" w14:textId="77777777" w:rsidR="00A11F4E" w:rsidRPr="00755A3B" w:rsidRDefault="00A11F4E" w:rsidP="00793A69">
            <w:pPr>
              <w:widowControl w:val="0"/>
              <w:autoSpaceDE w:val="0"/>
              <w:autoSpaceDN w:val="0"/>
              <w:adjustRightInd w:val="0"/>
              <w:jc w:val="center"/>
              <w:rPr>
                <w:rFonts w:ascii="Arial" w:hAnsi="Arial" w:cs="Arial"/>
                <w:lang w:val="es-MX"/>
              </w:rPr>
            </w:pPr>
            <w:r w:rsidRPr="00755A3B">
              <w:rPr>
                <w:rFonts w:ascii="Arial" w:hAnsi="Arial" w:cs="Arial"/>
                <w:b/>
                <w:bCs/>
                <w:lang w:val="es-MX"/>
              </w:rPr>
              <w:t>TOTAL</w:t>
            </w:r>
          </w:p>
        </w:tc>
        <w:tc>
          <w:tcPr>
            <w:tcW w:w="1276" w:type="dxa"/>
            <w:vAlign w:val="center"/>
          </w:tcPr>
          <w:p w14:paraId="6064C93D" w14:textId="56445857" w:rsidR="00A11F4E" w:rsidRPr="00755A3B" w:rsidRDefault="008F4F95" w:rsidP="00793A69">
            <w:pPr>
              <w:widowControl w:val="0"/>
              <w:autoSpaceDE w:val="0"/>
              <w:autoSpaceDN w:val="0"/>
              <w:adjustRightInd w:val="0"/>
              <w:jc w:val="center"/>
              <w:rPr>
                <w:rFonts w:ascii="Arial" w:hAnsi="Arial" w:cs="Arial"/>
                <w:b/>
                <w:lang w:val="es-MX"/>
              </w:rPr>
            </w:pPr>
            <w:r>
              <w:rPr>
                <w:rFonts w:ascii="Arial" w:hAnsi="Arial" w:cs="Arial"/>
                <w:b/>
                <w:sz w:val="24"/>
                <w:lang w:val="es-MX"/>
              </w:rPr>
              <w:t>5</w:t>
            </w:r>
          </w:p>
        </w:tc>
      </w:tr>
    </w:tbl>
    <w:p w14:paraId="1DD836E5" w14:textId="572854C2" w:rsidR="00A11F4E" w:rsidRPr="00D82BC3" w:rsidRDefault="00A11F4E" w:rsidP="00A11F4E">
      <w:pPr>
        <w:spacing w:line="360" w:lineRule="auto"/>
        <w:jc w:val="both"/>
        <w:rPr>
          <w:rFonts w:ascii="Arial" w:hAnsi="Arial" w:cs="Arial"/>
        </w:rPr>
      </w:pPr>
      <w:r w:rsidRPr="00D82BC3">
        <w:rPr>
          <w:rFonts w:ascii="Arial" w:eastAsia="Times New Roman" w:hAnsi="Arial" w:cs="Arial"/>
        </w:rPr>
        <w:t xml:space="preserve">Por todo lo anterior y en atención a la </w:t>
      </w:r>
      <w:r w:rsidRPr="00D82BC3">
        <w:rPr>
          <w:rFonts w:ascii="Arial" w:hAnsi="Arial" w:cs="Arial"/>
        </w:rPr>
        <w:t>determinación de la Unidad de Transparencia</w:t>
      </w:r>
      <w:r w:rsidRPr="00D82BC3">
        <w:rPr>
          <w:rFonts w:ascii="Arial" w:eastAsia="Times New Roman" w:hAnsi="Arial" w:cs="Arial"/>
        </w:rPr>
        <w:t>, este cuerpo colegiado determina el siguiente</w:t>
      </w:r>
      <w:r w:rsidRPr="00D82BC3">
        <w:rPr>
          <w:rFonts w:ascii="Arial" w:hAnsi="Arial" w:cs="Arial"/>
        </w:rPr>
        <w:t xml:space="preserve">: - - - - - - - - - - - - - - - - - - - - </w:t>
      </w:r>
      <w:r>
        <w:rPr>
          <w:rFonts w:ascii="Arial" w:hAnsi="Arial" w:cs="Arial"/>
        </w:rPr>
        <w:t xml:space="preserve">- - - - - - - </w:t>
      </w:r>
    </w:p>
    <w:p w14:paraId="6B8DAA55" w14:textId="77777777" w:rsidR="003C73C9" w:rsidRDefault="003C73C9" w:rsidP="00A11F4E">
      <w:pPr>
        <w:widowControl w:val="0"/>
        <w:autoSpaceDE w:val="0"/>
        <w:autoSpaceDN w:val="0"/>
        <w:adjustRightInd w:val="0"/>
        <w:spacing w:line="360" w:lineRule="auto"/>
        <w:jc w:val="center"/>
        <w:rPr>
          <w:rFonts w:ascii="Arial" w:hAnsi="Arial" w:cs="Arial"/>
          <w:b/>
          <w:bCs/>
        </w:rPr>
      </w:pPr>
    </w:p>
    <w:p w14:paraId="4EDDA702" w14:textId="34CB2EEB" w:rsidR="00A11F4E" w:rsidRDefault="00A11F4E" w:rsidP="00A11F4E">
      <w:pPr>
        <w:widowControl w:val="0"/>
        <w:autoSpaceDE w:val="0"/>
        <w:autoSpaceDN w:val="0"/>
        <w:adjustRightInd w:val="0"/>
        <w:spacing w:line="360" w:lineRule="auto"/>
        <w:jc w:val="center"/>
        <w:rPr>
          <w:rFonts w:ascii="Arial" w:hAnsi="Arial" w:cs="Arial"/>
          <w:b/>
          <w:bCs/>
        </w:rPr>
      </w:pPr>
      <w:r w:rsidRPr="00D82BC3">
        <w:rPr>
          <w:rFonts w:ascii="Arial" w:hAnsi="Arial" w:cs="Arial"/>
          <w:b/>
          <w:bCs/>
        </w:rPr>
        <w:t>ACUERDO:</w:t>
      </w:r>
    </w:p>
    <w:p w14:paraId="285CD218" w14:textId="4AF28B14" w:rsidR="00A11F4E" w:rsidRDefault="00A11F4E" w:rsidP="00A11F4E">
      <w:pPr>
        <w:widowControl w:val="0"/>
        <w:autoSpaceDE w:val="0"/>
        <w:autoSpaceDN w:val="0"/>
        <w:adjustRightInd w:val="0"/>
        <w:spacing w:line="360" w:lineRule="auto"/>
        <w:jc w:val="both"/>
        <w:rPr>
          <w:rFonts w:ascii="Arial" w:hAnsi="Arial" w:cs="Arial"/>
          <w:b/>
          <w:bCs/>
        </w:rPr>
      </w:pPr>
      <w:bookmarkStart w:id="1" w:name="_Hlk141784535"/>
      <w:bookmarkStart w:id="2" w:name="_Hlk121302008"/>
      <w:bookmarkStart w:id="3" w:name="_Hlk125447594"/>
      <w:r w:rsidRPr="00D82BC3">
        <w:rPr>
          <w:rFonts w:ascii="Arial" w:hAnsi="Arial" w:cs="Arial"/>
          <w:b/>
        </w:rPr>
        <w:t>PRIMERO:</w:t>
      </w:r>
      <w:r w:rsidRPr="00D82BC3">
        <w:rPr>
          <w:rFonts w:ascii="Arial" w:hAnsi="Arial" w:cs="Arial"/>
        </w:rPr>
        <w:t xml:space="preserve"> Se </w:t>
      </w:r>
      <w:r w:rsidRPr="00D82BC3">
        <w:rPr>
          <w:rFonts w:ascii="Arial" w:hAnsi="Arial" w:cs="Arial"/>
          <w:b/>
          <w:bCs/>
        </w:rPr>
        <w:t>CONFIRMA</w:t>
      </w:r>
      <w:r w:rsidRPr="00D82BC3">
        <w:rPr>
          <w:rFonts w:ascii="Arial" w:hAnsi="Arial" w:cs="Arial"/>
        </w:rPr>
        <w:t xml:space="preserve"> la declaratoria de incompetencia y</w:t>
      </w:r>
      <w:r w:rsidRPr="00D82BC3">
        <w:rPr>
          <w:rFonts w:ascii="Arial" w:hAnsi="Arial" w:cs="Arial"/>
          <w:color w:val="FF0000"/>
        </w:rPr>
        <w:t xml:space="preserve"> </w:t>
      </w:r>
      <w:r w:rsidRPr="00D82BC3">
        <w:rPr>
          <w:rFonts w:ascii="Arial" w:hAnsi="Arial" w:cs="Arial"/>
        </w:rPr>
        <w:t>orientación presentada por la Unidad de Transparencia respecto de la</w:t>
      </w:r>
      <w:r w:rsidR="003D03D8">
        <w:rPr>
          <w:rFonts w:ascii="Arial" w:hAnsi="Arial" w:cs="Arial"/>
        </w:rPr>
        <w:t>s</w:t>
      </w:r>
      <w:r>
        <w:rPr>
          <w:rFonts w:ascii="Arial" w:hAnsi="Arial" w:cs="Arial"/>
        </w:rPr>
        <w:t xml:space="preserve"> solicitud</w:t>
      </w:r>
      <w:r w:rsidR="003D03D8">
        <w:rPr>
          <w:rFonts w:ascii="Arial" w:hAnsi="Arial" w:cs="Arial"/>
        </w:rPr>
        <w:t>es</w:t>
      </w:r>
      <w:r>
        <w:rPr>
          <w:rFonts w:ascii="Arial" w:hAnsi="Arial" w:cs="Arial"/>
        </w:rPr>
        <w:t xml:space="preserve"> </w:t>
      </w:r>
      <w:r w:rsidRPr="00D82BC3">
        <w:rPr>
          <w:rFonts w:ascii="Arial" w:hAnsi="Arial" w:cs="Arial"/>
        </w:rPr>
        <w:t xml:space="preserve">de </w:t>
      </w:r>
      <w:r w:rsidR="00815231">
        <w:rPr>
          <w:rFonts w:ascii="Arial" w:hAnsi="Arial" w:cs="Arial"/>
        </w:rPr>
        <w:t>acceso a la información pública</w:t>
      </w:r>
      <w:r w:rsidRPr="00D82BC3">
        <w:rPr>
          <w:rFonts w:ascii="Arial" w:hAnsi="Arial" w:cs="Arial"/>
        </w:rPr>
        <w:t>, identificada</w:t>
      </w:r>
      <w:r w:rsidR="003D03D8">
        <w:rPr>
          <w:rFonts w:ascii="Arial" w:hAnsi="Arial" w:cs="Arial"/>
        </w:rPr>
        <w:t>s</w:t>
      </w:r>
      <w:r>
        <w:rPr>
          <w:rFonts w:ascii="Arial" w:hAnsi="Arial" w:cs="Arial"/>
        </w:rPr>
        <w:t xml:space="preserve"> con</w:t>
      </w:r>
      <w:r w:rsidR="004375A3">
        <w:rPr>
          <w:rFonts w:ascii="Arial" w:hAnsi="Arial" w:cs="Arial"/>
        </w:rPr>
        <w:t xml:space="preserve"> </w:t>
      </w:r>
      <w:r w:rsidR="003D03D8">
        <w:rPr>
          <w:rFonts w:ascii="Arial" w:hAnsi="Arial" w:cs="Arial"/>
        </w:rPr>
        <w:t>los</w:t>
      </w:r>
      <w:r w:rsidRPr="00D82BC3">
        <w:rPr>
          <w:rFonts w:ascii="Arial" w:hAnsi="Arial" w:cs="Arial"/>
        </w:rPr>
        <w:t xml:space="preserve"> número</w:t>
      </w:r>
      <w:r w:rsidR="003D03D8">
        <w:rPr>
          <w:rFonts w:ascii="Arial" w:hAnsi="Arial" w:cs="Arial"/>
        </w:rPr>
        <w:t>s</w:t>
      </w:r>
      <w:r w:rsidRPr="00D82BC3">
        <w:rPr>
          <w:rFonts w:ascii="Arial" w:hAnsi="Arial" w:cs="Arial"/>
        </w:rPr>
        <w:t xml:space="preserve"> de folio </w:t>
      </w:r>
      <w:r w:rsidRPr="00641668">
        <w:rPr>
          <w:rFonts w:ascii="Arial" w:hAnsi="Arial" w:cs="Arial"/>
          <w:b/>
          <w:bCs/>
        </w:rPr>
        <w:t>202728523000</w:t>
      </w:r>
      <w:r w:rsidR="008C72FE">
        <w:rPr>
          <w:rFonts w:ascii="Arial" w:hAnsi="Arial" w:cs="Arial"/>
          <w:b/>
          <w:bCs/>
        </w:rPr>
        <w:t>2</w:t>
      </w:r>
      <w:r w:rsidR="001A10A4">
        <w:rPr>
          <w:rFonts w:ascii="Arial" w:hAnsi="Arial" w:cs="Arial"/>
          <w:b/>
          <w:bCs/>
        </w:rPr>
        <w:t>40</w:t>
      </w:r>
      <w:r w:rsidR="008C72FE">
        <w:rPr>
          <w:rFonts w:ascii="Arial" w:hAnsi="Arial" w:cs="Arial"/>
          <w:b/>
          <w:bCs/>
        </w:rPr>
        <w:t xml:space="preserve">, </w:t>
      </w:r>
      <w:r w:rsidR="008C72FE" w:rsidRPr="00641668">
        <w:rPr>
          <w:rFonts w:ascii="Arial" w:hAnsi="Arial" w:cs="Arial"/>
          <w:b/>
          <w:bCs/>
        </w:rPr>
        <w:t>202728523000</w:t>
      </w:r>
      <w:r w:rsidR="008C72FE">
        <w:rPr>
          <w:rFonts w:ascii="Arial" w:hAnsi="Arial" w:cs="Arial"/>
          <w:b/>
          <w:bCs/>
        </w:rPr>
        <w:t>2</w:t>
      </w:r>
      <w:r w:rsidR="001A10A4">
        <w:rPr>
          <w:rFonts w:ascii="Arial" w:hAnsi="Arial" w:cs="Arial"/>
          <w:b/>
          <w:bCs/>
        </w:rPr>
        <w:t xml:space="preserve">45, </w:t>
      </w:r>
      <w:r w:rsidR="001A10A4" w:rsidRPr="00641668">
        <w:rPr>
          <w:rFonts w:ascii="Arial" w:hAnsi="Arial" w:cs="Arial"/>
          <w:b/>
          <w:bCs/>
        </w:rPr>
        <w:t>202728523000</w:t>
      </w:r>
      <w:r w:rsidR="001A10A4">
        <w:rPr>
          <w:rFonts w:ascii="Arial" w:hAnsi="Arial" w:cs="Arial"/>
          <w:b/>
          <w:bCs/>
        </w:rPr>
        <w:t>246</w:t>
      </w:r>
      <w:r w:rsidR="008F4F95">
        <w:rPr>
          <w:rFonts w:ascii="Arial" w:hAnsi="Arial" w:cs="Arial"/>
          <w:b/>
          <w:bCs/>
        </w:rPr>
        <w:t>,</w:t>
      </w:r>
      <w:r w:rsidR="003D03D8">
        <w:rPr>
          <w:rFonts w:ascii="Arial" w:hAnsi="Arial" w:cs="Arial"/>
          <w:b/>
          <w:bCs/>
        </w:rPr>
        <w:t xml:space="preserve"> </w:t>
      </w:r>
      <w:r w:rsidR="008C72FE" w:rsidRPr="00641668">
        <w:rPr>
          <w:rFonts w:ascii="Arial" w:hAnsi="Arial" w:cs="Arial"/>
          <w:b/>
          <w:bCs/>
        </w:rPr>
        <w:t>202728523000</w:t>
      </w:r>
      <w:r w:rsidR="008C72FE">
        <w:rPr>
          <w:rFonts w:ascii="Arial" w:hAnsi="Arial" w:cs="Arial"/>
          <w:b/>
          <w:bCs/>
        </w:rPr>
        <w:t>2</w:t>
      </w:r>
      <w:r w:rsidR="001A10A4">
        <w:rPr>
          <w:rFonts w:ascii="Arial" w:hAnsi="Arial" w:cs="Arial"/>
          <w:b/>
          <w:bCs/>
        </w:rPr>
        <w:t>48</w:t>
      </w:r>
      <w:r w:rsidR="008F4F95">
        <w:rPr>
          <w:rFonts w:ascii="Arial" w:hAnsi="Arial" w:cs="Arial"/>
          <w:b/>
          <w:bCs/>
        </w:rPr>
        <w:t xml:space="preserve"> y </w:t>
      </w:r>
      <w:r w:rsidR="008F4F95" w:rsidRPr="00641668">
        <w:rPr>
          <w:rFonts w:ascii="Arial" w:hAnsi="Arial" w:cs="Arial"/>
          <w:b/>
          <w:bCs/>
        </w:rPr>
        <w:t>202728523000</w:t>
      </w:r>
      <w:r w:rsidR="008F4F95">
        <w:rPr>
          <w:rFonts w:ascii="Arial" w:hAnsi="Arial" w:cs="Arial"/>
          <w:b/>
          <w:bCs/>
        </w:rPr>
        <w:t>249</w:t>
      </w:r>
      <w:r>
        <w:rPr>
          <w:rFonts w:ascii="Arial" w:hAnsi="Arial" w:cs="Arial"/>
          <w:b/>
          <w:bCs/>
        </w:rPr>
        <w:t xml:space="preserve">. </w:t>
      </w:r>
      <w:r w:rsidRPr="00631CA7">
        <w:rPr>
          <w:rFonts w:ascii="Arial" w:hAnsi="Arial" w:cs="Arial"/>
        </w:rPr>
        <w:t xml:space="preserve">- </w:t>
      </w:r>
    </w:p>
    <w:bookmarkEnd w:id="1"/>
    <w:p w14:paraId="0BF49872" w14:textId="77777777" w:rsidR="00A11F4E" w:rsidRDefault="00A11F4E" w:rsidP="00A11F4E">
      <w:pPr>
        <w:widowControl w:val="0"/>
        <w:autoSpaceDE w:val="0"/>
        <w:autoSpaceDN w:val="0"/>
        <w:adjustRightInd w:val="0"/>
        <w:spacing w:line="360" w:lineRule="auto"/>
        <w:jc w:val="both"/>
        <w:rPr>
          <w:rFonts w:ascii="Arial" w:hAnsi="Arial" w:cs="Arial"/>
        </w:rPr>
      </w:pPr>
      <w:r w:rsidRPr="00D82BC3">
        <w:rPr>
          <w:rFonts w:ascii="Arial" w:hAnsi="Arial" w:cs="Arial"/>
          <w:b/>
        </w:rPr>
        <w:t>SEGUNDO:</w:t>
      </w:r>
      <w:r w:rsidRPr="00D82BC3">
        <w:rPr>
          <w:rFonts w:ascii="Arial" w:hAnsi="Arial" w:cs="Arial"/>
        </w:rPr>
        <w:t xml:space="preserve"> La Secretaría Ejecutiva del Comité de Transparencia de este Órgano Garante registrará el presente acuerdo en el rubro correspondiente del </w:t>
      </w:r>
      <w:r w:rsidRPr="00D82BC3">
        <w:rPr>
          <w:rFonts w:ascii="Arial" w:eastAsia="Times New Roman" w:hAnsi="Arial" w:cs="Arial"/>
          <w:bCs/>
        </w:rPr>
        <w:t>Sistema de Solicitudes de Información del Estado de Oaxaca de la Plataforma Nacional de Transparencia c</w:t>
      </w:r>
      <w:r w:rsidRPr="00D82BC3">
        <w:rPr>
          <w:rFonts w:ascii="Arial" w:hAnsi="Arial" w:cs="Arial"/>
        </w:rPr>
        <w:t xml:space="preserve">uyo usuario y contraseña se encuentran bajo su </w:t>
      </w:r>
      <w:r>
        <w:rPr>
          <w:rFonts w:ascii="Arial" w:hAnsi="Arial" w:cs="Arial"/>
        </w:rPr>
        <w:t xml:space="preserve">resguardo. - - - - - </w:t>
      </w:r>
    </w:p>
    <w:p w14:paraId="418909F5" w14:textId="77777777" w:rsidR="00A11F4E" w:rsidRPr="00D82BC3" w:rsidRDefault="00A11F4E" w:rsidP="00A11F4E">
      <w:pPr>
        <w:widowControl w:val="0"/>
        <w:autoSpaceDE w:val="0"/>
        <w:autoSpaceDN w:val="0"/>
        <w:adjustRightInd w:val="0"/>
        <w:spacing w:line="360" w:lineRule="auto"/>
        <w:jc w:val="both"/>
        <w:rPr>
          <w:rFonts w:ascii="Arial" w:hAnsi="Arial" w:cs="Arial"/>
        </w:rPr>
      </w:pPr>
      <w:r w:rsidRPr="00D82BC3">
        <w:rPr>
          <w:rFonts w:ascii="Arial" w:hAnsi="Arial" w:cs="Arial"/>
          <w:b/>
        </w:rPr>
        <w:t>TERCERO:</w:t>
      </w:r>
      <w:r w:rsidRPr="00D82BC3">
        <w:rPr>
          <w:rFonts w:ascii="Arial" w:hAnsi="Arial" w:cs="Arial"/>
        </w:rPr>
        <w:t xml:space="preserve"> Se instruye a la Secretaría Ejecutiva de este Comité de Transparencia realice los procedimientos para la publicación y actualización a que se refiere la fracción XXXIX del artículo 70 de la Ley General en los sistemas electrónicos correspondientes. - - - - - - - - - - </w:t>
      </w:r>
      <w:r>
        <w:rPr>
          <w:rFonts w:ascii="Arial" w:hAnsi="Arial" w:cs="Arial"/>
        </w:rPr>
        <w:t xml:space="preserve">- - - - - - - - - - - - - - - - - - - - - - - - - - - - - - - - - - - - - </w:t>
      </w:r>
    </w:p>
    <w:p w14:paraId="414FCCDA" w14:textId="4288C2AB" w:rsidR="00A11F4E" w:rsidRDefault="00A11F4E" w:rsidP="00A11F4E">
      <w:pPr>
        <w:widowControl w:val="0"/>
        <w:autoSpaceDE w:val="0"/>
        <w:autoSpaceDN w:val="0"/>
        <w:adjustRightInd w:val="0"/>
        <w:spacing w:line="360" w:lineRule="auto"/>
        <w:jc w:val="both"/>
        <w:rPr>
          <w:rFonts w:ascii="Arial" w:hAnsi="Arial" w:cs="Arial"/>
        </w:rPr>
      </w:pPr>
      <w:bookmarkStart w:id="4" w:name="_Hlk121302027"/>
      <w:bookmarkStart w:id="5" w:name="_Hlk133227612"/>
      <w:bookmarkEnd w:id="2"/>
      <w:r w:rsidRPr="00D82BC3">
        <w:rPr>
          <w:rFonts w:ascii="Arial" w:hAnsi="Arial" w:cs="Arial"/>
        </w:rPr>
        <w:t xml:space="preserve">Así lo acordó, por </w:t>
      </w:r>
      <w:r>
        <w:rPr>
          <w:rFonts w:ascii="Arial" w:hAnsi="Arial" w:cs="Arial"/>
        </w:rPr>
        <w:t>unanimidad</w:t>
      </w:r>
      <w:r w:rsidRPr="00D82BC3">
        <w:rPr>
          <w:rFonts w:ascii="Arial" w:hAnsi="Arial" w:cs="Arial"/>
        </w:rPr>
        <w:t xml:space="preserve"> de votos, el Comité de Transparencia del </w:t>
      </w:r>
      <w:r w:rsidRPr="00D82BC3">
        <w:rPr>
          <w:rFonts w:ascii="Arial" w:eastAsia="Calibri" w:hAnsi="Arial" w:cs="Arial"/>
        </w:rPr>
        <w:t>Órgano Garante de Acceso a la Información Pública, Transparencia, Protección de Datos Personales y Buen Gobierno del Estado de Oaxaca,</w:t>
      </w:r>
      <w:r w:rsidRPr="00D82BC3">
        <w:rPr>
          <w:rFonts w:ascii="Arial" w:hAnsi="Arial" w:cs="Arial"/>
        </w:rPr>
        <w:t xml:space="preserve"> firmando sus integrantes al calce y margen, en la ciudad de Oaxaca de Juárez, Oaxaca, mediante la </w:t>
      </w:r>
      <w:r w:rsidR="008C72FE">
        <w:rPr>
          <w:rFonts w:ascii="Arial" w:hAnsi="Arial" w:cs="Arial"/>
        </w:rPr>
        <w:t>Sexagésima</w:t>
      </w:r>
      <w:r w:rsidR="00815231">
        <w:rPr>
          <w:rFonts w:ascii="Arial" w:hAnsi="Arial" w:cs="Arial"/>
        </w:rPr>
        <w:t xml:space="preserve"> </w:t>
      </w:r>
      <w:r w:rsidR="001A10A4">
        <w:rPr>
          <w:rFonts w:ascii="Arial" w:hAnsi="Arial" w:cs="Arial"/>
        </w:rPr>
        <w:t>Tercera</w:t>
      </w:r>
      <w:r>
        <w:rPr>
          <w:rFonts w:ascii="Arial" w:hAnsi="Arial" w:cs="Arial"/>
        </w:rPr>
        <w:t xml:space="preserve"> </w:t>
      </w:r>
      <w:r w:rsidRPr="00D82BC3">
        <w:rPr>
          <w:rFonts w:ascii="Arial" w:hAnsi="Arial" w:cs="Arial"/>
        </w:rPr>
        <w:t>Sesión Extraordinaria del Comité de Transparencia,</w:t>
      </w:r>
      <w:r>
        <w:rPr>
          <w:rFonts w:ascii="Arial" w:hAnsi="Arial" w:cs="Arial"/>
        </w:rPr>
        <w:t xml:space="preserve"> celebrada</w:t>
      </w:r>
      <w:r w:rsidRPr="00D82BC3">
        <w:rPr>
          <w:rFonts w:ascii="Arial" w:hAnsi="Arial" w:cs="Arial"/>
        </w:rPr>
        <w:t xml:space="preserve"> el </w:t>
      </w:r>
      <w:r w:rsidR="001A10A4">
        <w:rPr>
          <w:rFonts w:ascii="Arial" w:hAnsi="Arial" w:cs="Arial"/>
        </w:rPr>
        <w:t xml:space="preserve">primero </w:t>
      </w:r>
      <w:r>
        <w:rPr>
          <w:rFonts w:ascii="Arial" w:hAnsi="Arial" w:cs="Arial"/>
        </w:rPr>
        <w:t xml:space="preserve">de </w:t>
      </w:r>
      <w:r w:rsidR="00182816">
        <w:rPr>
          <w:rFonts w:ascii="Arial" w:hAnsi="Arial" w:cs="Arial"/>
        </w:rPr>
        <w:t>agosto</w:t>
      </w:r>
      <w:r w:rsidRPr="00D82BC3">
        <w:rPr>
          <w:rFonts w:ascii="Arial" w:hAnsi="Arial" w:cs="Arial"/>
        </w:rPr>
        <w:t xml:space="preserve"> del dos mil veinti</w:t>
      </w:r>
      <w:r>
        <w:rPr>
          <w:rFonts w:ascii="Arial" w:hAnsi="Arial" w:cs="Arial"/>
        </w:rPr>
        <w:t>trés</w:t>
      </w:r>
      <w:r w:rsidRPr="00D82BC3">
        <w:rPr>
          <w:rFonts w:ascii="Arial" w:hAnsi="Arial" w:cs="Arial"/>
        </w:rPr>
        <w:t xml:space="preserve"> para los efectos a que haya lugar. CONSTE. </w:t>
      </w:r>
      <w:r w:rsidR="00182816">
        <w:rPr>
          <w:rFonts w:ascii="Arial" w:hAnsi="Arial" w:cs="Arial"/>
        </w:rPr>
        <w:t>- - - - - - - - - - - - - - - - - - - - - - - - - - - - - - - - - - - - - - - - - - - - - - - - - - - - -</w:t>
      </w:r>
    </w:p>
    <w:bookmarkEnd w:id="3"/>
    <w:bookmarkEnd w:id="4"/>
    <w:bookmarkEnd w:id="5"/>
    <w:p w14:paraId="61B15ADB" w14:textId="77777777" w:rsidR="0050423E" w:rsidRDefault="0050423E" w:rsidP="00A11F4E">
      <w:pPr>
        <w:widowControl w:val="0"/>
        <w:autoSpaceDE w:val="0"/>
        <w:autoSpaceDN w:val="0"/>
        <w:adjustRightInd w:val="0"/>
        <w:jc w:val="center"/>
        <w:rPr>
          <w:rFonts w:ascii="Arial" w:hAnsi="Arial" w:cs="Arial"/>
          <w:b/>
          <w:bCs/>
        </w:rPr>
      </w:pPr>
    </w:p>
    <w:p w14:paraId="1387AFDA" w14:textId="77777777" w:rsidR="008C72FE" w:rsidRDefault="008C72FE" w:rsidP="00A11F4E">
      <w:pPr>
        <w:widowControl w:val="0"/>
        <w:autoSpaceDE w:val="0"/>
        <w:autoSpaceDN w:val="0"/>
        <w:adjustRightInd w:val="0"/>
        <w:jc w:val="center"/>
        <w:rPr>
          <w:rFonts w:ascii="Arial" w:hAnsi="Arial" w:cs="Arial"/>
          <w:b/>
          <w:bCs/>
        </w:rPr>
      </w:pPr>
    </w:p>
    <w:p w14:paraId="48798EDB" w14:textId="77777777" w:rsidR="008C72FE" w:rsidRDefault="008C72FE" w:rsidP="00A11F4E">
      <w:pPr>
        <w:widowControl w:val="0"/>
        <w:autoSpaceDE w:val="0"/>
        <w:autoSpaceDN w:val="0"/>
        <w:adjustRightInd w:val="0"/>
        <w:jc w:val="center"/>
        <w:rPr>
          <w:rFonts w:ascii="Arial" w:hAnsi="Arial" w:cs="Arial"/>
          <w:b/>
          <w:bCs/>
        </w:rPr>
      </w:pPr>
    </w:p>
    <w:p w14:paraId="599DD4C0" w14:textId="77777777" w:rsidR="008C72FE" w:rsidRDefault="008C72FE" w:rsidP="00A11F4E">
      <w:pPr>
        <w:widowControl w:val="0"/>
        <w:autoSpaceDE w:val="0"/>
        <w:autoSpaceDN w:val="0"/>
        <w:adjustRightInd w:val="0"/>
        <w:jc w:val="center"/>
        <w:rPr>
          <w:rFonts w:ascii="Arial" w:hAnsi="Arial" w:cs="Arial"/>
          <w:b/>
          <w:bCs/>
        </w:rPr>
      </w:pPr>
    </w:p>
    <w:p w14:paraId="2264B720" w14:textId="77777777" w:rsidR="002D0F16" w:rsidRDefault="002D0F16" w:rsidP="00A11F4E">
      <w:pPr>
        <w:widowControl w:val="0"/>
        <w:autoSpaceDE w:val="0"/>
        <w:autoSpaceDN w:val="0"/>
        <w:adjustRightInd w:val="0"/>
        <w:jc w:val="center"/>
        <w:rPr>
          <w:rFonts w:ascii="Arial" w:hAnsi="Arial" w:cs="Arial"/>
          <w:b/>
          <w:bCs/>
        </w:rPr>
      </w:pPr>
    </w:p>
    <w:p w14:paraId="70EA0CCB" w14:textId="77777777" w:rsidR="002D0F16" w:rsidRDefault="002D0F16" w:rsidP="00A11F4E">
      <w:pPr>
        <w:widowControl w:val="0"/>
        <w:autoSpaceDE w:val="0"/>
        <w:autoSpaceDN w:val="0"/>
        <w:adjustRightInd w:val="0"/>
        <w:jc w:val="center"/>
        <w:rPr>
          <w:rFonts w:ascii="Arial" w:hAnsi="Arial" w:cs="Arial"/>
          <w:b/>
          <w:bCs/>
        </w:rPr>
      </w:pPr>
    </w:p>
    <w:p w14:paraId="4F620A83" w14:textId="77777777" w:rsidR="002D0F16" w:rsidRDefault="002D0F16" w:rsidP="00A11F4E">
      <w:pPr>
        <w:widowControl w:val="0"/>
        <w:autoSpaceDE w:val="0"/>
        <w:autoSpaceDN w:val="0"/>
        <w:adjustRightInd w:val="0"/>
        <w:jc w:val="center"/>
        <w:rPr>
          <w:rFonts w:ascii="Arial" w:hAnsi="Arial" w:cs="Arial"/>
          <w:b/>
          <w:bCs/>
        </w:rPr>
      </w:pPr>
    </w:p>
    <w:p w14:paraId="7692D395" w14:textId="77777777" w:rsidR="002D0F16" w:rsidRDefault="002D0F16" w:rsidP="00A11F4E">
      <w:pPr>
        <w:widowControl w:val="0"/>
        <w:autoSpaceDE w:val="0"/>
        <w:autoSpaceDN w:val="0"/>
        <w:adjustRightInd w:val="0"/>
        <w:jc w:val="center"/>
        <w:rPr>
          <w:rFonts w:ascii="Arial" w:hAnsi="Arial" w:cs="Arial"/>
          <w:b/>
          <w:bCs/>
        </w:rPr>
      </w:pPr>
    </w:p>
    <w:p w14:paraId="20C385A5" w14:textId="77777777" w:rsidR="002D0F16" w:rsidRDefault="002D0F16" w:rsidP="00A11F4E">
      <w:pPr>
        <w:widowControl w:val="0"/>
        <w:autoSpaceDE w:val="0"/>
        <w:autoSpaceDN w:val="0"/>
        <w:adjustRightInd w:val="0"/>
        <w:jc w:val="center"/>
        <w:rPr>
          <w:rFonts w:ascii="Arial" w:hAnsi="Arial" w:cs="Arial"/>
          <w:b/>
          <w:bCs/>
        </w:rPr>
      </w:pPr>
    </w:p>
    <w:p w14:paraId="58606973" w14:textId="77777777" w:rsidR="002D0F16" w:rsidRDefault="002D0F16" w:rsidP="00A11F4E">
      <w:pPr>
        <w:widowControl w:val="0"/>
        <w:autoSpaceDE w:val="0"/>
        <w:autoSpaceDN w:val="0"/>
        <w:adjustRightInd w:val="0"/>
        <w:jc w:val="center"/>
        <w:rPr>
          <w:rFonts w:ascii="Arial" w:hAnsi="Arial" w:cs="Arial"/>
          <w:b/>
          <w:bCs/>
        </w:rPr>
      </w:pPr>
    </w:p>
    <w:p w14:paraId="55B50211" w14:textId="77777777" w:rsidR="002D0F16" w:rsidRDefault="002D0F16" w:rsidP="00A11F4E">
      <w:pPr>
        <w:widowControl w:val="0"/>
        <w:autoSpaceDE w:val="0"/>
        <w:autoSpaceDN w:val="0"/>
        <w:adjustRightInd w:val="0"/>
        <w:jc w:val="center"/>
        <w:rPr>
          <w:rFonts w:ascii="Arial" w:hAnsi="Arial" w:cs="Arial"/>
          <w:b/>
          <w:bCs/>
        </w:rPr>
      </w:pPr>
    </w:p>
    <w:p w14:paraId="276A2835" w14:textId="77777777" w:rsidR="002D0F16" w:rsidRDefault="002D0F16" w:rsidP="00A11F4E">
      <w:pPr>
        <w:widowControl w:val="0"/>
        <w:autoSpaceDE w:val="0"/>
        <w:autoSpaceDN w:val="0"/>
        <w:adjustRightInd w:val="0"/>
        <w:jc w:val="center"/>
        <w:rPr>
          <w:rFonts w:ascii="Arial" w:hAnsi="Arial" w:cs="Arial"/>
          <w:b/>
          <w:bCs/>
        </w:rPr>
      </w:pPr>
    </w:p>
    <w:p w14:paraId="38484721" w14:textId="77777777" w:rsidR="008C72FE" w:rsidRDefault="008C72FE" w:rsidP="00A11F4E">
      <w:pPr>
        <w:widowControl w:val="0"/>
        <w:autoSpaceDE w:val="0"/>
        <w:autoSpaceDN w:val="0"/>
        <w:adjustRightInd w:val="0"/>
        <w:jc w:val="center"/>
        <w:rPr>
          <w:rFonts w:ascii="Arial" w:hAnsi="Arial" w:cs="Arial"/>
          <w:b/>
          <w:bCs/>
        </w:rPr>
      </w:pPr>
    </w:p>
    <w:p w14:paraId="1791BB7D" w14:textId="77777777" w:rsidR="008C72FE" w:rsidRDefault="008C72FE" w:rsidP="00A11F4E">
      <w:pPr>
        <w:widowControl w:val="0"/>
        <w:autoSpaceDE w:val="0"/>
        <w:autoSpaceDN w:val="0"/>
        <w:adjustRightInd w:val="0"/>
        <w:jc w:val="center"/>
        <w:rPr>
          <w:rFonts w:ascii="Arial" w:hAnsi="Arial" w:cs="Arial"/>
          <w:b/>
          <w:bCs/>
        </w:rPr>
      </w:pPr>
    </w:p>
    <w:p w14:paraId="497C7F6B" w14:textId="77777777" w:rsidR="003D03D8" w:rsidRDefault="003D03D8" w:rsidP="00A11F4E">
      <w:pPr>
        <w:widowControl w:val="0"/>
        <w:autoSpaceDE w:val="0"/>
        <w:autoSpaceDN w:val="0"/>
        <w:adjustRightInd w:val="0"/>
        <w:jc w:val="center"/>
        <w:rPr>
          <w:rFonts w:ascii="Arial" w:hAnsi="Arial" w:cs="Arial"/>
          <w:b/>
          <w:bCs/>
        </w:rPr>
      </w:pPr>
    </w:p>
    <w:p w14:paraId="4F6D3EC8" w14:textId="77777777" w:rsidR="00C22E75" w:rsidRDefault="00C22E75" w:rsidP="00A11F4E">
      <w:pPr>
        <w:widowControl w:val="0"/>
        <w:autoSpaceDE w:val="0"/>
        <w:autoSpaceDN w:val="0"/>
        <w:adjustRightInd w:val="0"/>
        <w:jc w:val="center"/>
        <w:rPr>
          <w:rFonts w:ascii="Arial" w:hAnsi="Arial" w:cs="Arial"/>
          <w:b/>
          <w:bCs/>
        </w:rPr>
      </w:pPr>
    </w:p>
    <w:p w14:paraId="5D26D7C3" w14:textId="64B25CF5" w:rsidR="00A11F4E" w:rsidRPr="00D82BC3" w:rsidRDefault="00A11F4E" w:rsidP="00A11F4E">
      <w:pPr>
        <w:widowControl w:val="0"/>
        <w:autoSpaceDE w:val="0"/>
        <w:autoSpaceDN w:val="0"/>
        <w:adjustRightInd w:val="0"/>
        <w:jc w:val="center"/>
        <w:rPr>
          <w:rFonts w:ascii="Arial" w:hAnsi="Arial" w:cs="Arial"/>
          <w:b/>
          <w:bCs/>
        </w:rPr>
      </w:pPr>
      <w:r w:rsidRPr="00D82BC3">
        <w:rPr>
          <w:rFonts w:ascii="Arial" w:hAnsi="Arial" w:cs="Arial"/>
          <w:b/>
          <w:bCs/>
        </w:rPr>
        <w:t>C. Luis Alberto Pavón Mercado.</w:t>
      </w:r>
    </w:p>
    <w:p w14:paraId="36303134" w14:textId="77777777" w:rsidR="00A11F4E" w:rsidRDefault="00A11F4E" w:rsidP="00A11F4E">
      <w:pPr>
        <w:widowControl w:val="0"/>
        <w:autoSpaceDE w:val="0"/>
        <w:autoSpaceDN w:val="0"/>
        <w:adjustRightInd w:val="0"/>
        <w:jc w:val="both"/>
        <w:rPr>
          <w:rFonts w:ascii="Arial" w:hAnsi="Arial" w:cs="Arial"/>
        </w:rPr>
      </w:pPr>
      <w:r w:rsidRPr="00D82BC3">
        <w:rPr>
          <w:rFonts w:ascii="Arial" w:hAnsi="Arial" w:cs="Arial"/>
        </w:rPr>
        <w:t xml:space="preserve">                                                            Presidente</w:t>
      </w:r>
    </w:p>
    <w:p w14:paraId="1FA664B9" w14:textId="77777777" w:rsidR="00F62D29" w:rsidRDefault="00F62D29" w:rsidP="00A11F4E">
      <w:pPr>
        <w:widowControl w:val="0"/>
        <w:autoSpaceDE w:val="0"/>
        <w:autoSpaceDN w:val="0"/>
        <w:adjustRightInd w:val="0"/>
        <w:jc w:val="both"/>
        <w:rPr>
          <w:rFonts w:ascii="Arial" w:hAnsi="Arial" w:cs="Arial"/>
        </w:rPr>
      </w:pPr>
    </w:p>
    <w:p w14:paraId="34653ABA" w14:textId="77777777" w:rsidR="00C22E75" w:rsidRDefault="00C22E75" w:rsidP="00A11F4E">
      <w:pPr>
        <w:widowControl w:val="0"/>
        <w:autoSpaceDE w:val="0"/>
        <w:autoSpaceDN w:val="0"/>
        <w:adjustRightInd w:val="0"/>
        <w:jc w:val="both"/>
        <w:rPr>
          <w:rFonts w:ascii="Arial" w:hAnsi="Arial" w:cs="Arial"/>
        </w:rPr>
      </w:pPr>
    </w:p>
    <w:p w14:paraId="2765A6F1" w14:textId="77777777" w:rsidR="00C22E75" w:rsidRDefault="00C22E75" w:rsidP="00A11F4E">
      <w:pPr>
        <w:widowControl w:val="0"/>
        <w:autoSpaceDE w:val="0"/>
        <w:autoSpaceDN w:val="0"/>
        <w:adjustRightInd w:val="0"/>
        <w:jc w:val="both"/>
        <w:rPr>
          <w:rFonts w:ascii="Arial" w:hAnsi="Arial" w:cs="Arial"/>
        </w:rPr>
      </w:pPr>
    </w:p>
    <w:p w14:paraId="26803468" w14:textId="77777777" w:rsidR="008C72FE" w:rsidRDefault="008C72FE" w:rsidP="00A11F4E">
      <w:pPr>
        <w:widowControl w:val="0"/>
        <w:autoSpaceDE w:val="0"/>
        <w:autoSpaceDN w:val="0"/>
        <w:adjustRightInd w:val="0"/>
        <w:jc w:val="both"/>
        <w:rPr>
          <w:rFonts w:ascii="Arial" w:hAnsi="Arial" w:cs="Arial"/>
        </w:rPr>
      </w:pPr>
    </w:p>
    <w:p w14:paraId="566515F2" w14:textId="77777777" w:rsidR="008C72FE" w:rsidRDefault="008C72FE" w:rsidP="00A11F4E">
      <w:pPr>
        <w:widowControl w:val="0"/>
        <w:autoSpaceDE w:val="0"/>
        <w:autoSpaceDN w:val="0"/>
        <w:adjustRightInd w:val="0"/>
        <w:jc w:val="both"/>
        <w:rPr>
          <w:rFonts w:ascii="Arial" w:hAnsi="Arial" w:cs="Arial"/>
        </w:rPr>
      </w:pPr>
    </w:p>
    <w:p w14:paraId="723AC987" w14:textId="77777777" w:rsidR="00A11F4E" w:rsidRPr="00D82BC3" w:rsidRDefault="00A11F4E" w:rsidP="00A11F4E">
      <w:pPr>
        <w:widowControl w:val="0"/>
        <w:autoSpaceDE w:val="0"/>
        <w:autoSpaceDN w:val="0"/>
        <w:adjustRightInd w:val="0"/>
        <w:rPr>
          <w:rFonts w:ascii="Arial" w:hAnsi="Arial" w:cs="Arial"/>
          <w:b/>
          <w:bCs/>
        </w:rPr>
      </w:pPr>
      <w:r>
        <w:rPr>
          <w:rFonts w:ascii="Arial" w:hAnsi="Arial" w:cs="Arial"/>
          <w:b/>
          <w:bCs/>
        </w:rPr>
        <w:t xml:space="preserve">    </w:t>
      </w:r>
      <w:r w:rsidRPr="00D82BC3">
        <w:rPr>
          <w:rFonts w:ascii="Arial" w:hAnsi="Arial" w:cs="Arial"/>
          <w:b/>
          <w:bCs/>
        </w:rPr>
        <w:t>C. Carlos Bautista Rojas.</w:t>
      </w:r>
      <w:r>
        <w:rPr>
          <w:rFonts w:ascii="Arial" w:hAnsi="Arial" w:cs="Arial"/>
          <w:b/>
          <w:bCs/>
        </w:rPr>
        <w:t xml:space="preserve">                               C. Sara Mariana Jara Carrasco</w:t>
      </w:r>
      <w:r w:rsidRPr="00D82BC3">
        <w:rPr>
          <w:rFonts w:ascii="Arial" w:hAnsi="Arial" w:cs="Arial"/>
          <w:b/>
          <w:bCs/>
        </w:rPr>
        <w:t>.</w:t>
      </w:r>
    </w:p>
    <w:p w14:paraId="54522618" w14:textId="77777777" w:rsidR="00A11F4E" w:rsidRPr="00D82BC3" w:rsidRDefault="00A11F4E" w:rsidP="00A11F4E">
      <w:pPr>
        <w:widowControl w:val="0"/>
        <w:autoSpaceDE w:val="0"/>
        <w:autoSpaceDN w:val="0"/>
        <w:adjustRightInd w:val="0"/>
        <w:rPr>
          <w:rFonts w:ascii="Arial" w:hAnsi="Arial" w:cs="Arial"/>
        </w:rPr>
      </w:pPr>
      <w:r>
        <w:rPr>
          <w:rFonts w:ascii="Arial" w:hAnsi="Arial" w:cs="Arial"/>
        </w:rPr>
        <w:t xml:space="preserve">       </w:t>
      </w:r>
      <w:r w:rsidRPr="00D82BC3">
        <w:rPr>
          <w:rFonts w:ascii="Arial" w:hAnsi="Arial" w:cs="Arial"/>
        </w:rPr>
        <w:t xml:space="preserve"> Secretario Ejecutivo                  </w:t>
      </w:r>
      <w:r>
        <w:rPr>
          <w:rFonts w:ascii="Arial" w:hAnsi="Arial" w:cs="Arial"/>
        </w:rPr>
        <w:t xml:space="preserve">        </w:t>
      </w:r>
      <w:r w:rsidRPr="00D82BC3">
        <w:rPr>
          <w:rFonts w:ascii="Arial" w:hAnsi="Arial" w:cs="Arial"/>
        </w:rPr>
        <w:t xml:space="preserve">            </w:t>
      </w:r>
      <w:r>
        <w:rPr>
          <w:rFonts w:ascii="Arial" w:hAnsi="Arial" w:cs="Arial"/>
        </w:rPr>
        <w:t xml:space="preserve">             Vocal Primera</w:t>
      </w:r>
      <w:r w:rsidRPr="00D82BC3">
        <w:rPr>
          <w:rFonts w:ascii="Arial" w:hAnsi="Arial" w:cs="Arial"/>
        </w:rPr>
        <w:t>.</w:t>
      </w:r>
    </w:p>
    <w:p w14:paraId="6E8C4FD7" w14:textId="77777777" w:rsidR="00A11F4E" w:rsidRDefault="00A11F4E" w:rsidP="00A11F4E">
      <w:pPr>
        <w:widowControl w:val="0"/>
        <w:autoSpaceDE w:val="0"/>
        <w:autoSpaceDN w:val="0"/>
        <w:adjustRightInd w:val="0"/>
        <w:rPr>
          <w:rFonts w:ascii="Arial" w:hAnsi="Arial" w:cs="Arial"/>
        </w:rPr>
      </w:pPr>
    </w:p>
    <w:p w14:paraId="17DFE53E" w14:textId="77777777" w:rsidR="00A11F4E" w:rsidRDefault="00A11F4E" w:rsidP="00A11F4E">
      <w:pPr>
        <w:widowControl w:val="0"/>
        <w:autoSpaceDE w:val="0"/>
        <w:autoSpaceDN w:val="0"/>
        <w:adjustRightInd w:val="0"/>
        <w:rPr>
          <w:rFonts w:ascii="Arial" w:hAnsi="Arial" w:cs="Arial"/>
        </w:rPr>
      </w:pPr>
    </w:p>
    <w:p w14:paraId="1A563892" w14:textId="77777777" w:rsidR="003D03D8" w:rsidRDefault="003D03D8" w:rsidP="00A11F4E">
      <w:pPr>
        <w:widowControl w:val="0"/>
        <w:autoSpaceDE w:val="0"/>
        <w:autoSpaceDN w:val="0"/>
        <w:adjustRightInd w:val="0"/>
        <w:rPr>
          <w:rFonts w:ascii="Arial" w:hAnsi="Arial" w:cs="Arial"/>
        </w:rPr>
      </w:pPr>
    </w:p>
    <w:p w14:paraId="69E2849E" w14:textId="77777777" w:rsidR="008C72FE" w:rsidRDefault="008C72FE" w:rsidP="00A11F4E">
      <w:pPr>
        <w:widowControl w:val="0"/>
        <w:autoSpaceDE w:val="0"/>
        <w:autoSpaceDN w:val="0"/>
        <w:adjustRightInd w:val="0"/>
        <w:rPr>
          <w:rFonts w:ascii="Arial" w:hAnsi="Arial" w:cs="Arial"/>
        </w:rPr>
      </w:pPr>
    </w:p>
    <w:p w14:paraId="3E481E1C" w14:textId="77777777" w:rsidR="008C72FE" w:rsidRDefault="008C72FE" w:rsidP="00A11F4E">
      <w:pPr>
        <w:widowControl w:val="0"/>
        <w:autoSpaceDE w:val="0"/>
        <w:autoSpaceDN w:val="0"/>
        <w:adjustRightInd w:val="0"/>
        <w:rPr>
          <w:rFonts w:ascii="Arial" w:hAnsi="Arial" w:cs="Arial"/>
        </w:rPr>
      </w:pPr>
    </w:p>
    <w:p w14:paraId="7B5C9655" w14:textId="77777777" w:rsidR="008C72FE" w:rsidRDefault="008C72FE" w:rsidP="00A11F4E">
      <w:pPr>
        <w:widowControl w:val="0"/>
        <w:autoSpaceDE w:val="0"/>
        <w:autoSpaceDN w:val="0"/>
        <w:adjustRightInd w:val="0"/>
        <w:rPr>
          <w:rFonts w:ascii="Arial" w:hAnsi="Arial" w:cs="Arial"/>
        </w:rPr>
      </w:pPr>
    </w:p>
    <w:p w14:paraId="036A3200" w14:textId="77777777" w:rsidR="00A11F4E" w:rsidRDefault="00A11F4E" w:rsidP="00A11F4E">
      <w:pPr>
        <w:widowControl w:val="0"/>
        <w:autoSpaceDE w:val="0"/>
        <w:autoSpaceDN w:val="0"/>
        <w:adjustRightInd w:val="0"/>
        <w:rPr>
          <w:rFonts w:ascii="Arial" w:hAnsi="Arial" w:cs="Arial"/>
        </w:rPr>
      </w:pPr>
    </w:p>
    <w:p w14:paraId="1C0CDF80" w14:textId="77777777" w:rsidR="00A11F4E" w:rsidRPr="00D82BC3" w:rsidRDefault="00A11F4E" w:rsidP="00A11F4E">
      <w:pPr>
        <w:widowControl w:val="0"/>
        <w:autoSpaceDE w:val="0"/>
        <w:autoSpaceDN w:val="0"/>
        <w:adjustRightInd w:val="0"/>
        <w:jc w:val="both"/>
        <w:rPr>
          <w:rFonts w:ascii="Arial" w:hAnsi="Arial" w:cs="Arial"/>
        </w:rPr>
      </w:pPr>
      <w:r w:rsidRPr="00D82BC3">
        <w:rPr>
          <w:rFonts w:ascii="Arial" w:hAnsi="Arial" w:cs="Arial"/>
          <w:b/>
          <w:bCs/>
        </w:rPr>
        <w:t xml:space="preserve"> C. </w:t>
      </w:r>
      <w:r>
        <w:rPr>
          <w:rFonts w:ascii="Arial" w:hAnsi="Arial" w:cs="Arial"/>
          <w:b/>
          <w:bCs/>
        </w:rPr>
        <w:t>Rey Luis Toledo Guzmán</w:t>
      </w:r>
      <w:r w:rsidRPr="00D82BC3">
        <w:rPr>
          <w:rFonts w:ascii="Arial" w:hAnsi="Arial" w:cs="Arial"/>
          <w:b/>
          <w:bCs/>
        </w:rPr>
        <w:t xml:space="preserve">      </w:t>
      </w:r>
      <w:r>
        <w:rPr>
          <w:rFonts w:ascii="Arial" w:hAnsi="Arial" w:cs="Arial"/>
          <w:b/>
          <w:bCs/>
        </w:rPr>
        <w:t xml:space="preserve">               </w:t>
      </w:r>
      <w:r w:rsidRPr="00D82BC3">
        <w:rPr>
          <w:rFonts w:ascii="Arial" w:hAnsi="Arial" w:cs="Arial"/>
          <w:b/>
          <w:bCs/>
        </w:rPr>
        <w:t>C. Jorge Fausto Bustamante García.</w:t>
      </w:r>
    </w:p>
    <w:p w14:paraId="01986961" w14:textId="50FE3B56" w:rsidR="00150315" w:rsidRDefault="00A11F4E" w:rsidP="00A11F4E">
      <w:pPr>
        <w:widowControl w:val="0"/>
        <w:autoSpaceDE w:val="0"/>
        <w:autoSpaceDN w:val="0"/>
        <w:adjustRightInd w:val="0"/>
        <w:jc w:val="both"/>
        <w:rPr>
          <w:rFonts w:ascii="Arial" w:hAnsi="Arial" w:cs="Arial"/>
        </w:rPr>
      </w:pPr>
      <w:r>
        <w:rPr>
          <w:rFonts w:ascii="Arial" w:hAnsi="Arial" w:cs="Arial"/>
        </w:rPr>
        <w:t xml:space="preserve">              Vocal Segundo</w:t>
      </w:r>
      <w:r w:rsidRPr="00D82BC3">
        <w:rPr>
          <w:rFonts w:ascii="Arial" w:hAnsi="Arial" w:cs="Arial"/>
        </w:rPr>
        <w:t xml:space="preserve">.                                     </w:t>
      </w:r>
      <w:r>
        <w:rPr>
          <w:rFonts w:ascii="Arial" w:hAnsi="Arial" w:cs="Arial"/>
        </w:rPr>
        <w:t xml:space="preserve">    </w:t>
      </w:r>
      <w:r w:rsidRPr="00D82BC3">
        <w:rPr>
          <w:rFonts w:ascii="Arial" w:hAnsi="Arial" w:cs="Arial"/>
        </w:rPr>
        <w:t xml:space="preserve"> </w:t>
      </w:r>
      <w:r>
        <w:rPr>
          <w:rFonts w:ascii="Arial" w:hAnsi="Arial" w:cs="Arial"/>
        </w:rPr>
        <w:t xml:space="preserve">           </w:t>
      </w:r>
      <w:r w:rsidRPr="00D82BC3">
        <w:rPr>
          <w:rFonts w:ascii="Arial" w:hAnsi="Arial" w:cs="Arial"/>
        </w:rPr>
        <w:t>Comisario</w:t>
      </w:r>
    </w:p>
    <w:p w14:paraId="1FA98F22" w14:textId="77777777" w:rsidR="00F5563E" w:rsidRDefault="00F5563E" w:rsidP="00A11F4E">
      <w:pPr>
        <w:widowControl w:val="0"/>
        <w:autoSpaceDE w:val="0"/>
        <w:autoSpaceDN w:val="0"/>
        <w:adjustRightInd w:val="0"/>
        <w:jc w:val="both"/>
        <w:rPr>
          <w:rFonts w:ascii="Arial" w:hAnsi="Arial" w:cs="Arial"/>
        </w:rPr>
      </w:pPr>
    </w:p>
    <w:p w14:paraId="5111F5D5" w14:textId="77777777" w:rsidR="00F5563E" w:rsidRDefault="00F5563E" w:rsidP="00A11F4E">
      <w:pPr>
        <w:widowControl w:val="0"/>
        <w:autoSpaceDE w:val="0"/>
        <w:autoSpaceDN w:val="0"/>
        <w:adjustRightInd w:val="0"/>
        <w:jc w:val="both"/>
        <w:rPr>
          <w:rFonts w:ascii="Arial" w:hAnsi="Arial" w:cs="Arial"/>
        </w:rPr>
      </w:pPr>
    </w:p>
    <w:p w14:paraId="0AF7F81E" w14:textId="7215FCEE" w:rsidR="002D0F16" w:rsidRPr="00BF58F9" w:rsidRDefault="002D0F16" w:rsidP="002D0F16">
      <w:pPr>
        <w:shd w:val="clear" w:color="auto" w:fill="FFFFFF"/>
        <w:spacing w:after="225"/>
        <w:jc w:val="both"/>
        <w:rPr>
          <w:rFonts w:ascii="Arial" w:hAnsi="Arial" w:cs="Arial"/>
          <w:sz w:val="18"/>
          <w:szCs w:val="18"/>
        </w:rPr>
      </w:pPr>
      <w:r w:rsidRPr="00BF58F9">
        <w:rPr>
          <w:rFonts w:ascii="Arial" w:hAnsi="Arial" w:cs="Arial"/>
          <w:sz w:val="18"/>
          <w:szCs w:val="18"/>
        </w:rPr>
        <w:t>La presente hoja de firmas corr</w:t>
      </w:r>
      <w:r>
        <w:rPr>
          <w:rFonts w:ascii="Arial" w:hAnsi="Arial" w:cs="Arial"/>
          <w:sz w:val="18"/>
          <w:szCs w:val="18"/>
        </w:rPr>
        <w:t xml:space="preserve">esponde al </w:t>
      </w:r>
      <w:r w:rsidRPr="0009029E">
        <w:rPr>
          <w:rFonts w:ascii="Arial" w:hAnsi="Arial" w:cs="Arial"/>
          <w:sz w:val="18"/>
          <w:szCs w:val="18"/>
        </w:rPr>
        <w:t>ACUERDO/OGAIPO/CT/0</w:t>
      </w:r>
      <w:r>
        <w:rPr>
          <w:rFonts w:ascii="Arial" w:hAnsi="Arial" w:cs="Arial"/>
          <w:sz w:val="18"/>
          <w:szCs w:val="18"/>
        </w:rPr>
        <w:t>6</w:t>
      </w:r>
      <w:r>
        <w:rPr>
          <w:rFonts w:ascii="Arial" w:hAnsi="Arial" w:cs="Arial"/>
          <w:sz w:val="18"/>
          <w:szCs w:val="18"/>
        </w:rPr>
        <w:t>4</w:t>
      </w:r>
      <w:r w:rsidRPr="0009029E">
        <w:rPr>
          <w:rFonts w:ascii="Arial" w:hAnsi="Arial" w:cs="Arial"/>
          <w:sz w:val="18"/>
          <w:szCs w:val="18"/>
        </w:rPr>
        <w:t>/202</w:t>
      </w:r>
      <w:r>
        <w:rPr>
          <w:rFonts w:ascii="Arial" w:hAnsi="Arial" w:cs="Arial"/>
          <w:sz w:val="18"/>
          <w:szCs w:val="18"/>
        </w:rPr>
        <w:t>3</w:t>
      </w:r>
      <w:r w:rsidRPr="00BF58F9">
        <w:rPr>
          <w:rFonts w:ascii="Arial" w:hAnsi="Arial" w:cs="Arial"/>
          <w:sz w:val="18"/>
          <w:szCs w:val="18"/>
        </w:rPr>
        <w:t xml:space="preserve"> del Comité de Transparencia del Órgano Garante de Acceso a la Información Pública, Transparencia, Protección de Datos Personales y Buen Gobierno del Estado de Oaxaca. - - - - - - - - - - - - - - - - - - - - - - - - - - - - - - - - - - - - - - - - - - - - - - - - - - - - - - </w:t>
      </w:r>
      <w:r>
        <w:rPr>
          <w:rFonts w:ascii="Arial" w:hAnsi="Arial" w:cs="Arial"/>
          <w:sz w:val="18"/>
          <w:szCs w:val="18"/>
        </w:rPr>
        <w:t xml:space="preserve">- - </w:t>
      </w:r>
    </w:p>
    <w:p w14:paraId="65F65BFB" w14:textId="77777777" w:rsidR="002D0F16" w:rsidRPr="00A11F4E" w:rsidRDefault="002D0F16" w:rsidP="002D0F16">
      <w:pPr>
        <w:shd w:val="clear" w:color="auto" w:fill="FFFFFF"/>
        <w:spacing w:after="225"/>
        <w:jc w:val="both"/>
        <w:rPr>
          <w:rFonts w:ascii="Arial" w:hAnsi="Arial" w:cs="Arial"/>
        </w:rPr>
      </w:pPr>
      <w:r w:rsidRPr="00BF58F9">
        <w:rPr>
          <w:rFonts w:ascii="Arial" w:hAnsi="Arial" w:cs="Arial"/>
          <w:sz w:val="18"/>
          <w:szCs w:val="18"/>
        </w:rPr>
        <w:t>CBR*</w:t>
      </w:r>
      <w:proofErr w:type="spellStart"/>
      <w:r w:rsidRPr="00BF58F9">
        <w:rPr>
          <w:rFonts w:ascii="Arial" w:hAnsi="Arial" w:cs="Arial"/>
          <w:sz w:val="18"/>
          <w:szCs w:val="18"/>
        </w:rPr>
        <w:t>jmvv</w:t>
      </w:r>
      <w:proofErr w:type="spellEnd"/>
    </w:p>
    <w:p w14:paraId="29D60DB9" w14:textId="77777777" w:rsidR="00F5563E" w:rsidRDefault="00F5563E" w:rsidP="00A11F4E">
      <w:pPr>
        <w:widowControl w:val="0"/>
        <w:autoSpaceDE w:val="0"/>
        <w:autoSpaceDN w:val="0"/>
        <w:adjustRightInd w:val="0"/>
        <w:jc w:val="both"/>
        <w:rPr>
          <w:rFonts w:ascii="Arial" w:hAnsi="Arial" w:cs="Arial"/>
        </w:rPr>
      </w:pPr>
    </w:p>
    <w:sectPr w:rsidR="00F5563E" w:rsidSect="001135B8">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121AE" w14:textId="77777777" w:rsidR="00C47DF8" w:rsidRDefault="00C47DF8" w:rsidP="00505074">
      <w:r>
        <w:separator/>
      </w:r>
    </w:p>
  </w:endnote>
  <w:endnote w:type="continuationSeparator" w:id="0">
    <w:p w14:paraId="0C37A001" w14:textId="77777777" w:rsidR="00C47DF8" w:rsidRDefault="00C47DF8"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0C2F7" w14:textId="77777777" w:rsidR="00A11F4E" w:rsidRDefault="00A11F4E">
    <w:pPr>
      <w:tabs>
        <w:tab w:val="center" w:pos="4550"/>
        <w:tab w:val="left" w:pos="5818"/>
      </w:tabs>
      <w:ind w:right="260"/>
      <w:jc w:val="right"/>
      <w:rPr>
        <w:color w:val="222A35" w:themeColor="text2" w:themeShade="80"/>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Pr>
        <w:color w:val="323E4F" w:themeColor="text2" w:themeShade="BF"/>
        <w:lang w:val="es-ES"/>
      </w:rPr>
      <w:t>1</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Pr>
        <w:color w:val="323E4F" w:themeColor="text2" w:themeShade="BF"/>
        <w:lang w:val="es-ES"/>
      </w:rPr>
      <w:t>1</w:t>
    </w:r>
    <w:r>
      <w:rPr>
        <w:color w:val="323E4F" w:themeColor="text2" w:themeShade="BF"/>
      </w:rPr>
      <w:fldChar w:fldCharType="end"/>
    </w:r>
  </w:p>
  <w:p w14:paraId="09D62FF1" w14:textId="77777777" w:rsidR="00A11F4E" w:rsidRDefault="00A11F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91C8E" w14:textId="77777777" w:rsidR="00C47DF8" w:rsidRDefault="00C47DF8" w:rsidP="00505074">
      <w:r>
        <w:separator/>
      </w:r>
    </w:p>
  </w:footnote>
  <w:footnote w:type="continuationSeparator" w:id="0">
    <w:p w14:paraId="2F437A82" w14:textId="77777777" w:rsidR="00C47DF8" w:rsidRDefault="00C47DF8"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DC65C4" w:rsidRDefault="00F6330E">
    <w:pPr>
      <w:pStyle w:val="Encabezado"/>
    </w:pPr>
    <w:r>
      <w:rPr>
        <w:noProof/>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sidR="002D152B">
      <w:rPr>
        <w:noProof/>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B72B71"/>
    <w:multiLevelType w:val="multilevel"/>
    <w:tmpl w:val="91AE451A"/>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E312CCF"/>
    <w:multiLevelType w:val="multilevel"/>
    <w:tmpl w:val="6B9811D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77428521">
    <w:abstractNumId w:val="0"/>
  </w:num>
  <w:num w:numId="2" w16cid:durableId="578246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03F71"/>
    <w:rsid w:val="00016C62"/>
    <w:rsid w:val="00034B42"/>
    <w:rsid w:val="00037F4D"/>
    <w:rsid w:val="00040A92"/>
    <w:rsid w:val="00072D02"/>
    <w:rsid w:val="00075AB7"/>
    <w:rsid w:val="0009275F"/>
    <w:rsid w:val="000C136A"/>
    <w:rsid w:val="000E39E6"/>
    <w:rsid w:val="000F5835"/>
    <w:rsid w:val="0010194D"/>
    <w:rsid w:val="001048B9"/>
    <w:rsid w:val="001135B8"/>
    <w:rsid w:val="00114FB9"/>
    <w:rsid w:val="001205F8"/>
    <w:rsid w:val="00150315"/>
    <w:rsid w:val="00163262"/>
    <w:rsid w:val="00163AE8"/>
    <w:rsid w:val="00167189"/>
    <w:rsid w:val="001813DD"/>
    <w:rsid w:val="00182816"/>
    <w:rsid w:val="00191709"/>
    <w:rsid w:val="001A10A4"/>
    <w:rsid w:val="001A1CF7"/>
    <w:rsid w:val="001B16D7"/>
    <w:rsid w:val="001C3A24"/>
    <w:rsid w:val="001C5977"/>
    <w:rsid w:val="001D30EE"/>
    <w:rsid w:val="001E2391"/>
    <w:rsid w:val="001F5DA6"/>
    <w:rsid w:val="002060F1"/>
    <w:rsid w:val="00216385"/>
    <w:rsid w:val="0023449D"/>
    <w:rsid w:val="00235430"/>
    <w:rsid w:val="00272A8A"/>
    <w:rsid w:val="002868F2"/>
    <w:rsid w:val="002927B3"/>
    <w:rsid w:val="002C54D1"/>
    <w:rsid w:val="002D0F16"/>
    <w:rsid w:val="002D152B"/>
    <w:rsid w:val="00305750"/>
    <w:rsid w:val="00320B59"/>
    <w:rsid w:val="00332C91"/>
    <w:rsid w:val="00334BFF"/>
    <w:rsid w:val="0033529F"/>
    <w:rsid w:val="00340494"/>
    <w:rsid w:val="00344570"/>
    <w:rsid w:val="003454A3"/>
    <w:rsid w:val="00352F70"/>
    <w:rsid w:val="00367FE7"/>
    <w:rsid w:val="0037163E"/>
    <w:rsid w:val="003726CD"/>
    <w:rsid w:val="0038045B"/>
    <w:rsid w:val="003C73C9"/>
    <w:rsid w:val="003D03D8"/>
    <w:rsid w:val="003E1CE6"/>
    <w:rsid w:val="003F1AA8"/>
    <w:rsid w:val="003F7C21"/>
    <w:rsid w:val="00404995"/>
    <w:rsid w:val="00420341"/>
    <w:rsid w:val="004348A1"/>
    <w:rsid w:val="00437069"/>
    <w:rsid w:val="004375A3"/>
    <w:rsid w:val="00491EF1"/>
    <w:rsid w:val="00496B6A"/>
    <w:rsid w:val="004C6B56"/>
    <w:rsid w:val="0050423E"/>
    <w:rsid w:val="00505074"/>
    <w:rsid w:val="005432F9"/>
    <w:rsid w:val="0054764F"/>
    <w:rsid w:val="00597916"/>
    <w:rsid w:val="005B2C8F"/>
    <w:rsid w:val="005B3637"/>
    <w:rsid w:val="005E175F"/>
    <w:rsid w:val="005E7C2E"/>
    <w:rsid w:val="005F6794"/>
    <w:rsid w:val="0061401C"/>
    <w:rsid w:val="00661101"/>
    <w:rsid w:val="006632A1"/>
    <w:rsid w:val="006647D2"/>
    <w:rsid w:val="006A1948"/>
    <w:rsid w:val="006C4F43"/>
    <w:rsid w:val="006C7A2A"/>
    <w:rsid w:val="006D07F4"/>
    <w:rsid w:val="006E7F31"/>
    <w:rsid w:val="00752A39"/>
    <w:rsid w:val="00770DC9"/>
    <w:rsid w:val="007757CB"/>
    <w:rsid w:val="0078082D"/>
    <w:rsid w:val="007B2839"/>
    <w:rsid w:val="007F21C9"/>
    <w:rsid w:val="007F2271"/>
    <w:rsid w:val="007F3639"/>
    <w:rsid w:val="007F4311"/>
    <w:rsid w:val="00801920"/>
    <w:rsid w:val="00813F50"/>
    <w:rsid w:val="00815231"/>
    <w:rsid w:val="008207C8"/>
    <w:rsid w:val="00835284"/>
    <w:rsid w:val="00862442"/>
    <w:rsid w:val="00881ACD"/>
    <w:rsid w:val="008952E2"/>
    <w:rsid w:val="008B710A"/>
    <w:rsid w:val="008C72FE"/>
    <w:rsid w:val="008F4F95"/>
    <w:rsid w:val="00900A55"/>
    <w:rsid w:val="009100C6"/>
    <w:rsid w:val="009130FE"/>
    <w:rsid w:val="0091540F"/>
    <w:rsid w:val="00920943"/>
    <w:rsid w:val="0092130C"/>
    <w:rsid w:val="0092373C"/>
    <w:rsid w:val="00926020"/>
    <w:rsid w:val="00955E12"/>
    <w:rsid w:val="00990317"/>
    <w:rsid w:val="00996561"/>
    <w:rsid w:val="009A698E"/>
    <w:rsid w:val="009E20E2"/>
    <w:rsid w:val="009E5216"/>
    <w:rsid w:val="00A038BA"/>
    <w:rsid w:val="00A11F4E"/>
    <w:rsid w:val="00A31065"/>
    <w:rsid w:val="00A45732"/>
    <w:rsid w:val="00A46E98"/>
    <w:rsid w:val="00A56332"/>
    <w:rsid w:val="00A74E10"/>
    <w:rsid w:val="00A958FE"/>
    <w:rsid w:val="00A9799E"/>
    <w:rsid w:val="00AB71BC"/>
    <w:rsid w:val="00AD65E7"/>
    <w:rsid w:val="00AF7EA0"/>
    <w:rsid w:val="00B1790F"/>
    <w:rsid w:val="00B40D82"/>
    <w:rsid w:val="00B53F72"/>
    <w:rsid w:val="00B73DE8"/>
    <w:rsid w:val="00BF79ED"/>
    <w:rsid w:val="00C07082"/>
    <w:rsid w:val="00C22E75"/>
    <w:rsid w:val="00C25E29"/>
    <w:rsid w:val="00C335F7"/>
    <w:rsid w:val="00C47DF8"/>
    <w:rsid w:val="00C57D43"/>
    <w:rsid w:val="00CB7833"/>
    <w:rsid w:val="00CC05E7"/>
    <w:rsid w:val="00CD1F32"/>
    <w:rsid w:val="00CE6CF5"/>
    <w:rsid w:val="00D13407"/>
    <w:rsid w:val="00D21568"/>
    <w:rsid w:val="00D215F6"/>
    <w:rsid w:val="00D477D0"/>
    <w:rsid w:val="00D47CDA"/>
    <w:rsid w:val="00D755CF"/>
    <w:rsid w:val="00D8080F"/>
    <w:rsid w:val="00D96B13"/>
    <w:rsid w:val="00DB66FA"/>
    <w:rsid w:val="00DC0B0F"/>
    <w:rsid w:val="00DC1402"/>
    <w:rsid w:val="00DC65C4"/>
    <w:rsid w:val="00DE4473"/>
    <w:rsid w:val="00E036CD"/>
    <w:rsid w:val="00E80BD4"/>
    <w:rsid w:val="00E848E2"/>
    <w:rsid w:val="00EB4DA1"/>
    <w:rsid w:val="00EB7B3C"/>
    <w:rsid w:val="00EE48C4"/>
    <w:rsid w:val="00EE5A28"/>
    <w:rsid w:val="00EF54E0"/>
    <w:rsid w:val="00F023FE"/>
    <w:rsid w:val="00F34CD0"/>
    <w:rsid w:val="00F36284"/>
    <w:rsid w:val="00F5563E"/>
    <w:rsid w:val="00F56F58"/>
    <w:rsid w:val="00F62D29"/>
    <w:rsid w:val="00F6330E"/>
    <w:rsid w:val="00F854FE"/>
    <w:rsid w:val="00FB3F23"/>
    <w:rsid w:val="00FC0138"/>
    <w:rsid w:val="00FE0482"/>
    <w:rsid w:val="00FE3B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Sinespaciado">
    <w:name w:val="No Spacing"/>
    <w:uiPriority w:val="1"/>
    <w:qFormat/>
    <w:rsid w:val="00A11F4E"/>
  </w:style>
  <w:style w:type="table" w:styleId="Tablaconcuadrcula">
    <w:name w:val="Table Grid"/>
    <w:basedOn w:val="Tablanormal"/>
    <w:uiPriority w:val="59"/>
    <w:rsid w:val="00A11F4E"/>
    <w:rPr>
      <w:rFonts w:eastAsiaTheme="minorEastAsia"/>
      <w:sz w:val="20"/>
      <w:szCs w:val="20"/>
      <w:lang w:val="en-U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49">
    <w:name w:val="Char Style 49"/>
    <w:basedOn w:val="Fuentedeprrafopredeter"/>
    <w:link w:val="Style48"/>
    <w:rsid w:val="0092373C"/>
  </w:style>
  <w:style w:type="paragraph" w:customStyle="1" w:styleId="Style48">
    <w:name w:val="Style 48"/>
    <w:basedOn w:val="Normal"/>
    <w:link w:val="CharStyle49"/>
    <w:rsid w:val="0092373C"/>
    <w:pPr>
      <w:widowControl w:val="0"/>
      <w:spacing w:after="120" w:line="276" w:lineRule="auto"/>
      <w:ind w:firstLine="40"/>
    </w:pPr>
  </w:style>
  <w:style w:type="character" w:styleId="Hipervnculo">
    <w:name w:val="Hyperlink"/>
    <w:basedOn w:val="Fuentedeprrafopredeter"/>
    <w:uiPriority w:val="99"/>
    <w:unhideWhenUsed/>
    <w:rsid w:val="0092373C"/>
    <w:rPr>
      <w:color w:val="0563C1" w:themeColor="hyperlink"/>
      <w:u w:val="single"/>
    </w:rPr>
  </w:style>
  <w:style w:type="character" w:customStyle="1" w:styleId="CharStyle9">
    <w:name w:val="Char Style 9"/>
    <w:basedOn w:val="Fuentedeprrafopredeter"/>
    <w:link w:val="Style8"/>
    <w:rsid w:val="00D477D0"/>
    <w:rPr>
      <w:rFonts w:ascii="Arial" w:eastAsia="Arial" w:hAnsi="Arial" w:cs="Arial"/>
    </w:rPr>
  </w:style>
  <w:style w:type="paragraph" w:customStyle="1" w:styleId="Style8">
    <w:name w:val="Style 8"/>
    <w:basedOn w:val="Normal"/>
    <w:link w:val="CharStyle9"/>
    <w:rsid w:val="00D477D0"/>
    <w:pPr>
      <w:widowControl w:val="0"/>
      <w:spacing w:after="260" w:line="276" w:lineRule="auto"/>
    </w:pPr>
    <w:rPr>
      <w:rFonts w:ascii="Arial" w:eastAsia="Arial" w:hAnsi="Arial" w:cs="Arial"/>
    </w:rPr>
  </w:style>
  <w:style w:type="character" w:customStyle="1" w:styleId="CharStyle17">
    <w:name w:val="Char Style 17"/>
    <w:basedOn w:val="Fuentedeprrafopredeter"/>
    <w:link w:val="Style16"/>
    <w:rsid w:val="00D477D0"/>
    <w:rPr>
      <w:rFonts w:ascii="Arial" w:eastAsia="Arial" w:hAnsi="Arial" w:cs="Arial"/>
      <w:b/>
      <w:bCs/>
    </w:rPr>
  </w:style>
  <w:style w:type="paragraph" w:customStyle="1" w:styleId="Style16">
    <w:name w:val="Style 16"/>
    <w:basedOn w:val="Normal"/>
    <w:link w:val="CharStyle17"/>
    <w:rsid w:val="00D477D0"/>
    <w:pPr>
      <w:widowControl w:val="0"/>
      <w:spacing w:after="180"/>
      <w:outlineLvl w:val="1"/>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43FB-99B8-8949-A8EC-7D88DDF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16</Pages>
  <Words>3878</Words>
  <Characters>21332</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Juan Miguel Villacaña Vivas</cp:lastModifiedBy>
  <cp:revision>28</cp:revision>
  <cp:lastPrinted>2023-07-31T17:03:00Z</cp:lastPrinted>
  <dcterms:created xsi:type="dcterms:W3CDTF">2023-05-22T20:51:00Z</dcterms:created>
  <dcterms:modified xsi:type="dcterms:W3CDTF">2023-08-01T22:55:00Z</dcterms:modified>
</cp:coreProperties>
</file>