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C11" w14:textId="4C653802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1B16D7">
        <w:rPr>
          <w:rFonts w:ascii="Arial" w:hAnsi="Arial" w:cs="Arial"/>
          <w:b/>
          <w:bCs/>
        </w:rPr>
        <w:t>6</w:t>
      </w:r>
      <w:r w:rsidR="001C27FB">
        <w:rPr>
          <w:rFonts w:ascii="Arial" w:hAnsi="Arial" w:cs="Arial"/>
          <w:b/>
          <w:bCs/>
        </w:rPr>
        <w:t>6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7C7C4F2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7F5FA0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4790575C" w14:textId="77777777" w:rsidR="0023449D" w:rsidRDefault="0023449D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0A60DF9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6D72E7F0" w14:textId="2F6D868F" w:rsidR="00A11F4E" w:rsidRPr="00BF58F9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</w:t>
      </w:r>
      <w:r w:rsidRPr="001813DD">
        <w:rPr>
          <w:rFonts w:ascii="Arial" w:eastAsia="Calibri" w:hAnsi="Arial" w:cs="Arial"/>
        </w:rPr>
        <w:t xml:space="preserve">atención </w:t>
      </w:r>
      <w:r w:rsidR="001813DD" w:rsidRPr="001813DD">
        <w:rPr>
          <w:rFonts w:ascii="Arial" w:eastAsia="Calibri" w:hAnsi="Arial" w:cs="Arial"/>
        </w:rPr>
        <w:t>a</w:t>
      </w:r>
      <w:r w:rsidR="001C27FB">
        <w:rPr>
          <w:rFonts w:ascii="Arial" w:eastAsia="Calibri" w:hAnsi="Arial" w:cs="Arial"/>
        </w:rPr>
        <w:t xml:space="preserve">l </w:t>
      </w:r>
      <w:r w:rsidR="00A9799E">
        <w:rPr>
          <w:rFonts w:ascii="Arial" w:eastAsia="Calibri" w:hAnsi="Arial" w:cs="Arial"/>
        </w:rPr>
        <w:t xml:space="preserve">oficio </w:t>
      </w:r>
      <w:r w:rsidRPr="001813DD">
        <w:rPr>
          <w:rFonts w:ascii="Arial" w:eastAsia="Calibri" w:hAnsi="Arial" w:cs="Arial"/>
        </w:rPr>
        <w:t>con número</w:t>
      </w:r>
      <w:r w:rsidR="00114FB9">
        <w:rPr>
          <w:rFonts w:ascii="Arial" w:eastAsia="Calibri" w:hAnsi="Arial" w:cs="Arial"/>
        </w:rPr>
        <w:t xml:space="preserve"> de folio</w:t>
      </w:r>
      <w:r w:rsidRPr="001813DD">
        <w:rPr>
          <w:rFonts w:ascii="Arial" w:eastAsia="Calibri" w:hAnsi="Arial" w:cs="Arial"/>
        </w:rPr>
        <w:t>:</w:t>
      </w:r>
      <w:r w:rsidRPr="001813DD">
        <w:rPr>
          <w:rFonts w:ascii="Arial" w:eastAsia="Calibri" w:hAnsi="Arial" w:cs="Arial"/>
          <w:b/>
          <w:bCs/>
        </w:rPr>
        <w:t xml:space="preserve"> </w:t>
      </w:r>
      <w:r w:rsidR="00114FB9" w:rsidRPr="001813DD">
        <w:rPr>
          <w:rFonts w:ascii="Arial" w:eastAsia="Calibri" w:hAnsi="Arial" w:cs="Arial"/>
          <w:b/>
          <w:bCs/>
        </w:rPr>
        <w:t>OGAIPO/UT/</w:t>
      </w:r>
      <w:r w:rsidR="00114FB9">
        <w:rPr>
          <w:rFonts w:ascii="Arial" w:eastAsia="Calibri" w:hAnsi="Arial" w:cs="Arial"/>
          <w:b/>
          <w:bCs/>
        </w:rPr>
        <w:t>0</w:t>
      </w:r>
      <w:r w:rsidR="001B16D7">
        <w:rPr>
          <w:rFonts w:ascii="Arial" w:eastAsia="Calibri" w:hAnsi="Arial" w:cs="Arial"/>
          <w:b/>
          <w:bCs/>
        </w:rPr>
        <w:t>7</w:t>
      </w:r>
      <w:r w:rsidR="001C27FB">
        <w:rPr>
          <w:rFonts w:ascii="Arial" w:eastAsia="Calibri" w:hAnsi="Arial" w:cs="Arial"/>
          <w:b/>
          <w:bCs/>
        </w:rPr>
        <w:t>47</w:t>
      </w:r>
      <w:r w:rsidR="00114FB9" w:rsidRPr="001813DD">
        <w:rPr>
          <w:rFonts w:ascii="Arial" w:eastAsia="Calibri" w:hAnsi="Arial" w:cs="Arial"/>
          <w:b/>
          <w:bCs/>
        </w:rPr>
        <w:t>/</w:t>
      </w:r>
      <w:r w:rsidR="001C27FB" w:rsidRPr="001813DD">
        <w:rPr>
          <w:rFonts w:ascii="Arial" w:eastAsia="Calibri" w:hAnsi="Arial" w:cs="Arial"/>
          <w:b/>
          <w:bCs/>
        </w:rPr>
        <w:t>2023</w:t>
      </w:r>
      <w:r w:rsidR="001C27FB">
        <w:rPr>
          <w:rFonts w:ascii="Arial" w:eastAsia="Calibri" w:hAnsi="Arial" w:cs="Arial"/>
          <w:b/>
          <w:bCs/>
        </w:rPr>
        <w:t xml:space="preserve"> </w:t>
      </w:r>
      <w:r w:rsidR="001C27FB" w:rsidRPr="001C27FB">
        <w:rPr>
          <w:rFonts w:ascii="Arial" w:eastAsia="Calibri" w:hAnsi="Arial" w:cs="Arial"/>
        </w:rPr>
        <w:t>recibido</w:t>
      </w:r>
      <w:r w:rsidR="00752A39" w:rsidRPr="00752A39">
        <w:rPr>
          <w:rFonts w:ascii="Arial" w:eastAsia="Calibri" w:hAnsi="Arial" w:cs="Arial"/>
        </w:rPr>
        <w:t xml:space="preserve"> el </w:t>
      </w:r>
      <w:r w:rsidR="001C27FB">
        <w:rPr>
          <w:rFonts w:ascii="Arial" w:eastAsia="Calibri" w:hAnsi="Arial" w:cs="Arial"/>
        </w:rPr>
        <w:t>dos de agosto</w:t>
      </w:r>
      <w:r w:rsidR="001B16D7">
        <w:rPr>
          <w:rFonts w:ascii="Arial" w:eastAsia="Calibri" w:hAnsi="Arial" w:cs="Arial"/>
        </w:rPr>
        <w:t xml:space="preserve"> </w:t>
      </w:r>
      <w:r w:rsidR="00752A39">
        <w:rPr>
          <w:rFonts w:ascii="Arial" w:eastAsia="Calibri" w:hAnsi="Arial" w:cs="Arial"/>
        </w:rPr>
        <w:t>de</w:t>
      </w:r>
      <w:r w:rsidR="001B16D7">
        <w:rPr>
          <w:rFonts w:ascii="Arial" w:eastAsia="Calibri" w:hAnsi="Arial" w:cs="Arial"/>
        </w:rPr>
        <w:t>l</w:t>
      </w:r>
      <w:r w:rsidR="00752A39">
        <w:rPr>
          <w:rFonts w:ascii="Arial" w:eastAsia="Calibri" w:hAnsi="Arial" w:cs="Arial"/>
        </w:rPr>
        <w:t xml:space="preserve"> dos mil veintitrés</w:t>
      </w:r>
      <w:r w:rsidR="00114FB9">
        <w:rPr>
          <w:rFonts w:ascii="Arial" w:eastAsia="Calibri" w:hAnsi="Arial" w:cs="Arial"/>
        </w:rPr>
        <w:t>,</w:t>
      </w:r>
      <w:r w:rsidR="009E521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mediante</w:t>
      </w:r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</w:t>
      </w:r>
      <w:r w:rsidR="00A9799E">
        <w:rPr>
          <w:rFonts w:ascii="Arial" w:eastAsia="Calibri" w:hAnsi="Arial" w:cs="Arial"/>
        </w:rPr>
        <w:t>- - - - - - - - - - - - - - - - - - - - - - - - - - - - - - - - - - - - - -</w:t>
      </w:r>
      <w:r w:rsidR="001C27FB">
        <w:rPr>
          <w:rFonts w:ascii="Arial" w:eastAsia="Calibri" w:hAnsi="Arial" w:cs="Arial"/>
        </w:rPr>
        <w:t xml:space="preserve"> - - - - - - - </w:t>
      </w:r>
      <w:r w:rsidR="00A9799E">
        <w:rPr>
          <w:rFonts w:ascii="Arial" w:eastAsia="Calibri" w:hAnsi="Arial" w:cs="Arial"/>
        </w:rPr>
        <w:t xml:space="preserve"> </w:t>
      </w:r>
    </w:p>
    <w:p w14:paraId="6C38E443" w14:textId="77777777" w:rsidR="00A11F4E" w:rsidRDefault="00A11F4E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00F2D599" w14:textId="77777777" w:rsidR="001C27FB" w:rsidRPr="00D82BC3" w:rsidRDefault="001C27FB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5D99C4C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0E1E7C33" w14:textId="77777777" w:rsidR="001C27FB" w:rsidRDefault="001C27FB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F1E78B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7F0A7C7D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5056D09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8D944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B27B322" w14:textId="77777777" w:rsidR="009A698E" w:rsidRDefault="009A698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6888EA4" w14:textId="77777777" w:rsidR="00FC0138" w:rsidRDefault="00FC0138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11F4E" w:rsidRPr="00755A3B" w14:paraId="4C40EA91" w14:textId="77777777" w:rsidTr="00793A69">
        <w:tc>
          <w:tcPr>
            <w:tcW w:w="690" w:type="dxa"/>
            <w:shd w:val="clear" w:color="auto" w:fill="E7E6E6" w:themeFill="background2"/>
            <w:vAlign w:val="center"/>
          </w:tcPr>
          <w:p w14:paraId="1044CBE4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A4EB55B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7890417E" w14:textId="77777777" w:rsidR="00A11F4E" w:rsidRPr="00F62D29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62D2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12D6C0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95CF5C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A11F4E" w:rsidRPr="00755A3B" w14:paraId="2F2B62A2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17396F6" w14:textId="77777777" w:rsidR="00A11F4E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7356D9" w14:textId="27EEDCFE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202728523000</w:t>
            </w:r>
            <w:r w:rsidR="001B16D7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</w:t>
            </w:r>
            <w:r w:rsidR="001C27FB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51</w:t>
            </w:r>
          </w:p>
          <w:p w14:paraId="35D7A9DC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D9C2D79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4A0575F9" w14:textId="77777777" w:rsidR="001205F8" w:rsidRPr="001B16D7" w:rsidRDefault="001205F8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BB5FF9" w14:textId="32ADF5A5" w:rsidR="001B16D7" w:rsidRPr="001C27FB" w:rsidRDefault="001C27FB" w:rsidP="001C27FB">
            <w:pPr>
              <w:rPr>
                <w:rFonts w:ascii="Arial" w:hAnsi="Arial" w:cs="Arial"/>
                <w:sz w:val="24"/>
                <w:szCs w:val="24"/>
              </w:rPr>
            </w:pPr>
            <w:r w:rsidRPr="001C27FB">
              <w:rPr>
                <w:rFonts w:ascii="Arial" w:hAnsi="Arial" w:cs="Arial"/>
                <w:sz w:val="24"/>
                <w:szCs w:val="24"/>
              </w:rPr>
              <w:t xml:space="preserve">Quisiera saber </w:t>
            </w:r>
            <w:proofErr w:type="spellStart"/>
            <w:r w:rsidRPr="001C27FB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1C27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27FB">
              <w:rPr>
                <w:rFonts w:ascii="Arial" w:hAnsi="Arial" w:cs="Arial"/>
                <w:sz w:val="24"/>
                <w:szCs w:val="24"/>
              </w:rPr>
              <w:t>progreso</w:t>
            </w:r>
            <w:proofErr w:type="spellEnd"/>
            <w:r w:rsidRPr="001C27FB">
              <w:rPr>
                <w:rFonts w:ascii="Arial" w:hAnsi="Arial" w:cs="Arial"/>
                <w:sz w:val="24"/>
                <w:szCs w:val="24"/>
              </w:rPr>
              <w:t xml:space="preserve"> de la Ley de </w:t>
            </w:r>
            <w:proofErr w:type="spellStart"/>
            <w:r w:rsidRPr="001C27FB">
              <w:rPr>
                <w:rFonts w:ascii="Arial" w:hAnsi="Arial" w:cs="Arial"/>
                <w:sz w:val="24"/>
                <w:szCs w:val="24"/>
              </w:rPr>
              <w:t>Austeridad</w:t>
            </w:r>
            <w:proofErr w:type="spellEnd"/>
            <w:r w:rsidRPr="001C27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27F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C27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C27FB">
              <w:rPr>
                <w:rFonts w:ascii="Arial" w:hAnsi="Arial" w:cs="Arial"/>
                <w:sz w:val="24"/>
                <w:szCs w:val="24"/>
              </w:rPr>
              <w:t>Oaxaca</w:t>
            </w:r>
            <w:proofErr w:type="gramEnd"/>
          </w:p>
          <w:p w14:paraId="1DAE18B0" w14:textId="77777777" w:rsidR="001B16D7" w:rsidRDefault="001B16D7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7F7A455" w14:textId="77EA647C" w:rsidR="00A11F4E" w:rsidRPr="00DE4473" w:rsidRDefault="00A11F4E" w:rsidP="00996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r w:rsidR="004348A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267F1CC5" w14:textId="77777777" w:rsidR="001C27FB" w:rsidRPr="00665872" w:rsidRDefault="001C27FB" w:rsidP="001C27F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57F6FE7" w14:textId="77777777" w:rsidR="001C27FB" w:rsidRPr="00665872" w:rsidRDefault="001C27FB" w:rsidP="001C2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872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III, de la Ley de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del Estado de Oaxaca,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de solicitudes de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o para la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, ante la Unidad de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23 de la Ley General de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7 y 121 de la Ley de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3540BE0F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665872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, es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4F4F5EB" w14:textId="2DE4954F" w:rsidR="001C27FB" w:rsidRPr="00665872" w:rsidRDefault="001C27FB" w:rsidP="001C2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61AE93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SECRETARÍA DE FINANZAS.</w:t>
            </w:r>
          </w:p>
          <w:p w14:paraId="322F5617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  <w:p w14:paraId="23F8891D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22C91F8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665872">
              <w:rPr>
                <w:rFonts w:ascii="Arial" w:hAnsi="Arial" w:cs="Arial"/>
                <w:sz w:val="24"/>
                <w:szCs w:val="24"/>
              </w:rPr>
              <w:t xml:space="preserve">Avenida Gerardo Pandal Graff #1, Centro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Administrativo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del Poder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Ejecutivo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y Judicial General Porfirio Díaz, Soldado de la Patria, Reyes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Mantecón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>, San Bartolo Coyotepec, Oaxaca; C.P. 71257.</w:t>
            </w:r>
          </w:p>
          <w:p w14:paraId="306EB9D1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5AF3A7D" w14:textId="77777777" w:rsidR="001C27FB" w:rsidRPr="00665872" w:rsidRDefault="001C27FB" w:rsidP="001C2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5630F4" w14:textId="77777777" w:rsidR="001C27FB" w:rsidRPr="00665872" w:rsidRDefault="001C27FB" w:rsidP="001C2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69367B" w14:textId="6E63A8F8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665872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6B46BB2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665872">
              <w:rPr>
                <w:rFonts w:ascii="Arial" w:hAnsi="Arial" w:cs="Arial"/>
                <w:sz w:val="24"/>
                <w:szCs w:val="24"/>
              </w:rPr>
              <w:t xml:space="preserve"> 5016900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23257 y 23381.</w:t>
            </w:r>
          </w:p>
          <w:p w14:paraId="0553F184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35DE2C78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</w:t>
            </w:r>
            <w:proofErr w:type="spellStart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7BA3CF2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665872">
              <w:rPr>
                <w:rFonts w:ascii="Arial" w:hAnsi="Arial" w:cs="Arial"/>
                <w:sz w:val="24"/>
                <w:szCs w:val="24"/>
              </w:rPr>
              <w:t xml:space="preserve">enlace.sefin@finanzasoaxaca.gob.mx, con la persona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6424BEA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72261C81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proofErr w:type="spellEnd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48AFBBC" w14:textId="6715FAEE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665872">
              <w:rPr>
                <w:rFonts w:ascii="Arial" w:hAnsi="Arial" w:cs="Arial"/>
                <w:sz w:val="24"/>
                <w:szCs w:val="24"/>
              </w:rPr>
              <w:t xml:space="preserve">De 9:00 a 15:00 horas de lunes a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225F6FC" w14:textId="77777777" w:rsidR="001C27FB" w:rsidRPr="00665872" w:rsidRDefault="001C27FB" w:rsidP="001C2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E81A16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Además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también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recomienda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requiera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15E0973" w14:textId="77777777" w:rsidR="001C27FB" w:rsidRPr="00665872" w:rsidRDefault="001C27FB" w:rsidP="001C2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6A0C1D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HONORABLE CONGRESO DEL ESTADO LIBRE Y SOBERANO DE OAXACA.</w:t>
            </w:r>
          </w:p>
          <w:p w14:paraId="6FD73FAE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  <w:p w14:paraId="2E8EE6F8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693C164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665872">
              <w:rPr>
                <w:rFonts w:ascii="Arial" w:hAnsi="Arial" w:cs="Arial"/>
                <w:sz w:val="24"/>
                <w:szCs w:val="24"/>
              </w:rPr>
              <w:t xml:space="preserve">Calle 14 Oriente #1, Centro San Raymundo Jalpan, Oaxaca; C.P. 71280. </w:t>
            </w:r>
          </w:p>
          <w:p w14:paraId="398C8F94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3FDD1354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7611007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665872">
              <w:rPr>
                <w:rFonts w:ascii="Arial" w:hAnsi="Arial" w:cs="Arial"/>
                <w:sz w:val="24"/>
                <w:szCs w:val="24"/>
              </w:rPr>
              <w:t xml:space="preserve"> 5020400,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extensión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3017.</w:t>
            </w:r>
          </w:p>
          <w:p w14:paraId="5B923882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F1AA899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</w:t>
            </w:r>
            <w:proofErr w:type="spellStart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691FB7A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665872">
              <w:rPr>
                <w:rFonts w:ascii="Arial" w:hAnsi="Arial" w:cs="Arial"/>
                <w:sz w:val="24"/>
                <w:szCs w:val="24"/>
              </w:rPr>
              <w:t xml:space="preserve">transparenciacongreso@gmail.com, con la persona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97EC5D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14E6FB5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proofErr w:type="spellEnd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D3DA013" w14:textId="56A80F88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665872">
              <w:rPr>
                <w:rFonts w:ascii="Arial" w:hAnsi="Arial" w:cs="Arial"/>
                <w:sz w:val="24"/>
                <w:szCs w:val="24"/>
              </w:rPr>
              <w:t xml:space="preserve">De 9:00 a 16:00 horas de lunes a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694CEA8" w14:textId="77777777" w:rsidR="001C27FB" w:rsidRPr="00665872" w:rsidRDefault="001C27FB" w:rsidP="001C2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A2C4AA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CONSEJERÍA JURÍDICA Y ASISTENCIA LEGAL DEL ESTADO.</w:t>
            </w:r>
          </w:p>
          <w:p w14:paraId="05D49B79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  <w:p w14:paraId="78E35D41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C778FB4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665872">
              <w:rPr>
                <w:rFonts w:ascii="Arial" w:hAnsi="Arial" w:cs="Arial"/>
                <w:sz w:val="24"/>
                <w:szCs w:val="24"/>
              </w:rPr>
              <w:t xml:space="preserve">Carretera Oaxaca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Istmo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Kilometro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11.5,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Edificio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7, Nivel 1,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Tlalixtac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de Cabrera, Oaxaca; C.P. 68270. </w:t>
            </w:r>
          </w:p>
          <w:p w14:paraId="187E649E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2A7A1710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CE856DE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665872">
              <w:rPr>
                <w:rFonts w:ascii="Arial" w:hAnsi="Arial" w:cs="Arial"/>
                <w:sz w:val="24"/>
                <w:szCs w:val="24"/>
              </w:rPr>
              <w:t xml:space="preserve"> 9515015000,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extensión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13257.</w:t>
            </w:r>
          </w:p>
          <w:p w14:paraId="2658220A" w14:textId="77777777" w:rsidR="001C27FB" w:rsidRPr="00665872" w:rsidRDefault="001C27FB" w:rsidP="001C2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56F779" w14:textId="77777777" w:rsidR="001C27FB" w:rsidRPr="00665872" w:rsidRDefault="001C27FB" w:rsidP="001C2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19E2BF" w14:textId="1E1EA2C4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Correo electrónico:</w:t>
            </w:r>
          </w:p>
          <w:p w14:paraId="4D0616A6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665872">
              <w:rPr>
                <w:rFonts w:ascii="Arial" w:hAnsi="Arial" w:cs="Arial"/>
                <w:sz w:val="24"/>
                <w:szCs w:val="24"/>
              </w:rPr>
              <w:t xml:space="preserve">lunidaddetransparenciacj@gmail.com, con la persona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7EDD0E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55F4DAD1" w14:textId="77777777" w:rsidR="001C27FB" w:rsidRPr="00665872" w:rsidRDefault="001C27FB" w:rsidP="001C27FB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proofErr w:type="spellEnd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66587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032C9D4" w14:textId="1F13CEE5" w:rsidR="001C27FB" w:rsidRPr="00665872" w:rsidRDefault="001C27FB" w:rsidP="001C2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872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público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de 9:00 a 15:00 horas de lunes a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7758416" w14:textId="77777777" w:rsidR="001C27FB" w:rsidRPr="00665872" w:rsidRDefault="001C27FB" w:rsidP="001C2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591110" w14:textId="77777777" w:rsidR="001C27FB" w:rsidRPr="00665872" w:rsidRDefault="001C27FB" w:rsidP="001C2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F0812F" w14:textId="77777777" w:rsidR="001C27FB" w:rsidRPr="00665872" w:rsidRDefault="001C27FB" w:rsidP="001C2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98B0E7" w14:textId="77777777" w:rsidR="001C27FB" w:rsidRPr="00665872" w:rsidRDefault="001C27FB" w:rsidP="001C2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872">
              <w:rPr>
                <w:rFonts w:ascii="Arial" w:hAnsi="Arial" w:cs="Arial"/>
                <w:sz w:val="24"/>
                <w:szCs w:val="24"/>
              </w:rPr>
              <w:t>C. Héctor Eduardo Ruiz Serrano</w:t>
            </w:r>
          </w:p>
          <w:p w14:paraId="7B9A7F77" w14:textId="22C77D0A" w:rsidR="00A11F4E" w:rsidRPr="00665872" w:rsidRDefault="001C27FB" w:rsidP="001C2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665872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665872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1701" w:type="dxa"/>
          </w:tcPr>
          <w:p w14:paraId="71190073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7331E4E" w14:textId="13E27045" w:rsidR="00A11F4E" w:rsidRPr="00D82BC3" w:rsidRDefault="001C27FB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03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8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2F1E912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2B3071E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24D918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A96DB2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0FE228CC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43D97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FBD09A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E7A5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281FA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52ADB8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DF4F3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EE2BD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13FE64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319C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0736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E92D22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7559F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08AEFE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2E3FC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52B3A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C2E42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6DDD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A6E9B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220BCC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1F4E" w:rsidRPr="00755A3B" w14:paraId="15892492" w14:textId="77777777" w:rsidTr="00793A69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AB4F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DA83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B5E8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6680B6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6064C93D" w14:textId="1ECA2657" w:rsidR="00A11F4E" w:rsidRPr="00755A3B" w:rsidRDefault="001C27FB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1DD836E5" w14:textId="572854C2" w:rsidR="00A11F4E" w:rsidRPr="00D82BC3" w:rsidRDefault="00A11F4E" w:rsidP="00A11F4E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6B8DAA55" w14:textId="77777777" w:rsidR="003C73C9" w:rsidRDefault="003C73C9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EDDA702" w14:textId="34CB2EEB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285CD218" w14:textId="28AD6A45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 xml:space="preserve">de </w:t>
      </w:r>
      <w:r w:rsidR="00815231">
        <w:rPr>
          <w:rFonts w:ascii="Arial" w:hAnsi="Arial" w:cs="Arial"/>
        </w:rPr>
        <w:t>acceso a la información pública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</w:t>
      </w:r>
      <w:r w:rsidR="00F03AE3">
        <w:rPr>
          <w:rFonts w:ascii="Arial" w:hAnsi="Arial" w:cs="Arial"/>
        </w:rPr>
        <w:t xml:space="preserve">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</w:t>
      </w:r>
      <w:r w:rsidR="008C72FE">
        <w:rPr>
          <w:rFonts w:ascii="Arial" w:hAnsi="Arial" w:cs="Arial"/>
          <w:b/>
          <w:bCs/>
        </w:rPr>
        <w:t>2</w:t>
      </w:r>
      <w:r w:rsidR="00F03AE3">
        <w:rPr>
          <w:rFonts w:ascii="Arial" w:hAnsi="Arial" w:cs="Arial"/>
          <w:b/>
          <w:bCs/>
        </w:rPr>
        <w:t>51.</w:t>
      </w:r>
      <w:r w:rsidR="003D03D8">
        <w:rPr>
          <w:rFonts w:ascii="Arial" w:hAnsi="Arial" w:cs="Arial"/>
        </w:rPr>
        <w:t xml:space="preserve"> - - - - - </w:t>
      </w:r>
      <w:r w:rsidR="008C72FE">
        <w:rPr>
          <w:rFonts w:ascii="Arial" w:hAnsi="Arial" w:cs="Arial"/>
        </w:rPr>
        <w:t>-</w:t>
      </w:r>
    </w:p>
    <w:p w14:paraId="0BF4987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18909F5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4FCCDA" w14:textId="2AB97BE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3" w:name="_Hlk121302027"/>
      <w:bookmarkStart w:id="4" w:name="_Hlk133227612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8C72FE">
        <w:rPr>
          <w:rFonts w:ascii="Arial" w:hAnsi="Arial" w:cs="Arial"/>
        </w:rPr>
        <w:t>Sexagésima</w:t>
      </w:r>
      <w:r w:rsidR="00815231">
        <w:rPr>
          <w:rFonts w:ascii="Arial" w:hAnsi="Arial" w:cs="Arial"/>
        </w:rPr>
        <w:t xml:space="preserve"> </w:t>
      </w:r>
      <w:r w:rsidR="00F03AE3">
        <w:rPr>
          <w:rFonts w:ascii="Arial" w:hAnsi="Arial" w:cs="Arial"/>
        </w:rPr>
        <w:t>Quinta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F03AE3">
        <w:rPr>
          <w:rFonts w:ascii="Arial" w:hAnsi="Arial" w:cs="Arial"/>
        </w:rPr>
        <w:t>tres de agosto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</w:p>
    <w:bookmarkEnd w:id="2"/>
    <w:bookmarkEnd w:id="3"/>
    <w:bookmarkEnd w:id="4"/>
    <w:p w14:paraId="61B15ADB" w14:textId="77777777" w:rsidR="0050423E" w:rsidRDefault="0050423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387AFDA" w14:textId="77777777" w:rsidR="008C72FE" w:rsidRDefault="008C72F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8798EDB" w14:textId="77777777" w:rsidR="008C72FE" w:rsidRDefault="008C72F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99DD4C0" w14:textId="77777777" w:rsidR="008C72FE" w:rsidRDefault="008C72F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8484721" w14:textId="77777777" w:rsidR="008C72FE" w:rsidRDefault="008C72F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791BB7D" w14:textId="77777777" w:rsidR="008C72FE" w:rsidRDefault="008C72F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97C7F6B" w14:textId="77777777" w:rsidR="003D03D8" w:rsidRDefault="003D03D8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F6D3EC8" w14:textId="77777777" w:rsidR="00C22E75" w:rsidRDefault="00C22E7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48EBFAA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E4CA63D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4688069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BBE5E91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16BCA55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A193E63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CCFD670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6853C8C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D26D7C3" w14:textId="64B25CF5" w:rsidR="00A11F4E" w:rsidRPr="00D82BC3" w:rsidRDefault="00A11F4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6303134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1FA664B9" w14:textId="77777777" w:rsidR="00F62D29" w:rsidRDefault="00F62D29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653ABA" w14:textId="77777777" w:rsidR="00C22E75" w:rsidRDefault="00C22E7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65A6F1" w14:textId="77777777" w:rsidR="00C22E75" w:rsidRDefault="00C22E7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803468" w14:textId="77777777" w:rsidR="008C72FE" w:rsidRDefault="008C72F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6515F2" w14:textId="77777777" w:rsidR="008C72FE" w:rsidRDefault="008C72F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3AC987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   C. 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4522618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Vocal Primera</w:t>
      </w:r>
      <w:r w:rsidRPr="00D82BC3">
        <w:rPr>
          <w:rFonts w:ascii="Arial" w:hAnsi="Arial" w:cs="Arial"/>
        </w:rPr>
        <w:t>.</w:t>
      </w:r>
    </w:p>
    <w:p w14:paraId="6E8C4FD7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DFE53E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A563892" w14:textId="77777777" w:rsidR="003D03D8" w:rsidRDefault="003D03D8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E2849E" w14:textId="77777777" w:rsidR="008C72FE" w:rsidRDefault="008C72F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481E1C" w14:textId="77777777" w:rsidR="008C72FE" w:rsidRDefault="008C72F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B5C9655" w14:textId="77777777" w:rsidR="008C72FE" w:rsidRDefault="008C72F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6A3200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0CDF80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01986961" w14:textId="50FE3B56" w:rsidR="00150315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Vocal Segundo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>Comisario</w:t>
      </w:r>
    </w:p>
    <w:p w14:paraId="1FA98F22" w14:textId="77777777" w:rsidR="00F5563E" w:rsidRDefault="00F5563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11F5D5" w14:textId="77777777" w:rsidR="00F5563E" w:rsidRDefault="00F5563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43307D" w14:textId="77777777" w:rsidR="00F5563E" w:rsidRDefault="00F5563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882951" w14:textId="77777777" w:rsidR="00F5563E" w:rsidRDefault="00F5563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3EC6E3D" w14:textId="77777777" w:rsidR="00F5563E" w:rsidRDefault="00F5563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C679EC" w14:textId="77777777" w:rsidR="00F5563E" w:rsidRDefault="00F5563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D9468A" w14:textId="1F0D9F75" w:rsidR="00F5563E" w:rsidRPr="00BF58F9" w:rsidRDefault="00F5563E" w:rsidP="00F5563E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>
        <w:rPr>
          <w:rFonts w:ascii="Arial" w:hAnsi="Arial" w:cs="Arial"/>
          <w:sz w:val="18"/>
          <w:szCs w:val="18"/>
        </w:rPr>
        <w:t>6</w:t>
      </w:r>
      <w:r w:rsidR="00F03AE3">
        <w:rPr>
          <w:rFonts w:ascii="Arial" w:hAnsi="Arial" w:cs="Arial"/>
          <w:sz w:val="18"/>
          <w:szCs w:val="18"/>
        </w:rPr>
        <w:t>6</w:t>
      </w:r>
      <w:r w:rsidRPr="0009029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1173DC89" w14:textId="77777777" w:rsidR="00F5563E" w:rsidRPr="00A11F4E" w:rsidRDefault="00F5563E" w:rsidP="00F5563E">
      <w:pPr>
        <w:shd w:val="clear" w:color="auto" w:fill="FFFFFF"/>
        <w:spacing w:after="225"/>
        <w:jc w:val="both"/>
        <w:rPr>
          <w:rFonts w:ascii="Arial" w:hAnsi="Arial" w:cs="Arial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29D60DB9" w14:textId="77777777" w:rsidR="00F5563E" w:rsidRDefault="00F5563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F5563E" w:rsidSect="001135B8">
      <w:headerReference w:type="default" r:id="rId8"/>
      <w:footerReference w:type="default" r:id="rId9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E222" w14:textId="77777777" w:rsidR="00A75846" w:rsidRDefault="00A75846" w:rsidP="00505074">
      <w:r>
        <w:separator/>
      </w:r>
    </w:p>
  </w:endnote>
  <w:endnote w:type="continuationSeparator" w:id="0">
    <w:p w14:paraId="0B2CD006" w14:textId="77777777" w:rsidR="00A75846" w:rsidRDefault="00A75846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C2F7" w14:textId="77777777" w:rsidR="00A11F4E" w:rsidRDefault="00A11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</w:p>
  <w:p w14:paraId="09D62FF1" w14:textId="77777777" w:rsidR="00A11F4E" w:rsidRDefault="00A11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6869" w14:textId="77777777" w:rsidR="00A75846" w:rsidRDefault="00A75846" w:rsidP="00505074">
      <w:r>
        <w:separator/>
      </w:r>
    </w:p>
  </w:footnote>
  <w:footnote w:type="continuationSeparator" w:id="0">
    <w:p w14:paraId="5404FDD4" w14:textId="77777777" w:rsidR="00A75846" w:rsidRDefault="00A75846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72B71"/>
    <w:multiLevelType w:val="multilevel"/>
    <w:tmpl w:val="91AE451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312CCF"/>
    <w:multiLevelType w:val="multilevel"/>
    <w:tmpl w:val="6B9811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7428521">
    <w:abstractNumId w:val="0"/>
  </w:num>
  <w:num w:numId="2" w16cid:durableId="578246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03F71"/>
    <w:rsid w:val="00034B42"/>
    <w:rsid w:val="00037F4D"/>
    <w:rsid w:val="00040A92"/>
    <w:rsid w:val="00072D02"/>
    <w:rsid w:val="00075AB7"/>
    <w:rsid w:val="0009275F"/>
    <w:rsid w:val="000C136A"/>
    <w:rsid w:val="000E39E6"/>
    <w:rsid w:val="000F5835"/>
    <w:rsid w:val="0010194D"/>
    <w:rsid w:val="001048B9"/>
    <w:rsid w:val="001135B8"/>
    <w:rsid w:val="00114FB9"/>
    <w:rsid w:val="001205F8"/>
    <w:rsid w:val="00150315"/>
    <w:rsid w:val="00163AE8"/>
    <w:rsid w:val="00167189"/>
    <w:rsid w:val="001813DD"/>
    <w:rsid w:val="00191709"/>
    <w:rsid w:val="001A1CF7"/>
    <w:rsid w:val="001B16D7"/>
    <w:rsid w:val="001C27FB"/>
    <w:rsid w:val="001C3A24"/>
    <w:rsid w:val="001C5977"/>
    <w:rsid w:val="001D30EE"/>
    <w:rsid w:val="001E2391"/>
    <w:rsid w:val="001F5DA6"/>
    <w:rsid w:val="002060F1"/>
    <w:rsid w:val="00216385"/>
    <w:rsid w:val="0023449D"/>
    <w:rsid w:val="00235430"/>
    <w:rsid w:val="00272A8A"/>
    <w:rsid w:val="002868F2"/>
    <w:rsid w:val="002927B3"/>
    <w:rsid w:val="002C54D1"/>
    <w:rsid w:val="002D152B"/>
    <w:rsid w:val="00305750"/>
    <w:rsid w:val="00320B59"/>
    <w:rsid w:val="00332C91"/>
    <w:rsid w:val="0033529F"/>
    <w:rsid w:val="00340494"/>
    <w:rsid w:val="00344570"/>
    <w:rsid w:val="003454A3"/>
    <w:rsid w:val="00352F70"/>
    <w:rsid w:val="00367FE7"/>
    <w:rsid w:val="0037163E"/>
    <w:rsid w:val="003726CD"/>
    <w:rsid w:val="0038045B"/>
    <w:rsid w:val="003C73C9"/>
    <w:rsid w:val="003D03D8"/>
    <w:rsid w:val="003E1CE6"/>
    <w:rsid w:val="003F7C21"/>
    <w:rsid w:val="00404995"/>
    <w:rsid w:val="004348A1"/>
    <w:rsid w:val="00437069"/>
    <w:rsid w:val="004375A3"/>
    <w:rsid w:val="00491EF1"/>
    <w:rsid w:val="00496B6A"/>
    <w:rsid w:val="0050423E"/>
    <w:rsid w:val="00505074"/>
    <w:rsid w:val="005432F9"/>
    <w:rsid w:val="0054764F"/>
    <w:rsid w:val="00597916"/>
    <w:rsid w:val="005B2C8F"/>
    <w:rsid w:val="005B3637"/>
    <w:rsid w:val="005E175F"/>
    <w:rsid w:val="005F6794"/>
    <w:rsid w:val="0061401C"/>
    <w:rsid w:val="00661101"/>
    <w:rsid w:val="006632A1"/>
    <w:rsid w:val="006647D2"/>
    <w:rsid w:val="00665872"/>
    <w:rsid w:val="006A1948"/>
    <w:rsid w:val="006C4F43"/>
    <w:rsid w:val="006C7A2A"/>
    <w:rsid w:val="006D07F4"/>
    <w:rsid w:val="006E7F31"/>
    <w:rsid w:val="00752A39"/>
    <w:rsid w:val="00770DC9"/>
    <w:rsid w:val="007757CB"/>
    <w:rsid w:val="0078082D"/>
    <w:rsid w:val="007B2839"/>
    <w:rsid w:val="007F21C9"/>
    <w:rsid w:val="007F3639"/>
    <w:rsid w:val="007F4311"/>
    <w:rsid w:val="00801920"/>
    <w:rsid w:val="00813F50"/>
    <w:rsid w:val="00815231"/>
    <w:rsid w:val="008207C8"/>
    <w:rsid w:val="00835284"/>
    <w:rsid w:val="00862442"/>
    <w:rsid w:val="008952E2"/>
    <w:rsid w:val="008B710A"/>
    <w:rsid w:val="008C72FE"/>
    <w:rsid w:val="00900A55"/>
    <w:rsid w:val="009100C6"/>
    <w:rsid w:val="009130FE"/>
    <w:rsid w:val="0091540F"/>
    <w:rsid w:val="00920943"/>
    <w:rsid w:val="0092130C"/>
    <w:rsid w:val="0092373C"/>
    <w:rsid w:val="00926020"/>
    <w:rsid w:val="00935F4B"/>
    <w:rsid w:val="009861A2"/>
    <w:rsid w:val="00990317"/>
    <w:rsid w:val="00996561"/>
    <w:rsid w:val="009A698E"/>
    <w:rsid w:val="009E20E2"/>
    <w:rsid w:val="009E5216"/>
    <w:rsid w:val="00A038BA"/>
    <w:rsid w:val="00A11F4E"/>
    <w:rsid w:val="00A31065"/>
    <w:rsid w:val="00A45732"/>
    <w:rsid w:val="00A46E98"/>
    <w:rsid w:val="00A56332"/>
    <w:rsid w:val="00A74E10"/>
    <w:rsid w:val="00A75846"/>
    <w:rsid w:val="00A958FE"/>
    <w:rsid w:val="00A9799E"/>
    <w:rsid w:val="00AB71BC"/>
    <w:rsid w:val="00AD65E7"/>
    <w:rsid w:val="00AF7EA0"/>
    <w:rsid w:val="00B1790F"/>
    <w:rsid w:val="00B53F72"/>
    <w:rsid w:val="00B73DE8"/>
    <w:rsid w:val="00BF79ED"/>
    <w:rsid w:val="00C07082"/>
    <w:rsid w:val="00C22E75"/>
    <w:rsid w:val="00C25E29"/>
    <w:rsid w:val="00C335F7"/>
    <w:rsid w:val="00C57D43"/>
    <w:rsid w:val="00CB7833"/>
    <w:rsid w:val="00CC05E7"/>
    <w:rsid w:val="00CE6CF5"/>
    <w:rsid w:val="00D13407"/>
    <w:rsid w:val="00D21568"/>
    <w:rsid w:val="00D215F6"/>
    <w:rsid w:val="00D477D0"/>
    <w:rsid w:val="00D47CDA"/>
    <w:rsid w:val="00D8080F"/>
    <w:rsid w:val="00D96B13"/>
    <w:rsid w:val="00DB66FA"/>
    <w:rsid w:val="00DC0B0F"/>
    <w:rsid w:val="00DC1402"/>
    <w:rsid w:val="00DC65C4"/>
    <w:rsid w:val="00DE4473"/>
    <w:rsid w:val="00E036CD"/>
    <w:rsid w:val="00E80BD4"/>
    <w:rsid w:val="00E848E2"/>
    <w:rsid w:val="00EB4DA1"/>
    <w:rsid w:val="00EB7B3C"/>
    <w:rsid w:val="00EE48C4"/>
    <w:rsid w:val="00EE5A28"/>
    <w:rsid w:val="00EF54E0"/>
    <w:rsid w:val="00F023FE"/>
    <w:rsid w:val="00F03AE3"/>
    <w:rsid w:val="00F34CD0"/>
    <w:rsid w:val="00F36284"/>
    <w:rsid w:val="00F5563E"/>
    <w:rsid w:val="00F56F58"/>
    <w:rsid w:val="00F62D29"/>
    <w:rsid w:val="00F6330E"/>
    <w:rsid w:val="00F854FE"/>
    <w:rsid w:val="00FB3F23"/>
    <w:rsid w:val="00FC0138"/>
    <w:rsid w:val="00FE0482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A11F4E"/>
  </w:style>
  <w:style w:type="table" w:styleId="Tablaconcuadrcula">
    <w:name w:val="Table Grid"/>
    <w:basedOn w:val="Tablanormal"/>
    <w:uiPriority w:val="59"/>
    <w:rsid w:val="00A11F4E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9">
    <w:name w:val="Char Style 49"/>
    <w:basedOn w:val="Fuentedeprrafopredeter"/>
    <w:link w:val="Style48"/>
    <w:rsid w:val="0092373C"/>
  </w:style>
  <w:style w:type="paragraph" w:customStyle="1" w:styleId="Style48">
    <w:name w:val="Style 48"/>
    <w:basedOn w:val="Normal"/>
    <w:link w:val="CharStyle49"/>
    <w:rsid w:val="0092373C"/>
    <w:pPr>
      <w:widowControl w:val="0"/>
      <w:spacing w:after="120" w:line="276" w:lineRule="auto"/>
      <w:ind w:firstLine="40"/>
    </w:pPr>
  </w:style>
  <w:style w:type="character" w:styleId="Hipervnculo">
    <w:name w:val="Hyperlink"/>
    <w:basedOn w:val="Fuentedeprrafopredeter"/>
    <w:uiPriority w:val="99"/>
    <w:unhideWhenUsed/>
    <w:rsid w:val="0092373C"/>
    <w:rPr>
      <w:color w:val="0563C1" w:themeColor="hyperlink"/>
      <w:u w:val="single"/>
    </w:rPr>
  </w:style>
  <w:style w:type="character" w:customStyle="1" w:styleId="CharStyle9">
    <w:name w:val="Char Style 9"/>
    <w:basedOn w:val="Fuentedeprrafopredeter"/>
    <w:link w:val="Style8"/>
    <w:rsid w:val="00D477D0"/>
    <w:rPr>
      <w:rFonts w:ascii="Arial" w:eastAsia="Arial" w:hAnsi="Arial" w:cs="Arial"/>
    </w:rPr>
  </w:style>
  <w:style w:type="paragraph" w:customStyle="1" w:styleId="Style8">
    <w:name w:val="Style 8"/>
    <w:basedOn w:val="Normal"/>
    <w:link w:val="CharStyle9"/>
    <w:rsid w:val="00D477D0"/>
    <w:pPr>
      <w:widowControl w:val="0"/>
      <w:spacing w:after="260" w:line="276" w:lineRule="auto"/>
    </w:pPr>
    <w:rPr>
      <w:rFonts w:ascii="Arial" w:eastAsia="Arial" w:hAnsi="Arial" w:cs="Arial"/>
    </w:rPr>
  </w:style>
  <w:style w:type="character" w:customStyle="1" w:styleId="CharStyle17">
    <w:name w:val="Char Style 17"/>
    <w:basedOn w:val="Fuentedeprrafopredeter"/>
    <w:link w:val="Style16"/>
    <w:rsid w:val="00D477D0"/>
    <w:rPr>
      <w:rFonts w:ascii="Arial" w:eastAsia="Arial" w:hAnsi="Arial" w:cs="Arial"/>
      <w:b/>
      <w:bCs/>
    </w:rPr>
  </w:style>
  <w:style w:type="paragraph" w:customStyle="1" w:styleId="Style16">
    <w:name w:val="Style 16"/>
    <w:basedOn w:val="Normal"/>
    <w:link w:val="CharStyle17"/>
    <w:rsid w:val="00D477D0"/>
    <w:pPr>
      <w:widowControl w:val="0"/>
      <w:spacing w:after="180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1153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Juan Miguel Villacaña Vivas</cp:lastModifiedBy>
  <cp:revision>25</cp:revision>
  <cp:lastPrinted>2023-08-03T19:51:00Z</cp:lastPrinted>
  <dcterms:created xsi:type="dcterms:W3CDTF">2023-05-22T20:51:00Z</dcterms:created>
  <dcterms:modified xsi:type="dcterms:W3CDTF">2023-08-03T21:24:00Z</dcterms:modified>
</cp:coreProperties>
</file>