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739FB697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A10093">
        <w:rPr>
          <w:rFonts w:ascii="Arial" w:eastAsia="Times New Roman" w:hAnsi="Arial" w:cs="Arial"/>
          <w:b/>
          <w:lang w:val="es-ES_tradnl"/>
        </w:rPr>
        <w:t>8</w:t>
      </w:r>
      <w:r w:rsidR="007666E9">
        <w:rPr>
          <w:rFonts w:ascii="Arial" w:eastAsia="Times New Roman" w:hAnsi="Arial" w:cs="Arial"/>
          <w:b/>
          <w:lang w:val="es-ES_tradnl"/>
        </w:rPr>
        <w:t>9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25BF7ADF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</w:t>
      </w:r>
      <w:r w:rsidR="003D670B">
        <w:rPr>
          <w:rFonts w:ascii="Arial" w:hAnsi="Arial" w:cs="Arial"/>
          <w:b/>
          <w:lang w:val="es-ES_tradnl" w:eastAsia="es-MX"/>
        </w:rPr>
        <w:t>QUE,</w:t>
      </w:r>
      <w:r>
        <w:rPr>
          <w:rFonts w:ascii="Arial" w:hAnsi="Arial" w:cs="Arial"/>
          <w:b/>
          <w:lang w:val="es-ES_tradnl" w:eastAsia="es-MX"/>
        </w:rPr>
        <w:t xml:space="preserve">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7666E9"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 </w:t>
      </w:r>
      <w:r w:rsidR="001143CD">
        <w:rPr>
          <w:rFonts w:ascii="Arial" w:hAnsi="Arial" w:cs="Arial"/>
          <w:b/>
          <w:lang w:val="es-ES_tradnl" w:eastAsia="es-MX"/>
        </w:rPr>
        <w:t>DIRECCIÓN DE ADMINISTRACIÓN</w:t>
      </w:r>
      <w:r w:rsidR="00C96989">
        <w:rPr>
          <w:rFonts w:ascii="Arial" w:hAnsi="Arial" w:cs="Arial"/>
          <w:b/>
          <w:lang w:val="es-ES_tradnl" w:eastAsia="es-MX"/>
        </w:rPr>
        <w:t xml:space="preserve">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46E6A43C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C41EA3">
        <w:rPr>
          <w:rFonts w:ascii="Arial" w:eastAsia="Calibri" w:hAnsi="Arial" w:cs="Arial"/>
          <w:b/>
        </w:rPr>
        <w:t>1.-</w:t>
      </w:r>
      <w:r w:rsidRPr="00C41EA3">
        <w:rPr>
          <w:rFonts w:ascii="Arial" w:eastAsia="Calibri" w:hAnsi="Arial" w:cs="Arial"/>
        </w:rPr>
        <w:t xml:space="preserve"> </w:t>
      </w:r>
      <w:r w:rsidRPr="00C41EA3">
        <w:rPr>
          <w:rFonts w:ascii="Arial" w:eastAsia="Calibri" w:hAnsi="Arial" w:cs="Arial"/>
          <w:lang w:val="es-ES"/>
        </w:rPr>
        <w:t>E</w:t>
      </w:r>
      <w:r w:rsidRPr="00C41EA3">
        <w:rPr>
          <w:rFonts w:ascii="Arial" w:eastAsia="Calibri" w:hAnsi="Arial" w:cs="Arial"/>
        </w:rPr>
        <w:t xml:space="preserve">n </w:t>
      </w:r>
      <w:r w:rsidRPr="00D44BE4">
        <w:rPr>
          <w:rFonts w:ascii="Arial" w:eastAsia="Calibri" w:hAnsi="Arial" w:cs="Arial"/>
        </w:rPr>
        <w:t xml:space="preserve">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D0CA698" w14:textId="229ADF4E" w:rsidR="007666E9" w:rsidRDefault="007666E9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l </w:t>
      </w:r>
      <w:r w:rsidRPr="009060DF">
        <w:rPr>
          <w:rFonts w:ascii="Arial" w:eastAsia="Calibri" w:hAnsi="Arial" w:cs="Arial"/>
        </w:rPr>
        <w:t xml:space="preserve">oficio con número: </w:t>
      </w:r>
      <w:r w:rsidRPr="005448B4">
        <w:rPr>
          <w:rFonts w:ascii="Arial" w:eastAsia="Calibri" w:hAnsi="Arial" w:cs="Arial"/>
          <w:b/>
          <w:bCs/>
        </w:rPr>
        <w:t>OGAIPO/UT/</w:t>
      </w:r>
      <w:r>
        <w:rPr>
          <w:rFonts w:ascii="Arial" w:eastAsia="Calibri" w:hAnsi="Arial" w:cs="Arial"/>
          <w:b/>
          <w:bCs/>
        </w:rPr>
        <w:t>1099</w:t>
      </w:r>
      <w:r w:rsidRPr="005448B4">
        <w:rPr>
          <w:rFonts w:ascii="Arial" w:eastAsia="Calibri" w:hAnsi="Arial" w:cs="Arial"/>
          <w:b/>
          <w:bCs/>
        </w:rPr>
        <w:t>/202</w:t>
      </w:r>
      <w:r>
        <w:rPr>
          <w:rFonts w:ascii="Arial" w:eastAsia="Calibri" w:hAnsi="Arial" w:cs="Arial"/>
          <w:b/>
          <w:bCs/>
        </w:rPr>
        <w:t xml:space="preserve">3, </w:t>
      </w:r>
      <w:r w:rsidRPr="005448B4">
        <w:rPr>
          <w:rFonts w:ascii="Arial" w:eastAsia="Calibri" w:hAnsi="Arial" w:cs="Arial"/>
        </w:rPr>
        <w:t>recibido</w:t>
      </w:r>
      <w:r w:rsidRPr="009060DF">
        <w:rPr>
          <w:rFonts w:ascii="Arial" w:eastAsia="Calibri" w:hAnsi="Arial" w:cs="Arial"/>
        </w:rPr>
        <w:t xml:space="preserve"> </w:t>
      </w:r>
      <w:r w:rsidRPr="0083778A">
        <w:rPr>
          <w:rFonts w:ascii="Arial" w:eastAsia="Calibri" w:hAnsi="Arial" w:cs="Arial"/>
        </w:rPr>
        <w:t xml:space="preserve">con fecha </w:t>
      </w:r>
      <w:r>
        <w:rPr>
          <w:rFonts w:ascii="Arial" w:eastAsia="Calibri" w:hAnsi="Arial" w:cs="Arial"/>
        </w:rPr>
        <w:t>trece de octubre del dos mil veintitrés</w:t>
      </w:r>
      <w:r w:rsidRPr="009060DF">
        <w:rPr>
          <w:rFonts w:ascii="Arial" w:eastAsia="Calibri" w:hAnsi="Arial" w:cs="Arial"/>
        </w:rPr>
        <w:t>,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>- - - - - - - - - - - - - - - - -</w:t>
      </w:r>
      <w:r>
        <w:rPr>
          <w:rFonts w:ascii="Arial" w:eastAsia="Calibri" w:hAnsi="Arial" w:cs="Arial"/>
          <w:lang w:val="es-ES"/>
        </w:rPr>
        <w:t xml:space="preserve"> - - - - - - - - - - - - - - - - - - - - - - - - - - - </w:t>
      </w:r>
    </w:p>
    <w:p w14:paraId="6D19DF38" w14:textId="77777777" w:rsidR="001143CD" w:rsidRDefault="001143CD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B689D31" w14:textId="647BDBA2" w:rsidR="003D670B" w:rsidRPr="00DB74FA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7666E9">
        <w:rPr>
          <w:rFonts w:ascii="Arial" w:eastAsia="Times New Roman" w:hAnsi="Arial" w:cs="Arial"/>
          <w:bCs/>
          <w:lang w:val="es-ES_tradnl"/>
        </w:rPr>
        <w:t>veinticinco</w:t>
      </w:r>
      <w:r w:rsidR="001143CD">
        <w:rPr>
          <w:rFonts w:ascii="Arial" w:eastAsia="Times New Roman" w:hAnsi="Arial" w:cs="Arial"/>
          <w:bCs/>
          <w:lang w:val="es-ES_tradnl"/>
        </w:rPr>
        <w:t xml:space="preserve">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 w:rsidR="00A10093">
        <w:rPr>
          <w:rFonts w:ascii="Arial" w:eastAsia="Times New Roman" w:hAnsi="Arial" w:cs="Arial"/>
          <w:bCs/>
          <w:lang w:val="es-ES_tradnl"/>
        </w:rPr>
        <w:t>/DA/</w:t>
      </w:r>
      <w:r w:rsidR="007666E9">
        <w:rPr>
          <w:rFonts w:ascii="Arial" w:eastAsia="Times New Roman" w:hAnsi="Arial" w:cs="Arial"/>
          <w:bCs/>
          <w:lang w:val="es-ES_tradnl"/>
        </w:rPr>
        <w:t>0722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7666E9">
        <w:rPr>
          <w:rFonts w:ascii="Arial" w:eastAsia="Times New Roman" w:hAnsi="Arial" w:cs="Arial"/>
          <w:bCs/>
          <w:lang w:val="es-ES_tradnl"/>
        </w:rPr>
        <w:t>veintitrés</w:t>
      </w:r>
      <w:r w:rsidR="001143CD">
        <w:rPr>
          <w:rFonts w:ascii="Arial" w:eastAsia="Times New Roman" w:hAnsi="Arial" w:cs="Arial"/>
          <w:bCs/>
          <w:lang w:val="es-ES_tradnl"/>
        </w:rPr>
        <w:t xml:space="preserve"> de octubre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3D670B">
        <w:rPr>
          <w:rFonts w:ascii="Arial" w:eastAsia="Times New Roman" w:hAnsi="Arial" w:cs="Arial"/>
          <w:bCs/>
          <w:lang w:val="es-ES_tradnl"/>
        </w:rPr>
        <w:t>signado por</w:t>
      </w:r>
      <w:r w:rsidR="005C6AD3">
        <w:rPr>
          <w:rFonts w:ascii="Arial" w:eastAsia="Times New Roman" w:hAnsi="Arial" w:cs="Arial"/>
          <w:bCs/>
          <w:lang w:val="es-ES_tradnl"/>
        </w:rPr>
        <w:t xml:space="preserve"> la</w:t>
      </w:r>
      <w:r w:rsidR="003D670B">
        <w:rPr>
          <w:rFonts w:ascii="Arial" w:eastAsia="Times New Roman" w:hAnsi="Arial" w:cs="Arial"/>
          <w:bCs/>
          <w:lang w:val="es-ES_tradnl"/>
        </w:rPr>
        <w:t xml:space="preserve"> C. Consuelo Elizabeth Díaz Cruz, Titular de la Dirección de Administración </w:t>
      </w:r>
      <w:r w:rsidR="005C6AD3">
        <w:rPr>
          <w:rFonts w:ascii="Arial" w:eastAsia="Times New Roman" w:hAnsi="Arial" w:cs="Arial"/>
          <w:bCs/>
          <w:lang w:val="es-ES_tradnl"/>
        </w:rPr>
        <w:t>del Órgano</w:t>
      </w:r>
      <w:r w:rsidR="005C6AD3">
        <w:rPr>
          <w:rFonts w:ascii="Arial" w:eastAsia="Calibri" w:hAnsi="Arial" w:cs="Arial"/>
          <w:lang w:val="es-ES_tradnl"/>
        </w:rPr>
        <w:t xml:space="preserve"> </w:t>
      </w:r>
      <w:r w:rsidR="00A10093">
        <w:rPr>
          <w:rFonts w:ascii="Arial" w:eastAsia="Calibri" w:hAnsi="Arial" w:cs="Arial"/>
          <w:lang w:val="es-ES_tradnl"/>
        </w:rPr>
        <w:t xml:space="preserve">Garante de Acceso a la Información Pública, Transparencia, Protección </w:t>
      </w:r>
      <w:r w:rsidR="00A10093" w:rsidRPr="00DB74FA">
        <w:rPr>
          <w:rFonts w:ascii="Arial" w:eastAsia="Calibri" w:hAnsi="Arial" w:cs="Arial"/>
          <w:lang w:val="es-ES_tradnl"/>
        </w:rPr>
        <w:t>de Datos Personales y Buen Gobierno del Estado de Oaxaca,</w:t>
      </w:r>
      <w:r w:rsidR="00A10093" w:rsidRPr="00DB74FA">
        <w:rPr>
          <w:rFonts w:ascii="Arial" w:eastAsia="Times New Roman" w:hAnsi="Arial" w:cs="Arial"/>
          <w:bCs/>
          <w:lang w:val="es-ES_tradnl"/>
        </w:rPr>
        <w:t xml:space="preserve"> m</w:t>
      </w:r>
      <w:r w:rsidRPr="00DB74FA">
        <w:rPr>
          <w:rFonts w:ascii="Arial" w:eastAsia="Times New Roman" w:hAnsi="Arial" w:cs="Arial"/>
          <w:bCs/>
          <w:lang w:val="es-ES_tradnl"/>
        </w:rPr>
        <w:t>ediante el cual se manifiesta que: - -</w:t>
      </w:r>
      <w:r w:rsidR="00A10093" w:rsidRPr="00DB74FA">
        <w:rPr>
          <w:rFonts w:ascii="Arial" w:eastAsia="Times New Roman" w:hAnsi="Arial" w:cs="Arial"/>
          <w:bCs/>
          <w:lang w:val="es-ES_tradnl"/>
        </w:rPr>
        <w:t xml:space="preserve"> - - - - - - - -</w:t>
      </w:r>
    </w:p>
    <w:p w14:paraId="4127F6AB" w14:textId="1363F3F3" w:rsidR="007666E9" w:rsidRPr="002A50D7" w:rsidRDefault="007666E9" w:rsidP="007666E9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2A50D7">
        <w:rPr>
          <w:rFonts w:ascii="Arial" w:eastAsia="Calibri" w:hAnsi="Arial" w:cs="Arial"/>
          <w:i/>
          <w:iCs/>
        </w:rPr>
        <w:t xml:space="preserve">“ En atención y seguimiento a la solicitud de acceso a la información con número de folio 202728523000369 turnada a esta Dirección mediante número de oficio OGAIPO/UT/1099/2023 notificado el 13 de octubre del 2023 a efecto de dar respuesta a la misma, con fundamento en los artículos 43, 44, 100, 103, 106, 107 y 116 de la Ley General de Transparencia y Acceso a la Información Pública, 1 y 2 de la Ley General de Protección de Datos Personales en Posesión de Sujetos </w:t>
      </w:r>
      <w:r w:rsidRPr="002A50D7">
        <w:rPr>
          <w:rFonts w:ascii="Arial" w:eastAsia="Calibri" w:hAnsi="Arial" w:cs="Arial"/>
          <w:i/>
          <w:iCs/>
        </w:rPr>
        <w:lastRenderedPageBreak/>
        <w:t xml:space="preserve">Obligados, 1, 2 y 3 fracción VII, de la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lo dispuesto en el numeral quincuagésimo séptimo fracción II de los Lineamientos Generales en Materia de Clasificación y Desclasificación de la Información, así como para la Elaboración de Versiones Públicas, por este medio solicito lo siguiente: - - - - - - - - - - - - - - - - - - - - - - - - - - - - </w:t>
      </w:r>
    </w:p>
    <w:p w14:paraId="5F98DBA0" w14:textId="263AB3B1" w:rsidR="007666E9" w:rsidRPr="002A50D7" w:rsidRDefault="007666E9" w:rsidP="007666E9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2A50D7">
        <w:rPr>
          <w:rFonts w:ascii="Arial" w:eastAsia="Calibri" w:hAnsi="Arial" w:cs="Arial"/>
          <w:i/>
          <w:iCs/>
        </w:rPr>
        <w:t xml:space="preserve">• Con fecha 23 de octubre de 2023, se clasifica como confidencial: - - - - - - - - - - - - </w:t>
      </w:r>
    </w:p>
    <w:p w14:paraId="1092799F" w14:textId="4D749598" w:rsidR="002A50D7" w:rsidRPr="002A50D7" w:rsidRDefault="002A50D7" w:rsidP="002A50D7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2A50D7">
        <w:rPr>
          <w:rFonts w:ascii="Arial" w:eastAsia="Calibri" w:hAnsi="Arial" w:cs="Arial"/>
          <w:i/>
          <w:iCs/>
        </w:rPr>
        <w:t>La información referente CURP, RFC, Domicilio fiscal, número de Seguridad Social, Folio Fiscal, Cadena Original del complemento de la certificación digital del SAT, Código QR, otras deducciones y Firma de 4209 tantos de Comprobantes Fiscales Digitales requeridos en la solicitud de acceso a la información con número de folio 202728523000369 esto al tratarse de datos personales concernientes a una persona identificada o identificable.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 - - </w:t>
      </w:r>
      <w:r w:rsidRPr="002A50D7">
        <w:rPr>
          <w:rFonts w:ascii="Arial" w:eastAsia="Calibri" w:hAnsi="Arial" w:cs="Arial"/>
          <w:i/>
          <w:iCs/>
        </w:rPr>
        <w:t xml:space="preserve"> </w:t>
      </w:r>
    </w:p>
    <w:p w14:paraId="24877BA6" w14:textId="63F0D006" w:rsidR="007666E9" w:rsidRDefault="007666E9" w:rsidP="007666E9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2A50D7">
        <w:rPr>
          <w:rFonts w:ascii="Arial" w:eastAsia="Calibri" w:hAnsi="Arial" w:cs="Arial"/>
          <w:i/>
          <w:iCs/>
        </w:rPr>
        <w:t xml:space="preserve">Para lo cual remito formato para señalar la clasificación parcial de un comprobante fiscal digital como se menciona: - - - - - - - - - - - - - - - - - - - - - - - - - - - - - - - - - - - - -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311"/>
        <w:gridCol w:w="4522"/>
      </w:tblGrid>
      <w:tr w:rsidR="002A50D7" w:rsidRPr="00050A05" w14:paraId="09576B0F" w14:textId="77777777" w:rsidTr="00E81CC5">
        <w:trPr>
          <w:trHeight w:val="311"/>
        </w:trPr>
        <w:tc>
          <w:tcPr>
            <w:tcW w:w="1879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B28FFB9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50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EE70B0A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9F4643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Dónde:</w:t>
            </w:r>
          </w:p>
        </w:tc>
      </w:tr>
      <w:tr w:rsidR="002A50D7" w:rsidRPr="00050A05" w14:paraId="280916A2" w14:textId="77777777" w:rsidTr="00E81CC5">
        <w:trPr>
          <w:trHeight w:val="512"/>
        </w:trPr>
        <w:tc>
          <w:tcPr>
            <w:tcW w:w="1879" w:type="dxa"/>
            <w:vMerge w:val="restart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B2D572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Sello oficial o</w:t>
            </w:r>
            <w:r w:rsidRPr="00050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logotipo del</w:t>
            </w:r>
            <w:r w:rsidRPr="00050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sujeto</w:t>
            </w:r>
            <w:r w:rsidRPr="00050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obligado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CB35CB1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Fecha de clasificación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7F7C9E4" w14:textId="77777777" w:rsidR="002A50D7" w:rsidRPr="00050A05" w:rsidRDefault="002A50D7" w:rsidP="00E81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23 de octubre del dos mil veintitrés.</w:t>
            </w:r>
          </w:p>
        </w:tc>
      </w:tr>
      <w:tr w:rsidR="002A50D7" w:rsidRPr="00050A05" w14:paraId="00304AE3" w14:textId="77777777" w:rsidTr="00E81CC5">
        <w:trPr>
          <w:trHeight w:val="512"/>
        </w:trPr>
        <w:tc>
          <w:tcPr>
            <w:tcW w:w="1879" w:type="dxa"/>
            <w:vMerge/>
            <w:vAlign w:val="center"/>
            <w:hideMark/>
          </w:tcPr>
          <w:p w14:paraId="7FB6006A" w14:textId="77777777" w:rsidR="002A50D7" w:rsidRPr="00050A05" w:rsidRDefault="002A50D7" w:rsidP="00E81CC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3AF239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46B372B" w14:textId="77777777" w:rsidR="002A50D7" w:rsidRPr="00050A05" w:rsidRDefault="002A50D7" w:rsidP="00E81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DIRECCIÓN DE ADMINISTRACIÓN</w:t>
            </w:r>
          </w:p>
        </w:tc>
      </w:tr>
      <w:tr w:rsidR="002A50D7" w:rsidRPr="00050A05" w14:paraId="5710D8F9" w14:textId="77777777" w:rsidTr="00E81CC5">
        <w:trPr>
          <w:trHeight w:val="495"/>
        </w:trPr>
        <w:tc>
          <w:tcPr>
            <w:tcW w:w="1879" w:type="dxa"/>
            <w:vMerge/>
            <w:vAlign w:val="center"/>
            <w:hideMark/>
          </w:tcPr>
          <w:p w14:paraId="57B586E8" w14:textId="77777777" w:rsidR="002A50D7" w:rsidRPr="00050A05" w:rsidRDefault="002A50D7" w:rsidP="00E81CC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A056512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Información 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confidencial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035640" w14:textId="77777777" w:rsidR="002A50D7" w:rsidRPr="00193956" w:rsidRDefault="002A50D7" w:rsidP="00E81C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1BB1">
              <w:rPr>
                <w:rFonts w:asciiTheme="majorHAnsi" w:hAnsiTheme="majorHAnsi" w:cstheme="majorHAnsi"/>
                <w:sz w:val="20"/>
                <w:szCs w:val="20"/>
              </w:rPr>
              <w:t>CURP, RFC, Domicilio fiscal, numero de Seguridad Social, Folio Fiscal, Cadena Original del complemento de la certificación digital del SAT, Código QR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otras deducciones y </w:t>
            </w:r>
            <w:r w:rsidRPr="00331BB1">
              <w:rPr>
                <w:rFonts w:asciiTheme="majorHAnsi" w:hAnsiTheme="majorHAnsi" w:cstheme="majorHAnsi"/>
                <w:sz w:val="20"/>
                <w:szCs w:val="20"/>
              </w:rPr>
              <w:t>Firma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A50D7" w:rsidRPr="00050A05" w14:paraId="01946927" w14:textId="77777777" w:rsidTr="00E81CC5">
        <w:trPr>
          <w:trHeight w:val="728"/>
        </w:trPr>
        <w:tc>
          <w:tcPr>
            <w:tcW w:w="1879" w:type="dxa"/>
            <w:vMerge/>
            <w:vAlign w:val="center"/>
            <w:hideMark/>
          </w:tcPr>
          <w:p w14:paraId="3C60AEE2" w14:textId="77777777" w:rsidR="002A50D7" w:rsidRPr="00050A05" w:rsidRDefault="002A50D7" w:rsidP="00E81CC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421F98D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Fundamento legal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66F942E" w14:textId="77777777" w:rsidR="002A50D7" w:rsidRPr="00050A05" w:rsidRDefault="002A50D7" w:rsidP="00E81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048B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Artículo 116 LGTAIP y artículos 6, fracción XVII, 12, 61, 62, fracción I, y 63 de la Ley de Transparencia Acceso a la Información Pública y Buen Gobierno del estado de Oaxaca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 xml:space="preserve">, </w:t>
            </w:r>
            <w:r w:rsidRPr="001F54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numeral quincuagésimo séptimo fracción II de los Lineamientos Generales en Materia de Clasificación y Desclasificación de la Información</w:t>
            </w:r>
            <w:r w:rsidRPr="004048B1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.   Confidencial: 1/1 Recibo de nómina</w:t>
            </w:r>
          </w:p>
        </w:tc>
      </w:tr>
      <w:tr w:rsidR="002A50D7" w:rsidRPr="00050A05" w14:paraId="35F438F0" w14:textId="77777777" w:rsidTr="00E81CC5">
        <w:trPr>
          <w:trHeight w:val="598"/>
        </w:trPr>
        <w:tc>
          <w:tcPr>
            <w:tcW w:w="1879" w:type="dxa"/>
            <w:vMerge/>
            <w:vAlign w:val="center"/>
            <w:hideMark/>
          </w:tcPr>
          <w:p w14:paraId="3592B8BD" w14:textId="77777777" w:rsidR="002A50D7" w:rsidRPr="00050A05" w:rsidRDefault="002A50D7" w:rsidP="00E81CC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8C5EDA5" w14:textId="77777777" w:rsidR="002A50D7" w:rsidRPr="00050A05" w:rsidRDefault="002A50D7" w:rsidP="00E81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50A05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Confidencial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3AC715" w14:textId="77777777" w:rsidR="002A50D7" w:rsidRPr="00050A05" w:rsidRDefault="002A50D7" w:rsidP="00E81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  <w:t>Página 1-1</w:t>
            </w:r>
          </w:p>
        </w:tc>
      </w:tr>
    </w:tbl>
    <w:p w14:paraId="3F284683" w14:textId="77777777" w:rsidR="002A50D7" w:rsidRDefault="002A50D7" w:rsidP="007666E9">
      <w:pPr>
        <w:spacing w:line="360" w:lineRule="auto"/>
        <w:jc w:val="both"/>
        <w:rPr>
          <w:rFonts w:ascii="Arial" w:eastAsia="Calibri" w:hAnsi="Arial" w:cs="Arial"/>
          <w:i/>
          <w:iCs/>
        </w:rPr>
      </w:pPr>
    </w:p>
    <w:p w14:paraId="13FBC80D" w14:textId="61B02FD7" w:rsidR="007666E9" w:rsidRPr="002A50D7" w:rsidRDefault="007666E9" w:rsidP="007666E9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2A50D7">
        <w:rPr>
          <w:rFonts w:ascii="Arial" w:eastAsia="Calibri" w:hAnsi="Arial" w:cs="Arial"/>
          <w:i/>
          <w:iCs/>
        </w:rPr>
        <w:t>A efecto de confirmar, la clasificación de la información antes mencionada para la elaboración de las versiones públicas propuestas por esta Dirección y estar en posibilidad de responder en tiempo y forma la solicitud de información con número de 202728523000369, para lo cual se anexa un ejemplo de original y versión publica de los comprobantes fiscales de los cuales se requiere la clasificación de la información.</w:t>
      </w:r>
      <w:r w:rsidR="00EC5590" w:rsidRPr="002A50D7">
        <w:rPr>
          <w:rFonts w:ascii="Arial" w:eastAsia="Calibri" w:hAnsi="Arial" w:cs="Arial"/>
          <w:i/>
          <w:iCs/>
        </w:rPr>
        <w:t xml:space="preserve"> - - - - - - - - - - - - - - - - - - - - - - - - - - - - - - - - - - - - - - - - - - - - - - - - - - - </w:t>
      </w:r>
    </w:p>
    <w:p w14:paraId="3D364B80" w14:textId="24110C3F" w:rsidR="007666E9" w:rsidRDefault="007666E9" w:rsidP="007666E9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2A50D7">
        <w:rPr>
          <w:rFonts w:ascii="Arial" w:eastAsia="Calibri" w:hAnsi="Arial" w:cs="Arial"/>
          <w:i/>
          <w:iCs/>
        </w:rPr>
        <w:t xml:space="preserve">Lo anterior para que la elaboración de la Versión Publica proceda una vez que se acredite el pago respectivo de reproducción del solicitante, lo anterior en términos </w:t>
      </w:r>
      <w:r w:rsidRPr="002A50D7">
        <w:rPr>
          <w:rFonts w:ascii="Arial" w:eastAsia="Calibri" w:hAnsi="Arial" w:cs="Arial"/>
          <w:i/>
          <w:iCs/>
        </w:rPr>
        <w:lastRenderedPageBreak/>
        <w:t>del Artículo 134 de la Ley General de Transparencia y Acceso a la Información Pública.</w:t>
      </w:r>
      <w:r w:rsidR="00EC5590" w:rsidRPr="002A50D7">
        <w:rPr>
          <w:rFonts w:ascii="Arial" w:eastAsia="Calibri" w:hAnsi="Arial" w:cs="Arial"/>
          <w:i/>
          <w:iCs/>
        </w:rPr>
        <w:t>” (Sic.) - - - - - - - - - - - - - - - - - - - - - - - - - - - - - - - - - - - - - - - - - - - - - - - - -</w:t>
      </w:r>
      <w:r w:rsidR="00EC5590">
        <w:rPr>
          <w:rFonts w:ascii="Arial" w:eastAsia="Calibri" w:hAnsi="Arial" w:cs="Arial"/>
          <w:i/>
          <w:iCs/>
        </w:rPr>
        <w:t xml:space="preserve"> </w:t>
      </w:r>
    </w:p>
    <w:p w14:paraId="1A0B173D" w14:textId="07FBCBD9" w:rsidR="00D636BB" w:rsidRPr="002243D3" w:rsidRDefault="00D636BB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EC5590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EC5590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EC5590">
        <w:rPr>
          <w:rFonts w:ascii="Arial" w:eastAsia="Times New Roman" w:hAnsi="Arial" w:cs="Arial"/>
          <w:lang w:val="es-ES_tradnl"/>
        </w:rPr>
        <w:t>, con previo análisis de la solicitud de confirmación de clasificación de información</w:t>
      </w:r>
      <w:r w:rsidR="009F342A" w:rsidRPr="00EC5590">
        <w:rPr>
          <w:rFonts w:ascii="Arial" w:eastAsia="Times New Roman" w:hAnsi="Arial" w:cs="Arial"/>
          <w:lang w:val="es-ES_tradnl"/>
        </w:rPr>
        <w:t xml:space="preserve"> y la </w:t>
      </w:r>
      <w:r w:rsidR="00111DC4" w:rsidRPr="00EC5590">
        <w:rPr>
          <w:rFonts w:ascii="Arial" w:eastAsia="Times New Roman" w:hAnsi="Arial" w:cs="Arial"/>
          <w:lang w:val="es-ES_tradnl"/>
        </w:rPr>
        <w:t>aprobación</w:t>
      </w:r>
      <w:r w:rsidR="009F342A" w:rsidRPr="00EC5590">
        <w:rPr>
          <w:rFonts w:ascii="Arial" w:eastAsia="Times New Roman" w:hAnsi="Arial" w:cs="Arial"/>
          <w:lang w:val="es-ES_tradnl"/>
        </w:rPr>
        <w:t xml:space="preserve"> de</w:t>
      </w:r>
      <w:r w:rsidR="00616A06" w:rsidRPr="00EC5590">
        <w:rPr>
          <w:rFonts w:ascii="Arial" w:eastAsia="Times New Roman" w:hAnsi="Arial" w:cs="Arial"/>
          <w:lang w:val="es-ES_tradnl"/>
        </w:rPr>
        <w:t xml:space="preserve"> la</w:t>
      </w:r>
      <w:r w:rsidR="00A10093" w:rsidRPr="00EC5590">
        <w:rPr>
          <w:rFonts w:ascii="Arial" w:eastAsia="Times New Roman" w:hAnsi="Arial" w:cs="Arial"/>
          <w:lang w:val="es-ES_tradnl"/>
        </w:rPr>
        <w:t>s</w:t>
      </w:r>
      <w:r w:rsidR="009F342A" w:rsidRPr="00EC5590">
        <w:rPr>
          <w:rFonts w:ascii="Arial" w:eastAsia="Times New Roman" w:hAnsi="Arial" w:cs="Arial"/>
          <w:lang w:val="es-ES_tradnl"/>
        </w:rPr>
        <w:t xml:space="preserve"> versi</w:t>
      </w:r>
      <w:r w:rsidR="00A10093" w:rsidRPr="00EC5590">
        <w:rPr>
          <w:rFonts w:ascii="Arial" w:eastAsia="Times New Roman" w:hAnsi="Arial" w:cs="Arial"/>
          <w:lang w:val="es-ES_tradnl"/>
        </w:rPr>
        <w:t>ones</w:t>
      </w:r>
      <w:r w:rsidR="009F342A" w:rsidRPr="00EC5590">
        <w:rPr>
          <w:rFonts w:ascii="Arial" w:eastAsia="Times New Roman" w:hAnsi="Arial" w:cs="Arial"/>
          <w:lang w:val="es-ES_tradnl"/>
        </w:rPr>
        <w:t xml:space="preserve"> pública</w:t>
      </w:r>
      <w:r w:rsidR="00A10093" w:rsidRPr="00EC5590">
        <w:rPr>
          <w:rFonts w:ascii="Arial" w:eastAsia="Times New Roman" w:hAnsi="Arial" w:cs="Arial"/>
          <w:lang w:val="es-ES_tradnl"/>
        </w:rPr>
        <w:t>s</w:t>
      </w:r>
      <w:r w:rsidRPr="00EC5590">
        <w:rPr>
          <w:rFonts w:ascii="Arial" w:eastAsia="Times New Roman" w:hAnsi="Arial" w:cs="Arial"/>
          <w:lang w:val="es-ES_tradnl"/>
        </w:rPr>
        <w:t xml:space="preserve"> realizada</w:t>
      </w:r>
      <w:r w:rsidR="005C6AD3" w:rsidRPr="00EC5590">
        <w:rPr>
          <w:rFonts w:ascii="Arial" w:eastAsia="Times New Roman" w:hAnsi="Arial" w:cs="Arial"/>
          <w:lang w:val="es-ES_tradnl"/>
        </w:rPr>
        <w:t>s</w:t>
      </w:r>
      <w:r w:rsidR="007D170D" w:rsidRPr="00EC5590">
        <w:rPr>
          <w:rFonts w:ascii="Arial" w:eastAsia="Times New Roman" w:hAnsi="Arial" w:cs="Arial"/>
          <w:lang w:val="es-ES_tradnl"/>
        </w:rPr>
        <w:t xml:space="preserve"> </w:t>
      </w:r>
      <w:r w:rsidRPr="00EC5590">
        <w:rPr>
          <w:rFonts w:ascii="Arial" w:eastAsia="Times New Roman" w:hAnsi="Arial" w:cs="Arial"/>
          <w:lang w:val="es-ES_tradnl"/>
        </w:rPr>
        <w:t>por la</w:t>
      </w:r>
      <w:r w:rsidR="00616A06" w:rsidRPr="00EC5590">
        <w:rPr>
          <w:rFonts w:ascii="Arial" w:eastAsia="Times New Roman" w:hAnsi="Arial" w:cs="Arial"/>
          <w:lang w:val="es-ES_tradnl"/>
        </w:rPr>
        <w:t xml:space="preserve"> </w:t>
      </w:r>
      <w:r w:rsidR="00A10093" w:rsidRPr="00EC5590">
        <w:rPr>
          <w:rFonts w:ascii="Arial" w:hAnsi="Arial" w:cs="Arial"/>
        </w:rPr>
        <w:t>Dirección de Administración</w:t>
      </w:r>
      <w:r w:rsidR="00C96989" w:rsidRPr="00EC5590">
        <w:rPr>
          <w:rFonts w:ascii="Arial" w:hAnsi="Arial" w:cs="Arial"/>
        </w:rPr>
        <w:t xml:space="preserve"> </w:t>
      </w:r>
      <w:r w:rsidRPr="00EC5590">
        <w:rPr>
          <w:rFonts w:ascii="Arial" w:eastAsia="Times New Roman" w:hAnsi="Arial" w:cs="Arial"/>
          <w:lang w:val="es-ES_tradnl"/>
        </w:rPr>
        <w:t xml:space="preserve">del </w:t>
      </w:r>
      <w:r w:rsidRPr="00EC5590">
        <w:rPr>
          <w:rFonts w:ascii="Arial" w:hAnsi="Arial" w:cs="Arial"/>
        </w:rPr>
        <w:t xml:space="preserve">Órgano Garante de Acceso a la Información Pública, Transparencia, Protección de Datos Personales y Buen </w:t>
      </w:r>
      <w:r w:rsidRPr="00EC5590">
        <w:rPr>
          <w:rFonts w:ascii="Arial" w:hAnsi="Arial" w:cs="Arial"/>
          <w:shd w:val="clear" w:color="auto" w:fill="FFFFFF" w:themeFill="background1"/>
        </w:rPr>
        <w:t>Gobierno</w:t>
      </w:r>
      <w:r w:rsidR="00B57AE3" w:rsidRPr="00EC5590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EC5590">
        <w:rPr>
          <w:rFonts w:ascii="Arial" w:hAnsi="Arial" w:cs="Arial"/>
        </w:rPr>
        <w:t>de Oaxaca</w:t>
      </w:r>
      <w:r w:rsidR="00C41EA3" w:rsidRPr="00EC5590">
        <w:rPr>
          <w:rFonts w:ascii="Arial" w:hAnsi="Arial" w:cs="Arial"/>
        </w:rPr>
        <w:t>, y</w:t>
      </w:r>
      <w:r w:rsidRPr="00EC5590">
        <w:rPr>
          <w:rFonts w:ascii="Arial" w:hAnsi="Arial" w:cs="Arial"/>
        </w:rPr>
        <w:t xml:space="preserve"> con </w:t>
      </w:r>
      <w:r w:rsidRPr="00EC5590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 Quincuagésimo cuarto y Quincuagésimo quinto de los Lineamientos Generales en materia de Clasificación y Desclasificación de la Información,</w:t>
      </w:r>
      <w:r w:rsidRPr="00EC5590">
        <w:rPr>
          <w:rFonts w:ascii="Arial" w:hAnsi="Arial" w:cs="Arial"/>
        </w:rPr>
        <w:t xml:space="preserve"> así como para la elaboración de versiones públicas, </w:t>
      </w:r>
      <w:r w:rsidR="00A10093" w:rsidRPr="00EC5590">
        <w:rPr>
          <w:rFonts w:ascii="Arial" w:hAnsi="Arial" w:cs="Arial"/>
        </w:rPr>
        <w:t xml:space="preserve">se </w:t>
      </w:r>
      <w:r w:rsidRPr="00EC5590">
        <w:rPr>
          <w:rFonts w:ascii="Arial" w:hAnsi="Arial" w:cs="Arial"/>
        </w:rPr>
        <w:t xml:space="preserve">realizó las acciones conducentes : </w:t>
      </w:r>
      <w:r w:rsidR="002243D3" w:rsidRPr="00EC5590">
        <w:rPr>
          <w:rFonts w:ascii="Arial" w:hAnsi="Arial" w:cs="Arial"/>
        </w:rPr>
        <w:t xml:space="preserve"> - - - - - - -</w:t>
      </w:r>
      <w:r w:rsidR="002243D3">
        <w:rPr>
          <w:rFonts w:ascii="Arial" w:hAnsi="Arial" w:cs="Arial"/>
        </w:rPr>
        <w:t xml:space="preserve"> </w:t>
      </w:r>
    </w:p>
    <w:p w14:paraId="4ED90661" w14:textId="77777777" w:rsidR="00C96989" w:rsidRDefault="00C96989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7485DF6B" w:rsidR="004B3E3A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A05D99B" w14:textId="4AA0D677" w:rsidR="00525F0D" w:rsidRDefault="00EC5590" w:rsidP="00EC5590">
      <w:pPr>
        <w:pStyle w:val="Sinespaciado"/>
        <w:spacing w:line="360" w:lineRule="auto"/>
        <w:jc w:val="both"/>
        <w:rPr>
          <w:rFonts w:ascii="Arial" w:eastAsia="MS Mincho" w:hAnsi="Arial" w:cs="Arial"/>
          <w:b/>
          <w:i/>
          <w:iCs/>
          <w:lang w:val="es-ES_tradnl" w:eastAsia="es-MX"/>
        </w:rPr>
      </w:pPr>
      <w:bookmarkStart w:id="0" w:name="_Hlk142554312"/>
      <w:bookmarkStart w:id="1" w:name="_Hlk120529123"/>
      <w:bookmarkStart w:id="2" w:name="_Hlk134432676"/>
      <w:bookmarkStart w:id="3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información confidencial</w:t>
      </w:r>
      <w:r w:rsidR="00DB74FA">
        <w:rPr>
          <w:rFonts w:ascii="Arial" w:eastAsia="DotumChe" w:hAnsi="Arial" w:cs="Arial"/>
          <w:lang w:val="es-ES_tradnl" w:eastAsia="es-MX"/>
        </w:rPr>
        <w:t>, así como la realización de las versiones públicas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requerid</w:t>
      </w:r>
      <w:r w:rsidR="00525F0D">
        <w:rPr>
          <w:rFonts w:ascii="Arial" w:hAnsi="Arial" w:cs="Arial"/>
        </w:rPr>
        <w:t>os</w:t>
      </w:r>
      <w:r w:rsidRPr="00D44BE4">
        <w:rPr>
          <w:rFonts w:ascii="Arial" w:hAnsi="Arial" w:cs="Arial"/>
        </w:rPr>
        <w:t xml:space="preserve"> en la solicitud de acceso a la información con </w:t>
      </w:r>
      <w:r>
        <w:rPr>
          <w:rFonts w:ascii="Arial" w:hAnsi="Arial" w:cs="Arial"/>
        </w:rPr>
        <w:t>número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525F0D">
        <w:rPr>
          <w:rFonts w:ascii="Arial" w:eastAsia="Calibri" w:hAnsi="Arial" w:cs="Arial"/>
        </w:rPr>
        <w:t>202728523000369</w:t>
      </w:r>
      <w:r w:rsidR="00DB74FA" w:rsidRPr="00525F0D">
        <w:rPr>
          <w:rFonts w:ascii="Arial" w:eastAsia="Calibri" w:hAnsi="Arial" w:cs="Arial"/>
        </w:rPr>
        <w:t xml:space="preserve">, consideración expresa </w:t>
      </w:r>
      <w:r w:rsidR="00525F0D" w:rsidRPr="00525F0D">
        <w:rPr>
          <w:rFonts w:ascii="Arial" w:eastAsia="Calibri" w:hAnsi="Arial" w:cs="Arial"/>
        </w:rPr>
        <w:t xml:space="preserve">referente a </w:t>
      </w:r>
      <w:r w:rsidR="002A50D7" w:rsidRPr="002A50D7">
        <w:rPr>
          <w:rFonts w:ascii="Arial" w:eastAsia="Calibri" w:hAnsi="Arial" w:cs="Arial"/>
        </w:rPr>
        <w:t>CURP, RFC, Domicilio fiscal, número de Seguridad Social, Folio Fiscal, Cadena Original del complemento de la certificación digital del SAT, Código QR, otras deducciones y Firma de 4209 tantos de Comprobantes Fiscales Digitales</w:t>
      </w:r>
      <w:r w:rsidR="00525F0D">
        <w:rPr>
          <w:rFonts w:ascii="Arial" w:eastAsia="Calibri" w:hAnsi="Arial" w:cs="Arial"/>
        </w:rPr>
        <w:t xml:space="preserve">. - </w:t>
      </w:r>
      <w:r w:rsidR="002A50D7">
        <w:rPr>
          <w:rFonts w:ascii="Arial" w:eastAsia="Calibri" w:hAnsi="Arial" w:cs="Arial"/>
        </w:rPr>
        <w:t>- - - - - - - - - - - - - - - - -</w:t>
      </w:r>
    </w:p>
    <w:bookmarkEnd w:id="0"/>
    <w:bookmarkEnd w:id="1"/>
    <w:p w14:paraId="3885DF56" w14:textId="2F12B500" w:rsidR="00214584" w:rsidRPr="0057410C" w:rsidRDefault="007D170D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4584">
        <w:rPr>
          <w:rFonts w:ascii="Arial" w:eastAsia="Times New Roman" w:hAnsi="Arial" w:cs="Arial"/>
          <w:b/>
          <w:lang w:val="es-ES_tradnl"/>
        </w:rPr>
        <w:t xml:space="preserve">: </w:t>
      </w:r>
      <w:r w:rsidR="0021458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>
        <w:rPr>
          <w:rFonts w:ascii="Arial" w:eastAsia="Calibri" w:hAnsi="Arial" w:cs="Arial"/>
        </w:rPr>
        <w:t xml:space="preserve"> del Estado de Oaxaca</w:t>
      </w:r>
      <w:r w:rsidR="00214584" w:rsidRPr="00D44BE4">
        <w:rPr>
          <w:rFonts w:ascii="Arial" w:eastAsia="Times New Roman" w:hAnsi="Arial" w:cs="Arial"/>
          <w:lang w:val="es-ES_tradnl"/>
        </w:rPr>
        <w:t>,</w:t>
      </w:r>
      <w:r w:rsidR="00214584"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="00214584" w:rsidRPr="00D44BE4">
        <w:rPr>
          <w:rFonts w:ascii="Arial" w:eastAsia="Times New Roman" w:hAnsi="Arial" w:cs="Arial"/>
          <w:lang w:val="es-ES_tradnl"/>
        </w:rPr>
        <w:t xml:space="preserve"> </w:t>
      </w:r>
      <w:r w:rsidR="00214584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3760710E" w:rsidR="00214584" w:rsidRPr="00D44BE4" w:rsidRDefault="007D170D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4584" w:rsidRPr="00D44BE4">
        <w:rPr>
          <w:rFonts w:ascii="Arial" w:hAnsi="Arial" w:cs="Arial"/>
          <w:b/>
          <w:lang w:val="es-ES_tradnl"/>
        </w:rPr>
        <w:t>:</w:t>
      </w:r>
      <w:r w:rsidR="0021458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="00214584"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="00214584"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="00214584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="00214584" w:rsidRPr="00D44BE4">
        <w:rPr>
          <w:rFonts w:ascii="Arial" w:hAnsi="Arial" w:cs="Arial"/>
          <w:lang w:val="es-ES_tradnl"/>
        </w:rPr>
        <w:t xml:space="preserve"> - - - - - - - - - - </w:t>
      </w:r>
      <w:r w:rsidR="00214584"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68587165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</w:t>
      </w:r>
      <w:r w:rsidRPr="00D82BC3">
        <w:rPr>
          <w:rFonts w:ascii="Arial" w:eastAsia="Calibri" w:hAnsi="Arial" w:cs="Arial"/>
        </w:rPr>
        <w:lastRenderedPageBreak/>
        <w:t>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143CD">
        <w:rPr>
          <w:rFonts w:ascii="Arial" w:hAnsi="Arial" w:cs="Arial"/>
        </w:rPr>
        <w:t xml:space="preserve">Octogésima </w:t>
      </w:r>
      <w:r w:rsidR="00DB74FA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41560">
        <w:rPr>
          <w:rFonts w:ascii="Arial" w:hAnsi="Arial" w:cs="Arial"/>
        </w:rPr>
        <w:t>veint</w:t>
      </w:r>
      <w:r w:rsidR="00DB74FA">
        <w:rPr>
          <w:rFonts w:ascii="Arial" w:hAnsi="Arial" w:cs="Arial"/>
        </w:rPr>
        <w:t>iséis</w:t>
      </w:r>
      <w:r w:rsidR="001143CD">
        <w:rPr>
          <w:rFonts w:ascii="Arial" w:hAnsi="Arial" w:cs="Arial"/>
        </w:rPr>
        <w:t xml:space="preserve"> de octubre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  <w:r w:rsidR="0097425B">
        <w:rPr>
          <w:rFonts w:ascii="Arial" w:hAnsi="Arial" w:cs="Arial"/>
        </w:rPr>
        <w:t xml:space="preserve">- - - - - - - - - - - - - - - - - - - - - - - - - - - - - - - - - - - - - - - - - - - - </w:t>
      </w:r>
      <w:r w:rsidR="001143CD">
        <w:rPr>
          <w:rFonts w:ascii="Arial" w:hAnsi="Arial" w:cs="Arial"/>
        </w:rPr>
        <w:t xml:space="preserve">- - - - - - - - - </w:t>
      </w:r>
    </w:p>
    <w:p w14:paraId="2F2ED7E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4" w:name="_Hlk125975496"/>
      <w:bookmarkEnd w:id="2"/>
      <w:bookmarkEnd w:id="3"/>
    </w:p>
    <w:p w14:paraId="1012CDC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7F4CD5B" w14:textId="77777777" w:rsidR="00DB74FA" w:rsidRDefault="00DB74F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3D4DB6A" w14:textId="77777777" w:rsidR="00DB74FA" w:rsidRDefault="00DB74F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017227E" w14:textId="77777777" w:rsidR="00DB74FA" w:rsidRDefault="00DB74F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D4F73C9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E8F7E6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EE650BA" w14:textId="77777777" w:rsidR="00525F0D" w:rsidRDefault="00525F0D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3661A14" w14:textId="77777777" w:rsidR="00DB74FA" w:rsidRDefault="00DB74F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2011F12" w14:textId="77777777" w:rsidR="00DB74FA" w:rsidRDefault="00DB74F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2EB80BB6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22DD333B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7DEC163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DD370C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46D02D6" w14:textId="77777777" w:rsidR="00525F0D" w:rsidRDefault="00525F0D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BED970" w14:textId="77777777" w:rsidR="00DB74FA" w:rsidRDefault="00DB74F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0D5D64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3B2C4EAF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4B01C62" w14:textId="77777777" w:rsidR="002243D3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297665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52219D0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50C2A16" w14:textId="77777777" w:rsidR="00C96989" w:rsidRPr="00D44BE4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4"/>
    </w:tbl>
    <w:p w14:paraId="01986961" w14:textId="13358428" w:rsidR="00150315" w:rsidRDefault="00150315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281CEA2" w14:textId="77777777" w:rsidR="00DB74FA" w:rsidRDefault="00DB74FA" w:rsidP="00DB74F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001E0E0" w14:textId="77777777" w:rsidR="00DB74FA" w:rsidRDefault="00DB74FA" w:rsidP="00DB74F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822A458" w14:textId="78E122D3" w:rsidR="00DB74FA" w:rsidRPr="00BF58F9" w:rsidRDefault="00DB74FA" w:rsidP="00DB74F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89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407AE5F" w14:textId="77777777" w:rsidR="00DB74FA" w:rsidRDefault="00DB74FA" w:rsidP="00DB74F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68991020" w14:textId="381DBE84" w:rsidR="00C96989" w:rsidRPr="00A31065" w:rsidRDefault="00C96989" w:rsidP="00DB74F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C96989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6777" w14:textId="77777777" w:rsidR="006C1A2B" w:rsidRDefault="006C1A2B" w:rsidP="00505074">
      <w:r>
        <w:separator/>
      </w:r>
    </w:p>
  </w:endnote>
  <w:endnote w:type="continuationSeparator" w:id="0">
    <w:p w14:paraId="0A2CC030" w14:textId="77777777" w:rsidR="006C1A2B" w:rsidRDefault="006C1A2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BFA6" w14:textId="77777777" w:rsidR="006C1A2B" w:rsidRDefault="006C1A2B" w:rsidP="00505074">
      <w:r>
        <w:separator/>
      </w:r>
    </w:p>
  </w:footnote>
  <w:footnote w:type="continuationSeparator" w:id="0">
    <w:p w14:paraId="0F1817C7" w14:textId="77777777" w:rsidR="006C1A2B" w:rsidRDefault="006C1A2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6909859">
    <w:abstractNumId w:val="2"/>
  </w:num>
  <w:num w:numId="2" w16cid:durableId="323778526">
    <w:abstractNumId w:val="5"/>
  </w:num>
  <w:num w:numId="3" w16cid:durableId="362050978">
    <w:abstractNumId w:val="1"/>
  </w:num>
  <w:num w:numId="4" w16cid:durableId="568225790">
    <w:abstractNumId w:val="0"/>
  </w:num>
  <w:num w:numId="5" w16cid:durableId="349649883">
    <w:abstractNumId w:val="4"/>
  </w:num>
  <w:num w:numId="6" w16cid:durableId="586043320">
    <w:abstractNumId w:val="3"/>
  </w:num>
  <w:num w:numId="7" w16cid:durableId="1288588641">
    <w:abstractNumId w:val="7"/>
  </w:num>
  <w:num w:numId="8" w16cid:durableId="91509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DC4"/>
    <w:rsid w:val="001143CD"/>
    <w:rsid w:val="001165FF"/>
    <w:rsid w:val="00122A7E"/>
    <w:rsid w:val="00132454"/>
    <w:rsid w:val="00141560"/>
    <w:rsid w:val="00150315"/>
    <w:rsid w:val="00155104"/>
    <w:rsid w:val="00191709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A50D7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D1445"/>
    <w:rsid w:val="003D670B"/>
    <w:rsid w:val="003F73C2"/>
    <w:rsid w:val="003F7C21"/>
    <w:rsid w:val="00412272"/>
    <w:rsid w:val="00414034"/>
    <w:rsid w:val="00451A8E"/>
    <w:rsid w:val="00496B6A"/>
    <w:rsid w:val="004B3E3A"/>
    <w:rsid w:val="00505074"/>
    <w:rsid w:val="00525F0D"/>
    <w:rsid w:val="005975E0"/>
    <w:rsid w:val="005C6AD3"/>
    <w:rsid w:val="005E4AA7"/>
    <w:rsid w:val="005F123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56070"/>
    <w:rsid w:val="006632A1"/>
    <w:rsid w:val="006647D2"/>
    <w:rsid w:val="006B3140"/>
    <w:rsid w:val="006B52EE"/>
    <w:rsid w:val="006C1A2B"/>
    <w:rsid w:val="006D1A36"/>
    <w:rsid w:val="006F43F0"/>
    <w:rsid w:val="00712D97"/>
    <w:rsid w:val="007470EC"/>
    <w:rsid w:val="00751FD9"/>
    <w:rsid w:val="007666E9"/>
    <w:rsid w:val="0078622E"/>
    <w:rsid w:val="007954D2"/>
    <w:rsid w:val="007B3C66"/>
    <w:rsid w:val="007B4ACD"/>
    <w:rsid w:val="007D170D"/>
    <w:rsid w:val="007D37CE"/>
    <w:rsid w:val="00801920"/>
    <w:rsid w:val="00860083"/>
    <w:rsid w:val="008E15F3"/>
    <w:rsid w:val="008F75D6"/>
    <w:rsid w:val="009100C6"/>
    <w:rsid w:val="00920943"/>
    <w:rsid w:val="00940399"/>
    <w:rsid w:val="00967E8F"/>
    <w:rsid w:val="0097425B"/>
    <w:rsid w:val="00976546"/>
    <w:rsid w:val="00997B22"/>
    <w:rsid w:val="009A43DB"/>
    <w:rsid w:val="009C5D64"/>
    <w:rsid w:val="009E20E2"/>
    <w:rsid w:val="009F342A"/>
    <w:rsid w:val="00A07474"/>
    <w:rsid w:val="00A10093"/>
    <w:rsid w:val="00A110AE"/>
    <w:rsid w:val="00A11C3C"/>
    <w:rsid w:val="00A31065"/>
    <w:rsid w:val="00A46EA0"/>
    <w:rsid w:val="00A54AF4"/>
    <w:rsid w:val="00A56332"/>
    <w:rsid w:val="00A7621D"/>
    <w:rsid w:val="00AA56C7"/>
    <w:rsid w:val="00AB34C1"/>
    <w:rsid w:val="00B220B2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44A1"/>
    <w:rsid w:val="00C16ADD"/>
    <w:rsid w:val="00C25E29"/>
    <w:rsid w:val="00C32CB4"/>
    <w:rsid w:val="00C335F7"/>
    <w:rsid w:val="00C41EA3"/>
    <w:rsid w:val="00C50573"/>
    <w:rsid w:val="00C64022"/>
    <w:rsid w:val="00C96989"/>
    <w:rsid w:val="00CA20A6"/>
    <w:rsid w:val="00CB558E"/>
    <w:rsid w:val="00CB7833"/>
    <w:rsid w:val="00CC05E7"/>
    <w:rsid w:val="00CD4F64"/>
    <w:rsid w:val="00CE0FE6"/>
    <w:rsid w:val="00D23DB1"/>
    <w:rsid w:val="00D465CF"/>
    <w:rsid w:val="00D636BB"/>
    <w:rsid w:val="00D6549C"/>
    <w:rsid w:val="00D96B13"/>
    <w:rsid w:val="00DB74FA"/>
    <w:rsid w:val="00DC0B0F"/>
    <w:rsid w:val="00DC1402"/>
    <w:rsid w:val="00DC65C4"/>
    <w:rsid w:val="00DE2FA7"/>
    <w:rsid w:val="00DE445F"/>
    <w:rsid w:val="00DF2288"/>
    <w:rsid w:val="00DF2C70"/>
    <w:rsid w:val="00E224AF"/>
    <w:rsid w:val="00E23C13"/>
    <w:rsid w:val="00E3575F"/>
    <w:rsid w:val="00E455BD"/>
    <w:rsid w:val="00EC4E37"/>
    <w:rsid w:val="00EC5590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50</cp:revision>
  <cp:lastPrinted>2023-08-08T19:04:00Z</cp:lastPrinted>
  <dcterms:created xsi:type="dcterms:W3CDTF">2023-01-12T18:33:00Z</dcterms:created>
  <dcterms:modified xsi:type="dcterms:W3CDTF">2023-10-26T17:26:00Z</dcterms:modified>
</cp:coreProperties>
</file>