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39393FC0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9F6F4F">
        <w:rPr>
          <w:rFonts w:ascii="Arial" w:hAnsi="Arial" w:cs="Arial"/>
          <w:b/>
          <w:bCs/>
        </w:rPr>
        <w:t>9</w:t>
      </w:r>
      <w:r w:rsidR="003B6317">
        <w:rPr>
          <w:rFonts w:ascii="Arial" w:hAnsi="Arial" w:cs="Arial"/>
          <w:b/>
          <w:bCs/>
        </w:rPr>
        <w:t>3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C38E443" w14:textId="4F788D2F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9F6F4F">
        <w:rPr>
          <w:rFonts w:ascii="Arial" w:eastAsia="Calibri" w:hAnsi="Arial" w:cs="Arial"/>
        </w:rPr>
        <w:t xml:space="preserve"> </w:t>
      </w:r>
      <w:r w:rsidR="00065359">
        <w:rPr>
          <w:rFonts w:ascii="Arial" w:eastAsia="Calibri" w:hAnsi="Arial" w:cs="Arial"/>
        </w:rPr>
        <w:t>l</w:t>
      </w:r>
      <w:r w:rsidR="009F6F4F">
        <w:rPr>
          <w:rFonts w:ascii="Arial" w:eastAsia="Calibri" w:hAnsi="Arial" w:cs="Arial"/>
        </w:rPr>
        <w:t>os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>oficio</w:t>
      </w:r>
      <w:r w:rsidR="009F6F4F">
        <w:rPr>
          <w:rFonts w:ascii="Arial" w:eastAsia="Calibri" w:hAnsi="Arial" w:cs="Arial"/>
        </w:rPr>
        <w:t>s</w:t>
      </w:r>
      <w:r w:rsidR="00A9799E">
        <w:rPr>
          <w:rFonts w:ascii="Arial" w:eastAsia="Calibri" w:hAnsi="Arial" w:cs="Arial"/>
        </w:rPr>
        <w:t xml:space="preserve"> </w:t>
      </w:r>
      <w:r w:rsidRPr="001813DD">
        <w:rPr>
          <w:rFonts w:ascii="Arial" w:eastAsia="Calibri" w:hAnsi="Arial" w:cs="Arial"/>
        </w:rPr>
        <w:t>con número</w:t>
      </w:r>
      <w:r w:rsidR="009F6F4F">
        <w:rPr>
          <w:rFonts w:ascii="Arial" w:eastAsia="Calibri" w:hAnsi="Arial" w:cs="Arial"/>
        </w:rPr>
        <w:t>s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AD2A42">
        <w:rPr>
          <w:rFonts w:ascii="Arial" w:eastAsia="Calibri" w:hAnsi="Arial" w:cs="Arial"/>
          <w:b/>
          <w:bCs/>
        </w:rPr>
        <w:t>1</w:t>
      </w:r>
      <w:r w:rsidR="00203C7B">
        <w:rPr>
          <w:rFonts w:ascii="Arial" w:eastAsia="Calibri" w:hAnsi="Arial" w:cs="Arial"/>
          <w:b/>
          <w:bCs/>
        </w:rPr>
        <w:t>206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9F6F4F">
        <w:rPr>
          <w:rFonts w:ascii="Arial" w:eastAsia="Calibri" w:hAnsi="Arial" w:cs="Arial"/>
          <w:b/>
          <w:bCs/>
        </w:rPr>
        <w:t xml:space="preserve">, </w:t>
      </w:r>
      <w:r w:rsidR="009F6F4F" w:rsidRPr="001813DD">
        <w:rPr>
          <w:rFonts w:ascii="Arial" w:eastAsia="Calibri" w:hAnsi="Arial" w:cs="Arial"/>
          <w:b/>
          <w:bCs/>
        </w:rPr>
        <w:t>OGAIPO/UT/</w:t>
      </w:r>
      <w:r w:rsidR="009F6F4F">
        <w:rPr>
          <w:rFonts w:ascii="Arial" w:eastAsia="Calibri" w:hAnsi="Arial" w:cs="Arial"/>
          <w:b/>
          <w:bCs/>
        </w:rPr>
        <w:t>120</w:t>
      </w:r>
      <w:r w:rsidR="00203C7B">
        <w:rPr>
          <w:rFonts w:ascii="Arial" w:eastAsia="Calibri" w:hAnsi="Arial" w:cs="Arial"/>
          <w:b/>
          <w:bCs/>
        </w:rPr>
        <w:t>7</w:t>
      </w:r>
      <w:r w:rsidR="009F6F4F" w:rsidRPr="001813DD">
        <w:rPr>
          <w:rFonts w:ascii="Arial" w:eastAsia="Calibri" w:hAnsi="Arial" w:cs="Arial"/>
          <w:b/>
          <w:bCs/>
        </w:rPr>
        <w:t>/2023</w:t>
      </w:r>
      <w:r w:rsidR="00203C7B">
        <w:rPr>
          <w:rFonts w:ascii="Arial" w:eastAsia="Calibri" w:hAnsi="Arial" w:cs="Arial"/>
          <w:b/>
          <w:bCs/>
        </w:rPr>
        <w:t xml:space="preserve">, </w:t>
      </w:r>
      <w:r w:rsidR="00203C7B" w:rsidRPr="001813DD">
        <w:rPr>
          <w:rFonts w:ascii="Arial" w:eastAsia="Calibri" w:hAnsi="Arial" w:cs="Arial"/>
          <w:b/>
          <w:bCs/>
        </w:rPr>
        <w:t>OGAIPO/UT/</w:t>
      </w:r>
      <w:r w:rsidR="00203C7B">
        <w:rPr>
          <w:rFonts w:ascii="Arial" w:eastAsia="Calibri" w:hAnsi="Arial" w:cs="Arial"/>
          <w:b/>
          <w:bCs/>
        </w:rPr>
        <w:t>1208</w:t>
      </w:r>
      <w:r w:rsidR="00203C7B" w:rsidRPr="001813DD">
        <w:rPr>
          <w:rFonts w:ascii="Arial" w:eastAsia="Calibri" w:hAnsi="Arial" w:cs="Arial"/>
          <w:b/>
          <w:bCs/>
        </w:rPr>
        <w:t>/2023</w:t>
      </w:r>
      <w:r w:rsidR="00203C7B">
        <w:rPr>
          <w:rFonts w:ascii="Arial" w:eastAsia="Calibri" w:hAnsi="Arial" w:cs="Arial"/>
          <w:b/>
          <w:bCs/>
        </w:rPr>
        <w:t xml:space="preserve">, </w:t>
      </w:r>
      <w:r w:rsidR="00203C7B" w:rsidRPr="001813DD">
        <w:rPr>
          <w:rFonts w:ascii="Arial" w:eastAsia="Calibri" w:hAnsi="Arial" w:cs="Arial"/>
          <w:b/>
          <w:bCs/>
        </w:rPr>
        <w:t>OGAIPO/UT/</w:t>
      </w:r>
      <w:r w:rsidR="00203C7B">
        <w:rPr>
          <w:rFonts w:ascii="Arial" w:eastAsia="Calibri" w:hAnsi="Arial" w:cs="Arial"/>
          <w:b/>
          <w:bCs/>
        </w:rPr>
        <w:t>1210</w:t>
      </w:r>
      <w:r w:rsidR="00203C7B" w:rsidRPr="001813DD">
        <w:rPr>
          <w:rFonts w:ascii="Arial" w:eastAsia="Calibri" w:hAnsi="Arial" w:cs="Arial"/>
          <w:b/>
          <w:bCs/>
        </w:rPr>
        <w:t>/2023</w:t>
      </w:r>
      <w:r w:rsidR="009F6F4F">
        <w:rPr>
          <w:rFonts w:ascii="Arial" w:eastAsia="Calibri" w:hAnsi="Arial" w:cs="Arial"/>
          <w:b/>
          <w:bCs/>
        </w:rPr>
        <w:t xml:space="preserve"> y </w:t>
      </w:r>
      <w:r w:rsidR="009F6F4F" w:rsidRPr="001813DD">
        <w:rPr>
          <w:rFonts w:ascii="Arial" w:eastAsia="Calibri" w:hAnsi="Arial" w:cs="Arial"/>
          <w:b/>
          <w:bCs/>
        </w:rPr>
        <w:t>OGAIPO/UT/</w:t>
      </w:r>
      <w:r w:rsidR="009F6F4F">
        <w:rPr>
          <w:rFonts w:ascii="Arial" w:eastAsia="Calibri" w:hAnsi="Arial" w:cs="Arial"/>
          <w:b/>
          <w:bCs/>
        </w:rPr>
        <w:t>12</w:t>
      </w:r>
      <w:r w:rsidR="00203C7B">
        <w:rPr>
          <w:rFonts w:ascii="Arial" w:eastAsia="Calibri" w:hAnsi="Arial" w:cs="Arial"/>
          <w:b/>
          <w:bCs/>
        </w:rPr>
        <w:t>11</w:t>
      </w:r>
      <w:r w:rsidR="009F6F4F" w:rsidRPr="001813DD">
        <w:rPr>
          <w:rFonts w:ascii="Arial" w:eastAsia="Calibri" w:hAnsi="Arial" w:cs="Arial"/>
          <w:b/>
          <w:bCs/>
        </w:rPr>
        <w:t>/2023</w:t>
      </w:r>
      <w:r w:rsidR="009F6F4F">
        <w:rPr>
          <w:rFonts w:ascii="Arial" w:eastAsia="Calibri" w:hAnsi="Arial" w:cs="Arial"/>
          <w:b/>
          <w:bCs/>
        </w:rPr>
        <w:t xml:space="preserve">  </w:t>
      </w:r>
      <w:r w:rsidR="00AD2A42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9F6F4F">
        <w:rPr>
          <w:rFonts w:ascii="Arial" w:eastAsia="Calibri" w:hAnsi="Arial" w:cs="Arial"/>
        </w:rPr>
        <w:t>s</w:t>
      </w:r>
      <w:r w:rsidR="00752A39" w:rsidRPr="00752A39">
        <w:rPr>
          <w:rFonts w:ascii="Arial" w:eastAsia="Calibri" w:hAnsi="Arial" w:cs="Arial"/>
        </w:rPr>
        <w:t xml:space="preserve"> el </w:t>
      </w:r>
      <w:r w:rsidR="00203C7B">
        <w:rPr>
          <w:rFonts w:ascii="Arial" w:eastAsia="Calibri" w:hAnsi="Arial" w:cs="Arial"/>
        </w:rPr>
        <w:t>seis</w:t>
      </w:r>
      <w:r w:rsidR="001C27FB" w:rsidRPr="009F6F4F">
        <w:rPr>
          <w:rFonts w:ascii="Arial" w:eastAsia="Calibri" w:hAnsi="Arial" w:cs="Arial"/>
        </w:rPr>
        <w:t xml:space="preserve"> de </w:t>
      </w:r>
      <w:r w:rsidR="00203C7B">
        <w:rPr>
          <w:rFonts w:ascii="Arial" w:eastAsia="Calibri" w:hAnsi="Arial" w:cs="Arial"/>
        </w:rPr>
        <w:t>noviembre</w:t>
      </w:r>
      <w:r w:rsidR="001B16D7" w:rsidRPr="009F6F4F">
        <w:rPr>
          <w:rFonts w:ascii="Arial" w:eastAsia="Calibri" w:hAnsi="Arial" w:cs="Arial"/>
        </w:rPr>
        <w:t xml:space="preserve"> </w:t>
      </w:r>
      <w:r w:rsidR="00752A39" w:rsidRPr="009F6F4F">
        <w:rPr>
          <w:rFonts w:ascii="Arial" w:eastAsia="Calibri" w:hAnsi="Arial" w:cs="Arial"/>
        </w:rPr>
        <w:t>de</w:t>
      </w:r>
      <w:r w:rsidR="001B16D7" w:rsidRPr="009F6F4F">
        <w:rPr>
          <w:rFonts w:ascii="Arial" w:eastAsia="Calibri" w:hAnsi="Arial" w:cs="Arial"/>
        </w:rPr>
        <w:t>l</w:t>
      </w:r>
      <w:r w:rsidR="00752A39" w:rsidRPr="009F6F4F">
        <w:rPr>
          <w:rFonts w:ascii="Arial" w:eastAsia="Calibri" w:hAnsi="Arial" w:cs="Arial"/>
        </w:rPr>
        <w:t xml:space="preserve"> dos mil veintitrés</w:t>
      </w:r>
      <w:r w:rsidR="00114FB9" w:rsidRPr="009F6F4F">
        <w:rPr>
          <w:rFonts w:ascii="Arial" w:eastAsia="Calibri" w:hAnsi="Arial" w:cs="Arial"/>
        </w:rPr>
        <w:t>,</w:t>
      </w:r>
      <w:r w:rsidR="009E5216" w:rsidRPr="009F6F4F">
        <w:rPr>
          <w:rFonts w:ascii="Arial" w:eastAsia="Calibri" w:hAnsi="Arial" w:cs="Arial"/>
        </w:rPr>
        <w:t xml:space="preserve"> </w:t>
      </w:r>
      <w:r w:rsidRPr="009F6F4F">
        <w:rPr>
          <w:rFonts w:ascii="Arial" w:eastAsia="Calibri" w:hAnsi="Arial" w:cs="Arial"/>
        </w:rPr>
        <w:t>mediante el Sistema de Solicitudes de Información</w:t>
      </w:r>
      <w:r w:rsidRPr="00D82BC3">
        <w:rPr>
          <w:rFonts w:ascii="Arial" w:eastAsia="Calibri" w:hAnsi="Arial" w:cs="Arial"/>
        </w:rPr>
        <w:t xml:space="preserve">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</w:t>
      </w:r>
      <w:r w:rsidR="009F6F4F">
        <w:rPr>
          <w:rFonts w:ascii="Arial" w:eastAsia="Calibri" w:hAnsi="Arial" w:cs="Arial"/>
        </w:rPr>
        <w:t xml:space="preserve"> - - - - - - - - - - - </w:t>
      </w: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6BE72F0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</w:t>
      </w:r>
      <w:r w:rsidR="00597DD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determinaci</w:t>
      </w:r>
      <w:r w:rsidR="00597DD3">
        <w:rPr>
          <w:rFonts w:ascii="Arial" w:eastAsia="Calibri" w:hAnsi="Arial" w:cs="Arial"/>
        </w:rPr>
        <w:t>ones</w:t>
      </w:r>
      <w:r w:rsidRPr="00D82BC3">
        <w:rPr>
          <w:rFonts w:ascii="Arial" w:eastAsia="Calibri" w:hAnsi="Arial" w:cs="Arial"/>
        </w:rPr>
        <w:t xml:space="preserve">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04C6DCD9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F6F4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</w:t>
            </w:r>
            <w:r w:rsidR="00203C7B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5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F22E16E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Buenos días.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Médico, del INSABI (Instituto Nacional de Salud y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y a las personas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Salud),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26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2022 y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31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octubre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2023,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lastRenderedPageBreak/>
              <w:t>respetuosa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: 1.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2B3F98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967D8C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b. Nombre de la Unidad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23821E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Salud)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A27DC6E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Salud)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6B9B30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para la Salud). </w:t>
            </w:r>
          </w:p>
          <w:p w14:paraId="11991D54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23BD13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7C7D1E2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533E066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A68C67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9E10560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714938D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7B297B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0308FE1E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8C5356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1AC954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lastRenderedPageBreak/>
              <w:t>ajustes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2F9CB5" w14:textId="2D65AFEC" w:rsidR="009F6F4F" w:rsidRP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40"/>
                <w:szCs w:val="40"/>
                <w:lang w:val="es-MX"/>
              </w:rPr>
            </w:pPr>
            <w:r w:rsidRPr="00203C7B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C7B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203C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EDCF45" w14:textId="77777777" w:rsidR="009F6F4F" w:rsidRDefault="009F6F4F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0AF481B" w14:textId="77777777" w:rsidR="00227A9B" w:rsidRPr="00227A9B" w:rsidRDefault="00227A9B" w:rsidP="00227A9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27A9B">
              <w:rPr>
                <w:rFonts w:ascii="Arial" w:hAnsi="Arial" w:cs="Arial"/>
                <w:b/>
                <w:bCs/>
              </w:rPr>
              <w:lastRenderedPageBreak/>
              <w:t>Estimado</w:t>
            </w:r>
            <w:proofErr w:type="spellEnd"/>
            <w:r w:rsidRPr="00227A9B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227A9B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227A9B">
              <w:rPr>
                <w:rFonts w:ascii="Arial" w:hAnsi="Arial" w:cs="Arial"/>
                <w:b/>
                <w:bCs/>
              </w:rPr>
              <w:t>:</w:t>
            </w:r>
          </w:p>
          <w:p w14:paraId="2F6DFB5E" w14:textId="77777777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  <w:r w:rsidRPr="00227A9B">
              <w:rPr>
                <w:rFonts w:ascii="Arial" w:hAnsi="Arial" w:cs="Arial"/>
              </w:rPr>
              <w:t xml:space="preserve">Con </w:t>
            </w:r>
            <w:proofErr w:type="spellStart"/>
            <w:r w:rsidRPr="00227A9B">
              <w:rPr>
                <w:rFonts w:ascii="Arial" w:hAnsi="Arial" w:cs="Arial"/>
              </w:rPr>
              <w:t>fundamento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en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el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artículo</w:t>
            </w:r>
            <w:proofErr w:type="spellEnd"/>
            <w:r w:rsidRPr="00227A9B">
              <w:rPr>
                <w:rFonts w:ascii="Arial" w:hAnsi="Arial" w:cs="Arial"/>
              </w:rPr>
              <w:t xml:space="preserve"> 71 </w:t>
            </w:r>
            <w:proofErr w:type="spellStart"/>
            <w:r w:rsidRPr="00227A9B">
              <w:rPr>
                <w:rFonts w:ascii="Arial" w:hAnsi="Arial" w:cs="Arial"/>
              </w:rPr>
              <w:t>fracción</w:t>
            </w:r>
            <w:proofErr w:type="spellEnd"/>
            <w:r w:rsidRPr="00227A9B">
              <w:rPr>
                <w:rFonts w:ascii="Arial" w:hAnsi="Arial" w:cs="Arial"/>
              </w:rPr>
              <w:t xml:space="preserve"> III, de la Ley de </w:t>
            </w:r>
            <w:proofErr w:type="spellStart"/>
            <w:r w:rsidRPr="00227A9B">
              <w:rPr>
                <w:rFonts w:ascii="Arial" w:hAnsi="Arial" w:cs="Arial"/>
              </w:rPr>
              <w:t>Transparencia</w:t>
            </w:r>
            <w:proofErr w:type="spellEnd"/>
            <w:r w:rsidRPr="00227A9B">
              <w:rPr>
                <w:rFonts w:ascii="Arial" w:hAnsi="Arial" w:cs="Arial"/>
              </w:rPr>
              <w:t xml:space="preserve">, </w:t>
            </w:r>
            <w:proofErr w:type="spellStart"/>
            <w:r w:rsidRPr="00227A9B">
              <w:rPr>
                <w:rFonts w:ascii="Arial" w:hAnsi="Arial" w:cs="Arial"/>
              </w:rPr>
              <w:t>Acceso</w:t>
            </w:r>
            <w:proofErr w:type="spellEnd"/>
            <w:r w:rsidRPr="00227A9B">
              <w:rPr>
                <w:rFonts w:ascii="Arial" w:hAnsi="Arial" w:cs="Arial"/>
              </w:rPr>
              <w:t xml:space="preserve"> a la </w:t>
            </w:r>
            <w:proofErr w:type="spellStart"/>
            <w:r w:rsidRPr="00227A9B">
              <w:rPr>
                <w:rFonts w:ascii="Arial" w:hAnsi="Arial" w:cs="Arial"/>
              </w:rPr>
              <w:t>Información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Pública</w:t>
            </w:r>
            <w:proofErr w:type="spellEnd"/>
            <w:r w:rsidRPr="00227A9B">
              <w:rPr>
                <w:rFonts w:ascii="Arial" w:hAnsi="Arial" w:cs="Arial"/>
              </w:rPr>
              <w:t xml:space="preserve"> y Buen </w:t>
            </w:r>
            <w:proofErr w:type="spellStart"/>
            <w:r w:rsidRPr="00227A9B">
              <w:rPr>
                <w:rFonts w:ascii="Arial" w:hAnsi="Arial" w:cs="Arial"/>
              </w:rPr>
              <w:t>Gobierno</w:t>
            </w:r>
            <w:proofErr w:type="spellEnd"/>
            <w:r w:rsidRPr="00227A9B">
              <w:rPr>
                <w:rFonts w:ascii="Arial" w:hAnsi="Arial" w:cs="Arial"/>
              </w:rPr>
              <w:t xml:space="preserve"> del Estado de Oaxaca, </w:t>
            </w:r>
            <w:proofErr w:type="spellStart"/>
            <w:r w:rsidRPr="00227A9B">
              <w:rPr>
                <w:rFonts w:ascii="Arial" w:hAnsi="Arial" w:cs="Arial"/>
              </w:rPr>
              <w:t>el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cual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establece</w:t>
            </w:r>
            <w:proofErr w:type="spellEnd"/>
            <w:r w:rsidRPr="00227A9B">
              <w:rPr>
                <w:rFonts w:ascii="Arial" w:hAnsi="Arial" w:cs="Arial"/>
              </w:rPr>
              <w:t xml:space="preserve">: auxiliar a las personas </w:t>
            </w:r>
            <w:proofErr w:type="spellStart"/>
            <w:r w:rsidRPr="00227A9B">
              <w:rPr>
                <w:rFonts w:ascii="Arial" w:hAnsi="Arial" w:cs="Arial"/>
              </w:rPr>
              <w:t>en</w:t>
            </w:r>
            <w:proofErr w:type="spellEnd"/>
            <w:r w:rsidRPr="00227A9B">
              <w:rPr>
                <w:rFonts w:ascii="Arial" w:hAnsi="Arial" w:cs="Arial"/>
              </w:rPr>
              <w:t xml:space="preserve"> la </w:t>
            </w:r>
            <w:proofErr w:type="spellStart"/>
            <w:r w:rsidRPr="00227A9B">
              <w:rPr>
                <w:rFonts w:ascii="Arial" w:hAnsi="Arial" w:cs="Arial"/>
              </w:rPr>
              <w:t>elaboración</w:t>
            </w:r>
            <w:proofErr w:type="spellEnd"/>
            <w:r w:rsidRPr="00227A9B">
              <w:rPr>
                <w:rFonts w:ascii="Arial" w:hAnsi="Arial" w:cs="Arial"/>
              </w:rPr>
              <w:t xml:space="preserve"> de solicitudes de </w:t>
            </w:r>
            <w:proofErr w:type="spellStart"/>
            <w:r w:rsidRPr="00227A9B">
              <w:rPr>
                <w:rFonts w:ascii="Arial" w:hAnsi="Arial" w:cs="Arial"/>
              </w:rPr>
              <w:t>información</w:t>
            </w:r>
            <w:proofErr w:type="spellEnd"/>
            <w:r w:rsidRPr="00227A9B">
              <w:rPr>
                <w:rFonts w:ascii="Arial" w:hAnsi="Arial" w:cs="Arial"/>
              </w:rPr>
              <w:t xml:space="preserve"> o para la </w:t>
            </w:r>
            <w:proofErr w:type="spellStart"/>
            <w:r w:rsidRPr="00227A9B">
              <w:rPr>
                <w:rFonts w:ascii="Arial" w:hAnsi="Arial" w:cs="Arial"/>
              </w:rPr>
              <w:t>protección</w:t>
            </w:r>
            <w:proofErr w:type="spellEnd"/>
            <w:r w:rsidRPr="00227A9B">
              <w:rPr>
                <w:rFonts w:ascii="Arial" w:hAnsi="Arial" w:cs="Arial"/>
              </w:rPr>
              <w:t xml:space="preserve"> de </w:t>
            </w:r>
            <w:proofErr w:type="spellStart"/>
            <w:r w:rsidRPr="00227A9B">
              <w:rPr>
                <w:rFonts w:ascii="Arial" w:hAnsi="Arial" w:cs="Arial"/>
              </w:rPr>
              <w:t>datos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personales</w:t>
            </w:r>
            <w:proofErr w:type="spellEnd"/>
            <w:r w:rsidRPr="00227A9B">
              <w:rPr>
                <w:rFonts w:ascii="Arial" w:hAnsi="Arial" w:cs="Arial"/>
              </w:rPr>
              <w:t xml:space="preserve"> y, </w:t>
            </w:r>
            <w:proofErr w:type="spellStart"/>
            <w:r w:rsidRPr="00227A9B">
              <w:rPr>
                <w:rFonts w:ascii="Arial" w:hAnsi="Arial" w:cs="Arial"/>
              </w:rPr>
              <w:t>en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su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caso</w:t>
            </w:r>
            <w:proofErr w:type="spellEnd"/>
            <w:r w:rsidRPr="00227A9B">
              <w:rPr>
                <w:rFonts w:ascii="Arial" w:hAnsi="Arial" w:cs="Arial"/>
              </w:rPr>
              <w:t xml:space="preserve">, </w:t>
            </w:r>
            <w:proofErr w:type="spellStart"/>
            <w:r w:rsidRPr="00227A9B">
              <w:rPr>
                <w:rFonts w:ascii="Arial" w:hAnsi="Arial" w:cs="Arial"/>
              </w:rPr>
              <w:t>orientarlos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sobre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los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sujetos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obligados</w:t>
            </w:r>
            <w:proofErr w:type="spellEnd"/>
            <w:r w:rsidRPr="00227A9B">
              <w:rPr>
                <w:rFonts w:ascii="Arial" w:hAnsi="Arial" w:cs="Arial"/>
              </w:rPr>
              <w:t xml:space="preserve"> a </w:t>
            </w:r>
            <w:proofErr w:type="spellStart"/>
            <w:r w:rsidRPr="00227A9B">
              <w:rPr>
                <w:rFonts w:ascii="Arial" w:hAnsi="Arial" w:cs="Arial"/>
              </w:rPr>
              <w:t>quien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deban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dirigirlas</w:t>
            </w:r>
            <w:proofErr w:type="spellEnd"/>
            <w:r w:rsidRPr="00227A9B">
              <w:rPr>
                <w:rFonts w:ascii="Arial" w:hAnsi="Arial" w:cs="Arial"/>
              </w:rPr>
              <w:t xml:space="preserve">, se le </w:t>
            </w:r>
            <w:r w:rsidRPr="00227A9B">
              <w:rPr>
                <w:rFonts w:ascii="Arial" w:hAnsi="Arial" w:cs="Arial"/>
                <w:b/>
                <w:bCs/>
              </w:rPr>
              <w:t>ORIENTA</w:t>
            </w:r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debidamente</w:t>
            </w:r>
            <w:proofErr w:type="spellEnd"/>
            <w:r w:rsidRPr="00227A9B">
              <w:rPr>
                <w:rFonts w:ascii="Arial" w:hAnsi="Arial" w:cs="Arial"/>
              </w:rPr>
              <w:t xml:space="preserve"> a </w:t>
            </w:r>
            <w:proofErr w:type="spellStart"/>
            <w:r w:rsidRPr="00227A9B">
              <w:rPr>
                <w:rFonts w:ascii="Arial" w:hAnsi="Arial" w:cs="Arial"/>
              </w:rPr>
              <w:t>efecto</w:t>
            </w:r>
            <w:proofErr w:type="spellEnd"/>
            <w:r w:rsidRPr="00227A9B">
              <w:rPr>
                <w:rFonts w:ascii="Arial" w:hAnsi="Arial" w:cs="Arial"/>
              </w:rPr>
              <w:t xml:space="preserve"> de que </w:t>
            </w:r>
            <w:proofErr w:type="spellStart"/>
            <w:r w:rsidRPr="00227A9B">
              <w:rPr>
                <w:rFonts w:ascii="Arial" w:hAnsi="Arial" w:cs="Arial"/>
              </w:rPr>
              <w:t>presente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su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solicitud</w:t>
            </w:r>
            <w:proofErr w:type="spellEnd"/>
            <w:r w:rsidRPr="00227A9B">
              <w:rPr>
                <w:rFonts w:ascii="Arial" w:hAnsi="Arial" w:cs="Arial"/>
              </w:rPr>
              <w:t xml:space="preserve"> de </w:t>
            </w:r>
            <w:proofErr w:type="spellStart"/>
            <w:r w:rsidRPr="00227A9B">
              <w:rPr>
                <w:rFonts w:ascii="Arial" w:hAnsi="Arial" w:cs="Arial"/>
              </w:rPr>
              <w:t>acceso</w:t>
            </w:r>
            <w:proofErr w:type="spellEnd"/>
            <w:r w:rsidRPr="00227A9B">
              <w:rPr>
                <w:rFonts w:ascii="Arial" w:hAnsi="Arial" w:cs="Arial"/>
              </w:rPr>
              <w:t xml:space="preserve"> a la </w:t>
            </w:r>
            <w:proofErr w:type="spellStart"/>
            <w:r w:rsidRPr="00227A9B">
              <w:rPr>
                <w:rFonts w:ascii="Arial" w:hAnsi="Arial" w:cs="Arial"/>
              </w:rPr>
              <w:t>información</w:t>
            </w:r>
            <w:proofErr w:type="spellEnd"/>
            <w:r w:rsidRPr="00227A9B">
              <w:rPr>
                <w:rFonts w:ascii="Arial" w:hAnsi="Arial" w:cs="Arial"/>
              </w:rPr>
              <w:t xml:space="preserve">, ante la Unidad de </w:t>
            </w:r>
            <w:proofErr w:type="spellStart"/>
            <w:r w:rsidRPr="00227A9B">
              <w:rPr>
                <w:rFonts w:ascii="Arial" w:hAnsi="Arial" w:cs="Arial"/>
              </w:rPr>
              <w:t>Transparencia</w:t>
            </w:r>
            <w:proofErr w:type="spellEnd"/>
            <w:r w:rsidRPr="00227A9B">
              <w:rPr>
                <w:rFonts w:ascii="Arial" w:hAnsi="Arial" w:cs="Arial"/>
              </w:rPr>
              <w:t xml:space="preserve"> del </w:t>
            </w:r>
            <w:proofErr w:type="spellStart"/>
            <w:r w:rsidRPr="00227A9B">
              <w:rPr>
                <w:rFonts w:ascii="Arial" w:hAnsi="Arial" w:cs="Arial"/>
              </w:rPr>
              <w:t>Sujeto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obligado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competente</w:t>
            </w:r>
            <w:proofErr w:type="spellEnd"/>
            <w:r w:rsidRPr="00227A9B">
              <w:rPr>
                <w:rFonts w:ascii="Arial" w:hAnsi="Arial" w:cs="Arial"/>
              </w:rPr>
              <w:t xml:space="preserve"> para </w:t>
            </w:r>
            <w:proofErr w:type="spellStart"/>
            <w:r w:rsidRPr="00227A9B">
              <w:rPr>
                <w:rFonts w:ascii="Arial" w:hAnsi="Arial" w:cs="Arial"/>
              </w:rPr>
              <w:t>dar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respuesta</w:t>
            </w:r>
            <w:proofErr w:type="spellEnd"/>
            <w:r w:rsidRPr="00227A9B">
              <w:rPr>
                <w:rFonts w:ascii="Arial" w:hAnsi="Arial" w:cs="Arial"/>
              </w:rPr>
              <w:t xml:space="preserve"> a </w:t>
            </w:r>
            <w:proofErr w:type="spellStart"/>
            <w:r w:rsidRPr="00227A9B">
              <w:rPr>
                <w:rFonts w:ascii="Arial" w:hAnsi="Arial" w:cs="Arial"/>
              </w:rPr>
              <w:t>su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solicitud</w:t>
            </w:r>
            <w:proofErr w:type="spellEnd"/>
            <w:r w:rsidRPr="00227A9B">
              <w:rPr>
                <w:rFonts w:ascii="Arial" w:hAnsi="Arial" w:cs="Arial"/>
              </w:rPr>
              <w:t xml:space="preserve">, </w:t>
            </w:r>
            <w:proofErr w:type="spellStart"/>
            <w:r w:rsidRPr="00227A9B">
              <w:rPr>
                <w:rFonts w:ascii="Arial" w:hAnsi="Arial" w:cs="Arial"/>
              </w:rPr>
              <w:t>tomando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en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consideración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el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artículo</w:t>
            </w:r>
            <w:proofErr w:type="spellEnd"/>
            <w:r w:rsidRPr="00227A9B">
              <w:rPr>
                <w:rFonts w:ascii="Arial" w:hAnsi="Arial" w:cs="Arial"/>
              </w:rPr>
              <w:t xml:space="preserve"> 23 de la Ley General de </w:t>
            </w:r>
            <w:proofErr w:type="spellStart"/>
            <w:r w:rsidRPr="00227A9B">
              <w:rPr>
                <w:rFonts w:ascii="Arial" w:hAnsi="Arial" w:cs="Arial"/>
              </w:rPr>
              <w:t>Transparencia</w:t>
            </w:r>
            <w:proofErr w:type="spellEnd"/>
            <w:r w:rsidRPr="00227A9B">
              <w:rPr>
                <w:rFonts w:ascii="Arial" w:hAnsi="Arial" w:cs="Arial"/>
              </w:rPr>
              <w:t xml:space="preserve"> y </w:t>
            </w:r>
            <w:proofErr w:type="spellStart"/>
            <w:r w:rsidRPr="00227A9B">
              <w:rPr>
                <w:rFonts w:ascii="Arial" w:hAnsi="Arial" w:cs="Arial"/>
              </w:rPr>
              <w:t>Acceso</w:t>
            </w:r>
            <w:proofErr w:type="spellEnd"/>
            <w:r w:rsidRPr="00227A9B">
              <w:rPr>
                <w:rFonts w:ascii="Arial" w:hAnsi="Arial" w:cs="Arial"/>
              </w:rPr>
              <w:t xml:space="preserve"> a la </w:t>
            </w:r>
            <w:proofErr w:type="spellStart"/>
            <w:r w:rsidRPr="00227A9B">
              <w:rPr>
                <w:rFonts w:ascii="Arial" w:hAnsi="Arial" w:cs="Arial"/>
              </w:rPr>
              <w:t>Información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Pública</w:t>
            </w:r>
            <w:proofErr w:type="spellEnd"/>
            <w:r w:rsidRPr="00227A9B">
              <w:rPr>
                <w:rFonts w:ascii="Arial" w:hAnsi="Arial" w:cs="Arial"/>
              </w:rPr>
              <w:t xml:space="preserve">, </w:t>
            </w:r>
            <w:proofErr w:type="spellStart"/>
            <w:r w:rsidRPr="00227A9B">
              <w:rPr>
                <w:rFonts w:ascii="Arial" w:hAnsi="Arial" w:cs="Arial"/>
              </w:rPr>
              <w:t>así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como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los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artículos</w:t>
            </w:r>
            <w:proofErr w:type="spellEnd"/>
            <w:r w:rsidRPr="00227A9B">
              <w:rPr>
                <w:rFonts w:ascii="Arial" w:hAnsi="Arial" w:cs="Arial"/>
              </w:rPr>
              <w:t xml:space="preserve"> 7 y 121 de la Ley de </w:t>
            </w:r>
            <w:proofErr w:type="spellStart"/>
            <w:r w:rsidRPr="00227A9B">
              <w:rPr>
                <w:rFonts w:ascii="Arial" w:hAnsi="Arial" w:cs="Arial"/>
              </w:rPr>
              <w:t>Transparencia</w:t>
            </w:r>
            <w:proofErr w:type="spellEnd"/>
            <w:r w:rsidRPr="00227A9B">
              <w:rPr>
                <w:rFonts w:ascii="Arial" w:hAnsi="Arial" w:cs="Arial"/>
              </w:rPr>
              <w:t xml:space="preserve">, </w:t>
            </w:r>
            <w:proofErr w:type="spellStart"/>
            <w:r w:rsidRPr="00227A9B">
              <w:rPr>
                <w:rFonts w:ascii="Arial" w:hAnsi="Arial" w:cs="Arial"/>
              </w:rPr>
              <w:t>Acceso</w:t>
            </w:r>
            <w:proofErr w:type="spellEnd"/>
            <w:r w:rsidRPr="00227A9B">
              <w:rPr>
                <w:rFonts w:ascii="Arial" w:hAnsi="Arial" w:cs="Arial"/>
              </w:rPr>
              <w:t xml:space="preserve"> a la </w:t>
            </w:r>
            <w:proofErr w:type="spellStart"/>
            <w:r w:rsidRPr="00227A9B">
              <w:rPr>
                <w:rFonts w:ascii="Arial" w:hAnsi="Arial" w:cs="Arial"/>
              </w:rPr>
              <w:t>Información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</w:rPr>
              <w:t>Pública</w:t>
            </w:r>
            <w:proofErr w:type="spellEnd"/>
            <w:r w:rsidRPr="00227A9B">
              <w:rPr>
                <w:rFonts w:ascii="Arial" w:hAnsi="Arial" w:cs="Arial"/>
              </w:rPr>
              <w:t xml:space="preserve"> y Buen </w:t>
            </w:r>
            <w:proofErr w:type="spellStart"/>
            <w:r w:rsidRPr="00227A9B">
              <w:rPr>
                <w:rFonts w:ascii="Arial" w:hAnsi="Arial" w:cs="Arial"/>
              </w:rPr>
              <w:t>Gobierno</w:t>
            </w:r>
            <w:proofErr w:type="spellEnd"/>
            <w:r w:rsidRPr="00227A9B">
              <w:rPr>
                <w:rFonts w:ascii="Arial" w:hAnsi="Arial" w:cs="Arial"/>
              </w:rPr>
              <w:t xml:space="preserve"> del Estado de Oaxaca.  </w:t>
            </w:r>
          </w:p>
          <w:p w14:paraId="24745A48" w14:textId="77777777" w:rsidR="00227A9B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510A89" w14:textId="2F13C4DF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  <w:r w:rsidRPr="00227A9B">
              <w:rPr>
                <w:rFonts w:ascii="Arial" w:hAnsi="Arial" w:cs="Arial"/>
              </w:rPr>
              <w:t xml:space="preserve"> </w:t>
            </w:r>
          </w:p>
          <w:p w14:paraId="42C93CEE" w14:textId="77777777" w:rsidR="00227A9B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Pr="00227A9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2970D1" w14:textId="77777777" w:rsidR="00227A9B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281178" w14:textId="77777777" w:rsidR="00227A9B" w:rsidRPr="00227A9B" w:rsidRDefault="00227A9B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EED9EA6" w14:textId="77777777" w:rsidR="00227A9B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08E66716" w14:textId="77777777" w:rsidR="00227A9B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27A9B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57499 y 57778.</w:t>
            </w:r>
          </w:p>
          <w:p w14:paraId="4C060FD9" w14:textId="77777777" w:rsidR="00227A9B" w:rsidRPr="00227A9B" w:rsidRDefault="00227A9B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3FED1B67" w14:textId="77777777" w:rsidR="00227A9B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87E4A9" w14:textId="77777777" w:rsidR="00227A9B" w:rsidRPr="00227A9B" w:rsidRDefault="00227A9B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227A9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50DE4E4" w14:textId="513ADA1D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227A9B">
              <w:rPr>
                <w:rFonts w:ascii="Arial" w:hAnsi="Arial" w:cs="Arial"/>
              </w:rPr>
              <w:t xml:space="preserve"> 10:00 a 19:00 horas de lunes a </w:t>
            </w:r>
            <w:proofErr w:type="spellStart"/>
            <w:r w:rsidRPr="00227A9B">
              <w:rPr>
                <w:rFonts w:ascii="Arial" w:hAnsi="Arial" w:cs="Arial"/>
              </w:rPr>
              <w:t>viernes</w:t>
            </w:r>
            <w:proofErr w:type="spellEnd"/>
            <w:r w:rsidRPr="00227A9B">
              <w:rPr>
                <w:rFonts w:ascii="Arial" w:hAnsi="Arial" w:cs="Arial"/>
              </w:rPr>
              <w:t>.</w:t>
            </w:r>
          </w:p>
          <w:p w14:paraId="5184C231" w14:textId="77777777" w:rsidR="00C968C4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del Estado de </w:t>
            </w:r>
            <w:r w:rsidRPr="00227A9B">
              <w:rPr>
                <w:rFonts w:ascii="Arial" w:hAnsi="Arial" w:cs="Arial"/>
                <w:sz w:val="24"/>
                <w:szCs w:val="24"/>
              </w:rPr>
              <w:lastRenderedPageBreak/>
              <w:t xml:space="preserve">Oaxaca, le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proporciono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contacto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 </w:t>
            </w:r>
          </w:p>
          <w:p w14:paraId="33CA1DA8" w14:textId="77777777" w:rsidR="00C968C4" w:rsidRDefault="00C968C4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FABD4C" w14:textId="77777777" w:rsidR="00C968C4" w:rsidRDefault="00227A9B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 w:rsidR="00C968C4">
              <w:rPr>
                <w:rFonts w:ascii="Arial" w:hAnsi="Arial" w:cs="Arial"/>
                <w:b/>
                <w:bCs/>
              </w:rPr>
              <w:t>.</w:t>
            </w:r>
          </w:p>
          <w:p w14:paraId="66DA2A81" w14:textId="77777777" w:rsidR="00C968C4" w:rsidRDefault="00C968C4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DC35F" w14:textId="77777777" w:rsidR="00C968C4" w:rsidRPr="00C968C4" w:rsidRDefault="00C968C4" w:rsidP="00227A9B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E4DD0C7" w14:textId="77777777" w:rsidR="00C968C4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 </w:t>
            </w:r>
          </w:p>
          <w:p w14:paraId="00186F9E" w14:textId="77777777" w:rsidR="00C968C4" w:rsidRDefault="00227A9B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20FFEAF" w14:textId="77777777" w:rsidR="00C968C4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sz w:val="24"/>
                <w:szCs w:val="24"/>
              </w:rPr>
              <w:t xml:space="preserve"> 9515017600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139</w:t>
            </w:r>
          </w:p>
          <w:p w14:paraId="3AF82CC2" w14:textId="77777777" w:rsidR="00C968C4" w:rsidRPr="00C968C4" w:rsidRDefault="00C968C4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227A9B" w:rsidRPr="00C968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227A9B"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227A9B"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E27A50" w14:textId="77777777" w:rsidR="00C968C4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9B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C968C4">
              <w:rPr>
                <w:rFonts w:ascii="Arial" w:hAnsi="Arial" w:cs="Arial"/>
              </w:rPr>
              <w:t>.</w:t>
            </w:r>
          </w:p>
          <w:p w14:paraId="3DDB0547" w14:textId="77777777" w:rsidR="00C968C4" w:rsidRPr="00C968C4" w:rsidRDefault="00C968C4" w:rsidP="00227A9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227A9B"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227A9B" w:rsidRPr="00C968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227A9B"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112BE5F" w14:textId="6A660155" w:rsidR="00227A9B" w:rsidRPr="00227A9B" w:rsidRDefault="00C968C4" w:rsidP="00227A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27A9B" w:rsidRPr="00227A9B">
              <w:rPr>
                <w:rFonts w:ascii="Arial" w:hAnsi="Arial" w:cs="Arial"/>
              </w:rPr>
              <w:t xml:space="preserve">e 9:00 a 15:00 horas de lunes a </w:t>
            </w:r>
            <w:proofErr w:type="spellStart"/>
            <w:r w:rsidR="00227A9B" w:rsidRPr="00227A9B">
              <w:rPr>
                <w:rFonts w:ascii="Arial" w:hAnsi="Arial" w:cs="Arial"/>
              </w:rPr>
              <w:t>viernes</w:t>
            </w:r>
            <w:proofErr w:type="spellEnd"/>
            <w:r w:rsidR="00227A9B" w:rsidRPr="00227A9B">
              <w:rPr>
                <w:rFonts w:ascii="Arial" w:hAnsi="Arial" w:cs="Arial"/>
              </w:rPr>
              <w:t xml:space="preserve">.   Se </w:t>
            </w:r>
            <w:proofErr w:type="spellStart"/>
            <w:r w:rsidR="00227A9B" w:rsidRPr="00227A9B">
              <w:rPr>
                <w:rFonts w:ascii="Arial" w:hAnsi="Arial" w:cs="Arial"/>
              </w:rPr>
              <w:t>adjunta</w:t>
            </w:r>
            <w:proofErr w:type="spellEnd"/>
            <w:r w:rsidR="00227A9B" w:rsidRPr="00227A9B">
              <w:rPr>
                <w:rFonts w:ascii="Arial" w:hAnsi="Arial" w:cs="Arial"/>
              </w:rPr>
              <w:t xml:space="preserve"> </w:t>
            </w:r>
            <w:proofErr w:type="spellStart"/>
            <w:r w:rsidR="00227A9B" w:rsidRPr="00227A9B">
              <w:rPr>
                <w:rFonts w:ascii="Arial" w:hAnsi="Arial" w:cs="Arial"/>
              </w:rPr>
              <w:t>documento</w:t>
            </w:r>
            <w:proofErr w:type="spellEnd"/>
            <w:r w:rsidR="00227A9B" w:rsidRPr="00227A9B">
              <w:rPr>
                <w:rFonts w:ascii="Arial" w:hAnsi="Arial" w:cs="Arial"/>
              </w:rPr>
              <w:t xml:space="preserve">. </w:t>
            </w:r>
          </w:p>
          <w:p w14:paraId="671DF72F" w14:textId="77777777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</w:p>
          <w:p w14:paraId="03A0BA84" w14:textId="77777777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  <w:proofErr w:type="spellStart"/>
            <w:r w:rsidRPr="00227A9B">
              <w:rPr>
                <w:rFonts w:ascii="Arial" w:hAnsi="Arial" w:cs="Arial"/>
              </w:rPr>
              <w:t>Atentamente</w:t>
            </w:r>
            <w:proofErr w:type="spellEnd"/>
            <w:r w:rsidRPr="00227A9B">
              <w:rPr>
                <w:rFonts w:ascii="Arial" w:hAnsi="Arial" w:cs="Arial"/>
              </w:rPr>
              <w:t xml:space="preserve"> </w:t>
            </w:r>
          </w:p>
          <w:p w14:paraId="482017C5" w14:textId="77777777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</w:p>
          <w:p w14:paraId="123CB4CA" w14:textId="77777777" w:rsidR="00227A9B" w:rsidRPr="00227A9B" w:rsidRDefault="00227A9B" w:rsidP="00227A9B">
            <w:pPr>
              <w:jc w:val="both"/>
              <w:rPr>
                <w:rFonts w:ascii="Arial" w:hAnsi="Arial" w:cs="Arial"/>
              </w:rPr>
            </w:pPr>
            <w:r w:rsidRPr="00227A9B">
              <w:rPr>
                <w:rFonts w:ascii="Arial" w:hAnsi="Arial" w:cs="Arial"/>
              </w:rPr>
              <w:t>C. Héctor Eduardo Ruiz Serrano</w:t>
            </w:r>
          </w:p>
          <w:p w14:paraId="7B9A7F77" w14:textId="3DF06327" w:rsidR="00A11F4E" w:rsidRPr="00227A9B" w:rsidRDefault="00227A9B" w:rsidP="00227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27A9B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27A9B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0F05E866" w:rsidR="00A11F4E" w:rsidRPr="00D82BC3" w:rsidRDefault="00AD2A42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203C7B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03C7B" w:rsidRPr="00755A3B" w14:paraId="564AAAD1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61DBD21" w14:textId="2F4F1519" w:rsidR="00203C7B" w:rsidRDefault="00203C7B" w:rsidP="00203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C762CDE" w14:textId="64CF4318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406</w:t>
            </w:r>
          </w:p>
          <w:p w14:paraId="5CA44E1D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6559184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BBC4CC5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51DCF65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Buenos días.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Médico, del INSABI (Instituto Nacional de Salud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a las personas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Salud),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26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2022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31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octubre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2023,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 xml:space="preserve">anterior es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EFA739A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1CC21E2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A5D6D9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b. Nombre de la Unidad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2090660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Salud)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5A7C325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Salud)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C97871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la Salud). </w:t>
            </w:r>
          </w:p>
          <w:p w14:paraId="4CE8D101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5C0DBC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6CFC12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783D55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9B0BAFD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25097F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1D8D96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643D81B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A824C4E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 xml:space="preserve">n.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016C4AD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0138A39" w14:textId="77777777" w:rsid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D9F6E9" w14:textId="0483D1C8" w:rsidR="00203C7B" w:rsidRPr="005A7906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E21E36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DED9F02" w14:textId="3AADE81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3BAC159" w14:textId="77777777" w:rsidR="00C968C4" w:rsidRPr="00C968C4" w:rsidRDefault="00C968C4" w:rsidP="00C968C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968C4">
              <w:rPr>
                <w:rFonts w:ascii="Arial" w:hAnsi="Arial" w:cs="Arial"/>
                <w:b/>
                <w:bCs/>
              </w:rPr>
              <w:lastRenderedPageBreak/>
              <w:t>Estimado</w:t>
            </w:r>
            <w:proofErr w:type="spellEnd"/>
            <w:r w:rsidRPr="00C968C4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C968C4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C968C4">
              <w:rPr>
                <w:rFonts w:ascii="Arial" w:hAnsi="Arial" w:cs="Arial"/>
                <w:b/>
                <w:bCs/>
              </w:rPr>
              <w:t>:</w:t>
            </w:r>
          </w:p>
          <w:p w14:paraId="6E98557C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</w:p>
          <w:p w14:paraId="6514744D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  <w:r w:rsidRPr="00C968C4">
              <w:rPr>
                <w:rFonts w:ascii="Arial" w:hAnsi="Arial" w:cs="Arial"/>
              </w:rPr>
              <w:t xml:space="preserve">Con </w:t>
            </w:r>
            <w:proofErr w:type="spellStart"/>
            <w:r w:rsidRPr="00C968C4">
              <w:rPr>
                <w:rFonts w:ascii="Arial" w:hAnsi="Arial" w:cs="Arial"/>
              </w:rPr>
              <w:t>fundamento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en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el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artículo</w:t>
            </w:r>
            <w:proofErr w:type="spellEnd"/>
            <w:r w:rsidRPr="00C968C4">
              <w:rPr>
                <w:rFonts w:ascii="Arial" w:hAnsi="Arial" w:cs="Arial"/>
              </w:rPr>
              <w:t xml:space="preserve"> 71 </w:t>
            </w:r>
            <w:proofErr w:type="spellStart"/>
            <w:r w:rsidRPr="00C968C4">
              <w:rPr>
                <w:rFonts w:ascii="Arial" w:hAnsi="Arial" w:cs="Arial"/>
              </w:rPr>
              <w:t>fracción</w:t>
            </w:r>
            <w:proofErr w:type="spellEnd"/>
            <w:r w:rsidRPr="00C968C4">
              <w:rPr>
                <w:rFonts w:ascii="Arial" w:hAnsi="Arial" w:cs="Arial"/>
              </w:rPr>
              <w:t xml:space="preserve"> III, de la Ley de </w:t>
            </w:r>
            <w:proofErr w:type="spellStart"/>
            <w:r w:rsidRPr="00C968C4">
              <w:rPr>
                <w:rFonts w:ascii="Arial" w:hAnsi="Arial" w:cs="Arial"/>
              </w:rPr>
              <w:t>Transparencia</w:t>
            </w:r>
            <w:proofErr w:type="spellEnd"/>
            <w:r w:rsidRPr="00C968C4">
              <w:rPr>
                <w:rFonts w:ascii="Arial" w:hAnsi="Arial" w:cs="Arial"/>
              </w:rPr>
              <w:t xml:space="preserve">, </w:t>
            </w:r>
            <w:proofErr w:type="spellStart"/>
            <w:r w:rsidRPr="00C968C4">
              <w:rPr>
                <w:rFonts w:ascii="Arial" w:hAnsi="Arial" w:cs="Arial"/>
              </w:rPr>
              <w:t>Acceso</w:t>
            </w:r>
            <w:proofErr w:type="spellEnd"/>
            <w:r w:rsidRPr="00C968C4">
              <w:rPr>
                <w:rFonts w:ascii="Arial" w:hAnsi="Arial" w:cs="Arial"/>
              </w:rPr>
              <w:t xml:space="preserve"> a la </w:t>
            </w:r>
            <w:proofErr w:type="spellStart"/>
            <w:r w:rsidRPr="00C968C4">
              <w:rPr>
                <w:rFonts w:ascii="Arial" w:hAnsi="Arial" w:cs="Arial"/>
              </w:rPr>
              <w:t>Información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Pública</w:t>
            </w:r>
            <w:proofErr w:type="spellEnd"/>
            <w:r w:rsidRPr="00C968C4">
              <w:rPr>
                <w:rFonts w:ascii="Arial" w:hAnsi="Arial" w:cs="Arial"/>
              </w:rPr>
              <w:t xml:space="preserve"> y Buen </w:t>
            </w:r>
            <w:proofErr w:type="spellStart"/>
            <w:r w:rsidRPr="00C968C4">
              <w:rPr>
                <w:rFonts w:ascii="Arial" w:hAnsi="Arial" w:cs="Arial"/>
              </w:rPr>
              <w:t>Gobierno</w:t>
            </w:r>
            <w:proofErr w:type="spellEnd"/>
            <w:r w:rsidRPr="00C968C4">
              <w:rPr>
                <w:rFonts w:ascii="Arial" w:hAnsi="Arial" w:cs="Arial"/>
              </w:rPr>
              <w:t xml:space="preserve"> del Estado de Oaxaca, </w:t>
            </w:r>
            <w:proofErr w:type="spellStart"/>
            <w:r w:rsidRPr="00C968C4">
              <w:rPr>
                <w:rFonts w:ascii="Arial" w:hAnsi="Arial" w:cs="Arial"/>
              </w:rPr>
              <w:t>el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cual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establece</w:t>
            </w:r>
            <w:proofErr w:type="spellEnd"/>
            <w:r w:rsidRPr="00C968C4">
              <w:rPr>
                <w:rFonts w:ascii="Arial" w:hAnsi="Arial" w:cs="Arial"/>
              </w:rPr>
              <w:t xml:space="preserve">: auxiliar a las personas </w:t>
            </w:r>
            <w:proofErr w:type="spellStart"/>
            <w:r w:rsidRPr="00C968C4">
              <w:rPr>
                <w:rFonts w:ascii="Arial" w:hAnsi="Arial" w:cs="Arial"/>
              </w:rPr>
              <w:t>en</w:t>
            </w:r>
            <w:proofErr w:type="spellEnd"/>
            <w:r w:rsidRPr="00C968C4">
              <w:rPr>
                <w:rFonts w:ascii="Arial" w:hAnsi="Arial" w:cs="Arial"/>
              </w:rPr>
              <w:t xml:space="preserve"> la </w:t>
            </w:r>
            <w:proofErr w:type="spellStart"/>
            <w:r w:rsidRPr="00C968C4">
              <w:rPr>
                <w:rFonts w:ascii="Arial" w:hAnsi="Arial" w:cs="Arial"/>
              </w:rPr>
              <w:t>elaboración</w:t>
            </w:r>
            <w:proofErr w:type="spellEnd"/>
            <w:r w:rsidRPr="00C968C4">
              <w:rPr>
                <w:rFonts w:ascii="Arial" w:hAnsi="Arial" w:cs="Arial"/>
              </w:rPr>
              <w:t xml:space="preserve"> de solicitudes de </w:t>
            </w:r>
            <w:proofErr w:type="spellStart"/>
            <w:r w:rsidRPr="00C968C4">
              <w:rPr>
                <w:rFonts w:ascii="Arial" w:hAnsi="Arial" w:cs="Arial"/>
              </w:rPr>
              <w:t>información</w:t>
            </w:r>
            <w:proofErr w:type="spellEnd"/>
            <w:r w:rsidRPr="00C968C4">
              <w:rPr>
                <w:rFonts w:ascii="Arial" w:hAnsi="Arial" w:cs="Arial"/>
              </w:rPr>
              <w:t xml:space="preserve"> o para la </w:t>
            </w:r>
            <w:proofErr w:type="spellStart"/>
            <w:r w:rsidRPr="00C968C4">
              <w:rPr>
                <w:rFonts w:ascii="Arial" w:hAnsi="Arial" w:cs="Arial"/>
              </w:rPr>
              <w:t>protección</w:t>
            </w:r>
            <w:proofErr w:type="spellEnd"/>
            <w:r w:rsidRPr="00C968C4">
              <w:rPr>
                <w:rFonts w:ascii="Arial" w:hAnsi="Arial" w:cs="Arial"/>
              </w:rPr>
              <w:t xml:space="preserve"> de </w:t>
            </w:r>
            <w:proofErr w:type="spellStart"/>
            <w:r w:rsidRPr="00C968C4">
              <w:rPr>
                <w:rFonts w:ascii="Arial" w:hAnsi="Arial" w:cs="Arial"/>
              </w:rPr>
              <w:t>datos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personales</w:t>
            </w:r>
            <w:proofErr w:type="spellEnd"/>
            <w:r w:rsidRPr="00C968C4">
              <w:rPr>
                <w:rFonts w:ascii="Arial" w:hAnsi="Arial" w:cs="Arial"/>
              </w:rPr>
              <w:t xml:space="preserve"> y, </w:t>
            </w:r>
            <w:proofErr w:type="spellStart"/>
            <w:r w:rsidRPr="00C968C4">
              <w:rPr>
                <w:rFonts w:ascii="Arial" w:hAnsi="Arial" w:cs="Arial"/>
              </w:rPr>
              <w:t>en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su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caso</w:t>
            </w:r>
            <w:proofErr w:type="spellEnd"/>
            <w:r w:rsidRPr="00C968C4">
              <w:rPr>
                <w:rFonts w:ascii="Arial" w:hAnsi="Arial" w:cs="Arial"/>
              </w:rPr>
              <w:t xml:space="preserve">, </w:t>
            </w:r>
            <w:proofErr w:type="spellStart"/>
            <w:r w:rsidRPr="00C968C4">
              <w:rPr>
                <w:rFonts w:ascii="Arial" w:hAnsi="Arial" w:cs="Arial"/>
              </w:rPr>
              <w:t>orientarlos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sobre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los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sujetos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obligados</w:t>
            </w:r>
            <w:proofErr w:type="spellEnd"/>
            <w:r w:rsidRPr="00C968C4">
              <w:rPr>
                <w:rFonts w:ascii="Arial" w:hAnsi="Arial" w:cs="Arial"/>
              </w:rPr>
              <w:t xml:space="preserve"> a </w:t>
            </w:r>
            <w:proofErr w:type="spellStart"/>
            <w:r w:rsidRPr="00C968C4">
              <w:rPr>
                <w:rFonts w:ascii="Arial" w:hAnsi="Arial" w:cs="Arial"/>
              </w:rPr>
              <w:t>quien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deban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dirigirlas</w:t>
            </w:r>
            <w:proofErr w:type="spellEnd"/>
            <w:r w:rsidRPr="00C968C4">
              <w:rPr>
                <w:rFonts w:ascii="Arial" w:hAnsi="Arial" w:cs="Arial"/>
              </w:rPr>
              <w:t xml:space="preserve">, se le </w:t>
            </w:r>
            <w:r w:rsidRPr="00C968C4">
              <w:rPr>
                <w:rFonts w:ascii="Arial" w:hAnsi="Arial" w:cs="Arial"/>
                <w:b/>
                <w:bCs/>
              </w:rPr>
              <w:t>ORIENTA</w:t>
            </w:r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debidamente</w:t>
            </w:r>
            <w:proofErr w:type="spellEnd"/>
            <w:r w:rsidRPr="00C968C4">
              <w:rPr>
                <w:rFonts w:ascii="Arial" w:hAnsi="Arial" w:cs="Arial"/>
              </w:rPr>
              <w:t xml:space="preserve"> a </w:t>
            </w:r>
            <w:proofErr w:type="spellStart"/>
            <w:r w:rsidRPr="00C968C4">
              <w:rPr>
                <w:rFonts w:ascii="Arial" w:hAnsi="Arial" w:cs="Arial"/>
              </w:rPr>
              <w:t>efecto</w:t>
            </w:r>
            <w:proofErr w:type="spellEnd"/>
            <w:r w:rsidRPr="00C968C4">
              <w:rPr>
                <w:rFonts w:ascii="Arial" w:hAnsi="Arial" w:cs="Arial"/>
              </w:rPr>
              <w:t xml:space="preserve"> de que </w:t>
            </w:r>
            <w:proofErr w:type="spellStart"/>
            <w:r w:rsidRPr="00C968C4">
              <w:rPr>
                <w:rFonts w:ascii="Arial" w:hAnsi="Arial" w:cs="Arial"/>
              </w:rPr>
              <w:t>presente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su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solicitud</w:t>
            </w:r>
            <w:proofErr w:type="spellEnd"/>
            <w:r w:rsidRPr="00C968C4">
              <w:rPr>
                <w:rFonts w:ascii="Arial" w:hAnsi="Arial" w:cs="Arial"/>
              </w:rPr>
              <w:t xml:space="preserve"> de </w:t>
            </w:r>
            <w:proofErr w:type="spellStart"/>
            <w:r w:rsidRPr="00C968C4">
              <w:rPr>
                <w:rFonts w:ascii="Arial" w:hAnsi="Arial" w:cs="Arial"/>
              </w:rPr>
              <w:t>acceso</w:t>
            </w:r>
            <w:proofErr w:type="spellEnd"/>
            <w:r w:rsidRPr="00C968C4">
              <w:rPr>
                <w:rFonts w:ascii="Arial" w:hAnsi="Arial" w:cs="Arial"/>
              </w:rPr>
              <w:t xml:space="preserve"> a la </w:t>
            </w:r>
            <w:proofErr w:type="spellStart"/>
            <w:r w:rsidRPr="00C968C4">
              <w:rPr>
                <w:rFonts w:ascii="Arial" w:hAnsi="Arial" w:cs="Arial"/>
              </w:rPr>
              <w:t>información</w:t>
            </w:r>
            <w:proofErr w:type="spellEnd"/>
            <w:r w:rsidRPr="00C968C4">
              <w:rPr>
                <w:rFonts w:ascii="Arial" w:hAnsi="Arial" w:cs="Arial"/>
              </w:rPr>
              <w:t xml:space="preserve">, ante la Unidad de </w:t>
            </w:r>
            <w:proofErr w:type="spellStart"/>
            <w:r w:rsidRPr="00C968C4">
              <w:rPr>
                <w:rFonts w:ascii="Arial" w:hAnsi="Arial" w:cs="Arial"/>
              </w:rPr>
              <w:t>Transparencia</w:t>
            </w:r>
            <w:proofErr w:type="spellEnd"/>
            <w:r w:rsidRPr="00C968C4">
              <w:rPr>
                <w:rFonts w:ascii="Arial" w:hAnsi="Arial" w:cs="Arial"/>
              </w:rPr>
              <w:t xml:space="preserve"> del </w:t>
            </w:r>
            <w:proofErr w:type="spellStart"/>
            <w:r w:rsidRPr="00C968C4">
              <w:rPr>
                <w:rFonts w:ascii="Arial" w:hAnsi="Arial" w:cs="Arial"/>
              </w:rPr>
              <w:t>Sujeto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obligado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competente</w:t>
            </w:r>
            <w:proofErr w:type="spellEnd"/>
            <w:r w:rsidRPr="00C968C4">
              <w:rPr>
                <w:rFonts w:ascii="Arial" w:hAnsi="Arial" w:cs="Arial"/>
              </w:rPr>
              <w:t xml:space="preserve"> para </w:t>
            </w:r>
            <w:proofErr w:type="spellStart"/>
            <w:r w:rsidRPr="00C968C4">
              <w:rPr>
                <w:rFonts w:ascii="Arial" w:hAnsi="Arial" w:cs="Arial"/>
              </w:rPr>
              <w:t>dar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respuesta</w:t>
            </w:r>
            <w:proofErr w:type="spellEnd"/>
            <w:r w:rsidRPr="00C968C4">
              <w:rPr>
                <w:rFonts w:ascii="Arial" w:hAnsi="Arial" w:cs="Arial"/>
              </w:rPr>
              <w:t xml:space="preserve"> a </w:t>
            </w:r>
            <w:proofErr w:type="spellStart"/>
            <w:r w:rsidRPr="00C968C4">
              <w:rPr>
                <w:rFonts w:ascii="Arial" w:hAnsi="Arial" w:cs="Arial"/>
              </w:rPr>
              <w:t>su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solicitud</w:t>
            </w:r>
            <w:proofErr w:type="spellEnd"/>
            <w:r w:rsidRPr="00C968C4">
              <w:rPr>
                <w:rFonts w:ascii="Arial" w:hAnsi="Arial" w:cs="Arial"/>
              </w:rPr>
              <w:t xml:space="preserve">, </w:t>
            </w:r>
            <w:proofErr w:type="spellStart"/>
            <w:r w:rsidRPr="00C968C4">
              <w:rPr>
                <w:rFonts w:ascii="Arial" w:hAnsi="Arial" w:cs="Arial"/>
              </w:rPr>
              <w:t>tomando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en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consideración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el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artículo</w:t>
            </w:r>
            <w:proofErr w:type="spellEnd"/>
            <w:r w:rsidRPr="00C968C4">
              <w:rPr>
                <w:rFonts w:ascii="Arial" w:hAnsi="Arial" w:cs="Arial"/>
              </w:rPr>
              <w:t xml:space="preserve"> 23 de la Ley General de </w:t>
            </w:r>
            <w:proofErr w:type="spellStart"/>
            <w:r w:rsidRPr="00C968C4">
              <w:rPr>
                <w:rFonts w:ascii="Arial" w:hAnsi="Arial" w:cs="Arial"/>
              </w:rPr>
              <w:t>Transparencia</w:t>
            </w:r>
            <w:proofErr w:type="spellEnd"/>
            <w:r w:rsidRPr="00C968C4">
              <w:rPr>
                <w:rFonts w:ascii="Arial" w:hAnsi="Arial" w:cs="Arial"/>
              </w:rPr>
              <w:t xml:space="preserve"> y </w:t>
            </w:r>
            <w:proofErr w:type="spellStart"/>
            <w:r w:rsidRPr="00C968C4">
              <w:rPr>
                <w:rFonts w:ascii="Arial" w:hAnsi="Arial" w:cs="Arial"/>
              </w:rPr>
              <w:t>Acceso</w:t>
            </w:r>
            <w:proofErr w:type="spellEnd"/>
            <w:r w:rsidRPr="00C968C4">
              <w:rPr>
                <w:rFonts w:ascii="Arial" w:hAnsi="Arial" w:cs="Arial"/>
              </w:rPr>
              <w:t xml:space="preserve"> a la </w:t>
            </w:r>
            <w:proofErr w:type="spellStart"/>
            <w:r w:rsidRPr="00C968C4">
              <w:rPr>
                <w:rFonts w:ascii="Arial" w:hAnsi="Arial" w:cs="Arial"/>
              </w:rPr>
              <w:t>Información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Pública</w:t>
            </w:r>
            <w:proofErr w:type="spellEnd"/>
            <w:r w:rsidRPr="00C968C4">
              <w:rPr>
                <w:rFonts w:ascii="Arial" w:hAnsi="Arial" w:cs="Arial"/>
              </w:rPr>
              <w:t xml:space="preserve">, </w:t>
            </w:r>
            <w:proofErr w:type="spellStart"/>
            <w:r w:rsidRPr="00C968C4">
              <w:rPr>
                <w:rFonts w:ascii="Arial" w:hAnsi="Arial" w:cs="Arial"/>
              </w:rPr>
              <w:t>así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como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los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artículos</w:t>
            </w:r>
            <w:proofErr w:type="spellEnd"/>
            <w:r w:rsidRPr="00C968C4">
              <w:rPr>
                <w:rFonts w:ascii="Arial" w:hAnsi="Arial" w:cs="Arial"/>
              </w:rPr>
              <w:t xml:space="preserve"> 7 y 121 de la Ley de </w:t>
            </w:r>
            <w:proofErr w:type="spellStart"/>
            <w:r w:rsidRPr="00C968C4">
              <w:rPr>
                <w:rFonts w:ascii="Arial" w:hAnsi="Arial" w:cs="Arial"/>
              </w:rPr>
              <w:t>Transparencia</w:t>
            </w:r>
            <w:proofErr w:type="spellEnd"/>
            <w:r w:rsidRPr="00C968C4">
              <w:rPr>
                <w:rFonts w:ascii="Arial" w:hAnsi="Arial" w:cs="Arial"/>
              </w:rPr>
              <w:t xml:space="preserve">, </w:t>
            </w:r>
            <w:proofErr w:type="spellStart"/>
            <w:r w:rsidRPr="00C968C4">
              <w:rPr>
                <w:rFonts w:ascii="Arial" w:hAnsi="Arial" w:cs="Arial"/>
              </w:rPr>
              <w:t>Acceso</w:t>
            </w:r>
            <w:proofErr w:type="spellEnd"/>
            <w:r w:rsidRPr="00C968C4">
              <w:rPr>
                <w:rFonts w:ascii="Arial" w:hAnsi="Arial" w:cs="Arial"/>
              </w:rPr>
              <w:t xml:space="preserve"> a la </w:t>
            </w:r>
            <w:proofErr w:type="spellStart"/>
            <w:r w:rsidRPr="00C968C4">
              <w:rPr>
                <w:rFonts w:ascii="Arial" w:hAnsi="Arial" w:cs="Arial"/>
              </w:rPr>
              <w:t>Información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Pública</w:t>
            </w:r>
            <w:proofErr w:type="spellEnd"/>
            <w:r w:rsidRPr="00C968C4">
              <w:rPr>
                <w:rFonts w:ascii="Arial" w:hAnsi="Arial" w:cs="Arial"/>
              </w:rPr>
              <w:t xml:space="preserve"> y Buen </w:t>
            </w:r>
            <w:proofErr w:type="spellStart"/>
            <w:r w:rsidRPr="00C968C4">
              <w:rPr>
                <w:rFonts w:ascii="Arial" w:hAnsi="Arial" w:cs="Arial"/>
              </w:rPr>
              <w:t>Gobierno</w:t>
            </w:r>
            <w:proofErr w:type="spellEnd"/>
            <w:r w:rsidRPr="00C968C4">
              <w:rPr>
                <w:rFonts w:ascii="Arial" w:hAnsi="Arial" w:cs="Arial"/>
              </w:rPr>
              <w:t xml:space="preserve"> del Estado de Oaxaca.  </w:t>
            </w:r>
          </w:p>
          <w:p w14:paraId="5CBE8A5C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  <w:r w:rsidRPr="00C968C4">
              <w:rPr>
                <w:rFonts w:ascii="Arial" w:hAnsi="Arial" w:cs="Arial"/>
              </w:rPr>
              <w:t xml:space="preserve">Por lo anterior, </w:t>
            </w:r>
            <w:proofErr w:type="spellStart"/>
            <w:r w:rsidRPr="00C968C4">
              <w:rPr>
                <w:rFonts w:ascii="Arial" w:hAnsi="Arial" w:cs="Arial"/>
              </w:rPr>
              <w:t>los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Sujetos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Obligados</w:t>
            </w:r>
            <w:proofErr w:type="spellEnd"/>
            <w:r w:rsidRPr="00C968C4">
              <w:rPr>
                <w:rFonts w:ascii="Arial" w:hAnsi="Arial" w:cs="Arial"/>
              </w:rPr>
              <w:t xml:space="preserve"> que </w:t>
            </w:r>
            <w:proofErr w:type="spellStart"/>
            <w:r w:rsidRPr="00C968C4">
              <w:rPr>
                <w:rFonts w:ascii="Arial" w:hAnsi="Arial" w:cs="Arial"/>
              </w:rPr>
              <w:t>pueden</w:t>
            </w:r>
            <w:proofErr w:type="spellEnd"/>
            <w:r w:rsidRPr="00C968C4">
              <w:rPr>
                <w:rFonts w:ascii="Arial" w:hAnsi="Arial" w:cs="Arial"/>
              </w:rPr>
              <w:t xml:space="preserve"> ser </w:t>
            </w:r>
            <w:proofErr w:type="spellStart"/>
            <w:r w:rsidRPr="00C968C4">
              <w:rPr>
                <w:rFonts w:ascii="Arial" w:hAnsi="Arial" w:cs="Arial"/>
              </w:rPr>
              <w:t>competentes</w:t>
            </w:r>
            <w:proofErr w:type="spellEnd"/>
            <w:r w:rsidRPr="00C968C4">
              <w:rPr>
                <w:rFonts w:ascii="Arial" w:hAnsi="Arial" w:cs="Arial"/>
              </w:rPr>
              <w:t xml:space="preserve"> para </w:t>
            </w:r>
            <w:proofErr w:type="spellStart"/>
            <w:r w:rsidRPr="00C968C4">
              <w:rPr>
                <w:rFonts w:ascii="Arial" w:hAnsi="Arial" w:cs="Arial"/>
              </w:rPr>
              <w:t>dar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respuesta</w:t>
            </w:r>
            <w:proofErr w:type="spellEnd"/>
            <w:r w:rsidRPr="00C968C4">
              <w:rPr>
                <w:rFonts w:ascii="Arial" w:hAnsi="Arial" w:cs="Arial"/>
              </w:rPr>
              <w:t xml:space="preserve"> a </w:t>
            </w:r>
            <w:proofErr w:type="spellStart"/>
            <w:r w:rsidRPr="00C968C4">
              <w:rPr>
                <w:rFonts w:ascii="Arial" w:hAnsi="Arial" w:cs="Arial"/>
              </w:rPr>
              <w:t>su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solicitud</w:t>
            </w:r>
            <w:proofErr w:type="spellEnd"/>
            <w:r w:rsidRPr="00C968C4">
              <w:rPr>
                <w:rFonts w:ascii="Arial" w:hAnsi="Arial" w:cs="Arial"/>
              </w:rPr>
              <w:t xml:space="preserve"> de </w:t>
            </w:r>
            <w:proofErr w:type="spellStart"/>
            <w:r w:rsidRPr="00C968C4">
              <w:rPr>
                <w:rFonts w:ascii="Arial" w:hAnsi="Arial" w:cs="Arial"/>
              </w:rPr>
              <w:t>acceso</w:t>
            </w:r>
            <w:proofErr w:type="spellEnd"/>
            <w:r w:rsidRPr="00C968C4">
              <w:rPr>
                <w:rFonts w:ascii="Arial" w:hAnsi="Arial" w:cs="Arial"/>
              </w:rPr>
              <w:t xml:space="preserve"> a la </w:t>
            </w:r>
            <w:proofErr w:type="spellStart"/>
            <w:r w:rsidRPr="00C968C4">
              <w:rPr>
                <w:rFonts w:ascii="Arial" w:hAnsi="Arial" w:cs="Arial"/>
              </w:rPr>
              <w:t>información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pública</w:t>
            </w:r>
            <w:proofErr w:type="spellEnd"/>
            <w:r w:rsidRPr="00C968C4">
              <w:rPr>
                <w:rFonts w:ascii="Arial" w:hAnsi="Arial" w:cs="Arial"/>
              </w:rPr>
              <w:t xml:space="preserve">, son </w:t>
            </w:r>
            <w:proofErr w:type="spellStart"/>
            <w:r w:rsidRPr="00C968C4">
              <w:rPr>
                <w:rFonts w:ascii="Arial" w:hAnsi="Arial" w:cs="Arial"/>
              </w:rPr>
              <w:t>los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  <w:proofErr w:type="spellStart"/>
            <w:r w:rsidRPr="00C968C4">
              <w:rPr>
                <w:rFonts w:ascii="Arial" w:hAnsi="Arial" w:cs="Arial"/>
              </w:rPr>
              <w:t>siguientes</w:t>
            </w:r>
            <w:proofErr w:type="spellEnd"/>
            <w:r w:rsidRPr="00C968C4">
              <w:rPr>
                <w:rFonts w:ascii="Arial" w:hAnsi="Arial" w:cs="Arial"/>
              </w:rPr>
              <w:t xml:space="preserve">: </w:t>
            </w:r>
          </w:p>
          <w:p w14:paraId="4A08213A" w14:textId="77777777" w:rsidR="00C968C4" w:rsidRPr="00C968C4" w:rsidRDefault="00C968C4" w:rsidP="00C968C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BIENESTAR.</w:t>
            </w:r>
          </w:p>
          <w:p w14:paraId="671DA635" w14:textId="77777777" w:rsidR="00C968C4" w:rsidRPr="00C968C4" w:rsidRDefault="00C968C4" w:rsidP="00C968C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B07C81" w14:textId="77777777" w:rsidR="00C968C4" w:rsidRPr="00C968C4" w:rsidRDefault="00C968C4" w:rsidP="00C968C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C968C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D57273B" w14:textId="77777777" w:rsidR="00C968C4" w:rsidRDefault="00C968C4" w:rsidP="00C968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>, Ciudad de México; C.P. 1020</w:t>
            </w:r>
            <w:r w:rsidRPr="00C968C4">
              <w:rPr>
                <w:rFonts w:ascii="Arial" w:hAnsi="Arial" w:cs="Arial"/>
              </w:rPr>
              <w:t xml:space="preserve">. </w:t>
            </w:r>
          </w:p>
          <w:p w14:paraId="4B1D511F" w14:textId="77777777" w:rsidR="00C968C4" w:rsidRPr="00273765" w:rsidRDefault="00C968C4" w:rsidP="00C968C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C968C4">
              <w:rPr>
                <w:rFonts w:ascii="Arial" w:hAnsi="Arial" w:cs="Arial"/>
                <w:b/>
                <w:bCs/>
              </w:rPr>
              <w:t>:</w:t>
            </w:r>
            <w:r w:rsidRPr="00C968C4">
              <w:rPr>
                <w:rFonts w:ascii="Arial" w:hAnsi="Arial" w:cs="Arial"/>
              </w:rPr>
              <w:t xml:space="preserve"> </w:t>
            </w:r>
            <w:r w:rsidRPr="00273765">
              <w:rPr>
                <w:rFonts w:ascii="Arial" w:hAnsi="Arial" w:cs="Arial"/>
                <w:sz w:val="24"/>
                <w:szCs w:val="24"/>
              </w:rPr>
              <w:t xml:space="preserve">5550903600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57499 y 57778.</w:t>
            </w:r>
          </w:p>
          <w:p w14:paraId="2DF99791" w14:textId="77777777" w:rsidR="00273765" w:rsidRPr="00273765" w:rsidRDefault="00C968C4" w:rsidP="00C968C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4674D1" w14:textId="77777777" w:rsidR="00273765" w:rsidRPr="00273765" w:rsidRDefault="00C968C4" w:rsidP="00C968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273765"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E5B06A" w14:textId="77777777" w:rsidR="00273765" w:rsidRPr="00273765" w:rsidRDefault="00273765" w:rsidP="00C968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CEC3D7" w14:textId="2A4F66A9" w:rsidR="00C968C4" w:rsidRPr="00C968C4" w:rsidRDefault="00273765" w:rsidP="00C968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968C4" w:rsidRPr="00C968C4">
              <w:rPr>
                <w:rFonts w:ascii="Arial" w:hAnsi="Arial" w:cs="Arial"/>
              </w:rPr>
              <w:t xml:space="preserve">e 10:00 a 19:00 horas de lunes a </w:t>
            </w:r>
            <w:proofErr w:type="spellStart"/>
            <w:r w:rsidR="00C968C4" w:rsidRPr="00C968C4">
              <w:rPr>
                <w:rFonts w:ascii="Arial" w:hAnsi="Arial" w:cs="Arial"/>
              </w:rPr>
              <w:t>viernes</w:t>
            </w:r>
            <w:proofErr w:type="spellEnd"/>
            <w:r w:rsidR="00C968C4" w:rsidRPr="00C968C4">
              <w:rPr>
                <w:rFonts w:ascii="Arial" w:hAnsi="Arial" w:cs="Arial"/>
              </w:rPr>
              <w:t>.</w:t>
            </w:r>
          </w:p>
          <w:p w14:paraId="5D22E460" w14:textId="77777777" w:rsidR="00273765" w:rsidRPr="00273765" w:rsidRDefault="00C968C4" w:rsidP="00C968C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lastRenderedPageBreak/>
              <w:t>Así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del Estado de Oaxaca, le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proporciono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contacto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 w:rsidR="00273765"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BC167B" w14:textId="77777777" w:rsidR="00273765" w:rsidRPr="00273765" w:rsidRDefault="00273765" w:rsidP="00C968C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B3AF441" w14:textId="77777777" w:rsidR="00273765" w:rsidRPr="00273765" w:rsidRDefault="00273765" w:rsidP="00C968C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4B72E5" w14:textId="77777777" w:rsidR="00273765" w:rsidRPr="00273765" w:rsidRDefault="00C968C4" w:rsidP="00C968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 </w:t>
            </w:r>
          </w:p>
          <w:p w14:paraId="788C5E78" w14:textId="77777777" w:rsidR="00273765" w:rsidRPr="00273765" w:rsidRDefault="00C968C4" w:rsidP="00C968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73765">
              <w:rPr>
                <w:rFonts w:ascii="Arial" w:hAnsi="Arial" w:cs="Arial"/>
                <w:sz w:val="24"/>
                <w:szCs w:val="24"/>
              </w:rPr>
              <w:t xml:space="preserve"> 9515017600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139</w:t>
            </w:r>
            <w:r w:rsidR="00273765"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146D1A" w14:textId="77777777" w:rsidR="00273765" w:rsidRPr="00273765" w:rsidRDefault="00273765" w:rsidP="00C968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307564" w14:textId="77777777" w:rsidR="00273765" w:rsidRPr="00273765" w:rsidRDefault="00C968C4" w:rsidP="00C968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273765"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46A2CF" w14:textId="77777777" w:rsidR="00273765" w:rsidRPr="00273765" w:rsidRDefault="00273765" w:rsidP="00C968C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C968C4"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B3BCF78" w14:textId="4184EFD0" w:rsidR="00C968C4" w:rsidRPr="00273765" w:rsidRDefault="00273765" w:rsidP="00C968C4">
            <w:pPr>
              <w:jc w:val="both"/>
              <w:rPr>
                <w:rFonts w:ascii="Arial" w:hAnsi="Arial" w:cs="Arial"/>
              </w:rPr>
            </w:pPr>
            <w:r w:rsidRPr="00273765">
              <w:rPr>
                <w:rFonts w:ascii="Arial" w:hAnsi="Arial" w:cs="Arial"/>
              </w:rPr>
              <w:t>D</w:t>
            </w:r>
            <w:r w:rsidR="00C968C4" w:rsidRPr="00273765">
              <w:rPr>
                <w:rFonts w:ascii="Arial" w:hAnsi="Arial" w:cs="Arial"/>
              </w:rPr>
              <w:t xml:space="preserve">e 9:00 a 15:00 horas de lunes a </w:t>
            </w:r>
            <w:proofErr w:type="spellStart"/>
            <w:r w:rsidR="00C968C4" w:rsidRPr="00273765">
              <w:rPr>
                <w:rFonts w:ascii="Arial" w:hAnsi="Arial" w:cs="Arial"/>
              </w:rPr>
              <w:t>viernes</w:t>
            </w:r>
            <w:proofErr w:type="spellEnd"/>
            <w:r w:rsidR="00C968C4" w:rsidRPr="00273765">
              <w:rPr>
                <w:rFonts w:ascii="Arial" w:hAnsi="Arial" w:cs="Arial"/>
              </w:rPr>
              <w:t xml:space="preserve">.   Se </w:t>
            </w:r>
            <w:proofErr w:type="spellStart"/>
            <w:r w:rsidR="00C968C4" w:rsidRPr="00273765">
              <w:rPr>
                <w:rFonts w:ascii="Arial" w:hAnsi="Arial" w:cs="Arial"/>
              </w:rPr>
              <w:t>adjunta</w:t>
            </w:r>
            <w:proofErr w:type="spellEnd"/>
            <w:r w:rsidR="00C968C4" w:rsidRPr="00273765">
              <w:rPr>
                <w:rFonts w:ascii="Arial" w:hAnsi="Arial" w:cs="Arial"/>
              </w:rPr>
              <w:t xml:space="preserve"> </w:t>
            </w:r>
            <w:proofErr w:type="spellStart"/>
            <w:r w:rsidR="00C968C4" w:rsidRPr="00273765">
              <w:rPr>
                <w:rFonts w:ascii="Arial" w:hAnsi="Arial" w:cs="Arial"/>
              </w:rPr>
              <w:t>documento</w:t>
            </w:r>
            <w:proofErr w:type="spellEnd"/>
            <w:r w:rsidR="00C968C4" w:rsidRPr="00273765">
              <w:rPr>
                <w:rFonts w:ascii="Arial" w:hAnsi="Arial" w:cs="Arial"/>
              </w:rPr>
              <w:t xml:space="preserve">. </w:t>
            </w:r>
          </w:p>
          <w:p w14:paraId="2093098F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</w:p>
          <w:p w14:paraId="43E27A0E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  <w:proofErr w:type="spellStart"/>
            <w:r w:rsidRPr="00C968C4">
              <w:rPr>
                <w:rFonts w:ascii="Arial" w:hAnsi="Arial" w:cs="Arial"/>
              </w:rPr>
              <w:t>Atentamente</w:t>
            </w:r>
            <w:proofErr w:type="spellEnd"/>
            <w:r w:rsidRPr="00C968C4">
              <w:rPr>
                <w:rFonts w:ascii="Arial" w:hAnsi="Arial" w:cs="Arial"/>
              </w:rPr>
              <w:t xml:space="preserve"> </w:t>
            </w:r>
          </w:p>
          <w:p w14:paraId="62715362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</w:p>
          <w:p w14:paraId="3098D0D0" w14:textId="77777777" w:rsidR="00C968C4" w:rsidRPr="00C968C4" w:rsidRDefault="00C968C4" w:rsidP="00C968C4">
            <w:pPr>
              <w:jc w:val="both"/>
              <w:rPr>
                <w:rFonts w:ascii="Arial" w:hAnsi="Arial" w:cs="Arial"/>
              </w:rPr>
            </w:pPr>
            <w:r w:rsidRPr="00C968C4">
              <w:rPr>
                <w:rFonts w:ascii="Arial" w:hAnsi="Arial" w:cs="Arial"/>
              </w:rPr>
              <w:t>C. Héctor Eduardo Ruiz Serrano</w:t>
            </w:r>
          </w:p>
          <w:p w14:paraId="4FFA1207" w14:textId="718F78DA" w:rsidR="00203C7B" w:rsidRPr="00D7527F" w:rsidRDefault="00C968C4" w:rsidP="00C968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8C4">
              <w:rPr>
                <w:rFonts w:ascii="Arial" w:hAnsi="Arial" w:cs="Arial"/>
              </w:rPr>
              <w:t>Responsable</w:t>
            </w:r>
            <w:proofErr w:type="spellEnd"/>
            <w:r w:rsidRPr="00C968C4">
              <w:rPr>
                <w:rFonts w:ascii="Arial" w:hAnsi="Arial" w:cs="Arial"/>
              </w:rPr>
              <w:t xml:space="preserve"> de la Unidad de </w:t>
            </w:r>
            <w:proofErr w:type="spellStart"/>
            <w:r w:rsidRPr="00C968C4">
              <w:rPr>
                <w:rFonts w:ascii="Arial" w:hAnsi="Arial" w:cs="Arial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3CAD9877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ABEEC76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98265E6" w14:textId="77777777" w:rsidR="00203C7B" w:rsidRPr="00755A3B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7926B96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A8C0C22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9BA5D8D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DA3C4F7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C7E9EE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664420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50525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73E831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9F5AB1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672FA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9C596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1EE416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21231F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4D0AF2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A99F9B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5CF844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AD2564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803B41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6E02DB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706805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536732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AAF222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36398D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03C7B" w:rsidRPr="00755A3B" w14:paraId="1A3FE741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30624268" w14:textId="16B982EE" w:rsidR="00203C7B" w:rsidRDefault="00203C7B" w:rsidP="00203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991DEE4" w14:textId="60F372BD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</w:t>
            </w:r>
            <w:r w:rsidR="005A790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7</w:t>
            </w:r>
          </w:p>
          <w:p w14:paraId="5C208B32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788EA1C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A8A1210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7B022A2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Buenos días.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Médico, del INSABI (Instituto Nacional de Salud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a las personas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SISTEMA DE GESTIÓN DE GASTOS CATASTRÓFICOS (SIGGC) VERSIÓN 4.0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01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2022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31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octubre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2023,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estimación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FONSABI y SADMI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9B79642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(SISTEMA DE GESTIÓN DE GASTOS CATASTRÓFICOS (SIGGC)” VERSIÓN 4.0),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87C25CC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EBB2C1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b. Nombre de la Unidad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4399119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Salud)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C42C437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Salud)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B036198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la Salud). </w:t>
            </w:r>
          </w:p>
          <w:p w14:paraId="3DA4A243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Descripción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A74416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 xml:space="preserve">g. Grupo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5E2941E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9C0E185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C0EDCB1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06F81C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C86212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5FB910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626BAE84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9C46C30" w14:textId="77777777" w:rsid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E393C7" w14:textId="5812F16B" w:rsidR="00203C7B" w:rsidRP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A91A53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49A523E" w14:textId="4863C4AF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B7FD443" w14:textId="77777777" w:rsidR="00273765" w:rsidRPr="00273765" w:rsidRDefault="00273765" w:rsidP="00273765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</w:rPr>
              <w:lastRenderedPageBreak/>
              <w:t>Estimado</w:t>
            </w:r>
            <w:proofErr w:type="spellEnd"/>
            <w:r w:rsidRPr="00273765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273765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273765">
              <w:rPr>
                <w:rFonts w:ascii="Arial" w:hAnsi="Arial" w:cs="Arial"/>
                <w:b/>
                <w:bCs/>
              </w:rPr>
              <w:t>:</w:t>
            </w:r>
          </w:p>
          <w:p w14:paraId="61FED346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</w:p>
          <w:p w14:paraId="07FC0278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  <w:r w:rsidRPr="00273765">
              <w:rPr>
                <w:rFonts w:ascii="Arial" w:hAnsi="Arial" w:cs="Arial"/>
              </w:rPr>
              <w:t xml:space="preserve">Con </w:t>
            </w:r>
            <w:proofErr w:type="spellStart"/>
            <w:r w:rsidRPr="00273765">
              <w:rPr>
                <w:rFonts w:ascii="Arial" w:hAnsi="Arial" w:cs="Arial"/>
              </w:rPr>
              <w:t>fundamento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en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el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artículo</w:t>
            </w:r>
            <w:proofErr w:type="spellEnd"/>
            <w:r w:rsidRPr="00273765">
              <w:rPr>
                <w:rFonts w:ascii="Arial" w:hAnsi="Arial" w:cs="Arial"/>
              </w:rPr>
              <w:t xml:space="preserve"> 71 </w:t>
            </w:r>
            <w:proofErr w:type="spellStart"/>
            <w:r w:rsidRPr="00273765">
              <w:rPr>
                <w:rFonts w:ascii="Arial" w:hAnsi="Arial" w:cs="Arial"/>
              </w:rPr>
              <w:t>fracción</w:t>
            </w:r>
            <w:proofErr w:type="spellEnd"/>
            <w:r w:rsidRPr="00273765">
              <w:rPr>
                <w:rFonts w:ascii="Arial" w:hAnsi="Arial" w:cs="Arial"/>
              </w:rPr>
              <w:t xml:space="preserve"> III, de la Ley de </w:t>
            </w:r>
            <w:proofErr w:type="spellStart"/>
            <w:r w:rsidRPr="00273765">
              <w:rPr>
                <w:rFonts w:ascii="Arial" w:hAnsi="Arial" w:cs="Arial"/>
              </w:rPr>
              <w:t>Transparencia</w:t>
            </w:r>
            <w:proofErr w:type="spellEnd"/>
            <w:r w:rsidRPr="00273765">
              <w:rPr>
                <w:rFonts w:ascii="Arial" w:hAnsi="Arial" w:cs="Arial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</w:rPr>
              <w:t>Acceso</w:t>
            </w:r>
            <w:proofErr w:type="spellEnd"/>
            <w:r w:rsidRPr="00273765">
              <w:rPr>
                <w:rFonts w:ascii="Arial" w:hAnsi="Arial" w:cs="Arial"/>
              </w:rPr>
              <w:t xml:space="preserve"> a la </w:t>
            </w:r>
            <w:proofErr w:type="spellStart"/>
            <w:r w:rsidRPr="00273765">
              <w:rPr>
                <w:rFonts w:ascii="Arial" w:hAnsi="Arial" w:cs="Arial"/>
              </w:rPr>
              <w:t>Información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Pública</w:t>
            </w:r>
            <w:proofErr w:type="spellEnd"/>
            <w:r w:rsidRPr="00273765">
              <w:rPr>
                <w:rFonts w:ascii="Arial" w:hAnsi="Arial" w:cs="Arial"/>
              </w:rPr>
              <w:t xml:space="preserve"> y Buen </w:t>
            </w:r>
            <w:proofErr w:type="spellStart"/>
            <w:r w:rsidRPr="00273765">
              <w:rPr>
                <w:rFonts w:ascii="Arial" w:hAnsi="Arial" w:cs="Arial"/>
              </w:rPr>
              <w:t>Gobierno</w:t>
            </w:r>
            <w:proofErr w:type="spellEnd"/>
            <w:r w:rsidRPr="00273765">
              <w:rPr>
                <w:rFonts w:ascii="Arial" w:hAnsi="Arial" w:cs="Arial"/>
              </w:rPr>
              <w:t xml:space="preserve"> del Estado de Oaxaca, </w:t>
            </w:r>
            <w:proofErr w:type="spellStart"/>
            <w:r w:rsidRPr="00273765">
              <w:rPr>
                <w:rFonts w:ascii="Arial" w:hAnsi="Arial" w:cs="Arial"/>
              </w:rPr>
              <w:t>el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cual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establece</w:t>
            </w:r>
            <w:proofErr w:type="spellEnd"/>
            <w:r w:rsidRPr="00273765">
              <w:rPr>
                <w:rFonts w:ascii="Arial" w:hAnsi="Arial" w:cs="Arial"/>
              </w:rPr>
              <w:t xml:space="preserve">: auxiliar a las personas </w:t>
            </w:r>
            <w:proofErr w:type="spellStart"/>
            <w:r w:rsidRPr="00273765">
              <w:rPr>
                <w:rFonts w:ascii="Arial" w:hAnsi="Arial" w:cs="Arial"/>
              </w:rPr>
              <w:t>en</w:t>
            </w:r>
            <w:proofErr w:type="spellEnd"/>
            <w:r w:rsidRPr="00273765">
              <w:rPr>
                <w:rFonts w:ascii="Arial" w:hAnsi="Arial" w:cs="Arial"/>
              </w:rPr>
              <w:t xml:space="preserve"> la </w:t>
            </w:r>
            <w:proofErr w:type="spellStart"/>
            <w:r w:rsidRPr="00273765">
              <w:rPr>
                <w:rFonts w:ascii="Arial" w:hAnsi="Arial" w:cs="Arial"/>
              </w:rPr>
              <w:t>elaboración</w:t>
            </w:r>
            <w:proofErr w:type="spellEnd"/>
            <w:r w:rsidRPr="00273765">
              <w:rPr>
                <w:rFonts w:ascii="Arial" w:hAnsi="Arial" w:cs="Arial"/>
              </w:rPr>
              <w:t xml:space="preserve"> de solicitudes de </w:t>
            </w:r>
            <w:proofErr w:type="spellStart"/>
            <w:r w:rsidRPr="00273765">
              <w:rPr>
                <w:rFonts w:ascii="Arial" w:hAnsi="Arial" w:cs="Arial"/>
              </w:rPr>
              <w:t>información</w:t>
            </w:r>
            <w:proofErr w:type="spellEnd"/>
            <w:r w:rsidRPr="00273765">
              <w:rPr>
                <w:rFonts w:ascii="Arial" w:hAnsi="Arial" w:cs="Arial"/>
              </w:rPr>
              <w:t xml:space="preserve"> o para la </w:t>
            </w:r>
            <w:proofErr w:type="spellStart"/>
            <w:r w:rsidRPr="00273765">
              <w:rPr>
                <w:rFonts w:ascii="Arial" w:hAnsi="Arial" w:cs="Arial"/>
              </w:rPr>
              <w:t>protección</w:t>
            </w:r>
            <w:proofErr w:type="spellEnd"/>
            <w:r w:rsidRPr="00273765">
              <w:rPr>
                <w:rFonts w:ascii="Arial" w:hAnsi="Arial" w:cs="Arial"/>
              </w:rPr>
              <w:t xml:space="preserve"> de </w:t>
            </w:r>
            <w:proofErr w:type="spellStart"/>
            <w:r w:rsidRPr="00273765">
              <w:rPr>
                <w:rFonts w:ascii="Arial" w:hAnsi="Arial" w:cs="Arial"/>
              </w:rPr>
              <w:t>datos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personales</w:t>
            </w:r>
            <w:proofErr w:type="spellEnd"/>
            <w:r w:rsidRPr="00273765">
              <w:rPr>
                <w:rFonts w:ascii="Arial" w:hAnsi="Arial" w:cs="Arial"/>
              </w:rPr>
              <w:t xml:space="preserve"> y, </w:t>
            </w:r>
            <w:proofErr w:type="spellStart"/>
            <w:r w:rsidRPr="00273765">
              <w:rPr>
                <w:rFonts w:ascii="Arial" w:hAnsi="Arial" w:cs="Arial"/>
              </w:rPr>
              <w:t>en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su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caso</w:t>
            </w:r>
            <w:proofErr w:type="spellEnd"/>
            <w:r w:rsidRPr="00273765">
              <w:rPr>
                <w:rFonts w:ascii="Arial" w:hAnsi="Arial" w:cs="Arial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</w:rPr>
              <w:t>orientarlos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sobre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los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sujetos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obligados</w:t>
            </w:r>
            <w:proofErr w:type="spellEnd"/>
            <w:r w:rsidRPr="00273765">
              <w:rPr>
                <w:rFonts w:ascii="Arial" w:hAnsi="Arial" w:cs="Arial"/>
              </w:rPr>
              <w:t xml:space="preserve"> a </w:t>
            </w:r>
            <w:proofErr w:type="spellStart"/>
            <w:r w:rsidRPr="00273765">
              <w:rPr>
                <w:rFonts w:ascii="Arial" w:hAnsi="Arial" w:cs="Arial"/>
              </w:rPr>
              <w:t>quien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deban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dirigirlas</w:t>
            </w:r>
            <w:proofErr w:type="spellEnd"/>
            <w:r w:rsidRPr="00273765">
              <w:rPr>
                <w:rFonts w:ascii="Arial" w:hAnsi="Arial" w:cs="Arial"/>
              </w:rPr>
              <w:t xml:space="preserve">, se le </w:t>
            </w:r>
            <w:r w:rsidRPr="00273765">
              <w:rPr>
                <w:rFonts w:ascii="Arial" w:hAnsi="Arial" w:cs="Arial"/>
                <w:b/>
                <w:bCs/>
              </w:rPr>
              <w:t>ORIENTA</w:t>
            </w:r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debidamente</w:t>
            </w:r>
            <w:proofErr w:type="spellEnd"/>
            <w:r w:rsidRPr="00273765">
              <w:rPr>
                <w:rFonts w:ascii="Arial" w:hAnsi="Arial" w:cs="Arial"/>
              </w:rPr>
              <w:t xml:space="preserve"> a </w:t>
            </w:r>
            <w:proofErr w:type="spellStart"/>
            <w:r w:rsidRPr="00273765">
              <w:rPr>
                <w:rFonts w:ascii="Arial" w:hAnsi="Arial" w:cs="Arial"/>
              </w:rPr>
              <w:t>efecto</w:t>
            </w:r>
            <w:proofErr w:type="spellEnd"/>
            <w:r w:rsidRPr="00273765">
              <w:rPr>
                <w:rFonts w:ascii="Arial" w:hAnsi="Arial" w:cs="Arial"/>
              </w:rPr>
              <w:t xml:space="preserve"> de que </w:t>
            </w:r>
            <w:proofErr w:type="spellStart"/>
            <w:r w:rsidRPr="00273765">
              <w:rPr>
                <w:rFonts w:ascii="Arial" w:hAnsi="Arial" w:cs="Arial"/>
              </w:rPr>
              <w:t>presente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su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solicitud</w:t>
            </w:r>
            <w:proofErr w:type="spellEnd"/>
            <w:r w:rsidRPr="00273765">
              <w:rPr>
                <w:rFonts w:ascii="Arial" w:hAnsi="Arial" w:cs="Arial"/>
              </w:rPr>
              <w:t xml:space="preserve"> de </w:t>
            </w:r>
            <w:proofErr w:type="spellStart"/>
            <w:r w:rsidRPr="00273765">
              <w:rPr>
                <w:rFonts w:ascii="Arial" w:hAnsi="Arial" w:cs="Arial"/>
              </w:rPr>
              <w:t>acceso</w:t>
            </w:r>
            <w:proofErr w:type="spellEnd"/>
            <w:r w:rsidRPr="00273765">
              <w:rPr>
                <w:rFonts w:ascii="Arial" w:hAnsi="Arial" w:cs="Arial"/>
              </w:rPr>
              <w:t xml:space="preserve"> a la </w:t>
            </w:r>
            <w:proofErr w:type="spellStart"/>
            <w:r w:rsidRPr="00273765">
              <w:rPr>
                <w:rFonts w:ascii="Arial" w:hAnsi="Arial" w:cs="Arial"/>
              </w:rPr>
              <w:t>información</w:t>
            </w:r>
            <w:proofErr w:type="spellEnd"/>
            <w:r w:rsidRPr="00273765">
              <w:rPr>
                <w:rFonts w:ascii="Arial" w:hAnsi="Arial" w:cs="Arial"/>
              </w:rPr>
              <w:t xml:space="preserve">, ante la Unidad de </w:t>
            </w:r>
            <w:proofErr w:type="spellStart"/>
            <w:r w:rsidRPr="00273765">
              <w:rPr>
                <w:rFonts w:ascii="Arial" w:hAnsi="Arial" w:cs="Arial"/>
              </w:rPr>
              <w:t>Transparencia</w:t>
            </w:r>
            <w:proofErr w:type="spellEnd"/>
            <w:r w:rsidRPr="00273765">
              <w:rPr>
                <w:rFonts w:ascii="Arial" w:hAnsi="Arial" w:cs="Arial"/>
              </w:rPr>
              <w:t xml:space="preserve"> del </w:t>
            </w:r>
            <w:proofErr w:type="spellStart"/>
            <w:r w:rsidRPr="00273765">
              <w:rPr>
                <w:rFonts w:ascii="Arial" w:hAnsi="Arial" w:cs="Arial"/>
              </w:rPr>
              <w:t>Sujeto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obligado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competente</w:t>
            </w:r>
            <w:proofErr w:type="spellEnd"/>
            <w:r w:rsidRPr="00273765">
              <w:rPr>
                <w:rFonts w:ascii="Arial" w:hAnsi="Arial" w:cs="Arial"/>
              </w:rPr>
              <w:t xml:space="preserve"> para </w:t>
            </w:r>
            <w:proofErr w:type="spellStart"/>
            <w:r w:rsidRPr="00273765">
              <w:rPr>
                <w:rFonts w:ascii="Arial" w:hAnsi="Arial" w:cs="Arial"/>
              </w:rPr>
              <w:t>dar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respuesta</w:t>
            </w:r>
            <w:proofErr w:type="spellEnd"/>
            <w:r w:rsidRPr="00273765">
              <w:rPr>
                <w:rFonts w:ascii="Arial" w:hAnsi="Arial" w:cs="Arial"/>
              </w:rPr>
              <w:t xml:space="preserve"> a </w:t>
            </w:r>
            <w:proofErr w:type="spellStart"/>
            <w:r w:rsidRPr="00273765">
              <w:rPr>
                <w:rFonts w:ascii="Arial" w:hAnsi="Arial" w:cs="Arial"/>
              </w:rPr>
              <w:t>su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solicitud</w:t>
            </w:r>
            <w:proofErr w:type="spellEnd"/>
            <w:r w:rsidRPr="00273765">
              <w:rPr>
                <w:rFonts w:ascii="Arial" w:hAnsi="Arial" w:cs="Arial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</w:rPr>
              <w:t>tomando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en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consideración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el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artículo</w:t>
            </w:r>
            <w:proofErr w:type="spellEnd"/>
            <w:r w:rsidRPr="00273765">
              <w:rPr>
                <w:rFonts w:ascii="Arial" w:hAnsi="Arial" w:cs="Arial"/>
              </w:rPr>
              <w:t xml:space="preserve"> 23 de la Ley General de </w:t>
            </w:r>
            <w:proofErr w:type="spellStart"/>
            <w:r w:rsidRPr="00273765">
              <w:rPr>
                <w:rFonts w:ascii="Arial" w:hAnsi="Arial" w:cs="Arial"/>
              </w:rPr>
              <w:t>Transparencia</w:t>
            </w:r>
            <w:proofErr w:type="spellEnd"/>
            <w:r w:rsidRPr="00273765">
              <w:rPr>
                <w:rFonts w:ascii="Arial" w:hAnsi="Arial" w:cs="Arial"/>
              </w:rPr>
              <w:t xml:space="preserve"> y </w:t>
            </w:r>
            <w:proofErr w:type="spellStart"/>
            <w:r w:rsidRPr="00273765">
              <w:rPr>
                <w:rFonts w:ascii="Arial" w:hAnsi="Arial" w:cs="Arial"/>
              </w:rPr>
              <w:t>Acceso</w:t>
            </w:r>
            <w:proofErr w:type="spellEnd"/>
            <w:r w:rsidRPr="00273765">
              <w:rPr>
                <w:rFonts w:ascii="Arial" w:hAnsi="Arial" w:cs="Arial"/>
              </w:rPr>
              <w:t xml:space="preserve"> a la </w:t>
            </w:r>
            <w:proofErr w:type="spellStart"/>
            <w:r w:rsidRPr="00273765">
              <w:rPr>
                <w:rFonts w:ascii="Arial" w:hAnsi="Arial" w:cs="Arial"/>
              </w:rPr>
              <w:t>Información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Pública</w:t>
            </w:r>
            <w:proofErr w:type="spellEnd"/>
            <w:r w:rsidRPr="00273765">
              <w:rPr>
                <w:rFonts w:ascii="Arial" w:hAnsi="Arial" w:cs="Arial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</w:rPr>
              <w:t>así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como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los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artículos</w:t>
            </w:r>
            <w:proofErr w:type="spellEnd"/>
            <w:r w:rsidRPr="00273765">
              <w:rPr>
                <w:rFonts w:ascii="Arial" w:hAnsi="Arial" w:cs="Arial"/>
              </w:rPr>
              <w:t xml:space="preserve"> 7 y 121 de la Ley de </w:t>
            </w:r>
            <w:proofErr w:type="spellStart"/>
            <w:r w:rsidRPr="00273765">
              <w:rPr>
                <w:rFonts w:ascii="Arial" w:hAnsi="Arial" w:cs="Arial"/>
              </w:rPr>
              <w:t>Transparencia</w:t>
            </w:r>
            <w:proofErr w:type="spellEnd"/>
            <w:r w:rsidRPr="00273765">
              <w:rPr>
                <w:rFonts w:ascii="Arial" w:hAnsi="Arial" w:cs="Arial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</w:rPr>
              <w:t>Acceso</w:t>
            </w:r>
            <w:proofErr w:type="spellEnd"/>
            <w:r w:rsidRPr="00273765">
              <w:rPr>
                <w:rFonts w:ascii="Arial" w:hAnsi="Arial" w:cs="Arial"/>
              </w:rPr>
              <w:t xml:space="preserve"> a la </w:t>
            </w:r>
            <w:proofErr w:type="spellStart"/>
            <w:r w:rsidRPr="00273765">
              <w:rPr>
                <w:rFonts w:ascii="Arial" w:hAnsi="Arial" w:cs="Arial"/>
              </w:rPr>
              <w:t>Información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Pública</w:t>
            </w:r>
            <w:proofErr w:type="spellEnd"/>
            <w:r w:rsidRPr="00273765">
              <w:rPr>
                <w:rFonts w:ascii="Arial" w:hAnsi="Arial" w:cs="Arial"/>
              </w:rPr>
              <w:t xml:space="preserve"> y Buen </w:t>
            </w:r>
            <w:proofErr w:type="spellStart"/>
            <w:r w:rsidRPr="00273765">
              <w:rPr>
                <w:rFonts w:ascii="Arial" w:hAnsi="Arial" w:cs="Arial"/>
              </w:rPr>
              <w:t>Gobierno</w:t>
            </w:r>
            <w:proofErr w:type="spellEnd"/>
            <w:r w:rsidRPr="00273765">
              <w:rPr>
                <w:rFonts w:ascii="Arial" w:hAnsi="Arial" w:cs="Arial"/>
              </w:rPr>
              <w:t xml:space="preserve"> del Estado de Oaxaca.  </w:t>
            </w:r>
          </w:p>
          <w:p w14:paraId="69F7677E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  <w:r w:rsidRPr="00273765">
              <w:rPr>
                <w:rFonts w:ascii="Arial" w:hAnsi="Arial" w:cs="Arial"/>
              </w:rPr>
              <w:t xml:space="preserve">Por lo anterior, </w:t>
            </w:r>
            <w:proofErr w:type="spellStart"/>
            <w:r w:rsidRPr="00273765">
              <w:rPr>
                <w:rFonts w:ascii="Arial" w:hAnsi="Arial" w:cs="Arial"/>
              </w:rPr>
              <w:t>los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Sujetos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Obligados</w:t>
            </w:r>
            <w:proofErr w:type="spellEnd"/>
            <w:r w:rsidRPr="00273765">
              <w:rPr>
                <w:rFonts w:ascii="Arial" w:hAnsi="Arial" w:cs="Arial"/>
              </w:rPr>
              <w:t xml:space="preserve"> que </w:t>
            </w:r>
            <w:proofErr w:type="spellStart"/>
            <w:r w:rsidRPr="00273765">
              <w:rPr>
                <w:rFonts w:ascii="Arial" w:hAnsi="Arial" w:cs="Arial"/>
              </w:rPr>
              <w:t>pueden</w:t>
            </w:r>
            <w:proofErr w:type="spellEnd"/>
            <w:r w:rsidRPr="00273765">
              <w:rPr>
                <w:rFonts w:ascii="Arial" w:hAnsi="Arial" w:cs="Arial"/>
              </w:rPr>
              <w:t xml:space="preserve"> ser </w:t>
            </w:r>
            <w:proofErr w:type="spellStart"/>
            <w:r w:rsidRPr="00273765">
              <w:rPr>
                <w:rFonts w:ascii="Arial" w:hAnsi="Arial" w:cs="Arial"/>
              </w:rPr>
              <w:t>competentes</w:t>
            </w:r>
            <w:proofErr w:type="spellEnd"/>
            <w:r w:rsidRPr="00273765">
              <w:rPr>
                <w:rFonts w:ascii="Arial" w:hAnsi="Arial" w:cs="Arial"/>
              </w:rPr>
              <w:t xml:space="preserve"> para </w:t>
            </w:r>
            <w:proofErr w:type="spellStart"/>
            <w:r w:rsidRPr="00273765">
              <w:rPr>
                <w:rFonts w:ascii="Arial" w:hAnsi="Arial" w:cs="Arial"/>
              </w:rPr>
              <w:t>dar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respuesta</w:t>
            </w:r>
            <w:proofErr w:type="spellEnd"/>
            <w:r w:rsidRPr="00273765">
              <w:rPr>
                <w:rFonts w:ascii="Arial" w:hAnsi="Arial" w:cs="Arial"/>
              </w:rPr>
              <w:t xml:space="preserve"> a </w:t>
            </w:r>
            <w:proofErr w:type="spellStart"/>
            <w:r w:rsidRPr="00273765">
              <w:rPr>
                <w:rFonts w:ascii="Arial" w:hAnsi="Arial" w:cs="Arial"/>
              </w:rPr>
              <w:t>su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solicitud</w:t>
            </w:r>
            <w:proofErr w:type="spellEnd"/>
            <w:r w:rsidRPr="00273765">
              <w:rPr>
                <w:rFonts w:ascii="Arial" w:hAnsi="Arial" w:cs="Arial"/>
              </w:rPr>
              <w:t xml:space="preserve"> de </w:t>
            </w:r>
            <w:proofErr w:type="spellStart"/>
            <w:r w:rsidRPr="00273765">
              <w:rPr>
                <w:rFonts w:ascii="Arial" w:hAnsi="Arial" w:cs="Arial"/>
              </w:rPr>
              <w:t>acceso</w:t>
            </w:r>
            <w:proofErr w:type="spellEnd"/>
            <w:r w:rsidRPr="00273765">
              <w:rPr>
                <w:rFonts w:ascii="Arial" w:hAnsi="Arial" w:cs="Arial"/>
              </w:rPr>
              <w:t xml:space="preserve"> a la </w:t>
            </w:r>
            <w:proofErr w:type="spellStart"/>
            <w:r w:rsidRPr="00273765">
              <w:rPr>
                <w:rFonts w:ascii="Arial" w:hAnsi="Arial" w:cs="Arial"/>
              </w:rPr>
              <w:t>información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pública</w:t>
            </w:r>
            <w:proofErr w:type="spellEnd"/>
            <w:r w:rsidRPr="00273765">
              <w:rPr>
                <w:rFonts w:ascii="Arial" w:hAnsi="Arial" w:cs="Arial"/>
              </w:rPr>
              <w:t xml:space="preserve">, son </w:t>
            </w:r>
            <w:proofErr w:type="spellStart"/>
            <w:r w:rsidRPr="00273765">
              <w:rPr>
                <w:rFonts w:ascii="Arial" w:hAnsi="Arial" w:cs="Arial"/>
              </w:rPr>
              <w:t>los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</w:rPr>
              <w:t>siguientes</w:t>
            </w:r>
            <w:proofErr w:type="spellEnd"/>
            <w:r w:rsidRPr="00273765">
              <w:rPr>
                <w:rFonts w:ascii="Arial" w:hAnsi="Arial" w:cs="Arial"/>
              </w:rPr>
              <w:t xml:space="preserve">: </w:t>
            </w:r>
          </w:p>
          <w:p w14:paraId="3BF4039C" w14:textId="77777777" w:rsidR="00273765" w:rsidRPr="00273765" w:rsidRDefault="00273765" w:rsidP="002737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780C67" w14:textId="77777777" w:rsidR="00273765" w:rsidRPr="00273765" w:rsidRDefault="00273765" w:rsidP="002737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B53CA06" w14:textId="77777777" w:rsidR="00273765" w:rsidRPr="00273765" w:rsidRDefault="00273765" w:rsidP="002737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1D758E26" w14:textId="77777777" w:rsidR="00273765" w:rsidRPr="00273765" w:rsidRDefault="00273765" w:rsidP="002737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A78A0E5" w14:textId="77777777" w:rsidR="00273765" w:rsidRPr="00273765" w:rsidRDefault="00273765" w:rsidP="002737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57499 y 57778.</w:t>
            </w:r>
          </w:p>
          <w:p w14:paraId="1AEAA2E9" w14:textId="77777777" w:rsidR="00273765" w:rsidRPr="00273765" w:rsidRDefault="00273765" w:rsidP="002737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B61D1FB" w14:textId="77777777" w:rsidR="00273765" w:rsidRPr="00273765" w:rsidRDefault="00273765" w:rsidP="002737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12737D" w14:textId="77777777" w:rsidR="00273765" w:rsidRPr="00273765" w:rsidRDefault="00273765" w:rsidP="002737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34A4BED" w14:textId="3AC8FBD6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  <w:r w:rsidRPr="00273765">
              <w:rPr>
                <w:rFonts w:ascii="Arial" w:hAnsi="Arial" w:cs="Arial"/>
              </w:rPr>
              <w:lastRenderedPageBreak/>
              <w:t xml:space="preserve">De 10:00 a 19:00 horas de lunes a </w:t>
            </w:r>
            <w:proofErr w:type="spellStart"/>
            <w:r w:rsidRPr="00273765">
              <w:rPr>
                <w:rFonts w:ascii="Arial" w:hAnsi="Arial" w:cs="Arial"/>
              </w:rPr>
              <w:t>viernes</w:t>
            </w:r>
            <w:proofErr w:type="spellEnd"/>
            <w:r w:rsidRPr="00273765">
              <w:rPr>
                <w:rFonts w:ascii="Arial" w:hAnsi="Arial" w:cs="Arial"/>
              </w:rPr>
              <w:t>.</w:t>
            </w:r>
          </w:p>
          <w:p w14:paraId="14149DDA" w14:textId="77777777" w:rsidR="00273765" w:rsidRPr="00273765" w:rsidRDefault="00273765" w:rsidP="002737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del Estado de Oaxaca, le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proporciono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contacto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 w:rsidRPr="0027376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C305BD" w14:textId="77777777" w:rsidR="00273765" w:rsidRPr="00273765" w:rsidRDefault="00273765" w:rsidP="0027376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2737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AE0AFFE" w14:textId="77777777" w:rsidR="00273765" w:rsidRPr="00273765" w:rsidRDefault="00273765" w:rsidP="002737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73765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273765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273765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 </w:t>
            </w:r>
          </w:p>
          <w:p w14:paraId="4BA27824" w14:textId="77777777" w:rsidR="004C5E80" w:rsidRPr="004C5E80" w:rsidRDefault="00273765" w:rsidP="0027376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2"/>
                <w:szCs w:val="22"/>
              </w:rPr>
              <w:t>telefónico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ED153AC" w14:textId="77777777" w:rsidR="004C5E80" w:rsidRPr="004C5E80" w:rsidRDefault="00273765" w:rsidP="002737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65">
              <w:rPr>
                <w:rFonts w:ascii="Arial" w:hAnsi="Arial" w:cs="Arial"/>
              </w:rPr>
              <w:t xml:space="preserve"> </w:t>
            </w:r>
            <w:r w:rsidRPr="004C5E80">
              <w:rPr>
                <w:rFonts w:ascii="Arial" w:hAnsi="Arial" w:cs="Arial"/>
                <w:sz w:val="24"/>
                <w:szCs w:val="24"/>
              </w:rPr>
              <w:t xml:space="preserve">9515017600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139</w:t>
            </w:r>
            <w:r w:rsidR="004C5E80" w:rsidRPr="004C5E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998D88" w14:textId="77777777" w:rsidR="004C5E80" w:rsidRPr="004C5E80" w:rsidRDefault="004C5E80" w:rsidP="002737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273765"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273765"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273765"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36EA40" w14:textId="77777777" w:rsidR="004C5E80" w:rsidRPr="004C5E80" w:rsidRDefault="00273765" w:rsidP="002737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4C5E80" w:rsidRPr="004C5E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B8F03F" w14:textId="77777777" w:rsidR="004C5E80" w:rsidRPr="004C5E80" w:rsidRDefault="004C5E80" w:rsidP="0027376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273765"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273765"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273765"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44FA64D" w14:textId="23D08616" w:rsidR="00273765" w:rsidRPr="00273765" w:rsidRDefault="004C5E80" w:rsidP="00273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73765" w:rsidRPr="00273765">
              <w:rPr>
                <w:rFonts w:ascii="Arial" w:hAnsi="Arial" w:cs="Arial"/>
              </w:rPr>
              <w:t xml:space="preserve">e 9:00 a 15:00 horas de lunes a </w:t>
            </w:r>
            <w:proofErr w:type="spellStart"/>
            <w:r w:rsidR="00273765" w:rsidRPr="00273765">
              <w:rPr>
                <w:rFonts w:ascii="Arial" w:hAnsi="Arial" w:cs="Arial"/>
              </w:rPr>
              <w:t>viernes</w:t>
            </w:r>
            <w:proofErr w:type="spellEnd"/>
            <w:r w:rsidR="00273765" w:rsidRPr="00273765">
              <w:rPr>
                <w:rFonts w:ascii="Arial" w:hAnsi="Arial" w:cs="Arial"/>
              </w:rPr>
              <w:t xml:space="preserve">.   Se </w:t>
            </w:r>
            <w:proofErr w:type="spellStart"/>
            <w:r w:rsidR="00273765" w:rsidRPr="00273765">
              <w:rPr>
                <w:rFonts w:ascii="Arial" w:hAnsi="Arial" w:cs="Arial"/>
              </w:rPr>
              <w:t>adjunta</w:t>
            </w:r>
            <w:proofErr w:type="spellEnd"/>
            <w:r w:rsidR="00273765" w:rsidRPr="00273765">
              <w:rPr>
                <w:rFonts w:ascii="Arial" w:hAnsi="Arial" w:cs="Arial"/>
              </w:rPr>
              <w:t xml:space="preserve"> </w:t>
            </w:r>
            <w:proofErr w:type="spellStart"/>
            <w:r w:rsidR="00273765" w:rsidRPr="00273765">
              <w:rPr>
                <w:rFonts w:ascii="Arial" w:hAnsi="Arial" w:cs="Arial"/>
              </w:rPr>
              <w:t>documento</w:t>
            </w:r>
            <w:proofErr w:type="spellEnd"/>
            <w:r w:rsidR="00273765" w:rsidRPr="00273765">
              <w:rPr>
                <w:rFonts w:ascii="Arial" w:hAnsi="Arial" w:cs="Arial"/>
              </w:rPr>
              <w:t xml:space="preserve">. </w:t>
            </w:r>
          </w:p>
          <w:p w14:paraId="5EABC4B1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</w:p>
          <w:p w14:paraId="7EA5A9A4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  <w:proofErr w:type="spellStart"/>
            <w:r w:rsidRPr="00273765">
              <w:rPr>
                <w:rFonts w:ascii="Arial" w:hAnsi="Arial" w:cs="Arial"/>
              </w:rPr>
              <w:t>Atentamente</w:t>
            </w:r>
            <w:proofErr w:type="spellEnd"/>
            <w:r w:rsidRPr="00273765">
              <w:rPr>
                <w:rFonts w:ascii="Arial" w:hAnsi="Arial" w:cs="Arial"/>
              </w:rPr>
              <w:t xml:space="preserve"> </w:t>
            </w:r>
          </w:p>
          <w:p w14:paraId="3469F5A2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</w:p>
          <w:p w14:paraId="600127D5" w14:textId="77777777" w:rsidR="00273765" w:rsidRPr="00273765" w:rsidRDefault="00273765" w:rsidP="00273765">
            <w:pPr>
              <w:jc w:val="both"/>
              <w:rPr>
                <w:rFonts w:ascii="Arial" w:hAnsi="Arial" w:cs="Arial"/>
              </w:rPr>
            </w:pPr>
            <w:r w:rsidRPr="00273765">
              <w:rPr>
                <w:rFonts w:ascii="Arial" w:hAnsi="Arial" w:cs="Arial"/>
              </w:rPr>
              <w:t>C. Héctor Eduardo Ruiz Serrano</w:t>
            </w:r>
          </w:p>
          <w:p w14:paraId="6F51F2C8" w14:textId="27620A5F" w:rsidR="00203C7B" w:rsidRPr="00D7527F" w:rsidRDefault="00273765" w:rsidP="002737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765">
              <w:rPr>
                <w:rFonts w:ascii="Arial" w:hAnsi="Arial" w:cs="Arial"/>
              </w:rPr>
              <w:t>Responsable</w:t>
            </w:r>
            <w:proofErr w:type="spellEnd"/>
            <w:r w:rsidRPr="00273765">
              <w:rPr>
                <w:rFonts w:ascii="Arial" w:hAnsi="Arial" w:cs="Arial"/>
              </w:rPr>
              <w:t xml:space="preserve"> de la Unidad de </w:t>
            </w:r>
            <w:proofErr w:type="spellStart"/>
            <w:r w:rsidRPr="00273765">
              <w:rPr>
                <w:rFonts w:ascii="Arial" w:hAnsi="Arial" w:cs="Arial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367D41F2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E57A89E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03ECAF16" w14:textId="77777777" w:rsidR="00203C7B" w:rsidRPr="00755A3B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35DBCFD4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A0591DF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2B9D84D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1EABD5F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3C5652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C86FB7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7296D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11D4BB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1AD1DE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F1F383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7B577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997E01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83DC2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A1C4AB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02C1AA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CC8607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3E8A44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4B36BC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7F9095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DA6625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8D4DE4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F2035C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C0C484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03C7B" w:rsidRPr="00755A3B" w14:paraId="4A01A65C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278FEA96" w14:textId="7625CD5B" w:rsidR="00203C7B" w:rsidRDefault="00203C7B" w:rsidP="00203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945FEF" w14:textId="0F662FEA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40</w:t>
            </w:r>
            <w:r w:rsidR="005A790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</w:t>
            </w:r>
          </w:p>
          <w:p w14:paraId="073159A6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B48F8AB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97876EA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D76AAB9" w14:textId="2CDE31F1" w:rsidR="00203C7B" w:rsidRPr="005A7906" w:rsidRDefault="005A7906" w:rsidP="005A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Por medio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ocurso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llegue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generar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Dependencia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digno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cargo;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ello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contenido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790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consulta. Cabe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destacar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que,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examinada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sus partes,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vínculos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digitales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le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remitan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>adecuadamente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carpetas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respectivas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mismas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almacenan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diversa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documental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relevancia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cuales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deben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analizar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detalle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contestación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apropiada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formulada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1, 8 y 133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80727D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7273B95" w14:textId="4E926C61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5A790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7E53FCC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</w:rPr>
              <w:lastRenderedPageBreak/>
              <w:t>Estimado</w:t>
            </w:r>
            <w:proofErr w:type="spellEnd"/>
            <w:r w:rsidRPr="004C5E80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4C5E80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4C5E80">
              <w:rPr>
                <w:rFonts w:ascii="Arial" w:hAnsi="Arial" w:cs="Arial"/>
                <w:b/>
                <w:bCs/>
              </w:rPr>
              <w:t>:</w:t>
            </w:r>
          </w:p>
          <w:p w14:paraId="50CD365F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</w:p>
          <w:p w14:paraId="6BABBC5E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  <w:r w:rsidRPr="004C5E80">
              <w:rPr>
                <w:rFonts w:ascii="Arial" w:hAnsi="Arial" w:cs="Arial"/>
              </w:rPr>
              <w:t xml:space="preserve">Con </w:t>
            </w:r>
            <w:proofErr w:type="spellStart"/>
            <w:r w:rsidRPr="004C5E80">
              <w:rPr>
                <w:rFonts w:ascii="Arial" w:hAnsi="Arial" w:cs="Arial"/>
              </w:rPr>
              <w:t>fundamento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en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el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artículo</w:t>
            </w:r>
            <w:proofErr w:type="spellEnd"/>
            <w:r w:rsidRPr="004C5E80">
              <w:rPr>
                <w:rFonts w:ascii="Arial" w:hAnsi="Arial" w:cs="Arial"/>
              </w:rPr>
              <w:t xml:space="preserve"> 71 </w:t>
            </w:r>
            <w:proofErr w:type="spellStart"/>
            <w:r w:rsidRPr="004C5E80">
              <w:rPr>
                <w:rFonts w:ascii="Arial" w:hAnsi="Arial" w:cs="Arial"/>
              </w:rPr>
              <w:t>fracción</w:t>
            </w:r>
            <w:proofErr w:type="spellEnd"/>
            <w:r w:rsidRPr="004C5E80">
              <w:rPr>
                <w:rFonts w:ascii="Arial" w:hAnsi="Arial" w:cs="Arial"/>
              </w:rPr>
              <w:t xml:space="preserve"> III, de la Ley de </w:t>
            </w:r>
            <w:proofErr w:type="spellStart"/>
            <w:r w:rsidRPr="004C5E80">
              <w:rPr>
                <w:rFonts w:ascii="Arial" w:hAnsi="Arial" w:cs="Arial"/>
              </w:rPr>
              <w:t>Transparencia</w:t>
            </w:r>
            <w:proofErr w:type="spellEnd"/>
            <w:r w:rsidRPr="004C5E80">
              <w:rPr>
                <w:rFonts w:ascii="Arial" w:hAnsi="Arial" w:cs="Arial"/>
              </w:rPr>
              <w:t xml:space="preserve">, </w:t>
            </w:r>
            <w:proofErr w:type="spellStart"/>
            <w:r w:rsidRPr="004C5E80">
              <w:rPr>
                <w:rFonts w:ascii="Arial" w:hAnsi="Arial" w:cs="Arial"/>
              </w:rPr>
              <w:t>Acceso</w:t>
            </w:r>
            <w:proofErr w:type="spellEnd"/>
            <w:r w:rsidRPr="004C5E80">
              <w:rPr>
                <w:rFonts w:ascii="Arial" w:hAnsi="Arial" w:cs="Arial"/>
              </w:rPr>
              <w:t xml:space="preserve"> a la </w:t>
            </w:r>
            <w:proofErr w:type="spellStart"/>
            <w:r w:rsidRPr="004C5E80">
              <w:rPr>
                <w:rFonts w:ascii="Arial" w:hAnsi="Arial" w:cs="Arial"/>
              </w:rPr>
              <w:t>Información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Pública</w:t>
            </w:r>
            <w:proofErr w:type="spellEnd"/>
            <w:r w:rsidRPr="004C5E80">
              <w:rPr>
                <w:rFonts w:ascii="Arial" w:hAnsi="Arial" w:cs="Arial"/>
              </w:rPr>
              <w:t xml:space="preserve"> y Buen </w:t>
            </w:r>
            <w:proofErr w:type="spellStart"/>
            <w:r w:rsidRPr="004C5E80">
              <w:rPr>
                <w:rFonts w:ascii="Arial" w:hAnsi="Arial" w:cs="Arial"/>
              </w:rPr>
              <w:t>Gobierno</w:t>
            </w:r>
            <w:proofErr w:type="spellEnd"/>
            <w:r w:rsidRPr="004C5E80">
              <w:rPr>
                <w:rFonts w:ascii="Arial" w:hAnsi="Arial" w:cs="Arial"/>
              </w:rPr>
              <w:t xml:space="preserve"> del Estado de Oaxaca, </w:t>
            </w:r>
            <w:proofErr w:type="spellStart"/>
            <w:r w:rsidRPr="004C5E80">
              <w:rPr>
                <w:rFonts w:ascii="Arial" w:hAnsi="Arial" w:cs="Arial"/>
              </w:rPr>
              <w:t>el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cual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establece</w:t>
            </w:r>
            <w:proofErr w:type="spellEnd"/>
            <w:r w:rsidRPr="004C5E80">
              <w:rPr>
                <w:rFonts w:ascii="Arial" w:hAnsi="Arial" w:cs="Arial"/>
              </w:rPr>
              <w:t xml:space="preserve">: auxiliar a las personas </w:t>
            </w:r>
            <w:proofErr w:type="spellStart"/>
            <w:r w:rsidRPr="004C5E80">
              <w:rPr>
                <w:rFonts w:ascii="Arial" w:hAnsi="Arial" w:cs="Arial"/>
              </w:rPr>
              <w:t>en</w:t>
            </w:r>
            <w:proofErr w:type="spellEnd"/>
            <w:r w:rsidRPr="004C5E80">
              <w:rPr>
                <w:rFonts w:ascii="Arial" w:hAnsi="Arial" w:cs="Arial"/>
              </w:rPr>
              <w:t xml:space="preserve"> la </w:t>
            </w:r>
            <w:proofErr w:type="spellStart"/>
            <w:r w:rsidRPr="004C5E80">
              <w:rPr>
                <w:rFonts w:ascii="Arial" w:hAnsi="Arial" w:cs="Arial"/>
              </w:rPr>
              <w:t>elaboración</w:t>
            </w:r>
            <w:proofErr w:type="spellEnd"/>
            <w:r w:rsidRPr="004C5E80">
              <w:rPr>
                <w:rFonts w:ascii="Arial" w:hAnsi="Arial" w:cs="Arial"/>
              </w:rPr>
              <w:t xml:space="preserve"> de solicitudes de </w:t>
            </w:r>
            <w:proofErr w:type="spellStart"/>
            <w:r w:rsidRPr="004C5E80">
              <w:rPr>
                <w:rFonts w:ascii="Arial" w:hAnsi="Arial" w:cs="Arial"/>
              </w:rPr>
              <w:t>información</w:t>
            </w:r>
            <w:proofErr w:type="spellEnd"/>
            <w:r w:rsidRPr="004C5E80">
              <w:rPr>
                <w:rFonts w:ascii="Arial" w:hAnsi="Arial" w:cs="Arial"/>
              </w:rPr>
              <w:t xml:space="preserve"> o para la </w:t>
            </w:r>
            <w:proofErr w:type="spellStart"/>
            <w:r w:rsidRPr="004C5E80">
              <w:rPr>
                <w:rFonts w:ascii="Arial" w:hAnsi="Arial" w:cs="Arial"/>
              </w:rPr>
              <w:t>protección</w:t>
            </w:r>
            <w:proofErr w:type="spellEnd"/>
            <w:r w:rsidRPr="004C5E80">
              <w:rPr>
                <w:rFonts w:ascii="Arial" w:hAnsi="Arial" w:cs="Arial"/>
              </w:rPr>
              <w:t xml:space="preserve"> de </w:t>
            </w:r>
            <w:proofErr w:type="spellStart"/>
            <w:r w:rsidRPr="004C5E80">
              <w:rPr>
                <w:rFonts w:ascii="Arial" w:hAnsi="Arial" w:cs="Arial"/>
              </w:rPr>
              <w:t>datos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personales</w:t>
            </w:r>
            <w:proofErr w:type="spellEnd"/>
            <w:r w:rsidRPr="004C5E80">
              <w:rPr>
                <w:rFonts w:ascii="Arial" w:hAnsi="Arial" w:cs="Arial"/>
              </w:rPr>
              <w:t xml:space="preserve"> y, </w:t>
            </w:r>
            <w:proofErr w:type="spellStart"/>
            <w:r w:rsidRPr="004C5E80">
              <w:rPr>
                <w:rFonts w:ascii="Arial" w:hAnsi="Arial" w:cs="Arial"/>
              </w:rPr>
              <w:t>en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su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caso</w:t>
            </w:r>
            <w:proofErr w:type="spellEnd"/>
            <w:r w:rsidRPr="004C5E80">
              <w:rPr>
                <w:rFonts w:ascii="Arial" w:hAnsi="Arial" w:cs="Arial"/>
              </w:rPr>
              <w:t xml:space="preserve">, </w:t>
            </w:r>
            <w:proofErr w:type="spellStart"/>
            <w:r w:rsidRPr="004C5E80">
              <w:rPr>
                <w:rFonts w:ascii="Arial" w:hAnsi="Arial" w:cs="Arial"/>
              </w:rPr>
              <w:t>orientarlos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sobre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los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sujetos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obligados</w:t>
            </w:r>
            <w:proofErr w:type="spellEnd"/>
            <w:r w:rsidRPr="004C5E80">
              <w:rPr>
                <w:rFonts w:ascii="Arial" w:hAnsi="Arial" w:cs="Arial"/>
              </w:rPr>
              <w:t xml:space="preserve"> a </w:t>
            </w:r>
            <w:proofErr w:type="spellStart"/>
            <w:r w:rsidRPr="004C5E80">
              <w:rPr>
                <w:rFonts w:ascii="Arial" w:hAnsi="Arial" w:cs="Arial"/>
              </w:rPr>
              <w:t>quien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deban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dirigirlas</w:t>
            </w:r>
            <w:proofErr w:type="spellEnd"/>
            <w:r w:rsidRPr="004C5E80">
              <w:rPr>
                <w:rFonts w:ascii="Arial" w:hAnsi="Arial" w:cs="Arial"/>
              </w:rPr>
              <w:t xml:space="preserve">, se le </w:t>
            </w:r>
            <w:r w:rsidRPr="004C5E80">
              <w:rPr>
                <w:rFonts w:ascii="Arial" w:hAnsi="Arial" w:cs="Arial"/>
                <w:b/>
                <w:bCs/>
              </w:rPr>
              <w:t>ORIENTA</w:t>
            </w:r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debidamente</w:t>
            </w:r>
            <w:proofErr w:type="spellEnd"/>
            <w:r w:rsidRPr="004C5E80">
              <w:rPr>
                <w:rFonts w:ascii="Arial" w:hAnsi="Arial" w:cs="Arial"/>
              </w:rPr>
              <w:t xml:space="preserve"> a </w:t>
            </w:r>
            <w:proofErr w:type="spellStart"/>
            <w:r w:rsidRPr="004C5E80">
              <w:rPr>
                <w:rFonts w:ascii="Arial" w:hAnsi="Arial" w:cs="Arial"/>
              </w:rPr>
              <w:t>efecto</w:t>
            </w:r>
            <w:proofErr w:type="spellEnd"/>
            <w:r w:rsidRPr="004C5E80">
              <w:rPr>
                <w:rFonts w:ascii="Arial" w:hAnsi="Arial" w:cs="Arial"/>
              </w:rPr>
              <w:t xml:space="preserve"> de que </w:t>
            </w:r>
            <w:proofErr w:type="spellStart"/>
            <w:r w:rsidRPr="004C5E80">
              <w:rPr>
                <w:rFonts w:ascii="Arial" w:hAnsi="Arial" w:cs="Arial"/>
              </w:rPr>
              <w:t>presente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su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solicitud</w:t>
            </w:r>
            <w:proofErr w:type="spellEnd"/>
            <w:r w:rsidRPr="004C5E80">
              <w:rPr>
                <w:rFonts w:ascii="Arial" w:hAnsi="Arial" w:cs="Arial"/>
              </w:rPr>
              <w:t xml:space="preserve"> de </w:t>
            </w:r>
            <w:proofErr w:type="spellStart"/>
            <w:r w:rsidRPr="004C5E80">
              <w:rPr>
                <w:rFonts w:ascii="Arial" w:hAnsi="Arial" w:cs="Arial"/>
              </w:rPr>
              <w:t>acceso</w:t>
            </w:r>
            <w:proofErr w:type="spellEnd"/>
            <w:r w:rsidRPr="004C5E80">
              <w:rPr>
                <w:rFonts w:ascii="Arial" w:hAnsi="Arial" w:cs="Arial"/>
              </w:rPr>
              <w:t xml:space="preserve"> a la </w:t>
            </w:r>
            <w:proofErr w:type="spellStart"/>
            <w:r w:rsidRPr="004C5E80">
              <w:rPr>
                <w:rFonts w:ascii="Arial" w:hAnsi="Arial" w:cs="Arial"/>
              </w:rPr>
              <w:t>información</w:t>
            </w:r>
            <w:proofErr w:type="spellEnd"/>
            <w:r w:rsidRPr="004C5E80">
              <w:rPr>
                <w:rFonts w:ascii="Arial" w:hAnsi="Arial" w:cs="Arial"/>
              </w:rPr>
              <w:t xml:space="preserve">, ante la Unidad de </w:t>
            </w:r>
            <w:proofErr w:type="spellStart"/>
            <w:r w:rsidRPr="004C5E80">
              <w:rPr>
                <w:rFonts w:ascii="Arial" w:hAnsi="Arial" w:cs="Arial"/>
              </w:rPr>
              <w:t>Transparencia</w:t>
            </w:r>
            <w:proofErr w:type="spellEnd"/>
            <w:r w:rsidRPr="004C5E80">
              <w:rPr>
                <w:rFonts w:ascii="Arial" w:hAnsi="Arial" w:cs="Arial"/>
              </w:rPr>
              <w:t xml:space="preserve"> del </w:t>
            </w:r>
            <w:proofErr w:type="spellStart"/>
            <w:r w:rsidRPr="004C5E80">
              <w:rPr>
                <w:rFonts w:ascii="Arial" w:hAnsi="Arial" w:cs="Arial"/>
              </w:rPr>
              <w:t>Sujeto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obligado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competente</w:t>
            </w:r>
            <w:proofErr w:type="spellEnd"/>
            <w:r w:rsidRPr="004C5E80">
              <w:rPr>
                <w:rFonts w:ascii="Arial" w:hAnsi="Arial" w:cs="Arial"/>
              </w:rPr>
              <w:t xml:space="preserve"> para </w:t>
            </w:r>
            <w:proofErr w:type="spellStart"/>
            <w:r w:rsidRPr="004C5E80">
              <w:rPr>
                <w:rFonts w:ascii="Arial" w:hAnsi="Arial" w:cs="Arial"/>
              </w:rPr>
              <w:t>dar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respuesta</w:t>
            </w:r>
            <w:proofErr w:type="spellEnd"/>
            <w:r w:rsidRPr="004C5E80">
              <w:rPr>
                <w:rFonts w:ascii="Arial" w:hAnsi="Arial" w:cs="Arial"/>
              </w:rPr>
              <w:t xml:space="preserve"> a </w:t>
            </w:r>
            <w:proofErr w:type="spellStart"/>
            <w:r w:rsidRPr="004C5E80">
              <w:rPr>
                <w:rFonts w:ascii="Arial" w:hAnsi="Arial" w:cs="Arial"/>
              </w:rPr>
              <w:t>su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solicitud</w:t>
            </w:r>
            <w:proofErr w:type="spellEnd"/>
            <w:r w:rsidRPr="004C5E80">
              <w:rPr>
                <w:rFonts w:ascii="Arial" w:hAnsi="Arial" w:cs="Arial"/>
              </w:rPr>
              <w:t xml:space="preserve">, </w:t>
            </w:r>
            <w:proofErr w:type="spellStart"/>
            <w:r w:rsidRPr="004C5E80">
              <w:rPr>
                <w:rFonts w:ascii="Arial" w:hAnsi="Arial" w:cs="Arial"/>
              </w:rPr>
              <w:t>tomando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en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consideración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el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artículo</w:t>
            </w:r>
            <w:proofErr w:type="spellEnd"/>
            <w:r w:rsidRPr="004C5E80">
              <w:rPr>
                <w:rFonts w:ascii="Arial" w:hAnsi="Arial" w:cs="Arial"/>
              </w:rPr>
              <w:t xml:space="preserve"> 23 de la Ley General de </w:t>
            </w:r>
            <w:proofErr w:type="spellStart"/>
            <w:r w:rsidRPr="004C5E80">
              <w:rPr>
                <w:rFonts w:ascii="Arial" w:hAnsi="Arial" w:cs="Arial"/>
              </w:rPr>
              <w:t>Transparencia</w:t>
            </w:r>
            <w:proofErr w:type="spellEnd"/>
            <w:r w:rsidRPr="004C5E80">
              <w:rPr>
                <w:rFonts w:ascii="Arial" w:hAnsi="Arial" w:cs="Arial"/>
              </w:rPr>
              <w:t xml:space="preserve"> y </w:t>
            </w:r>
            <w:proofErr w:type="spellStart"/>
            <w:r w:rsidRPr="004C5E80">
              <w:rPr>
                <w:rFonts w:ascii="Arial" w:hAnsi="Arial" w:cs="Arial"/>
              </w:rPr>
              <w:t>Acceso</w:t>
            </w:r>
            <w:proofErr w:type="spellEnd"/>
            <w:r w:rsidRPr="004C5E80">
              <w:rPr>
                <w:rFonts w:ascii="Arial" w:hAnsi="Arial" w:cs="Arial"/>
              </w:rPr>
              <w:t xml:space="preserve"> a la </w:t>
            </w:r>
            <w:proofErr w:type="spellStart"/>
            <w:r w:rsidRPr="004C5E80">
              <w:rPr>
                <w:rFonts w:ascii="Arial" w:hAnsi="Arial" w:cs="Arial"/>
              </w:rPr>
              <w:t>Información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Pública</w:t>
            </w:r>
            <w:proofErr w:type="spellEnd"/>
            <w:r w:rsidRPr="004C5E80">
              <w:rPr>
                <w:rFonts w:ascii="Arial" w:hAnsi="Arial" w:cs="Arial"/>
              </w:rPr>
              <w:t xml:space="preserve">, </w:t>
            </w:r>
            <w:proofErr w:type="spellStart"/>
            <w:r w:rsidRPr="004C5E80">
              <w:rPr>
                <w:rFonts w:ascii="Arial" w:hAnsi="Arial" w:cs="Arial"/>
              </w:rPr>
              <w:t>así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como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los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artículos</w:t>
            </w:r>
            <w:proofErr w:type="spellEnd"/>
            <w:r w:rsidRPr="004C5E80">
              <w:rPr>
                <w:rFonts w:ascii="Arial" w:hAnsi="Arial" w:cs="Arial"/>
              </w:rPr>
              <w:t xml:space="preserve"> 7 y 121 de la Ley de </w:t>
            </w:r>
            <w:proofErr w:type="spellStart"/>
            <w:r w:rsidRPr="004C5E80">
              <w:rPr>
                <w:rFonts w:ascii="Arial" w:hAnsi="Arial" w:cs="Arial"/>
              </w:rPr>
              <w:t>Transparencia</w:t>
            </w:r>
            <w:proofErr w:type="spellEnd"/>
            <w:r w:rsidRPr="004C5E80">
              <w:rPr>
                <w:rFonts w:ascii="Arial" w:hAnsi="Arial" w:cs="Arial"/>
              </w:rPr>
              <w:t xml:space="preserve">, </w:t>
            </w:r>
            <w:proofErr w:type="spellStart"/>
            <w:r w:rsidRPr="004C5E80">
              <w:rPr>
                <w:rFonts w:ascii="Arial" w:hAnsi="Arial" w:cs="Arial"/>
              </w:rPr>
              <w:t>Acceso</w:t>
            </w:r>
            <w:proofErr w:type="spellEnd"/>
            <w:r w:rsidRPr="004C5E80">
              <w:rPr>
                <w:rFonts w:ascii="Arial" w:hAnsi="Arial" w:cs="Arial"/>
              </w:rPr>
              <w:t xml:space="preserve"> a la </w:t>
            </w:r>
            <w:proofErr w:type="spellStart"/>
            <w:r w:rsidRPr="004C5E80">
              <w:rPr>
                <w:rFonts w:ascii="Arial" w:hAnsi="Arial" w:cs="Arial"/>
              </w:rPr>
              <w:t>Información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Pública</w:t>
            </w:r>
            <w:proofErr w:type="spellEnd"/>
            <w:r w:rsidRPr="004C5E80">
              <w:rPr>
                <w:rFonts w:ascii="Arial" w:hAnsi="Arial" w:cs="Arial"/>
              </w:rPr>
              <w:t xml:space="preserve"> y Buen </w:t>
            </w:r>
            <w:proofErr w:type="spellStart"/>
            <w:r w:rsidRPr="004C5E80">
              <w:rPr>
                <w:rFonts w:ascii="Arial" w:hAnsi="Arial" w:cs="Arial"/>
              </w:rPr>
              <w:t>Gobierno</w:t>
            </w:r>
            <w:proofErr w:type="spellEnd"/>
            <w:r w:rsidRPr="004C5E80">
              <w:rPr>
                <w:rFonts w:ascii="Arial" w:hAnsi="Arial" w:cs="Arial"/>
              </w:rPr>
              <w:t xml:space="preserve"> del Estado de Oaxaca.  </w:t>
            </w:r>
          </w:p>
          <w:p w14:paraId="36664488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  <w:r w:rsidRPr="004C5E80">
              <w:rPr>
                <w:rFonts w:ascii="Arial" w:hAnsi="Arial" w:cs="Arial"/>
              </w:rPr>
              <w:t xml:space="preserve">Por lo anterior, </w:t>
            </w:r>
            <w:proofErr w:type="spellStart"/>
            <w:r w:rsidRPr="004C5E80">
              <w:rPr>
                <w:rFonts w:ascii="Arial" w:hAnsi="Arial" w:cs="Arial"/>
              </w:rPr>
              <w:t>los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Sujetos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Obligados</w:t>
            </w:r>
            <w:proofErr w:type="spellEnd"/>
            <w:r w:rsidRPr="004C5E80">
              <w:rPr>
                <w:rFonts w:ascii="Arial" w:hAnsi="Arial" w:cs="Arial"/>
              </w:rPr>
              <w:t xml:space="preserve"> que </w:t>
            </w:r>
            <w:proofErr w:type="spellStart"/>
            <w:r w:rsidRPr="004C5E80">
              <w:rPr>
                <w:rFonts w:ascii="Arial" w:hAnsi="Arial" w:cs="Arial"/>
              </w:rPr>
              <w:t>pueden</w:t>
            </w:r>
            <w:proofErr w:type="spellEnd"/>
            <w:r w:rsidRPr="004C5E80">
              <w:rPr>
                <w:rFonts w:ascii="Arial" w:hAnsi="Arial" w:cs="Arial"/>
              </w:rPr>
              <w:t xml:space="preserve"> ser </w:t>
            </w:r>
            <w:proofErr w:type="spellStart"/>
            <w:r w:rsidRPr="004C5E80">
              <w:rPr>
                <w:rFonts w:ascii="Arial" w:hAnsi="Arial" w:cs="Arial"/>
              </w:rPr>
              <w:t>competentes</w:t>
            </w:r>
            <w:proofErr w:type="spellEnd"/>
            <w:r w:rsidRPr="004C5E80">
              <w:rPr>
                <w:rFonts w:ascii="Arial" w:hAnsi="Arial" w:cs="Arial"/>
              </w:rPr>
              <w:t xml:space="preserve"> para </w:t>
            </w:r>
            <w:proofErr w:type="spellStart"/>
            <w:r w:rsidRPr="004C5E80">
              <w:rPr>
                <w:rFonts w:ascii="Arial" w:hAnsi="Arial" w:cs="Arial"/>
              </w:rPr>
              <w:t>dar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respuesta</w:t>
            </w:r>
            <w:proofErr w:type="spellEnd"/>
            <w:r w:rsidRPr="004C5E80">
              <w:rPr>
                <w:rFonts w:ascii="Arial" w:hAnsi="Arial" w:cs="Arial"/>
              </w:rPr>
              <w:t xml:space="preserve"> a </w:t>
            </w:r>
            <w:proofErr w:type="spellStart"/>
            <w:r w:rsidRPr="004C5E80">
              <w:rPr>
                <w:rFonts w:ascii="Arial" w:hAnsi="Arial" w:cs="Arial"/>
              </w:rPr>
              <w:t>su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solicitud</w:t>
            </w:r>
            <w:proofErr w:type="spellEnd"/>
            <w:r w:rsidRPr="004C5E80">
              <w:rPr>
                <w:rFonts w:ascii="Arial" w:hAnsi="Arial" w:cs="Arial"/>
              </w:rPr>
              <w:t xml:space="preserve"> de </w:t>
            </w:r>
            <w:proofErr w:type="spellStart"/>
            <w:r w:rsidRPr="004C5E80">
              <w:rPr>
                <w:rFonts w:ascii="Arial" w:hAnsi="Arial" w:cs="Arial"/>
              </w:rPr>
              <w:t>acceso</w:t>
            </w:r>
            <w:proofErr w:type="spellEnd"/>
            <w:r w:rsidRPr="004C5E80">
              <w:rPr>
                <w:rFonts w:ascii="Arial" w:hAnsi="Arial" w:cs="Arial"/>
              </w:rPr>
              <w:t xml:space="preserve"> a la </w:t>
            </w:r>
            <w:proofErr w:type="spellStart"/>
            <w:r w:rsidRPr="004C5E80">
              <w:rPr>
                <w:rFonts w:ascii="Arial" w:hAnsi="Arial" w:cs="Arial"/>
              </w:rPr>
              <w:t>información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pública</w:t>
            </w:r>
            <w:proofErr w:type="spellEnd"/>
            <w:r w:rsidRPr="004C5E80">
              <w:rPr>
                <w:rFonts w:ascii="Arial" w:hAnsi="Arial" w:cs="Arial"/>
              </w:rPr>
              <w:t xml:space="preserve">, son </w:t>
            </w:r>
            <w:proofErr w:type="spellStart"/>
            <w:r w:rsidRPr="004C5E80">
              <w:rPr>
                <w:rFonts w:ascii="Arial" w:hAnsi="Arial" w:cs="Arial"/>
              </w:rPr>
              <w:t>los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siguientes</w:t>
            </w:r>
            <w:proofErr w:type="spellEnd"/>
            <w:r w:rsidRPr="004C5E80">
              <w:rPr>
                <w:rFonts w:ascii="Arial" w:hAnsi="Arial" w:cs="Arial"/>
              </w:rPr>
              <w:t xml:space="preserve">: </w:t>
            </w:r>
          </w:p>
          <w:p w14:paraId="0AE7058E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SUPREMA CORTE DE JUSTICIA DE LA NACIÓN (SCJN).</w:t>
            </w:r>
          </w:p>
          <w:p w14:paraId="7CD499C0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E084E7B" w14:textId="77777777" w:rsid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Calle 16 de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Septiembre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#38, Planta Baja, Colonia Centro,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Cuauhtémoc, Ciudad de México; C.P. 6000. </w:t>
            </w:r>
          </w:p>
          <w:p w14:paraId="42EA451C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980948B" w14:textId="77777777" w:rsidR="004C5E80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 5541131100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1212.</w:t>
            </w:r>
          </w:p>
          <w:p w14:paraId="54D60B15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1D5E59" w14:textId="77777777" w:rsid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 mai@mail.scjn.gob.mx, con la persona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FD3FEEE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C5FDBEB" w14:textId="66CABDD0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C5E80">
              <w:rPr>
                <w:rFonts w:ascii="Arial" w:hAnsi="Arial" w:cs="Arial"/>
              </w:rPr>
              <w:t xml:space="preserve">e 9:00 a 17:00 horas de lunes a </w:t>
            </w:r>
            <w:proofErr w:type="spellStart"/>
            <w:r w:rsidRPr="004C5E80">
              <w:rPr>
                <w:rFonts w:ascii="Arial" w:hAnsi="Arial" w:cs="Arial"/>
              </w:rPr>
              <w:t>viernes</w:t>
            </w:r>
            <w:proofErr w:type="spellEnd"/>
            <w:r w:rsidRPr="004C5E80">
              <w:rPr>
                <w:rFonts w:ascii="Arial" w:hAnsi="Arial" w:cs="Arial"/>
              </w:rPr>
              <w:t>.</w:t>
            </w:r>
          </w:p>
          <w:p w14:paraId="70861A83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CONSEJO DE LA JUDICATURA FEDERAL (CJF).</w:t>
            </w:r>
          </w:p>
          <w:p w14:paraId="22E193B8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25B0BC3" w14:textId="77777777" w:rsid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>Carretera Picacho-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Ajusco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#170, Planta Baja, Colonia Jardines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la Montaña, Carretera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Ajusco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Tlalpan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, Ciudad de México; C.P. 14210. </w:t>
            </w:r>
          </w:p>
          <w:p w14:paraId="6FF2184B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45DF3E" w14:textId="77777777" w:rsidR="004C5E80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 5554499500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1224. </w:t>
            </w:r>
          </w:p>
          <w:p w14:paraId="01183E6C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509E51F" w14:textId="77777777" w:rsidR="004C5E80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transparenciacjf@correo.cjf.gob.mx, con la persona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EFCA89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8476EC" w14:textId="38345AB4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</w:rPr>
            </w:pPr>
            <w:r w:rsidRPr="004C5E80">
              <w:rPr>
                <w:rFonts w:ascii="Arial" w:hAnsi="Arial" w:cs="Arial"/>
              </w:rPr>
              <w:t xml:space="preserve">De 9:00 a 18:00 horas de lunes a </w:t>
            </w:r>
            <w:proofErr w:type="spellStart"/>
            <w:r w:rsidRPr="004C5E80">
              <w:rPr>
                <w:rFonts w:ascii="Arial" w:hAnsi="Arial" w:cs="Arial"/>
              </w:rPr>
              <w:t>viernes</w:t>
            </w:r>
            <w:proofErr w:type="spellEnd"/>
            <w:r w:rsidRPr="004C5E80">
              <w:rPr>
                <w:rFonts w:ascii="Arial" w:hAnsi="Arial" w:cs="Arial"/>
              </w:rPr>
              <w:t>.</w:t>
            </w:r>
          </w:p>
          <w:p w14:paraId="2D2CAEF4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TRIBUNAL ELECTORAL DEL PODER JUDICIAL DE LA FEDERACIÓN (TEPJF) CONSEJO DE LA JUDICATURA FEDERAL (CJF).</w:t>
            </w:r>
          </w:p>
          <w:p w14:paraId="3702F2F2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372A67C" w14:textId="77777777" w:rsidR="004C5E80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Calle Avena #170, Planta Baja, Colonia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Granjas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México,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Iztacalco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, Ciudad de México; C.P. 04400. </w:t>
            </w:r>
          </w:p>
          <w:p w14:paraId="5F3BD347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775CDD7" w14:textId="77777777" w:rsidR="004C5E80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 5557282300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2274 y 2932.</w:t>
            </w:r>
          </w:p>
          <w:p w14:paraId="1F38A061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2AD3A492" w14:textId="77777777" w:rsidR="004C5E80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E80">
              <w:rPr>
                <w:rFonts w:ascii="Arial" w:hAnsi="Arial" w:cs="Arial"/>
                <w:sz w:val="24"/>
                <w:szCs w:val="24"/>
              </w:rPr>
              <w:t xml:space="preserve">unidad.transparencia@te.gob.mx, con la persona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lastRenderedPageBreak/>
              <w:t>Responsable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4DF058" w14:textId="77777777" w:rsidR="004C5E80" w:rsidRPr="004C5E80" w:rsidRDefault="004C5E80" w:rsidP="004C5E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4C5E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D3308B" w14:textId="323F0F8E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C5E80">
              <w:rPr>
                <w:rFonts w:ascii="Arial" w:hAnsi="Arial" w:cs="Arial"/>
              </w:rPr>
              <w:t xml:space="preserve">e 9:00 a 18:00 horas de lunes a </w:t>
            </w:r>
            <w:proofErr w:type="spellStart"/>
            <w:r w:rsidRPr="004C5E80">
              <w:rPr>
                <w:rFonts w:ascii="Arial" w:hAnsi="Arial" w:cs="Arial"/>
              </w:rPr>
              <w:t>viernes</w:t>
            </w:r>
            <w:proofErr w:type="spellEnd"/>
            <w:r w:rsidRPr="004C5E80">
              <w:rPr>
                <w:rFonts w:ascii="Arial" w:hAnsi="Arial" w:cs="Arial"/>
              </w:rPr>
              <w:t xml:space="preserve">. Se </w:t>
            </w:r>
            <w:proofErr w:type="spellStart"/>
            <w:r w:rsidRPr="004C5E80">
              <w:rPr>
                <w:rFonts w:ascii="Arial" w:hAnsi="Arial" w:cs="Arial"/>
              </w:rPr>
              <w:t>adjunta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  <w:proofErr w:type="spellStart"/>
            <w:r w:rsidRPr="004C5E80">
              <w:rPr>
                <w:rFonts w:ascii="Arial" w:hAnsi="Arial" w:cs="Arial"/>
              </w:rPr>
              <w:t>documento</w:t>
            </w:r>
            <w:proofErr w:type="spellEnd"/>
            <w:r w:rsidRPr="004C5E80">
              <w:rPr>
                <w:rFonts w:ascii="Arial" w:hAnsi="Arial" w:cs="Arial"/>
              </w:rPr>
              <w:t xml:space="preserve">. </w:t>
            </w:r>
          </w:p>
          <w:p w14:paraId="58FA4B84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</w:p>
          <w:p w14:paraId="152FED15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  <w:proofErr w:type="spellStart"/>
            <w:r w:rsidRPr="004C5E80">
              <w:rPr>
                <w:rFonts w:ascii="Arial" w:hAnsi="Arial" w:cs="Arial"/>
              </w:rPr>
              <w:t>Atentamente</w:t>
            </w:r>
            <w:proofErr w:type="spellEnd"/>
            <w:r w:rsidRPr="004C5E80">
              <w:rPr>
                <w:rFonts w:ascii="Arial" w:hAnsi="Arial" w:cs="Arial"/>
              </w:rPr>
              <w:t xml:space="preserve"> </w:t>
            </w:r>
          </w:p>
          <w:p w14:paraId="6AA70835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</w:p>
          <w:p w14:paraId="24F2C155" w14:textId="77777777" w:rsidR="004C5E80" w:rsidRPr="004C5E80" w:rsidRDefault="004C5E80" w:rsidP="004C5E80">
            <w:pPr>
              <w:jc w:val="both"/>
              <w:rPr>
                <w:rFonts w:ascii="Arial" w:hAnsi="Arial" w:cs="Arial"/>
              </w:rPr>
            </w:pPr>
            <w:r w:rsidRPr="004C5E80">
              <w:rPr>
                <w:rFonts w:ascii="Arial" w:hAnsi="Arial" w:cs="Arial"/>
              </w:rPr>
              <w:t>C. Héctor Eduardo Ruiz Serrano</w:t>
            </w:r>
          </w:p>
          <w:p w14:paraId="17259AB9" w14:textId="0FEF98D2" w:rsidR="00203C7B" w:rsidRPr="004C5E80" w:rsidRDefault="004C5E80" w:rsidP="004C5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C5E8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4C5E8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4F6DBE67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02E4465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4A029B66" w14:textId="77777777" w:rsidR="00203C7B" w:rsidRPr="00755A3B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8AD6BA6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110878C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22CEA7D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02C9514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5FE7AC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478F4C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5119F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5E2440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A166F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F80905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7EBEE3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6DDB8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8C0523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ADFEE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18F966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24A64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0BE50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5E4BAE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8A4201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12FA80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20EE0B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590B6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077ADF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03C7B" w:rsidRPr="00755A3B" w14:paraId="69C38350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4D954382" w14:textId="02F236A6" w:rsidR="00203C7B" w:rsidRDefault="00203C7B" w:rsidP="00203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708DC5E" w14:textId="5A1A91EA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</w:t>
            </w:r>
            <w:r w:rsidR="005A790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10</w:t>
            </w:r>
          </w:p>
          <w:p w14:paraId="39FAE9ED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9ECF286" w14:textId="77777777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220FF2F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6EA7543" w14:textId="27871FF9" w:rsidR="00203C7B" w:rsidRDefault="005A7906" w:rsidP="005A79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5A7906">
              <w:rPr>
                <w:rFonts w:ascii="Arial" w:hAnsi="Arial" w:cs="Arial"/>
                <w:sz w:val="24"/>
                <w:szCs w:val="24"/>
              </w:rPr>
              <w:t xml:space="preserve">Por medio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ocurso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llegue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generar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Dependencia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digno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cargo;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ello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contenido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790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consulta. Cabe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destacar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que,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examinada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sus partes,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vínculos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digitales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le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remitan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adecuadamente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carpetas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respectivas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mismas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almacenan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diversa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documental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relevancia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cuales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deben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analizar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detalle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contestación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apropiada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formulada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1, 8 y 133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>Estados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. En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no ser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pido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porfavor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remitir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Despacho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la Gobernadora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Constitucional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del Estado de Tlaxcala, para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devida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atención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pronta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es: secretariaparticular@tlaxcala.gob.mx 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lutorahe@gmail.com e ivan.garcia.100592@gmail.com,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atención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enormemente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coadyuvar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reconocimiento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respeto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defensa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mis derechos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humanos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amplia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sistemática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transgredidos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del Estado Mexicano. Cabe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destacar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tuve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hacer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utilizar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Plataforma Nacional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porque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solo publican lo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dice,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mantienen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asuntos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ocultos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desinformado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a la población con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problemas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están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sucediendo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actualmente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y que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nadie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hace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nada,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906">
              <w:rPr>
                <w:rFonts w:ascii="Arial" w:hAnsi="Arial" w:cs="Arial"/>
                <w:sz w:val="24"/>
                <w:szCs w:val="24"/>
              </w:rPr>
              <w:lastRenderedPageBreak/>
              <w:t xml:space="preserve">las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Autoridades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y,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mientras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tanto,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violan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impunemente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nuestras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prerrogativas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pero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la Ley,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espero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pueda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compartir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mensaje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portal de internet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5A7906">
              <w:rPr>
                <w:rFonts w:ascii="Arial" w:hAnsi="Arial" w:cs="Arial"/>
                <w:sz w:val="24"/>
                <w:szCs w:val="24"/>
              </w:rPr>
              <w:t xml:space="preserve"> medio </w:t>
            </w:r>
            <w:proofErr w:type="spellStart"/>
            <w:r w:rsidRPr="005A7906">
              <w:rPr>
                <w:rFonts w:ascii="Arial" w:hAnsi="Arial" w:cs="Arial"/>
                <w:sz w:val="24"/>
                <w:szCs w:val="24"/>
              </w:rPr>
              <w:t>externo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BA12DE1" w14:textId="77777777" w:rsidR="00203C7B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24BA65E" w14:textId="113C16EC" w:rsidR="00203C7B" w:rsidRPr="00DE4473" w:rsidRDefault="00203C7B" w:rsidP="00203C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5A790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B86BF32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</w:rPr>
              <w:lastRenderedPageBreak/>
              <w:t>Estimado</w:t>
            </w:r>
            <w:proofErr w:type="spellEnd"/>
            <w:r w:rsidRPr="00FD57CC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FD57CC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FD57CC">
              <w:rPr>
                <w:rFonts w:ascii="Arial" w:hAnsi="Arial" w:cs="Arial"/>
                <w:b/>
                <w:bCs/>
              </w:rPr>
              <w:t>:</w:t>
            </w:r>
          </w:p>
          <w:p w14:paraId="7B61D620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</w:p>
          <w:p w14:paraId="7360784B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r w:rsidRPr="00FD57CC">
              <w:rPr>
                <w:rFonts w:ascii="Arial" w:hAnsi="Arial" w:cs="Arial"/>
              </w:rPr>
              <w:t xml:space="preserve">Con </w:t>
            </w:r>
            <w:proofErr w:type="spellStart"/>
            <w:r w:rsidRPr="00FD57CC">
              <w:rPr>
                <w:rFonts w:ascii="Arial" w:hAnsi="Arial" w:cs="Arial"/>
              </w:rPr>
              <w:t>fundamento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en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el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artículo</w:t>
            </w:r>
            <w:proofErr w:type="spellEnd"/>
            <w:r w:rsidRPr="00FD57CC">
              <w:rPr>
                <w:rFonts w:ascii="Arial" w:hAnsi="Arial" w:cs="Arial"/>
              </w:rPr>
              <w:t xml:space="preserve"> 71 </w:t>
            </w:r>
            <w:proofErr w:type="spellStart"/>
            <w:r w:rsidRPr="00FD57CC">
              <w:rPr>
                <w:rFonts w:ascii="Arial" w:hAnsi="Arial" w:cs="Arial"/>
              </w:rPr>
              <w:t>fracción</w:t>
            </w:r>
            <w:proofErr w:type="spellEnd"/>
            <w:r w:rsidRPr="00FD57CC">
              <w:rPr>
                <w:rFonts w:ascii="Arial" w:hAnsi="Arial" w:cs="Arial"/>
              </w:rPr>
              <w:t xml:space="preserve"> III, de la Ley de </w:t>
            </w:r>
            <w:proofErr w:type="spellStart"/>
            <w:r w:rsidRPr="00FD57CC">
              <w:rPr>
                <w:rFonts w:ascii="Arial" w:hAnsi="Arial" w:cs="Arial"/>
              </w:rPr>
              <w:t>Transparencia</w:t>
            </w:r>
            <w:proofErr w:type="spellEnd"/>
            <w:r w:rsidRPr="00FD57CC">
              <w:rPr>
                <w:rFonts w:ascii="Arial" w:hAnsi="Arial" w:cs="Arial"/>
              </w:rPr>
              <w:t xml:space="preserve">, </w:t>
            </w:r>
            <w:proofErr w:type="spellStart"/>
            <w:r w:rsidRPr="00FD57CC">
              <w:rPr>
                <w:rFonts w:ascii="Arial" w:hAnsi="Arial" w:cs="Arial"/>
              </w:rPr>
              <w:t>Acceso</w:t>
            </w:r>
            <w:proofErr w:type="spellEnd"/>
            <w:r w:rsidRPr="00FD57CC">
              <w:rPr>
                <w:rFonts w:ascii="Arial" w:hAnsi="Arial" w:cs="Arial"/>
              </w:rPr>
              <w:t xml:space="preserve"> a la </w:t>
            </w:r>
            <w:proofErr w:type="spellStart"/>
            <w:r w:rsidRPr="00FD57CC">
              <w:rPr>
                <w:rFonts w:ascii="Arial" w:hAnsi="Arial" w:cs="Arial"/>
              </w:rPr>
              <w:t>Información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Pública</w:t>
            </w:r>
            <w:proofErr w:type="spellEnd"/>
            <w:r w:rsidRPr="00FD57CC">
              <w:rPr>
                <w:rFonts w:ascii="Arial" w:hAnsi="Arial" w:cs="Arial"/>
              </w:rPr>
              <w:t xml:space="preserve"> y Buen </w:t>
            </w:r>
            <w:proofErr w:type="spellStart"/>
            <w:r w:rsidRPr="00FD57CC">
              <w:rPr>
                <w:rFonts w:ascii="Arial" w:hAnsi="Arial" w:cs="Arial"/>
              </w:rPr>
              <w:t>Gobierno</w:t>
            </w:r>
            <w:proofErr w:type="spellEnd"/>
            <w:r w:rsidRPr="00FD57CC">
              <w:rPr>
                <w:rFonts w:ascii="Arial" w:hAnsi="Arial" w:cs="Arial"/>
              </w:rPr>
              <w:t xml:space="preserve"> del Estado de Oaxaca, </w:t>
            </w:r>
            <w:proofErr w:type="spellStart"/>
            <w:r w:rsidRPr="00FD57CC">
              <w:rPr>
                <w:rFonts w:ascii="Arial" w:hAnsi="Arial" w:cs="Arial"/>
              </w:rPr>
              <w:t>el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cual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establece</w:t>
            </w:r>
            <w:proofErr w:type="spellEnd"/>
            <w:r w:rsidRPr="00FD57CC">
              <w:rPr>
                <w:rFonts w:ascii="Arial" w:hAnsi="Arial" w:cs="Arial"/>
              </w:rPr>
              <w:t xml:space="preserve">: auxiliar a las personas </w:t>
            </w:r>
            <w:proofErr w:type="spellStart"/>
            <w:r w:rsidRPr="00FD57CC">
              <w:rPr>
                <w:rFonts w:ascii="Arial" w:hAnsi="Arial" w:cs="Arial"/>
              </w:rPr>
              <w:t>en</w:t>
            </w:r>
            <w:proofErr w:type="spellEnd"/>
            <w:r w:rsidRPr="00FD57CC">
              <w:rPr>
                <w:rFonts w:ascii="Arial" w:hAnsi="Arial" w:cs="Arial"/>
              </w:rPr>
              <w:t xml:space="preserve"> la </w:t>
            </w:r>
            <w:proofErr w:type="spellStart"/>
            <w:r w:rsidRPr="00FD57CC">
              <w:rPr>
                <w:rFonts w:ascii="Arial" w:hAnsi="Arial" w:cs="Arial"/>
              </w:rPr>
              <w:t>elaboración</w:t>
            </w:r>
            <w:proofErr w:type="spellEnd"/>
            <w:r w:rsidRPr="00FD57CC">
              <w:rPr>
                <w:rFonts w:ascii="Arial" w:hAnsi="Arial" w:cs="Arial"/>
              </w:rPr>
              <w:t xml:space="preserve"> de solicitudes de </w:t>
            </w:r>
            <w:proofErr w:type="spellStart"/>
            <w:r w:rsidRPr="00FD57CC">
              <w:rPr>
                <w:rFonts w:ascii="Arial" w:hAnsi="Arial" w:cs="Arial"/>
              </w:rPr>
              <w:t>información</w:t>
            </w:r>
            <w:proofErr w:type="spellEnd"/>
            <w:r w:rsidRPr="00FD57CC">
              <w:rPr>
                <w:rFonts w:ascii="Arial" w:hAnsi="Arial" w:cs="Arial"/>
              </w:rPr>
              <w:t xml:space="preserve"> o para la </w:t>
            </w:r>
            <w:proofErr w:type="spellStart"/>
            <w:r w:rsidRPr="00FD57CC">
              <w:rPr>
                <w:rFonts w:ascii="Arial" w:hAnsi="Arial" w:cs="Arial"/>
              </w:rPr>
              <w:t>protección</w:t>
            </w:r>
            <w:proofErr w:type="spellEnd"/>
            <w:r w:rsidRPr="00FD57CC">
              <w:rPr>
                <w:rFonts w:ascii="Arial" w:hAnsi="Arial" w:cs="Arial"/>
              </w:rPr>
              <w:t xml:space="preserve"> de </w:t>
            </w:r>
            <w:proofErr w:type="spellStart"/>
            <w:r w:rsidRPr="00FD57CC">
              <w:rPr>
                <w:rFonts w:ascii="Arial" w:hAnsi="Arial" w:cs="Arial"/>
              </w:rPr>
              <w:t>datos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personales</w:t>
            </w:r>
            <w:proofErr w:type="spellEnd"/>
            <w:r w:rsidRPr="00FD57CC">
              <w:rPr>
                <w:rFonts w:ascii="Arial" w:hAnsi="Arial" w:cs="Arial"/>
              </w:rPr>
              <w:t xml:space="preserve"> y, </w:t>
            </w:r>
            <w:proofErr w:type="spellStart"/>
            <w:r w:rsidRPr="00FD57CC">
              <w:rPr>
                <w:rFonts w:ascii="Arial" w:hAnsi="Arial" w:cs="Arial"/>
              </w:rPr>
              <w:t>en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su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caso</w:t>
            </w:r>
            <w:proofErr w:type="spellEnd"/>
            <w:r w:rsidRPr="00FD57CC">
              <w:rPr>
                <w:rFonts w:ascii="Arial" w:hAnsi="Arial" w:cs="Arial"/>
              </w:rPr>
              <w:t xml:space="preserve">, </w:t>
            </w:r>
            <w:proofErr w:type="spellStart"/>
            <w:r w:rsidRPr="00FD57CC">
              <w:rPr>
                <w:rFonts w:ascii="Arial" w:hAnsi="Arial" w:cs="Arial"/>
              </w:rPr>
              <w:t>orientarlos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sobre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los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sujetos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obligados</w:t>
            </w:r>
            <w:proofErr w:type="spellEnd"/>
            <w:r w:rsidRPr="00FD57CC">
              <w:rPr>
                <w:rFonts w:ascii="Arial" w:hAnsi="Arial" w:cs="Arial"/>
              </w:rPr>
              <w:t xml:space="preserve"> a </w:t>
            </w:r>
            <w:proofErr w:type="spellStart"/>
            <w:r w:rsidRPr="00FD57CC">
              <w:rPr>
                <w:rFonts w:ascii="Arial" w:hAnsi="Arial" w:cs="Arial"/>
              </w:rPr>
              <w:t>quien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deban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dirigirlas</w:t>
            </w:r>
            <w:proofErr w:type="spellEnd"/>
            <w:r w:rsidRPr="00FD57CC">
              <w:rPr>
                <w:rFonts w:ascii="Arial" w:hAnsi="Arial" w:cs="Arial"/>
              </w:rPr>
              <w:t xml:space="preserve">, se le </w:t>
            </w:r>
            <w:r w:rsidRPr="00FD57CC">
              <w:rPr>
                <w:rFonts w:ascii="Arial" w:hAnsi="Arial" w:cs="Arial"/>
                <w:b/>
                <w:bCs/>
              </w:rPr>
              <w:t>ORIENTA</w:t>
            </w:r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debidamente</w:t>
            </w:r>
            <w:proofErr w:type="spellEnd"/>
            <w:r w:rsidRPr="00FD57CC">
              <w:rPr>
                <w:rFonts w:ascii="Arial" w:hAnsi="Arial" w:cs="Arial"/>
              </w:rPr>
              <w:t xml:space="preserve"> a </w:t>
            </w:r>
            <w:proofErr w:type="spellStart"/>
            <w:r w:rsidRPr="00FD57CC">
              <w:rPr>
                <w:rFonts w:ascii="Arial" w:hAnsi="Arial" w:cs="Arial"/>
              </w:rPr>
              <w:t>efecto</w:t>
            </w:r>
            <w:proofErr w:type="spellEnd"/>
            <w:r w:rsidRPr="00FD57CC">
              <w:rPr>
                <w:rFonts w:ascii="Arial" w:hAnsi="Arial" w:cs="Arial"/>
              </w:rPr>
              <w:t xml:space="preserve"> de que </w:t>
            </w:r>
            <w:proofErr w:type="spellStart"/>
            <w:r w:rsidRPr="00FD57CC">
              <w:rPr>
                <w:rFonts w:ascii="Arial" w:hAnsi="Arial" w:cs="Arial"/>
              </w:rPr>
              <w:t>presente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su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solicitud</w:t>
            </w:r>
            <w:proofErr w:type="spellEnd"/>
            <w:r w:rsidRPr="00FD57CC">
              <w:rPr>
                <w:rFonts w:ascii="Arial" w:hAnsi="Arial" w:cs="Arial"/>
              </w:rPr>
              <w:t xml:space="preserve"> de </w:t>
            </w:r>
            <w:proofErr w:type="spellStart"/>
            <w:r w:rsidRPr="00FD57CC">
              <w:rPr>
                <w:rFonts w:ascii="Arial" w:hAnsi="Arial" w:cs="Arial"/>
              </w:rPr>
              <w:t>acceso</w:t>
            </w:r>
            <w:proofErr w:type="spellEnd"/>
            <w:r w:rsidRPr="00FD57CC">
              <w:rPr>
                <w:rFonts w:ascii="Arial" w:hAnsi="Arial" w:cs="Arial"/>
              </w:rPr>
              <w:t xml:space="preserve"> a la </w:t>
            </w:r>
            <w:proofErr w:type="spellStart"/>
            <w:r w:rsidRPr="00FD57CC">
              <w:rPr>
                <w:rFonts w:ascii="Arial" w:hAnsi="Arial" w:cs="Arial"/>
              </w:rPr>
              <w:t>información</w:t>
            </w:r>
            <w:proofErr w:type="spellEnd"/>
            <w:r w:rsidRPr="00FD57CC">
              <w:rPr>
                <w:rFonts w:ascii="Arial" w:hAnsi="Arial" w:cs="Arial"/>
              </w:rPr>
              <w:t xml:space="preserve">, ante la Unidad de </w:t>
            </w:r>
            <w:proofErr w:type="spellStart"/>
            <w:r w:rsidRPr="00FD57CC">
              <w:rPr>
                <w:rFonts w:ascii="Arial" w:hAnsi="Arial" w:cs="Arial"/>
              </w:rPr>
              <w:t>Transparencia</w:t>
            </w:r>
            <w:proofErr w:type="spellEnd"/>
            <w:r w:rsidRPr="00FD57CC">
              <w:rPr>
                <w:rFonts w:ascii="Arial" w:hAnsi="Arial" w:cs="Arial"/>
              </w:rPr>
              <w:t xml:space="preserve"> del </w:t>
            </w:r>
            <w:proofErr w:type="spellStart"/>
            <w:r w:rsidRPr="00FD57CC">
              <w:rPr>
                <w:rFonts w:ascii="Arial" w:hAnsi="Arial" w:cs="Arial"/>
              </w:rPr>
              <w:t>Sujeto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obligado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competente</w:t>
            </w:r>
            <w:proofErr w:type="spellEnd"/>
            <w:r w:rsidRPr="00FD57CC">
              <w:rPr>
                <w:rFonts w:ascii="Arial" w:hAnsi="Arial" w:cs="Arial"/>
              </w:rPr>
              <w:t xml:space="preserve"> para </w:t>
            </w:r>
            <w:proofErr w:type="spellStart"/>
            <w:r w:rsidRPr="00FD57CC">
              <w:rPr>
                <w:rFonts w:ascii="Arial" w:hAnsi="Arial" w:cs="Arial"/>
              </w:rPr>
              <w:t>dar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respuesta</w:t>
            </w:r>
            <w:proofErr w:type="spellEnd"/>
            <w:r w:rsidRPr="00FD57CC">
              <w:rPr>
                <w:rFonts w:ascii="Arial" w:hAnsi="Arial" w:cs="Arial"/>
              </w:rPr>
              <w:t xml:space="preserve"> a </w:t>
            </w:r>
            <w:proofErr w:type="spellStart"/>
            <w:r w:rsidRPr="00FD57CC">
              <w:rPr>
                <w:rFonts w:ascii="Arial" w:hAnsi="Arial" w:cs="Arial"/>
              </w:rPr>
              <w:t>su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solicitud</w:t>
            </w:r>
            <w:proofErr w:type="spellEnd"/>
            <w:r w:rsidRPr="00FD57CC">
              <w:rPr>
                <w:rFonts w:ascii="Arial" w:hAnsi="Arial" w:cs="Arial"/>
              </w:rPr>
              <w:t xml:space="preserve">, </w:t>
            </w:r>
            <w:proofErr w:type="spellStart"/>
            <w:r w:rsidRPr="00FD57CC">
              <w:rPr>
                <w:rFonts w:ascii="Arial" w:hAnsi="Arial" w:cs="Arial"/>
              </w:rPr>
              <w:t>tomando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en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consideración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el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artículo</w:t>
            </w:r>
            <w:proofErr w:type="spellEnd"/>
            <w:r w:rsidRPr="00FD57CC">
              <w:rPr>
                <w:rFonts w:ascii="Arial" w:hAnsi="Arial" w:cs="Arial"/>
              </w:rPr>
              <w:t xml:space="preserve"> 23 de la Ley General de </w:t>
            </w:r>
            <w:proofErr w:type="spellStart"/>
            <w:r w:rsidRPr="00FD57CC">
              <w:rPr>
                <w:rFonts w:ascii="Arial" w:hAnsi="Arial" w:cs="Arial"/>
              </w:rPr>
              <w:t>Transparencia</w:t>
            </w:r>
            <w:proofErr w:type="spellEnd"/>
            <w:r w:rsidRPr="00FD57CC">
              <w:rPr>
                <w:rFonts w:ascii="Arial" w:hAnsi="Arial" w:cs="Arial"/>
              </w:rPr>
              <w:t xml:space="preserve"> y </w:t>
            </w:r>
            <w:proofErr w:type="spellStart"/>
            <w:r w:rsidRPr="00FD57CC">
              <w:rPr>
                <w:rFonts w:ascii="Arial" w:hAnsi="Arial" w:cs="Arial"/>
              </w:rPr>
              <w:t>Acceso</w:t>
            </w:r>
            <w:proofErr w:type="spellEnd"/>
            <w:r w:rsidRPr="00FD57CC">
              <w:rPr>
                <w:rFonts w:ascii="Arial" w:hAnsi="Arial" w:cs="Arial"/>
              </w:rPr>
              <w:t xml:space="preserve"> a la </w:t>
            </w:r>
            <w:proofErr w:type="spellStart"/>
            <w:r w:rsidRPr="00FD57CC">
              <w:rPr>
                <w:rFonts w:ascii="Arial" w:hAnsi="Arial" w:cs="Arial"/>
              </w:rPr>
              <w:t>Información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Pública</w:t>
            </w:r>
            <w:proofErr w:type="spellEnd"/>
            <w:r w:rsidRPr="00FD57CC">
              <w:rPr>
                <w:rFonts w:ascii="Arial" w:hAnsi="Arial" w:cs="Arial"/>
              </w:rPr>
              <w:t xml:space="preserve">, </w:t>
            </w:r>
            <w:proofErr w:type="spellStart"/>
            <w:r w:rsidRPr="00FD57CC">
              <w:rPr>
                <w:rFonts w:ascii="Arial" w:hAnsi="Arial" w:cs="Arial"/>
              </w:rPr>
              <w:t>así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como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los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artículos</w:t>
            </w:r>
            <w:proofErr w:type="spellEnd"/>
            <w:r w:rsidRPr="00FD57CC">
              <w:rPr>
                <w:rFonts w:ascii="Arial" w:hAnsi="Arial" w:cs="Arial"/>
              </w:rPr>
              <w:t xml:space="preserve"> 7 y 121 de la Ley de </w:t>
            </w:r>
            <w:proofErr w:type="spellStart"/>
            <w:r w:rsidRPr="00FD57CC">
              <w:rPr>
                <w:rFonts w:ascii="Arial" w:hAnsi="Arial" w:cs="Arial"/>
              </w:rPr>
              <w:t>Transparencia</w:t>
            </w:r>
            <w:proofErr w:type="spellEnd"/>
            <w:r w:rsidRPr="00FD57CC">
              <w:rPr>
                <w:rFonts w:ascii="Arial" w:hAnsi="Arial" w:cs="Arial"/>
              </w:rPr>
              <w:t xml:space="preserve">, </w:t>
            </w:r>
            <w:proofErr w:type="spellStart"/>
            <w:r w:rsidRPr="00FD57CC">
              <w:rPr>
                <w:rFonts w:ascii="Arial" w:hAnsi="Arial" w:cs="Arial"/>
              </w:rPr>
              <w:t>Acceso</w:t>
            </w:r>
            <w:proofErr w:type="spellEnd"/>
            <w:r w:rsidRPr="00FD57CC">
              <w:rPr>
                <w:rFonts w:ascii="Arial" w:hAnsi="Arial" w:cs="Arial"/>
              </w:rPr>
              <w:t xml:space="preserve"> a la </w:t>
            </w:r>
            <w:proofErr w:type="spellStart"/>
            <w:r w:rsidRPr="00FD57CC">
              <w:rPr>
                <w:rFonts w:ascii="Arial" w:hAnsi="Arial" w:cs="Arial"/>
              </w:rPr>
              <w:t>Información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Pública</w:t>
            </w:r>
            <w:proofErr w:type="spellEnd"/>
            <w:r w:rsidRPr="00FD57CC">
              <w:rPr>
                <w:rFonts w:ascii="Arial" w:hAnsi="Arial" w:cs="Arial"/>
              </w:rPr>
              <w:t xml:space="preserve"> y Buen </w:t>
            </w:r>
            <w:proofErr w:type="spellStart"/>
            <w:r w:rsidRPr="00FD57CC">
              <w:rPr>
                <w:rFonts w:ascii="Arial" w:hAnsi="Arial" w:cs="Arial"/>
              </w:rPr>
              <w:t>Gobierno</w:t>
            </w:r>
            <w:proofErr w:type="spellEnd"/>
            <w:r w:rsidRPr="00FD57CC">
              <w:rPr>
                <w:rFonts w:ascii="Arial" w:hAnsi="Arial" w:cs="Arial"/>
              </w:rPr>
              <w:t xml:space="preserve"> del Estado de Oaxaca.  </w:t>
            </w:r>
          </w:p>
          <w:p w14:paraId="56F3BA06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r w:rsidRPr="00FD57CC">
              <w:rPr>
                <w:rFonts w:ascii="Arial" w:hAnsi="Arial" w:cs="Arial"/>
              </w:rPr>
              <w:t xml:space="preserve">Por lo anterior, </w:t>
            </w:r>
            <w:proofErr w:type="spellStart"/>
            <w:r w:rsidRPr="00FD57CC">
              <w:rPr>
                <w:rFonts w:ascii="Arial" w:hAnsi="Arial" w:cs="Arial"/>
              </w:rPr>
              <w:t>los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Sujetos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Obligados</w:t>
            </w:r>
            <w:proofErr w:type="spellEnd"/>
            <w:r w:rsidRPr="00FD57CC">
              <w:rPr>
                <w:rFonts w:ascii="Arial" w:hAnsi="Arial" w:cs="Arial"/>
              </w:rPr>
              <w:t xml:space="preserve"> que </w:t>
            </w:r>
            <w:proofErr w:type="spellStart"/>
            <w:r w:rsidRPr="00FD57CC">
              <w:rPr>
                <w:rFonts w:ascii="Arial" w:hAnsi="Arial" w:cs="Arial"/>
              </w:rPr>
              <w:t>pueden</w:t>
            </w:r>
            <w:proofErr w:type="spellEnd"/>
            <w:r w:rsidRPr="00FD57CC">
              <w:rPr>
                <w:rFonts w:ascii="Arial" w:hAnsi="Arial" w:cs="Arial"/>
              </w:rPr>
              <w:t xml:space="preserve"> ser </w:t>
            </w:r>
            <w:proofErr w:type="spellStart"/>
            <w:r w:rsidRPr="00FD57CC">
              <w:rPr>
                <w:rFonts w:ascii="Arial" w:hAnsi="Arial" w:cs="Arial"/>
              </w:rPr>
              <w:t>competentes</w:t>
            </w:r>
            <w:proofErr w:type="spellEnd"/>
            <w:r w:rsidRPr="00FD57CC">
              <w:rPr>
                <w:rFonts w:ascii="Arial" w:hAnsi="Arial" w:cs="Arial"/>
              </w:rPr>
              <w:t xml:space="preserve"> para </w:t>
            </w:r>
            <w:proofErr w:type="spellStart"/>
            <w:r w:rsidRPr="00FD57CC">
              <w:rPr>
                <w:rFonts w:ascii="Arial" w:hAnsi="Arial" w:cs="Arial"/>
              </w:rPr>
              <w:t>dar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respuesta</w:t>
            </w:r>
            <w:proofErr w:type="spellEnd"/>
            <w:r w:rsidRPr="00FD57CC">
              <w:rPr>
                <w:rFonts w:ascii="Arial" w:hAnsi="Arial" w:cs="Arial"/>
              </w:rPr>
              <w:t xml:space="preserve"> a </w:t>
            </w:r>
            <w:proofErr w:type="spellStart"/>
            <w:r w:rsidRPr="00FD57CC">
              <w:rPr>
                <w:rFonts w:ascii="Arial" w:hAnsi="Arial" w:cs="Arial"/>
              </w:rPr>
              <w:t>su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solicitud</w:t>
            </w:r>
            <w:proofErr w:type="spellEnd"/>
            <w:r w:rsidRPr="00FD57CC">
              <w:rPr>
                <w:rFonts w:ascii="Arial" w:hAnsi="Arial" w:cs="Arial"/>
              </w:rPr>
              <w:t xml:space="preserve"> de </w:t>
            </w:r>
            <w:proofErr w:type="spellStart"/>
            <w:r w:rsidRPr="00FD57CC">
              <w:rPr>
                <w:rFonts w:ascii="Arial" w:hAnsi="Arial" w:cs="Arial"/>
              </w:rPr>
              <w:t>acceso</w:t>
            </w:r>
            <w:proofErr w:type="spellEnd"/>
            <w:r w:rsidRPr="00FD57CC">
              <w:rPr>
                <w:rFonts w:ascii="Arial" w:hAnsi="Arial" w:cs="Arial"/>
              </w:rPr>
              <w:t xml:space="preserve"> a la </w:t>
            </w:r>
            <w:proofErr w:type="spellStart"/>
            <w:r w:rsidRPr="00FD57CC">
              <w:rPr>
                <w:rFonts w:ascii="Arial" w:hAnsi="Arial" w:cs="Arial"/>
              </w:rPr>
              <w:t>información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pública</w:t>
            </w:r>
            <w:proofErr w:type="spellEnd"/>
            <w:r w:rsidRPr="00FD57CC">
              <w:rPr>
                <w:rFonts w:ascii="Arial" w:hAnsi="Arial" w:cs="Arial"/>
              </w:rPr>
              <w:t xml:space="preserve">, son </w:t>
            </w:r>
            <w:proofErr w:type="spellStart"/>
            <w:r w:rsidRPr="00FD57CC">
              <w:rPr>
                <w:rFonts w:ascii="Arial" w:hAnsi="Arial" w:cs="Arial"/>
              </w:rPr>
              <w:t>los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siguientes</w:t>
            </w:r>
            <w:proofErr w:type="spellEnd"/>
            <w:r w:rsidRPr="00FD57CC">
              <w:rPr>
                <w:rFonts w:ascii="Arial" w:hAnsi="Arial" w:cs="Arial"/>
              </w:rPr>
              <w:t xml:space="preserve">: </w:t>
            </w:r>
          </w:p>
          <w:p w14:paraId="43C0D34F" w14:textId="77777777" w:rsid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SUPREMA CORTE DE JUSTICIA DE LA NACIÓN (SCJN)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6F4CE4B1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7F9DD16" w14:textId="77777777" w:rsid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Calle 16 de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Septiembre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#38, Planta Baja, Colonia Centro,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Cuauhtémoc, Ciudad de México; C.P. 6000. </w:t>
            </w:r>
          </w:p>
          <w:p w14:paraId="452D240D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D2A4D58" w14:textId="77777777" w:rsidR="00FD57CC" w:rsidRP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 5541131100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1212. </w:t>
            </w:r>
          </w:p>
          <w:p w14:paraId="4B8167C2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7E452A" w14:textId="77777777" w:rsid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 mai@mail.scjn.gob.mx, con la persona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096843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F345DDB" w14:textId="776038CE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D57CC">
              <w:rPr>
                <w:rFonts w:ascii="Arial" w:hAnsi="Arial" w:cs="Arial"/>
              </w:rPr>
              <w:t xml:space="preserve">e 9:00 a 17:00 horas de lunes a </w:t>
            </w:r>
            <w:proofErr w:type="spellStart"/>
            <w:r w:rsidRPr="00FD57CC">
              <w:rPr>
                <w:rFonts w:ascii="Arial" w:hAnsi="Arial" w:cs="Arial"/>
              </w:rPr>
              <w:t>viernes</w:t>
            </w:r>
            <w:proofErr w:type="spellEnd"/>
            <w:r w:rsidRPr="00FD57CC">
              <w:rPr>
                <w:rFonts w:ascii="Arial" w:hAnsi="Arial" w:cs="Arial"/>
              </w:rPr>
              <w:t>.</w:t>
            </w:r>
          </w:p>
          <w:p w14:paraId="35E693AE" w14:textId="77777777" w:rsid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CONSEJO DE LA JUDICATURA FEDERAL (CJF)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C4CA5E6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11461DC" w14:textId="77777777" w:rsid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>Carretera Picacho-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Ajusco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#170, Planta Baja, Colonia Jardines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la Montaña, Carretera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Ajusco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Tlalpan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, Ciudad de México; C.P. 14210. </w:t>
            </w:r>
          </w:p>
          <w:p w14:paraId="2772CE8E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F705188" w14:textId="77777777" w:rsid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 5554499500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1224</w:t>
            </w:r>
            <w:r>
              <w:rPr>
                <w:rFonts w:ascii="Arial" w:hAnsi="Arial" w:cs="Arial"/>
              </w:rPr>
              <w:t>.</w:t>
            </w:r>
          </w:p>
          <w:p w14:paraId="3F241F85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63435A9" w14:textId="77777777" w:rsid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transparenciacjf@correo.cjf.gob.mx, con la persona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1C64954" w14:textId="77777777" w:rsidR="00FD57CC" w:rsidRPr="00FD57CC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FD5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701870D" w14:textId="58A478AA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FD57CC">
              <w:rPr>
                <w:rFonts w:ascii="Arial" w:hAnsi="Arial" w:cs="Arial"/>
              </w:rPr>
              <w:t xml:space="preserve"> 9:00 a 18:00 horas de lunes a </w:t>
            </w:r>
            <w:proofErr w:type="spellStart"/>
            <w:r w:rsidRPr="00FD57CC">
              <w:rPr>
                <w:rFonts w:ascii="Arial" w:hAnsi="Arial" w:cs="Arial"/>
              </w:rPr>
              <w:t>viernes</w:t>
            </w:r>
            <w:proofErr w:type="spellEnd"/>
            <w:r w:rsidRPr="00FD57CC">
              <w:rPr>
                <w:rFonts w:ascii="Arial" w:hAnsi="Arial" w:cs="Arial"/>
              </w:rPr>
              <w:t>.</w:t>
            </w:r>
          </w:p>
          <w:p w14:paraId="3FA0C46E" w14:textId="77777777" w:rsidR="00B33FD5" w:rsidRPr="00B33FD5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TRIBUNAL ELECTORAL DEL PODER JUDICIAL DE LA FEDERACIÓN (TEPJF) CONSEJO DE LA JUDICATURA FEDERAL (CJF)</w:t>
            </w:r>
            <w:r w:rsidR="00B33FD5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579AEA7" w14:textId="77777777" w:rsidR="00B33FD5" w:rsidRPr="00B33FD5" w:rsidRDefault="00B33FD5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A020F46" w14:textId="77777777" w:rsidR="00B33FD5" w:rsidRDefault="00B33FD5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r w:rsidR="00FD57CC" w:rsidRPr="00FD57CC">
              <w:rPr>
                <w:rFonts w:ascii="Arial" w:hAnsi="Arial" w:cs="Arial"/>
                <w:sz w:val="24"/>
                <w:szCs w:val="24"/>
              </w:rPr>
              <w:t xml:space="preserve">alle Avena #170, Planta Baja, Colonia </w:t>
            </w:r>
            <w:proofErr w:type="spellStart"/>
            <w:r w:rsidR="00FD57CC" w:rsidRPr="00FD57CC">
              <w:rPr>
                <w:rFonts w:ascii="Arial" w:hAnsi="Arial" w:cs="Arial"/>
                <w:sz w:val="24"/>
                <w:szCs w:val="24"/>
              </w:rPr>
              <w:t>Granjas</w:t>
            </w:r>
            <w:proofErr w:type="spellEnd"/>
            <w:r w:rsidR="00FD57CC" w:rsidRPr="00FD57CC">
              <w:rPr>
                <w:rFonts w:ascii="Arial" w:hAnsi="Arial" w:cs="Arial"/>
                <w:sz w:val="24"/>
                <w:szCs w:val="24"/>
              </w:rPr>
              <w:t xml:space="preserve"> México, </w:t>
            </w:r>
            <w:proofErr w:type="spellStart"/>
            <w:r w:rsidR="00FD57CC" w:rsidRPr="00FD57CC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="00FD57CC" w:rsidRPr="00FD5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57CC" w:rsidRPr="00FD57CC">
              <w:rPr>
                <w:rFonts w:ascii="Arial" w:hAnsi="Arial" w:cs="Arial"/>
                <w:sz w:val="24"/>
                <w:szCs w:val="24"/>
              </w:rPr>
              <w:t>Iztacalco</w:t>
            </w:r>
            <w:proofErr w:type="spellEnd"/>
            <w:r w:rsidR="00FD57CC" w:rsidRPr="00FD57CC">
              <w:rPr>
                <w:rFonts w:ascii="Arial" w:hAnsi="Arial" w:cs="Arial"/>
                <w:sz w:val="24"/>
                <w:szCs w:val="24"/>
              </w:rPr>
              <w:t xml:space="preserve">, Ciudad de México; C.P. 04400. </w:t>
            </w:r>
          </w:p>
          <w:p w14:paraId="0630442A" w14:textId="77777777" w:rsidR="00B33FD5" w:rsidRPr="00B33FD5" w:rsidRDefault="00FD57CC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6F95AC31" w14:textId="77777777" w:rsidR="00B33FD5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5557282300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2274 y 2932</w:t>
            </w:r>
            <w:r w:rsidR="00B33FD5">
              <w:rPr>
                <w:rFonts w:ascii="Arial" w:hAnsi="Arial" w:cs="Arial"/>
              </w:rPr>
              <w:t>.</w:t>
            </w:r>
          </w:p>
          <w:p w14:paraId="73A1437C" w14:textId="77777777" w:rsidR="00B33FD5" w:rsidRPr="00B33FD5" w:rsidRDefault="00B33FD5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FD57CC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FD57CC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FD57CC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A8A31AB" w14:textId="77777777" w:rsidR="00B33FD5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7CC">
              <w:rPr>
                <w:rFonts w:ascii="Arial" w:hAnsi="Arial" w:cs="Arial"/>
                <w:sz w:val="24"/>
                <w:szCs w:val="24"/>
              </w:rPr>
              <w:t xml:space="preserve">unidad.transparencia@te.gob.mx, con la persona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B33FD5">
              <w:rPr>
                <w:rFonts w:ascii="Arial" w:hAnsi="Arial" w:cs="Arial"/>
              </w:rPr>
              <w:t>.</w:t>
            </w:r>
          </w:p>
          <w:p w14:paraId="60FDD466" w14:textId="77777777" w:rsidR="00B33FD5" w:rsidRPr="00B33FD5" w:rsidRDefault="00B33FD5" w:rsidP="00FD5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FD57CC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FD57CC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FD57CC"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B33FD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0A6FE87" w14:textId="6A9E966D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r w:rsidRPr="00FD57CC">
              <w:rPr>
                <w:rFonts w:ascii="Arial" w:hAnsi="Arial" w:cs="Arial"/>
              </w:rPr>
              <w:t xml:space="preserve"> al </w:t>
            </w:r>
            <w:proofErr w:type="spellStart"/>
            <w:r w:rsidRPr="00FD57CC">
              <w:rPr>
                <w:rFonts w:ascii="Arial" w:hAnsi="Arial" w:cs="Arial"/>
              </w:rPr>
              <w:t>público</w:t>
            </w:r>
            <w:proofErr w:type="spellEnd"/>
            <w:r w:rsidRPr="00FD57CC">
              <w:rPr>
                <w:rFonts w:ascii="Arial" w:hAnsi="Arial" w:cs="Arial"/>
              </w:rPr>
              <w:t xml:space="preserve"> de 9:00 a 18:00 horas de lunes a </w:t>
            </w:r>
            <w:proofErr w:type="spellStart"/>
            <w:r w:rsidRPr="00FD57CC">
              <w:rPr>
                <w:rFonts w:ascii="Arial" w:hAnsi="Arial" w:cs="Arial"/>
              </w:rPr>
              <w:t>viernes</w:t>
            </w:r>
            <w:proofErr w:type="spellEnd"/>
            <w:r w:rsidRPr="00FD57CC">
              <w:rPr>
                <w:rFonts w:ascii="Arial" w:hAnsi="Arial" w:cs="Arial"/>
              </w:rPr>
              <w:t xml:space="preserve">. Se </w:t>
            </w:r>
            <w:proofErr w:type="spellStart"/>
            <w:r w:rsidRPr="00FD57CC">
              <w:rPr>
                <w:rFonts w:ascii="Arial" w:hAnsi="Arial" w:cs="Arial"/>
              </w:rPr>
              <w:t>adjunta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  <w:proofErr w:type="spellStart"/>
            <w:r w:rsidRPr="00FD57CC">
              <w:rPr>
                <w:rFonts w:ascii="Arial" w:hAnsi="Arial" w:cs="Arial"/>
              </w:rPr>
              <w:t>documento</w:t>
            </w:r>
            <w:proofErr w:type="spellEnd"/>
            <w:r w:rsidRPr="00FD57CC">
              <w:rPr>
                <w:rFonts w:ascii="Arial" w:hAnsi="Arial" w:cs="Arial"/>
              </w:rPr>
              <w:t xml:space="preserve">. </w:t>
            </w:r>
          </w:p>
          <w:p w14:paraId="717F3DCF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</w:p>
          <w:p w14:paraId="397313F4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proofErr w:type="spellStart"/>
            <w:r w:rsidRPr="00FD57CC">
              <w:rPr>
                <w:rFonts w:ascii="Arial" w:hAnsi="Arial" w:cs="Arial"/>
              </w:rPr>
              <w:t>Atentamente</w:t>
            </w:r>
            <w:proofErr w:type="spellEnd"/>
            <w:r w:rsidRPr="00FD57CC">
              <w:rPr>
                <w:rFonts w:ascii="Arial" w:hAnsi="Arial" w:cs="Arial"/>
              </w:rPr>
              <w:t xml:space="preserve"> </w:t>
            </w:r>
          </w:p>
          <w:p w14:paraId="0ED144E5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</w:p>
          <w:p w14:paraId="0D4CC316" w14:textId="77777777" w:rsidR="00FD57CC" w:rsidRPr="00FD57CC" w:rsidRDefault="00FD57CC" w:rsidP="00FD57CC">
            <w:pPr>
              <w:jc w:val="both"/>
              <w:rPr>
                <w:rFonts w:ascii="Arial" w:hAnsi="Arial" w:cs="Arial"/>
              </w:rPr>
            </w:pPr>
            <w:r w:rsidRPr="00FD57CC">
              <w:rPr>
                <w:rFonts w:ascii="Arial" w:hAnsi="Arial" w:cs="Arial"/>
              </w:rPr>
              <w:t>C. Héctor Eduardo Ruiz Serrano</w:t>
            </w:r>
          </w:p>
          <w:p w14:paraId="5B3A63AD" w14:textId="54E4D7D1" w:rsidR="00203C7B" w:rsidRPr="00FD57CC" w:rsidRDefault="00FD57CC" w:rsidP="00FD5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D57CC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D57C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B94B0AE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24AEFDC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FE08D15" w14:textId="77777777" w:rsidR="00203C7B" w:rsidRPr="00755A3B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A0EC3AE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4914761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46C2B88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14CECB56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5B6E4B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A31B1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535E7C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5C6AB3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7642F3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F329BD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4F9BF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3DF62C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19AB0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C342D2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E7683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964F2A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67CCC8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27FC4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063803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9FAD79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CEC164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DDE946" w14:textId="77777777" w:rsidR="00203C7B" w:rsidRPr="00D82BC3" w:rsidRDefault="00203C7B" w:rsidP="00203C7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75D043" w14:textId="77777777" w:rsidR="00203C7B" w:rsidRPr="00D82BC3" w:rsidRDefault="00203C7B" w:rsidP="00203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15659F12" w:rsidR="00257DE9" w:rsidRPr="00755A3B" w:rsidRDefault="00203C7B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5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14987EC9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874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E8746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 w:rsidR="00E874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E8746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E8746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E87465">
        <w:rPr>
          <w:rFonts w:ascii="Arial" w:hAnsi="Arial" w:cs="Arial"/>
          <w:b/>
          <w:bCs/>
        </w:rPr>
        <w:t>40</w:t>
      </w:r>
      <w:r w:rsidR="00227A9B">
        <w:rPr>
          <w:rFonts w:ascii="Arial" w:hAnsi="Arial" w:cs="Arial"/>
          <w:b/>
          <w:bCs/>
        </w:rPr>
        <w:t>5</w:t>
      </w:r>
      <w:r w:rsidR="00E87465">
        <w:rPr>
          <w:rFonts w:ascii="Arial" w:hAnsi="Arial" w:cs="Arial"/>
          <w:b/>
          <w:bCs/>
        </w:rPr>
        <w:t xml:space="preserve">, </w:t>
      </w:r>
      <w:r w:rsidR="00E87465" w:rsidRPr="00641668">
        <w:rPr>
          <w:rFonts w:ascii="Arial" w:hAnsi="Arial" w:cs="Arial"/>
          <w:b/>
          <w:bCs/>
        </w:rPr>
        <w:t>202728523000</w:t>
      </w:r>
      <w:r w:rsidR="00E87465">
        <w:rPr>
          <w:rFonts w:ascii="Arial" w:hAnsi="Arial" w:cs="Arial"/>
          <w:b/>
          <w:bCs/>
        </w:rPr>
        <w:t>40</w:t>
      </w:r>
      <w:r w:rsidR="00227A9B">
        <w:rPr>
          <w:rFonts w:ascii="Arial" w:hAnsi="Arial" w:cs="Arial"/>
          <w:b/>
          <w:bCs/>
        </w:rPr>
        <w:t xml:space="preserve">6, </w:t>
      </w:r>
      <w:r w:rsidR="00227A9B" w:rsidRPr="00641668">
        <w:rPr>
          <w:rFonts w:ascii="Arial" w:hAnsi="Arial" w:cs="Arial"/>
          <w:b/>
          <w:bCs/>
        </w:rPr>
        <w:t>202728523000</w:t>
      </w:r>
      <w:r w:rsidR="00227A9B">
        <w:rPr>
          <w:rFonts w:ascii="Arial" w:hAnsi="Arial" w:cs="Arial"/>
          <w:b/>
          <w:bCs/>
        </w:rPr>
        <w:t xml:space="preserve">407, </w:t>
      </w:r>
      <w:r w:rsidR="00227A9B" w:rsidRPr="00641668">
        <w:rPr>
          <w:rFonts w:ascii="Arial" w:hAnsi="Arial" w:cs="Arial"/>
          <w:b/>
          <w:bCs/>
        </w:rPr>
        <w:t>202728523000</w:t>
      </w:r>
      <w:r w:rsidR="00227A9B">
        <w:rPr>
          <w:rFonts w:ascii="Arial" w:hAnsi="Arial" w:cs="Arial"/>
          <w:b/>
          <w:bCs/>
        </w:rPr>
        <w:t>409 y</w:t>
      </w:r>
      <w:r w:rsidR="00E87465">
        <w:rPr>
          <w:rFonts w:ascii="Arial" w:hAnsi="Arial" w:cs="Arial"/>
          <w:b/>
          <w:bCs/>
        </w:rPr>
        <w:t xml:space="preserve"> </w:t>
      </w:r>
      <w:r w:rsidR="00E87465" w:rsidRPr="00641668">
        <w:rPr>
          <w:rFonts w:ascii="Arial" w:hAnsi="Arial" w:cs="Arial"/>
          <w:b/>
          <w:bCs/>
        </w:rPr>
        <w:t>202728523000</w:t>
      </w:r>
      <w:r w:rsidR="00E87465">
        <w:rPr>
          <w:rFonts w:ascii="Arial" w:hAnsi="Arial" w:cs="Arial"/>
          <w:b/>
          <w:bCs/>
        </w:rPr>
        <w:t>4</w:t>
      </w:r>
      <w:r w:rsidR="00227A9B">
        <w:rPr>
          <w:rFonts w:ascii="Arial" w:hAnsi="Arial" w:cs="Arial"/>
          <w:b/>
          <w:bCs/>
        </w:rPr>
        <w:t>10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0FDF41C9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65359">
        <w:rPr>
          <w:rFonts w:ascii="Arial" w:hAnsi="Arial" w:cs="Arial"/>
        </w:rPr>
        <w:t>Octogésima</w:t>
      </w:r>
      <w:r w:rsidR="00E87465">
        <w:rPr>
          <w:rFonts w:ascii="Arial" w:hAnsi="Arial" w:cs="Arial"/>
        </w:rPr>
        <w:t xml:space="preserve"> S</w:t>
      </w:r>
      <w:r w:rsidR="00B33FD5">
        <w:rPr>
          <w:rFonts w:ascii="Arial" w:hAnsi="Arial" w:cs="Arial"/>
        </w:rPr>
        <w:t>éptima</w:t>
      </w:r>
      <w:r w:rsidR="00257DE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87465">
        <w:rPr>
          <w:rFonts w:ascii="Arial" w:hAnsi="Arial" w:cs="Arial"/>
        </w:rPr>
        <w:t>s</w:t>
      </w:r>
      <w:r w:rsidR="00B33FD5">
        <w:rPr>
          <w:rFonts w:ascii="Arial" w:hAnsi="Arial" w:cs="Arial"/>
        </w:rPr>
        <w:t>iete</w:t>
      </w:r>
      <w:r w:rsidR="00AA712E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 xml:space="preserve">de </w:t>
      </w:r>
      <w:r w:rsidR="00E8746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B33FD5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2"/>
    <w:bookmarkEnd w:id="3"/>
    <w:bookmarkEnd w:id="4"/>
    <w:p w14:paraId="11080445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59119D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88FB1D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5FDFCF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5CE4CA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32F634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CF7B07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C002CB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3A1FF481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Carlos Bautista Rojas</w:t>
      </w:r>
      <w:r w:rsidRPr="00D82BC3">
        <w:rPr>
          <w:rFonts w:ascii="Arial" w:hAnsi="Arial" w:cs="Arial"/>
          <w:b/>
          <w:bCs/>
        </w:rPr>
        <w:t>.</w:t>
      </w:r>
    </w:p>
    <w:p w14:paraId="34653ABA" w14:textId="4F4A928E" w:rsidR="00C22E7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</w:t>
      </w:r>
      <w:bookmarkStart w:id="5" w:name="_Hlk150159262"/>
      <w:r w:rsidR="00CF4CAE">
        <w:rPr>
          <w:rFonts w:ascii="Arial" w:hAnsi="Arial" w:cs="Arial"/>
        </w:rPr>
        <w:t xml:space="preserve">Secretario Ejecutivo en </w:t>
      </w:r>
      <w:r w:rsidR="00EC45CF">
        <w:rPr>
          <w:rFonts w:ascii="Arial" w:hAnsi="Arial" w:cs="Arial"/>
        </w:rPr>
        <w:t>Suplen</w:t>
      </w:r>
      <w:r w:rsidR="00CF4CAE">
        <w:rPr>
          <w:rFonts w:ascii="Arial" w:hAnsi="Arial" w:cs="Arial"/>
        </w:rPr>
        <w:t>cia</w:t>
      </w:r>
      <w:r w:rsidR="00EC45CF">
        <w:rPr>
          <w:rFonts w:ascii="Arial" w:hAnsi="Arial" w:cs="Arial"/>
        </w:rPr>
        <w:t xml:space="preserve"> de</w:t>
      </w:r>
      <w:r w:rsidR="00CF4CAE">
        <w:rPr>
          <w:rFonts w:ascii="Arial" w:hAnsi="Arial" w:cs="Arial"/>
        </w:rPr>
        <w:t xml:space="preserve"> la</w:t>
      </w:r>
      <w:r w:rsidR="00EC45C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Presiden</w:t>
      </w:r>
      <w:r w:rsidR="00EC45CF">
        <w:rPr>
          <w:rFonts w:ascii="Arial" w:hAnsi="Arial" w:cs="Arial"/>
        </w:rPr>
        <w:t>cia</w:t>
      </w:r>
    </w:p>
    <w:bookmarkEnd w:id="5"/>
    <w:p w14:paraId="7D6E05D5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2166A6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385040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5963D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472DB64C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</w:t>
      </w:r>
      <w:r w:rsidR="00EC45C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59EB0E95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4CAE">
        <w:rPr>
          <w:rFonts w:ascii="Arial" w:hAnsi="Arial" w:cs="Arial"/>
        </w:rPr>
        <w:t xml:space="preserve">  Suplente de la Secretaría Ejecutiva</w:t>
      </w:r>
      <w:r w:rsidRPr="00D82BC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763DD6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2187EA1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</w:t>
      </w:r>
      <w:r w:rsidR="00597DD3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</w:t>
      </w:r>
      <w:r w:rsidR="00597DD3">
        <w:rPr>
          <w:rFonts w:ascii="Arial" w:hAnsi="Arial" w:cs="Arial"/>
          <w:b/>
          <w:bCs/>
        </w:rPr>
        <w:t>Luz María Sánchez Guzmán</w:t>
      </w:r>
      <w:r w:rsidRPr="00D82BC3">
        <w:rPr>
          <w:rFonts w:ascii="Arial" w:hAnsi="Arial" w:cs="Arial"/>
          <w:b/>
          <w:bCs/>
        </w:rPr>
        <w:t>.</w:t>
      </w:r>
    </w:p>
    <w:p w14:paraId="01986961" w14:textId="18B014A8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597DD3">
        <w:rPr>
          <w:rFonts w:ascii="Arial" w:hAnsi="Arial" w:cs="Arial"/>
        </w:rPr>
        <w:t xml:space="preserve">Suplente de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0908E7" w14:textId="77777777" w:rsidR="00EC45CF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42DCED7" w14:textId="77777777" w:rsidR="00EC45CF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26565D6" w14:textId="1C71D4B3" w:rsidR="00EC45CF" w:rsidRPr="00BF58F9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9</w:t>
      </w:r>
      <w:r w:rsidR="00B33FD5">
        <w:rPr>
          <w:rFonts w:ascii="Arial" w:hAnsi="Arial" w:cs="Arial"/>
          <w:sz w:val="18"/>
          <w:szCs w:val="18"/>
        </w:rPr>
        <w:t>3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7009371" w14:textId="74DA0F43" w:rsidR="00EC45CF" w:rsidRPr="00A11F4E" w:rsidRDefault="00EC45CF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Pr="00BF58F9">
        <w:rPr>
          <w:rFonts w:ascii="Arial" w:hAnsi="Arial" w:cs="Arial"/>
          <w:sz w:val="18"/>
          <w:szCs w:val="18"/>
        </w:rPr>
        <w:t>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5796E1E8" w:rsidR="00E648D8" w:rsidRDefault="00E648D8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6D0F" w14:textId="77777777" w:rsidR="00766A05" w:rsidRDefault="00766A05" w:rsidP="00505074">
      <w:r>
        <w:separator/>
      </w:r>
    </w:p>
  </w:endnote>
  <w:endnote w:type="continuationSeparator" w:id="0">
    <w:p w14:paraId="0363A002" w14:textId="77777777" w:rsidR="00766A05" w:rsidRDefault="00766A0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F1F5" w14:textId="77777777" w:rsidR="00766A05" w:rsidRDefault="00766A05" w:rsidP="00505074">
      <w:r>
        <w:separator/>
      </w:r>
    </w:p>
  </w:footnote>
  <w:footnote w:type="continuationSeparator" w:id="0">
    <w:p w14:paraId="3A9978C5" w14:textId="77777777" w:rsidR="00766A05" w:rsidRDefault="00766A0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5536F"/>
    <w:rsid w:val="00065359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7DE9"/>
    <w:rsid w:val="00272A8A"/>
    <w:rsid w:val="00273765"/>
    <w:rsid w:val="002868F2"/>
    <w:rsid w:val="002927B3"/>
    <w:rsid w:val="002C54D1"/>
    <w:rsid w:val="002D12B0"/>
    <w:rsid w:val="002D152B"/>
    <w:rsid w:val="002E1D89"/>
    <w:rsid w:val="002F0AD2"/>
    <w:rsid w:val="00305750"/>
    <w:rsid w:val="00320B59"/>
    <w:rsid w:val="00332C91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6317"/>
    <w:rsid w:val="003B697F"/>
    <w:rsid w:val="003C2F53"/>
    <w:rsid w:val="003C73C9"/>
    <w:rsid w:val="003D03D8"/>
    <w:rsid w:val="003E1CE6"/>
    <w:rsid w:val="003F7C21"/>
    <w:rsid w:val="00404995"/>
    <w:rsid w:val="00413BD2"/>
    <w:rsid w:val="004348A1"/>
    <w:rsid w:val="00437069"/>
    <w:rsid w:val="004375A3"/>
    <w:rsid w:val="00456265"/>
    <w:rsid w:val="00491EF1"/>
    <w:rsid w:val="00496B6A"/>
    <w:rsid w:val="004B6271"/>
    <w:rsid w:val="004C5E80"/>
    <w:rsid w:val="0050423E"/>
    <w:rsid w:val="00505074"/>
    <w:rsid w:val="005432F9"/>
    <w:rsid w:val="0054764F"/>
    <w:rsid w:val="00597916"/>
    <w:rsid w:val="00597DD3"/>
    <w:rsid w:val="005A7906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E7F31"/>
    <w:rsid w:val="00752A39"/>
    <w:rsid w:val="00766A05"/>
    <w:rsid w:val="00770DC9"/>
    <w:rsid w:val="007757CB"/>
    <w:rsid w:val="0078082D"/>
    <w:rsid w:val="0079570B"/>
    <w:rsid w:val="007B2839"/>
    <w:rsid w:val="007D16D1"/>
    <w:rsid w:val="007F21C9"/>
    <w:rsid w:val="007F3639"/>
    <w:rsid w:val="007F4311"/>
    <w:rsid w:val="00801920"/>
    <w:rsid w:val="008039E9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5732"/>
    <w:rsid w:val="00A46E98"/>
    <w:rsid w:val="00A56332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57D43"/>
    <w:rsid w:val="00C968C4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477D0"/>
    <w:rsid w:val="00D47CDA"/>
    <w:rsid w:val="00D66FFA"/>
    <w:rsid w:val="00D7527F"/>
    <w:rsid w:val="00D8080F"/>
    <w:rsid w:val="00D810F3"/>
    <w:rsid w:val="00D964FB"/>
    <w:rsid w:val="00D96B13"/>
    <w:rsid w:val="00DB66FA"/>
    <w:rsid w:val="00DC0B0F"/>
    <w:rsid w:val="00DC1402"/>
    <w:rsid w:val="00DC65C4"/>
    <w:rsid w:val="00DD6941"/>
    <w:rsid w:val="00DE4473"/>
    <w:rsid w:val="00E036CD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3667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47</cp:revision>
  <cp:lastPrinted>2023-08-03T19:51:00Z</cp:lastPrinted>
  <dcterms:created xsi:type="dcterms:W3CDTF">2023-05-22T20:51:00Z</dcterms:created>
  <dcterms:modified xsi:type="dcterms:W3CDTF">2023-11-07T17:48:00Z</dcterms:modified>
</cp:coreProperties>
</file>