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ACUERDO/OGAIPO/CT/01/2021 POR EL CUAL EL COMITÉ DE TRANSPARENCIA DEL ESTE ÓRGANO GARANTE, CONFIRMA, MODIFICA O REVOCA LA DECLARATORIA DE INCOMPETENCIA Y ORIENTACIÓN QUE EMITE LA UNIDAD DE TRANSPARENCIA, RESPECTO DE LAS SOLICITUDES DE ACCESO A LA </w:t>
      </w:r>
      <w:r>
        <w:rPr>
          <w:rFonts w:ascii="Arial" w:hAnsi="Arial" w:cs="Arial"/>
          <w:b/>
          <w:bCs/>
          <w:sz w:val="22"/>
          <w:szCs w:val="22"/>
        </w:rPr>
        <w:t>INFORMACIÓN PÚBLICA Y DE DERECHOS ARCO.</w:t>
      </w:r>
    </w:p>
    <w:p w:rsidR="003E460C" w:rsidRDefault="003E46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ANTECEDENTES</w:t>
      </w:r>
    </w:p>
    <w:p w:rsidR="003E460C" w:rsidRDefault="003E46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E460C" w:rsidRDefault="00ED33BB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1.-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ES"/>
        </w:rPr>
        <w:t>E</w:t>
      </w:r>
      <w:r>
        <w:rPr>
          <w:rFonts w:ascii="Arial" w:eastAsia="Calibri" w:hAnsi="Arial" w:cs="Arial"/>
          <w:sz w:val="22"/>
          <w:szCs w:val="22"/>
        </w:rPr>
        <w:t xml:space="preserve">n la primera sesión Ordinaria 2021 del Consejo General del Órgano Garante de Acceso a la Información Pública, Transparencia, Protección de Datos Personales y Buen Gobierno del Estado de Oaxaca, </w:t>
      </w:r>
      <w:r w:rsidR="00A6181A">
        <w:rPr>
          <w:rFonts w:ascii="Arial" w:eastAsia="Calibri" w:hAnsi="Arial" w:cs="Arial"/>
          <w:sz w:val="22"/>
          <w:szCs w:val="22"/>
        </w:rPr>
        <w:t>celebrada el</w:t>
      </w:r>
      <w:r>
        <w:rPr>
          <w:rFonts w:ascii="Arial" w:eastAsia="Calibri" w:hAnsi="Arial" w:cs="Arial"/>
          <w:sz w:val="22"/>
          <w:szCs w:val="22"/>
        </w:rPr>
        <w:t xml:space="preserve"> día 12 de noviembre de 2021, </w:t>
      </w:r>
      <w:r w:rsidR="00A6181A">
        <w:rPr>
          <w:rFonts w:ascii="Arial" w:eastAsia="Calibri" w:hAnsi="Arial" w:cs="Arial"/>
          <w:sz w:val="22"/>
          <w:szCs w:val="22"/>
        </w:rPr>
        <w:t>el Consejo</w:t>
      </w:r>
      <w:r>
        <w:rPr>
          <w:rFonts w:ascii="Arial" w:eastAsia="Calibri" w:hAnsi="Arial" w:cs="Arial"/>
          <w:sz w:val="22"/>
          <w:szCs w:val="22"/>
        </w:rPr>
        <w:t xml:space="preserve"> General del </w:t>
      </w:r>
      <w:r>
        <w:rPr>
          <w:rFonts w:ascii="Arial" w:eastAsia="Calibri" w:hAnsi="Arial" w:cs="Arial"/>
          <w:sz w:val="22"/>
          <w:szCs w:val="22"/>
          <w:lang w:val="es-ES"/>
        </w:rPr>
        <w:t>este Órgano,</w:t>
      </w:r>
      <w:r>
        <w:rPr>
          <w:rFonts w:ascii="Arial" w:eastAsia="Calibri" w:hAnsi="Arial" w:cs="Arial"/>
          <w:sz w:val="22"/>
          <w:szCs w:val="22"/>
        </w:rPr>
        <w:t xml:space="preserve"> en su dualidad de Sujeto Obligado y Órgano Garante </w:t>
      </w:r>
      <w:r>
        <w:rPr>
          <w:rFonts w:ascii="Arial" w:eastAsia="Calibri" w:hAnsi="Arial" w:cs="Arial"/>
          <w:sz w:val="22"/>
          <w:szCs w:val="22"/>
          <w:lang w:val="es-ES"/>
        </w:rPr>
        <w:t>designó</w:t>
      </w:r>
      <w:r>
        <w:rPr>
          <w:rFonts w:ascii="Arial" w:eastAsia="Calibri" w:hAnsi="Arial" w:cs="Arial"/>
          <w:sz w:val="22"/>
          <w:szCs w:val="22"/>
        </w:rPr>
        <w:t xml:space="preserve"> a las y los integrantes del Comité de Transparencia.</w:t>
      </w:r>
    </w:p>
    <w:p w:rsidR="003E460C" w:rsidRDefault="003E460C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3E460C" w:rsidRDefault="00ED33BB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val="es-ES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2.- </w:t>
      </w:r>
      <w:r>
        <w:rPr>
          <w:rFonts w:ascii="Arial" w:eastAsia="Calibri" w:hAnsi="Arial" w:cs="Arial"/>
          <w:sz w:val="22"/>
          <w:szCs w:val="22"/>
        </w:rPr>
        <w:t xml:space="preserve">En atención al oficio con número: </w:t>
      </w:r>
      <w:r>
        <w:rPr>
          <w:rFonts w:ascii="Arial" w:eastAsia="Calibri" w:hAnsi="Arial" w:cs="Arial"/>
          <w:b/>
          <w:bCs/>
          <w:sz w:val="22"/>
          <w:szCs w:val="22"/>
        </w:rPr>
        <w:t>OGAIPO/UT/009/2021</w:t>
      </w:r>
      <w:r>
        <w:rPr>
          <w:rFonts w:ascii="Arial" w:eastAsia="Calibri" w:hAnsi="Arial" w:cs="Arial"/>
          <w:sz w:val="22"/>
          <w:szCs w:val="22"/>
        </w:rPr>
        <w:t xml:space="preserve"> recibido</w:t>
      </w:r>
      <w:r>
        <w:rPr>
          <w:rFonts w:ascii="Arial" w:eastAsia="Calibri" w:hAnsi="Arial" w:cs="Arial"/>
          <w:sz w:val="22"/>
          <w:szCs w:val="22"/>
        </w:rPr>
        <w:t xml:space="preserve"> con fecha dieciocho de noviembre de 2021, mediante el Sistema de Solicitudes de Información del Estado de Oaxaca (SISAI 2.0) este cuerpo colegiado admite y analiza lo conducente. - - - </w:t>
      </w:r>
      <w:r>
        <w:rPr>
          <w:rFonts w:ascii="Arial" w:eastAsia="Calibri" w:hAnsi="Arial" w:cs="Arial"/>
          <w:sz w:val="22"/>
          <w:szCs w:val="22"/>
          <w:lang w:val="es-ES"/>
        </w:rPr>
        <w:t xml:space="preserve"> - - - - - - - - </w:t>
      </w:r>
    </w:p>
    <w:p w:rsidR="003E460C" w:rsidRDefault="003E46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CONSIDERANDOS</w:t>
      </w:r>
    </w:p>
    <w:p w:rsidR="003E460C" w:rsidRDefault="003E46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PRIMERO.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A través de la Secretaría E</w:t>
      </w:r>
      <w:r>
        <w:rPr>
          <w:rFonts w:ascii="Arial" w:eastAsia="Calibri" w:hAnsi="Arial" w:cs="Arial"/>
          <w:sz w:val="22"/>
          <w:szCs w:val="22"/>
        </w:rPr>
        <w:t xml:space="preserve">jecutiva del Comité de Transparencia de este Órgano Garante se da cuenta </w:t>
      </w:r>
      <w:r>
        <w:rPr>
          <w:rFonts w:ascii="Arial" w:eastAsia="Calibri" w:hAnsi="Arial" w:cs="Arial"/>
          <w:sz w:val="22"/>
          <w:szCs w:val="22"/>
          <w:lang w:val="es-ES"/>
        </w:rPr>
        <w:t>de</w:t>
      </w:r>
      <w:r>
        <w:rPr>
          <w:rFonts w:ascii="Arial" w:eastAsia="Calibri" w:hAnsi="Arial" w:cs="Arial"/>
          <w:sz w:val="22"/>
          <w:szCs w:val="22"/>
        </w:rPr>
        <w:t xml:space="preserve"> la solicitud de acceso a la información o de derechos ARCO registrada en la bandeja electrónica del Comité, en el Sistema de Solicitudes de Información del Estado de Oaxaca (Plataf</w:t>
      </w:r>
      <w:r>
        <w:rPr>
          <w:rFonts w:ascii="Arial" w:eastAsia="Calibri" w:hAnsi="Arial" w:cs="Arial"/>
          <w:sz w:val="22"/>
          <w:szCs w:val="22"/>
        </w:rPr>
        <w:t xml:space="preserve">orma Nacional de Transparencia), y derivado del análisis de la misma, se determina que se CONFIRMA, MODIFICA O REVOCA la determinación del Responsable de la Unidad de Transparencia.- - - - - - - - - - - - - - - - - - - </w:t>
      </w:r>
    </w:p>
    <w:p w:rsidR="003E460C" w:rsidRDefault="003E46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SEGUNDO. </w:t>
      </w:r>
      <w:r>
        <w:rPr>
          <w:rFonts w:ascii="Arial" w:eastAsia="Calibri" w:hAnsi="Arial" w:cs="Arial"/>
          <w:sz w:val="22"/>
          <w:szCs w:val="22"/>
        </w:rPr>
        <w:t>Para atender dicha orienta</w:t>
      </w:r>
      <w:r>
        <w:rPr>
          <w:rFonts w:ascii="Arial" w:eastAsia="Calibri" w:hAnsi="Arial" w:cs="Arial"/>
          <w:sz w:val="22"/>
          <w:szCs w:val="22"/>
        </w:rPr>
        <w:t>ción, este cuerpo colegiado tiene las atribuciones y facultades necesarias, lo anterior con fundamento en lo dispuesto por los artículos 44 fracción II de la Ley General de Transparencia y Acceso a la Información Pública, 73 fracción II de la Ley de Transp</w:t>
      </w:r>
      <w:r>
        <w:rPr>
          <w:rFonts w:ascii="Arial" w:eastAsia="Calibri" w:hAnsi="Arial" w:cs="Arial"/>
          <w:sz w:val="22"/>
          <w:szCs w:val="22"/>
        </w:rPr>
        <w:t xml:space="preserve">arencia, Acceso a la Información Pública y Buen Gobierno para el Estado de Oaxaca y 15 fracción IX del Reglamento Interno del Comité de Transparencia </w:t>
      </w:r>
      <w:r>
        <w:rPr>
          <w:rFonts w:ascii="Arial" w:eastAsia="Calibri" w:hAnsi="Arial" w:cs="Arial"/>
          <w:sz w:val="22"/>
          <w:szCs w:val="22"/>
          <w:lang w:val="es-ES"/>
        </w:rPr>
        <w:t>vigente</w:t>
      </w:r>
      <w:r>
        <w:rPr>
          <w:rFonts w:ascii="Arial" w:eastAsia="Calibri" w:hAnsi="Arial" w:cs="Arial"/>
          <w:sz w:val="22"/>
          <w:szCs w:val="22"/>
        </w:rPr>
        <w:t xml:space="preserve">; lo que se realiza y observa enseguida.- - - - - - - - - - - - - - - - - - - - - - - - - - - </w:t>
      </w:r>
      <w:r>
        <w:rPr>
          <w:rFonts w:ascii="Arial" w:eastAsia="Calibri" w:hAnsi="Arial" w:cs="Arial"/>
          <w:sz w:val="22"/>
          <w:szCs w:val="22"/>
          <w:lang w:val="es-ES"/>
        </w:rPr>
        <w:t>- - -</w:t>
      </w:r>
      <w:r>
        <w:rPr>
          <w:rFonts w:ascii="Arial" w:eastAsia="Calibri" w:hAnsi="Arial" w:cs="Arial"/>
          <w:sz w:val="22"/>
          <w:szCs w:val="22"/>
          <w:lang w:val="es-ES"/>
        </w:rPr>
        <w:t xml:space="preserve"> - - - - - - - - - - - - - - - - - - - - - - - - - - - - - - - - - - - - - - - - - - - - - - - - - - - - - - - - - </w:t>
      </w:r>
    </w:p>
    <w:p w:rsidR="003E460C" w:rsidRDefault="003E4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840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675"/>
        <w:gridCol w:w="1725"/>
        <w:gridCol w:w="1410"/>
      </w:tblGrid>
      <w:tr w:rsidR="003E460C">
        <w:tc>
          <w:tcPr>
            <w:tcW w:w="690" w:type="dxa"/>
            <w:shd w:val="clear" w:color="auto" w:fill="E7E6E6" w:themeFill="background2"/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SOLICITUD</w:t>
            </w:r>
          </w:p>
        </w:tc>
        <w:tc>
          <w:tcPr>
            <w:tcW w:w="3675" w:type="dxa"/>
            <w:shd w:val="clear" w:color="auto" w:fill="E7E6E6" w:themeFill="background2"/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RESPUESTA DE LA UNIDAD DE TRANSPARENCIA</w:t>
            </w:r>
          </w:p>
        </w:tc>
        <w:tc>
          <w:tcPr>
            <w:tcW w:w="1725" w:type="dxa"/>
            <w:shd w:val="clear" w:color="auto" w:fill="E7E6E6" w:themeFill="background2"/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ESTADO / FECHA INICIO OFICIAL DEL PASO</w:t>
            </w:r>
          </w:p>
        </w:tc>
        <w:tc>
          <w:tcPr>
            <w:tcW w:w="1410" w:type="dxa"/>
            <w:shd w:val="clear" w:color="auto" w:fill="E7E6E6" w:themeFill="background2"/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DECISIÓN DEL COMITÉ</w:t>
            </w:r>
          </w:p>
        </w:tc>
      </w:tr>
      <w:tr w:rsidR="003E460C">
        <w:tc>
          <w:tcPr>
            <w:tcW w:w="690" w:type="dxa"/>
            <w:tcBorders>
              <w:bottom w:val="single" w:sz="4" w:space="0" w:color="auto"/>
            </w:tcBorders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E460C" w:rsidRDefault="003E4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E460C" w:rsidRDefault="00ED33B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Folio:   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202728521000002</w:t>
            </w:r>
          </w:p>
          <w:p w:rsidR="003E460C" w:rsidRDefault="003E4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E460C" w:rsidRDefault="00ED33B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Descripción de la solicitud de información:</w:t>
            </w:r>
          </w:p>
          <w:p w:rsidR="003E460C" w:rsidRDefault="003E4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E460C" w:rsidRDefault="00ED33BB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Por medio de la presente, solicito a los montos y/</w:t>
            </w: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ordenes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de pago relativos a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br/>
              <w:t>los servicios de comunicación social que hayan sido contratados en el</w:t>
            </w:r>
            <w:r>
              <w:rPr>
                <w:rFonts w:ascii="Arial" w:eastAsiaTheme="minorEastAsia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ejercicio 2020 y transcurso del 2021 -de ser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posible- con empresas del ramo, en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br/>
              <w:t>dependencias y unidades administrativas del</w:t>
            </w:r>
            <w:r w:rsidR="00A6181A">
              <w:rPr>
                <w:rFonts w:ascii="Arial" w:eastAsiaTheme="minorEastAsia" w:hAnsi="Arial" w:cs="Arial"/>
                <w:sz w:val="20"/>
                <w:szCs w:val="20"/>
              </w:rPr>
              <w:t xml:space="preserve"> poder ejecutivo del estado de</w:t>
            </w:r>
            <w:r w:rsidR="00A6181A">
              <w:rPr>
                <w:rFonts w:ascii="Arial" w:eastAsiaTheme="minorEastAsia" w:hAnsi="Arial" w:cs="Arial"/>
                <w:sz w:val="20"/>
                <w:szCs w:val="20"/>
              </w:rPr>
              <w:br/>
              <w:t>O</w:t>
            </w:r>
            <w:bookmarkStart w:id="0" w:name="_GoBack"/>
            <w:bookmarkEnd w:id="0"/>
            <w:r>
              <w:rPr>
                <w:rFonts w:ascii="Arial" w:eastAsiaTheme="minorEastAsia" w:hAnsi="Arial" w:cs="Arial"/>
                <w:sz w:val="20"/>
                <w:szCs w:val="20"/>
              </w:rPr>
              <w:t>axaca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br/>
            </w:r>
            <w:r>
              <w:rPr>
                <w:rFonts w:ascii="Arial" w:eastAsiaTheme="minorEastAsia" w:hAnsi="Arial" w:cs="Arial"/>
                <w:sz w:val="20"/>
                <w:szCs w:val="20"/>
              </w:rPr>
              <w:br/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Otros datos para facilitar su localización: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Ninguno.</w:t>
            </w: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Archivo adjunto de la solicitud: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Ninguno.</w:t>
            </w: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Estimado(a) solicitante:</w:t>
            </w: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Con fundamento en el artículo 71 fracción III, de la Ley de Transparencia, Acceso a la Información Pública y Buen Gobierno del Estado de Oaxaca, el cual establece: auxiliar a las personas en la elaboración de solicitudes de información o para la protección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de datos personales y, en su caso, orientarlos sobre los sujetos obligados a quien deban dirigirlas, se le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ORIENTA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debidamente a efecto de que presente su solicitud ante las Unidades de Transparencia de: </w:t>
            </w: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SECRETARÍA DE FINANZAS</w:t>
            </w: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"/>
              </w:rPr>
              <w:t>Ubicada en</w:t>
            </w:r>
            <w:r>
              <w:rPr>
                <w:rFonts w:ascii="Arial" w:eastAsiaTheme="minorEastAsia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eastAsiaTheme="minorEastAsia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Avenida Gerar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Pandal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Graff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#1, Primer nivel, Centro Administrativo del Poder Ejecutivo y Judicial General Porfirio Díaz, Soldado de la Patria, Reyes Mantecón, San Bartolo </w:t>
            </w: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Coyotepec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, Oaxaca; </w:t>
            </w:r>
            <w:r>
              <w:rPr>
                <w:rFonts w:ascii="Arial" w:eastAsiaTheme="minorEastAsia" w:hAnsi="Arial" w:cs="Arial"/>
                <w:sz w:val="20"/>
                <w:szCs w:val="20"/>
                <w:lang w:val="es-ES"/>
              </w:rPr>
              <w:t>C.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P. 71257. </w:t>
            </w: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Número telefónico: 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5016900 extensiones 23257 y 23381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 </w:t>
            </w: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s-ES"/>
              </w:rPr>
              <w:t>C</w:t>
            </w:r>
            <w:proofErr w:type="spellStart"/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orreo</w:t>
            </w:r>
            <w:proofErr w:type="spellEnd"/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electrónico: 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enlace.sefin@finanzasoaxaca.gob.mx, </w:t>
            </w: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"/>
              </w:rPr>
              <w:t>H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orario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de atención al público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de 9:00 a 15:00 horas de lunes a viernes.</w:t>
            </w: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SECRETARÍA DE ADMINISTRACIÓN</w:t>
            </w: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"/>
              </w:rPr>
              <w:t>U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bicada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en</w:t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"/>
              </w:rPr>
              <w:t>: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Carretera Oaxaca Istmo S/N, Ciudad Administrativa, </w:t>
            </w: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Tlalixtac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de Cabrera, Oaxaca; C.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P. 68270.</w:t>
            </w: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Número telefónico: 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95115000 extensiones 10647 y 10648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, </w:t>
            </w: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s-ES"/>
              </w:rPr>
              <w:t>C</w:t>
            </w:r>
            <w:proofErr w:type="spellStart"/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orreo</w:t>
            </w:r>
            <w:proofErr w:type="spellEnd"/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electrónico: 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transparencia.admon@oaxaca.gob.mx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val="es-ES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"/>
              </w:rPr>
              <w:t>H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orario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de atención al público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de 9:00 a 16:00 horas de lunes a viernes.   Se adjunta archivo. </w:t>
            </w: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Atentamente </w:t>
            </w: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C. Joaquín Omar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Rodríguez García</w:t>
            </w:r>
            <w:r>
              <w:rPr>
                <w:rFonts w:ascii="Arial" w:eastAsiaTheme="minorEastAsia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Responsable de la Unidad de Transparencia</w:t>
            </w:r>
          </w:p>
        </w:tc>
        <w:tc>
          <w:tcPr>
            <w:tcW w:w="1725" w:type="dxa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Elaboración de respuesta final</w:t>
            </w: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18/11/2021</w:t>
            </w: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"/>
              </w:rPr>
              <w:t>C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onfirma</w:t>
            </w:r>
            <w:proofErr w:type="spellEnd"/>
          </w:p>
          <w:p w:rsidR="003E460C" w:rsidRDefault="003E460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</w:tr>
      <w:tr w:rsidR="003E460C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10" w:type="dxa"/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1</w:t>
            </w:r>
          </w:p>
        </w:tc>
      </w:tr>
    </w:tbl>
    <w:p w:rsidR="003E460C" w:rsidRDefault="003E46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3E460C" w:rsidRDefault="003E460C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3E460C" w:rsidRDefault="00ED33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Por todo lo anterior y en atención a la </w:t>
      </w:r>
      <w:r>
        <w:rPr>
          <w:rFonts w:ascii="Arial" w:hAnsi="Arial" w:cs="Arial"/>
          <w:sz w:val="22"/>
          <w:szCs w:val="22"/>
        </w:rPr>
        <w:t>determinación de la Unidad de Transparencia</w:t>
      </w:r>
      <w:r>
        <w:rPr>
          <w:rFonts w:ascii="Arial" w:eastAsia="Times New Roman" w:hAnsi="Arial" w:cs="Arial"/>
          <w:sz w:val="22"/>
          <w:szCs w:val="22"/>
        </w:rPr>
        <w:t xml:space="preserve">, este cuerpo colegiado </w:t>
      </w:r>
      <w:r>
        <w:rPr>
          <w:rFonts w:ascii="Arial" w:eastAsia="Times New Roman" w:hAnsi="Arial" w:cs="Arial"/>
          <w:sz w:val="22"/>
          <w:szCs w:val="22"/>
        </w:rPr>
        <w:t xml:space="preserve">determina el </w:t>
      </w:r>
      <w:proofErr w:type="gramStart"/>
      <w:r>
        <w:rPr>
          <w:rFonts w:ascii="Arial" w:eastAsia="Times New Roman" w:hAnsi="Arial" w:cs="Arial"/>
          <w:sz w:val="22"/>
          <w:szCs w:val="22"/>
        </w:rPr>
        <w:t>siguiente</w:t>
      </w:r>
      <w:r>
        <w:rPr>
          <w:rFonts w:ascii="Arial" w:hAnsi="Arial" w:cs="Arial"/>
          <w:sz w:val="22"/>
          <w:szCs w:val="22"/>
        </w:rPr>
        <w:t>:-</w:t>
      </w:r>
      <w:proofErr w:type="gramEnd"/>
      <w:r>
        <w:rPr>
          <w:rFonts w:ascii="Arial" w:hAnsi="Arial" w:cs="Arial"/>
          <w:sz w:val="22"/>
          <w:szCs w:val="22"/>
        </w:rPr>
        <w:t xml:space="preserve"> - - - - - - - - - - - - - - - - - - - - - - - - - - - - - - - - - - - </w:t>
      </w:r>
    </w:p>
    <w:p w:rsidR="003E460C" w:rsidRDefault="003E46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ACUERDO:</w:t>
      </w:r>
    </w:p>
    <w:p w:rsidR="003E460C" w:rsidRDefault="003E46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PRIMERO:</w:t>
      </w:r>
      <w:r>
        <w:rPr>
          <w:rFonts w:ascii="Arial" w:hAnsi="Arial" w:cs="Arial"/>
          <w:sz w:val="22"/>
          <w:szCs w:val="22"/>
        </w:rPr>
        <w:t xml:space="preserve"> Se </w:t>
      </w:r>
      <w:r>
        <w:rPr>
          <w:rFonts w:ascii="Arial" w:hAnsi="Arial" w:cs="Arial"/>
          <w:b/>
          <w:bCs/>
          <w:sz w:val="22"/>
          <w:szCs w:val="22"/>
        </w:rPr>
        <w:t>CONFIRMA</w:t>
      </w:r>
      <w:r>
        <w:rPr>
          <w:rFonts w:ascii="Arial" w:hAnsi="Arial" w:cs="Arial"/>
          <w:sz w:val="22"/>
          <w:szCs w:val="22"/>
        </w:rPr>
        <w:t xml:space="preserve"> la declaratoria de incompetencia y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orientación presentada por la Unidad de Transparencia respecto de la solicitud de acceso a la información o de derechos ARCO, identificada con el número de folio </w:t>
      </w:r>
      <w:r>
        <w:rPr>
          <w:rFonts w:ascii="Arial" w:hAnsi="Arial" w:cs="Arial"/>
          <w:b/>
          <w:bCs/>
          <w:color w:val="000000"/>
          <w:sz w:val="20"/>
          <w:szCs w:val="20"/>
        </w:rPr>
        <w:t>202728521000002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- - - - - - - - - - - - - - </w:t>
      </w:r>
    </w:p>
    <w:p w:rsidR="003E460C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- - - - - - - - - - - - - - - - - - - - - - - </w:t>
      </w: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 </w:t>
      </w:r>
    </w:p>
    <w:p w:rsidR="003E460C" w:rsidRDefault="003E4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SEGUNDO:</w:t>
      </w:r>
      <w:r>
        <w:rPr>
          <w:rFonts w:ascii="Arial" w:hAnsi="Arial" w:cs="Arial"/>
          <w:sz w:val="22"/>
          <w:szCs w:val="22"/>
        </w:rPr>
        <w:t xml:space="preserve"> La Secretaría Ejecutiva del Comité de Transparencia de este Órgano Garante registrará el presente acuerdo en el rubro correspondiente del </w:t>
      </w:r>
      <w:r>
        <w:rPr>
          <w:rFonts w:ascii="Arial" w:eastAsia="Times New Roman" w:hAnsi="Arial" w:cs="Arial"/>
          <w:bCs/>
          <w:sz w:val="22"/>
          <w:szCs w:val="22"/>
        </w:rPr>
        <w:t>Sistema de Solicitudes</w:t>
      </w:r>
      <w:r>
        <w:rPr>
          <w:rFonts w:ascii="Arial" w:eastAsia="Times New Roman" w:hAnsi="Arial" w:cs="Arial"/>
          <w:bCs/>
          <w:sz w:val="22"/>
          <w:szCs w:val="22"/>
        </w:rPr>
        <w:t xml:space="preserve"> de Información del Estado de Oaxaca de la Plataforma Nacional de Transparencia c</w:t>
      </w:r>
      <w:r>
        <w:rPr>
          <w:rFonts w:ascii="Arial" w:hAnsi="Arial" w:cs="Arial"/>
          <w:sz w:val="22"/>
          <w:szCs w:val="22"/>
        </w:rPr>
        <w:t>uyo usuario y contraseña se encuentran bajo su resguardo. - - - - - - - - - - - - - - - - - - - - - - - - - - - - - - - - - - - - - - - - - - - - - - - - - - - - - - - - - - -</w:t>
      </w:r>
      <w:r>
        <w:rPr>
          <w:rFonts w:ascii="Arial" w:hAnsi="Arial" w:cs="Arial"/>
          <w:sz w:val="22"/>
          <w:szCs w:val="22"/>
        </w:rPr>
        <w:t xml:space="preserve"> - - - - - - - - - - - - - - - - -  </w:t>
      </w:r>
    </w:p>
    <w:p w:rsidR="003E460C" w:rsidRDefault="003E4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TERCERO:</w:t>
      </w:r>
      <w:r>
        <w:rPr>
          <w:rFonts w:ascii="Arial" w:hAnsi="Arial" w:cs="Arial"/>
          <w:sz w:val="22"/>
          <w:szCs w:val="22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</w:t>
      </w: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- - - - - - - - - - - - - - - - - -  </w:t>
      </w:r>
    </w:p>
    <w:p w:rsidR="003E460C" w:rsidRDefault="003E4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Así lo acordó, por unanimidad de votos, el Comité de Transparencia del </w:t>
      </w:r>
      <w:r>
        <w:rPr>
          <w:rFonts w:ascii="Arial" w:eastAsia="Calibri" w:hAnsi="Arial" w:cs="Arial"/>
          <w:sz w:val="22"/>
          <w:szCs w:val="22"/>
        </w:rPr>
        <w:t xml:space="preserve">Órgano Garante de Acceso a la Información </w:t>
      </w:r>
      <w:r>
        <w:rPr>
          <w:rFonts w:ascii="Arial" w:eastAsia="Calibri" w:hAnsi="Arial" w:cs="Arial"/>
          <w:sz w:val="22"/>
          <w:szCs w:val="22"/>
        </w:rPr>
        <w:t>Pública, Transparencia, Protección de Datos Personales y Buen Gobierno del Estado de Oaxaca,</w:t>
      </w:r>
      <w:r>
        <w:rPr>
          <w:rFonts w:ascii="Arial" w:hAnsi="Arial" w:cs="Arial"/>
          <w:sz w:val="22"/>
          <w:szCs w:val="22"/>
        </w:rPr>
        <w:t xml:space="preserve"> firmando sus integrantes al calce y margen, en la ciudad de Oaxaca de Juárez, Oaxaca, mediante la Primera Sesión Extraordinaria del Comité de Transparencia, el die</w:t>
      </w:r>
      <w:r>
        <w:rPr>
          <w:rFonts w:ascii="Arial" w:hAnsi="Arial" w:cs="Arial"/>
          <w:sz w:val="22"/>
          <w:szCs w:val="22"/>
        </w:rPr>
        <w:t>ciocho de noviembre del dos mil veintiuno para los efectos a que haya lugar. CONSTE. - - - - - - - - - - - - - - - - - - - - - - - - - - - - - - - - - - - - - - - - - - - - - - - - - - - - - - - - - - - - - - - - - - - - - - - - - - - - - - - - - - - - - -</w:t>
      </w:r>
      <w:r>
        <w:rPr>
          <w:rFonts w:ascii="Arial" w:hAnsi="Arial" w:cs="Arial"/>
          <w:sz w:val="22"/>
          <w:szCs w:val="22"/>
        </w:rPr>
        <w:t xml:space="preserve"> - - - - - - - - - -</w:t>
      </w:r>
      <w:r w:rsidR="00A6181A">
        <w:rPr>
          <w:rFonts w:ascii="Arial" w:hAnsi="Arial" w:cs="Arial"/>
          <w:sz w:val="22"/>
          <w:szCs w:val="22"/>
        </w:rPr>
        <w:t xml:space="preserve"> - - - - - - - - - - - - - - - - - - - - - - - -</w:t>
      </w:r>
    </w:p>
    <w:p w:rsidR="003E460C" w:rsidRDefault="003E4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 Luis Alberto Pavón Mercado.</w:t>
      </w:r>
    </w:p>
    <w:p w:rsidR="003E460C" w:rsidRDefault="00ED33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Presidente.</w:t>
      </w: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3E460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C. Carlos Bautista Rojas.</w:t>
            </w: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C. Mildred Fabiola Estrada Rubio.</w:t>
            </w: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Vocal Primero.</w:t>
            </w: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60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60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Arturo Torres Pérez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C. Jorge Fausto Bustamante García.</w:t>
            </w: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Comisario.</w:t>
            </w:r>
          </w:p>
        </w:tc>
      </w:tr>
    </w:tbl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rPr>
          <w:sz w:val="22"/>
          <w:szCs w:val="22"/>
        </w:rPr>
      </w:pPr>
    </w:p>
    <w:p w:rsidR="003E460C" w:rsidRDefault="003E460C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sectPr w:rsidR="003E460C">
      <w:headerReference w:type="default" r:id="rId8"/>
      <w:pgSz w:w="12240" w:h="20160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3BB" w:rsidRDefault="00ED33BB">
      <w:r>
        <w:separator/>
      </w:r>
    </w:p>
  </w:endnote>
  <w:endnote w:type="continuationSeparator" w:id="0">
    <w:p w:rsidR="00ED33BB" w:rsidRDefault="00ED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Verdana"/>
    <w:charset w:val="00"/>
    <w:family w:val="swiss"/>
    <w:pitch w:val="default"/>
    <w:sig w:usb0="00000000" w:usb1="00000000" w:usb2="00000028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3BB" w:rsidRDefault="00ED33BB">
      <w:r>
        <w:separator/>
      </w:r>
    </w:p>
  </w:footnote>
  <w:footnote w:type="continuationSeparator" w:id="0">
    <w:p w:rsidR="00ED33BB" w:rsidRDefault="00ED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0C" w:rsidRDefault="00ED33B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2715260</wp:posOffset>
          </wp:positionH>
          <wp:positionV relativeFrom="paragraph">
            <wp:posOffset>5147310</wp:posOffset>
          </wp:positionV>
          <wp:extent cx="6790690" cy="11315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-181610</wp:posOffset>
          </wp:positionV>
          <wp:extent cx="6173470" cy="10287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75AB7"/>
    <w:rsid w:val="000C136A"/>
    <w:rsid w:val="000E5F57"/>
    <w:rsid w:val="00150315"/>
    <w:rsid w:val="00191709"/>
    <w:rsid w:val="001C3A24"/>
    <w:rsid w:val="001C5977"/>
    <w:rsid w:val="001D30EE"/>
    <w:rsid w:val="002060F1"/>
    <w:rsid w:val="00274A3D"/>
    <w:rsid w:val="002924DF"/>
    <w:rsid w:val="002C7033"/>
    <w:rsid w:val="002D152B"/>
    <w:rsid w:val="00320B59"/>
    <w:rsid w:val="003333CC"/>
    <w:rsid w:val="0037163E"/>
    <w:rsid w:val="003D3C59"/>
    <w:rsid w:val="003E460C"/>
    <w:rsid w:val="003F7C21"/>
    <w:rsid w:val="00415A9D"/>
    <w:rsid w:val="00496B6A"/>
    <w:rsid w:val="00505074"/>
    <w:rsid w:val="005F6794"/>
    <w:rsid w:val="0061401C"/>
    <w:rsid w:val="00641D31"/>
    <w:rsid w:val="006647D2"/>
    <w:rsid w:val="007C0373"/>
    <w:rsid w:val="00801920"/>
    <w:rsid w:val="00870593"/>
    <w:rsid w:val="00876E8D"/>
    <w:rsid w:val="009100C6"/>
    <w:rsid w:val="00920943"/>
    <w:rsid w:val="00936B24"/>
    <w:rsid w:val="00A13809"/>
    <w:rsid w:val="00A31065"/>
    <w:rsid w:val="00A54C30"/>
    <w:rsid w:val="00A56332"/>
    <w:rsid w:val="00A6181A"/>
    <w:rsid w:val="00C07082"/>
    <w:rsid w:val="00C25E29"/>
    <w:rsid w:val="00C335F7"/>
    <w:rsid w:val="00C61AB6"/>
    <w:rsid w:val="00CB7833"/>
    <w:rsid w:val="00CC05E7"/>
    <w:rsid w:val="00D96B13"/>
    <w:rsid w:val="00DC0B0F"/>
    <w:rsid w:val="00DC10C2"/>
    <w:rsid w:val="00DC1402"/>
    <w:rsid w:val="00DC65C4"/>
    <w:rsid w:val="00E110BA"/>
    <w:rsid w:val="00E76D34"/>
    <w:rsid w:val="00ED33BB"/>
    <w:rsid w:val="00EE48C4"/>
    <w:rsid w:val="00F023FE"/>
    <w:rsid w:val="00F36284"/>
    <w:rsid w:val="00F41E79"/>
    <w:rsid w:val="00F56F58"/>
    <w:rsid w:val="00F854FE"/>
    <w:rsid w:val="08D62F86"/>
    <w:rsid w:val="0FE369AD"/>
    <w:rsid w:val="23875D64"/>
    <w:rsid w:val="2D171356"/>
    <w:rsid w:val="4185174B"/>
    <w:rsid w:val="68123201"/>
    <w:rsid w:val="6CF125D3"/>
    <w:rsid w:val="6FAE6091"/>
    <w:rsid w:val="797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0128"/>
  <w15:docId w15:val="{E4653199-B31D-4627-BA95-8A44CD4E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6700A4-6F4E-4083-BC93-7D47D001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1033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Usuario de Windows</cp:lastModifiedBy>
  <cp:revision>4</cp:revision>
  <cp:lastPrinted>2021-11-19T19:37:00Z</cp:lastPrinted>
  <dcterms:created xsi:type="dcterms:W3CDTF">2021-11-19T16:47:00Z</dcterms:created>
  <dcterms:modified xsi:type="dcterms:W3CDTF">2021-11-19T19:51:00Z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2058-11.2.0.10351</vt:lpwstr>
  </property>
  <property fmtid="{D5CDD505-2E9C-101B-9397-08002B2CF9AE}" pid="3" name="ICV">
    <vt:lpwstr>31E1EEDFFFEA443EA93D00E9FA5B27C3</vt:lpwstr>
  </property>
</Properties>
</file>