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C" w:rsidRDefault="00CC70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ACUERDO/OGAIPO/CT/02</w:t>
      </w:r>
      <w:r w:rsidR="00ED33BB">
        <w:rPr>
          <w:rFonts w:ascii="Arial" w:hAnsi="Arial" w:cs="Arial"/>
          <w:b/>
          <w:bCs/>
          <w:sz w:val="22"/>
          <w:szCs w:val="22"/>
        </w:rPr>
        <w:t>/2021 POR EL CUAL</w:t>
      </w:r>
      <w:r w:rsidR="006153A9">
        <w:rPr>
          <w:rFonts w:ascii="Arial" w:hAnsi="Arial" w:cs="Arial"/>
          <w:b/>
          <w:bCs/>
          <w:sz w:val="22"/>
          <w:szCs w:val="22"/>
        </w:rPr>
        <w:t xml:space="preserve"> EL COMITÉ DE TRANSPARENCIA DE </w:t>
      </w:r>
      <w:r w:rsidR="00ED33BB">
        <w:rPr>
          <w:rFonts w:ascii="Arial" w:hAnsi="Arial" w:cs="Arial"/>
          <w:b/>
          <w:bCs/>
          <w:sz w:val="22"/>
          <w:szCs w:val="22"/>
        </w:rPr>
        <w:t>ESTE ÓRGANO GARANTE, CONFIRMA, MODIFICA O REVOCA LA DECLARATORIA DE INCOMPETENCIA Y ORIENTACIÓN QUE EMITE LA UNIDAD DE TRANSPARENCIA, RESPECTO DE LAS SOLICITUDES DE ACCESO A LA INFORMACIÓN PÚBLICA Y DE DERECHOS ARCO</w:t>
      </w:r>
      <w:r w:rsidR="00DE3F38">
        <w:rPr>
          <w:rFonts w:ascii="Arial" w:hAnsi="Arial" w:cs="Arial"/>
          <w:b/>
          <w:bCs/>
          <w:sz w:val="22"/>
          <w:szCs w:val="22"/>
        </w:rPr>
        <w:t>P</w:t>
      </w:r>
      <w:r w:rsidR="00ED33BB">
        <w:rPr>
          <w:rFonts w:ascii="Arial" w:hAnsi="Arial" w:cs="Arial"/>
          <w:b/>
          <w:bCs/>
          <w:sz w:val="22"/>
          <w:szCs w:val="22"/>
        </w:rPr>
        <w:t>.</w:t>
      </w:r>
    </w:p>
    <w:p w:rsidR="00EB7D5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28E7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1.-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n la primera sesión Ordinaria 2021 del Consejo General del Órgano Garante de Acceso a la Información Pública, Transparencia, Protección de Datos Personales y Buen Gobierno del Estado de Oaxaca, </w:t>
      </w:r>
      <w:r w:rsidR="00A6181A">
        <w:rPr>
          <w:rFonts w:ascii="Arial" w:eastAsia="Calibri" w:hAnsi="Arial" w:cs="Arial"/>
          <w:sz w:val="22"/>
          <w:szCs w:val="22"/>
        </w:rPr>
        <w:t>celebrada el</w:t>
      </w:r>
      <w:r>
        <w:rPr>
          <w:rFonts w:ascii="Arial" w:eastAsia="Calibri" w:hAnsi="Arial" w:cs="Arial"/>
          <w:sz w:val="22"/>
          <w:szCs w:val="22"/>
        </w:rPr>
        <w:t xml:space="preserve"> día 12 de noviembre de 2021, </w:t>
      </w:r>
      <w:r w:rsidR="00A6181A">
        <w:rPr>
          <w:rFonts w:ascii="Arial" w:eastAsia="Calibri" w:hAnsi="Arial" w:cs="Arial"/>
          <w:sz w:val="22"/>
          <w:szCs w:val="22"/>
        </w:rPr>
        <w:t>el Consejo</w:t>
      </w:r>
      <w:r>
        <w:rPr>
          <w:rFonts w:ascii="Arial" w:eastAsia="Calibri" w:hAnsi="Arial" w:cs="Arial"/>
          <w:sz w:val="22"/>
          <w:szCs w:val="22"/>
        </w:rPr>
        <w:t xml:space="preserve"> General del </w:t>
      </w:r>
      <w:r>
        <w:rPr>
          <w:rFonts w:ascii="Arial" w:eastAsia="Calibri" w:hAnsi="Arial" w:cs="Arial"/>
          <w:sz w:val="22"/>
          <w:szCs w:val="22"/>
          <w:lang w:val="es-ES"/>
        </w:rPr>
        <w:t>este Órgano,</w:t>
      </w:r>
      <w:r>
        <w:rPr>
          <w:rFonts w:ascii="Arial" w:eastAsia="Calibri" w:hAnsi="Arial" w:cs="Arial"/>
          <w:sz w:val="22"/>
          <w:szCs w:val="22"/>
        </w:rPr>
        <w:t xml:space="preserve"> en su dualidad de Sujeto Obligado y Órgano Garante </w:t>
      </w:r>
      <w:r>
        <w:rPr>
          <w:rFonts w:ascii="Arial" w:eastAsia="Calibri" w:hAnsi="Arial" w:cs="Arial"/>
          <w:sz w:val="22"/>
          <w:szCs w:val="22"/>
          <w:lang w:val="es-ES"/>
        </w:rPr>
        <w:t>designó</w:t>
      </w:r>
      <w:r>
        <w:rPr>
          <w:rFonts w:ascii="Arial" w:eastAsia="Calibri" w:hAnsi="Arial" w:cs="Arial"/>
          <w:sz w:val="22"/>
          <w:szCs w:val="22"/>
        </w:rPr>
        <w:t xml:space="preserve"> a las y los integrantes del Comité de Transparencia.</w:t>
      </w:r>
    </w:p>
    <w:p w:rsidR="003E460C" w:rsidRDefault="003E460C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E460C" w:rsidRDefault="00ED33BB" w:rsidP="00E628E7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2.- </w:t>
      </w:r>
      <w:r>
        <w:rPr>
          <w:rFonts w:ascii="Arial" w:eastAsia="Calibri" w:hAnsi="Arial" w:cs="Arial"/>
          <w:sz w:val="22"/>
          <w:szCs w:val="22"/>
        </w:rPr>
        <w:t>En atención a</w:t>
      </w:r>
      <w:r w:rsidR="00853FDE">
        <w:rPr>
          <w:rFonts w:ascii="Arial" w:eastAsia="Calibri" w:hAnsi="Arial" w:cs="Arial"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</w:rPr>
        <w:t xml:space="preserve"> oficio con número: </w:t>
      </w:r>
      <w:r w:rsidR="00853FDE">
        <w:rPr>
          <w:rFonts w:ascii="Arial" w:eastAsia="Calibri" w:hAnsi="Arial" w:cs="Arial"/>
          <w:b/>
          <w:bCs/>
          <w:sz w:val="22"/>
          <w:szCs w:val="22"/>
        </w:rPr>
        <w:t>OGAIPO/UT/056</w:t>
      </w:r>
      <w:r>
        <w:rPr>
          <w:rFonts w:ascii="Arial" w:eastAsia="Calibri" w:hAnsi="Arial" w:cs="Arial"/>
          <w:b/>
          <w:bCs/>
          <w:sz w:val="22"/>
          <w:szCs w:val="22"/>
        </w:rPr>
        <w:t>/2021</w:t>
      </w:r>
      <w:r w:rsidR="00CC70E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recibido con fecha </w:t>
      </w:r>
      <w:r w:rsidR="00853FDE">
        <w:rPr>
          <w:rFonts w:ascii="Arial" w:eastAsia="Calibri" w:hAnsi="Arial" w:cs="Arial"/>
          <w:sz w:val="22"/>
          <w:szCs w:val="22"/>
        </w:rPr>
        <w:t xml:space="preserve">uno </w:t>
      </w:r>
      <w:r>
        <w:rPr>
          <w:rFonts w:ascii="Arial" w:eastAsia="Calibri" w:hAnsi="Arial" w:cs="Arial"/>
          <w:sz w:val="22"/>
          <w:szCs w:val="22"/>
        </w:rPr>
        <w:t xml:space="preserve">de </w:t>
      </w:r>
      <w:r w:rsidR="00853FDE">
        <w:rPr>
          <w:rFonts w:ascii="Arial" w:eastAsia="Calibri" w:hAnsi="Arial" w:cs="Arial"/>
          <w:sz w:val="22"/>
          <w:szCs w:val="22"/>
        </w:rPr>
        <w:t>diciembre</w:t>
      </w:r>
      <w:r>
        <w:rPr>
          <w:rFonts w:ascii="Arial" w:eastAsia="Calibri" w:hAnsi="Arial" w:cs="Arial"/>
          <w:sz w:val="22"/>
          <w:szCs w:val="22"/>
        </w:rPr>
        <w:t xml:space="preserve"> de 2021, mediante el Sistema de Solicitudes de Información del Estado de Oaxaca (SISAI 2.0) este cuerpo colegiado admite y analiza lo conducente. - - - 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 - - - - - - - - </w:t>
      </w:r>
    </w:p>
    <w:p w:rsidR="00EB7D5B" w:rsidRPr="00E628E7" w:rsidRDefault="00EB7D5B" w:rsidP="00E628E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</w:p>
    <w:p w:rsidR="003E460C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CONSIDERANDOS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 través de la Secretaría Ejecutiva del Comité de Transparencia de este Órgano Garante se da cuenta </w:t>
      </w:r>
      <w:r>
        <w:rPr>
          <w:rFonts w:ascii="Arial" w:eastAsia="Calibri" w:hAnsi="Arial" w:cs="Arial"/>
          <w:sz w:val="22"/>
          <w:szCs w:val="22"/>
          <w:lang w:val="es-ES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la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solicitud</w:t>
      </w:r>
      <w:r w:rsidR="00CC70E2">
        <w:rPr>
          <w:rFonts w:ascii="Arial" w:eastAsia="Calibri" w:hAnsi="Arial" w:cs="Arial"/>
          <w:sz w:val="22"/>
          <w:szCs w:val="22"/>
        </w:rPr>
        <w:t>es</w:t>
      </w:r>
      <w:r>
        <w:rPr>
          <w:rFonts w:ascii="Arial" w:eastAsia="Calibri" w:hAnsi="Arial" w:cs="Arial"/>
          <w:sz w:val="22"/>
          <w:szCs w:val="22"/>
        </w:rPr>
        <w:t xml:space="preserve"> de acceso a la información o de derechos ARCO</w:t>
      </w:r>
      <w:r w:rsidR="00DE3F38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 registrada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</w:p>
    <w:p w:rsidR="00E628E7" w:rsidRDefault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7D5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8A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SEGUNDO. </w:t>
      </w:r>
      <w:r>
        <w:rPr>
          <w:rFonts w:ascii="Arial" w:eastAsia="Calibri" w:hAnsi="Arial" w:cs="Arial"/>
          <w:sz w:val="22"/>
          <w:szCs w:val="22"/>
        </w:rPr>
        <w:t xml:space="preserve">Para atender dicha </w:t>
      </w:r>
      <w:r w:rsidR="00853FDE">
        <w:rPr>
          <w:rFonts w:ascii="Arial" w:eastAsia="Calibri" w:hAnsi="Arial" w:cs="Arial"/>
          <w:sz w:val="22"/>
          <w:szCs w:val="22"/>
        </w:rPr>
        <w:t>orientació</w:t>
      </w:r>
      <w:r w:rsidR="0062618A">
        <w:rPr>
          <w:rFonts w:ascii="Arial" w:eastAsia="Calibri" w:hAnsi="Arial" w:cs="Arial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 xml:space="preserve"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</w:t>
      </w:r>
      <w:r>
        <w:rPr>
          <w:rFonts w:ascii="Arial" w:eastAsia="Calibri" w:hAnsi="Arial" w:cs="Arial"/>
          <w:sz w:val="22"/>
          <w:szCs w:val="22"/>
          <w:lang w:val="es-ES"/>
        </w:rPr>
        <w:t>vigente</w:t>
      </w:r>
      <w:r>
        <w:rPr>
          <w:rFonts w:ascii="Arial" w:eastAsia="Calibri" w:hAnsi="Arial" w:cs="Arial"/>
          <w:sz w:val="22"/>
          <w:szCs w:val="22"/>
        </w:rPr>
        <w:t>; lo que se realiza y observa enseguida.- - - - - - - - - - - - - - - - - - - - -</w:t>
      </w:r>
    </w:p>
    <w:p w:rsidR="00E628E7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E628E7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84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675"/>
        <w:gridCol w:w="1725"/>
        <w:gridCol w:w="1410"/>
      </w:tblGrid>
      <w:tr w:rsidR="003E460C">
        <w:tc>
          <w:tcPr>
            <w:tcW w:w="69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SOLICITUD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DECISIÓN DEL COMITÉ</w:t>
            </w:r>
          </w:p>
        </w:tc>
      </w:tr>
      <w:tr w:rsidR="003E460C" w:rsidTr="00333C24">
        <w:tc>
          <w:tcPr>
            <w:tcW w:w="690" w:type="dxa"/>
            <w:tcBorders>
              <w:bottom w:val="single" w:sz="4" w:space="0" w:color="auto"/>
            </w:tcBorders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460C" w:rsidRPr="00CC70E2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CC70E2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Folio:    </w:t>
            </w:r>
            <w:r w:rsidR="00853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202728521000010</w:t>
            </w:r>
          </w:p>
          <w:p w:rsidR="003E460C" w:rsidRPr="00CC70E2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CC70E2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Descripción de la solicitud de información:</w:t>
            </w:r>
          </w:p>
          <w:p w:rsidR="003E460C" w:rsidRPr="00CC70E2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735DC0" w:rsidRDefault="00735DC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735DC0" w:rsidRDefault="00435A0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>SOLICITO LA RENUNCIA DE LA COMISIONA PRESIDENTA Y DEL COMISIONADO DEL IAIPO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735DC0" w:rsidRPr="00735DC0" w:rsidRDefault="00735DC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3E460C" w:rsidRPr="00CC70E2" w:rsidRDefault="00ED33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CC70E2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Otros datos para facilitar su localización: </w:t>
            </w:r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Ninguno.</w:t>
            </w:r>
          </w:p>
          <w:p w:rsidR="003E460C" w:rsidRPr="00CC70E2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Archivo adjunto de la solicitud:</w:t>
            </w:r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252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pdf</w:t>
            </w:r>
            <w:proofErr w:type="spellEnd"/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  <w:p w:rsidR="003E460C" w:rsidRPr="00CC70E2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435A03" w:rsidRP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b/>
                <w:sz w:val="20"/>
                <w:szCs w:val="20"/>
                <w:lang w:val="es-MX"/>
              </w:rPr>
              <w:t>Estimado(a) solicitante:</w:t>
            </w: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435A03">
              <w:rPr>
                <w:rFonts w:ascii="Arial" w:hAnsi="Arial" w:cs="Arial"/>
                <w:b/>
                <w:sz w:val="20"/>
                <w:szCs w:val="20"/>
                <w:lang w:val="es-MX"/>
              </w:rPr>
              <w:t>ORIENTA</w:t>
            </w: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 debidamente a efecto de que presente su solicitud ante la Unidad de Transparencia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l:</w:t>
            </w: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b/>
                <w:sz w:val="20"/>
                <w:szCs w:val="20"/>
                <w:lang w:val="es-MX"/>
              </w:rPr>
              <w:t>HONORABLE CONGRESO DEL ESTADO LIBRE Y SOBERANO DE OAXACA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bicada en calle 14 Oriente #1, Centro, San Raymundo </w:t>
            </w:r>
            <w:proofErr w:type="spellStart"/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>Jalpan</w:t>
            </w:r>
            <w:proofErr w:type="spellEnd"/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Oaxaca; C.P. 71280. </w:t>
            </w: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telefónico:</w:t>
            </w: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5020400 extensión 3017-</w:t>
            </w: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electrónico:</w:t>
            </w: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>transparenciacongreso@gmail.com</w:t>
            </w: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35A03" w:rsidRDefault="00435A03" w:rsidP="00435A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b/>
                <w:sz w:val="20"/>
                <w:szCs w:val="20"/>
                <w:lang w:val="es-MX"/>
              </w:rPr>
              <w:t>H</w:t>
            </w:r>
            <w:r w:rsidRPr="00435A03">
              <w:rPr>
                <w:rFonts w:ascii="Arial" w:hAnsi="Arial" w:cs="Arial"/>
                <w:b/>
                <w:sz w:val="20"/>
                <w:szCs w:val="20"/>
                <w:lang w:val="es-MX"/>
              </w:rPr>
              <w:t>orario de atención al público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435A03" w:rsidRP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 de 9:00 a 16:00 horas de lunes a viernes. Se adjunta archivo. </w:t>
            </w:r>
          </w:p>
          <w:p w:rsidR="00435A03" w:rsidRP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35A03" w:rsidRP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 xml:space="preserve">Atentamente </w:t>
            </w:r>
          </w:p>
          <w:p w:rsidR="00435A03" w:rsidRP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35A03" w:rsidRPr="00435A03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>C. Joaquín Omar Rodríguez García</w:t>
            </w:r>
          </w:p>
          <w:p w:rsidR="003E460C" w:rsidRPr="00CC70E2" w:rsidRDefault="00435A03" w:rsidP="0043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5A03">
              <w:rPr>
                <w:rFonts w:ascii="Arial" w:hAnsi="Arial" w:cs="Arial"/>
                <w:sz w:val="20"/>
                <w:szCs w:val="20"/>
                <w:lang w:val="es-MX"/>
              </w:rPr>
              <w:t>Responsable de la Unidad de Transparencia</w:t>
            </w:r>
          </w:p>
        </w:tc>
        <w:tc>
          <w:tcPr>
            <w:tcW w:w="1725" w:type="dxa"/>
          </w:tcPr>
          <w:p w:rsidR="003E460C" w:rsidRPr="00E628E7" w:rsidRDefault="00ED33B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28E7">
              <w:rPr>
                <w:rFonts w:ascii="Arial" w:hAnsi="Arial" w:cs="Arial"/>
                <w:b/>
                <w:sz w:val="20"/>
                <w:szCs w:val="20"/>
              </w:rPr>
              <w:t>Elaboración</w:t>
            </w:r>
            <w:proofErr w:type="spellEnd"/>
            <w:r w:rsidRPr="00E628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628E7">
              <w:rPr>
                <w:rFonts w:ascii="Arial" w:hAnsi="Arial" w:cs="Arial"/>
                <w:b/>
                <w:sz w:val="20"/>
                <w:szCs w:val="20"/>
              </w:rPr>
              <w:t>respuesta</w:t>
            </w:r>
            <w:proofErr w:type="spellEnd"/>
            <w:r w:rsidRPr="00E628E7">
              <w:rPr>
                <w:rFonts w:ascii="Arial" w:hAnsi="Arial" w:cs="Arial"/>
                <w:b/>
                <w:sz w:val="20"/>
                <w:szCs w:val="20"/>
              </w:rPr>
              <w:t xml:space="preserve"> final</w:t>
            </w:r>
          </w:p>
          <w:p w:rsidR="003E460C" w:rsidRDefault="00435A0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ED33BB">
              <w:rPr>
                <w:rFonts w:ascii="Arial" w:hAnsi="Arial" w:cs="Arial"/>
                <w:sz w:val="20"/>
                <w:szCs w:val="20"/>
              </w:rPr>
              <w:t>/11/2021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onfirma</w:t>
            </w:r>
            <w:proofErr w:type="spellEnd"/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60C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0" w:type="dxa"/>
            <w:vAlign w:val="center"/>
          </w:tcPr>
          <w:p w:rsidR="003E460C" w:rsidRDefault="0043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E628E7" w:rsidRDefault="00E628E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E460C" w:rsidRDefault="00ED33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Por todo lo anterior y en atención a la </w:t>
      </w:r>
      <w:r>
        <w:rPr>
          <w:rFonts w:ascii="Arial" w:hAnsi="Arial" w:cs="Arial"/>
          <w:sz w:val="22"/>
          <w:szCs w:val="22"/>
        </w:rPr>
        <w:t>determinación de la Unidad de Transparencia</w:t>
      </w:r>
      <w:r>
        <w:rPr>
          <w:rFonts w:ascii="Arial" w:eastAsia="Times New Roman" w:hAnsi="Arial" w:cs="Arial"/>
          <w:sz w:val="22"/>
          <w:szCs w:val="22"/>
        </w:rPr>
        <w:t xml:space="preserve">, este cuerpo colegiado determina el </w:t>
      </w:r>
      <w:r w:rsidR="00F02228">
        <w:rPr>
          <w:rFonts w:ascii="Arial" w:eastAsia="Times New Roman" w:hAnsi="Arial" w:cs="Arial"/>
          <w:sz w:val="22"/>
          <w:szCs w:val="22"/>
        </w:rPr>
        <w:t>siguiente</w:t>
      </w:r>
      <w:r w:rsidR="00F02228">
        <w:rPr>
          <w:rFonts w:ascii="Arial" w:hAnsi="Arial" w:cs="Arial"/>
          <w:sz w:val="22"/>
          <w:szCs w:val="22"/>
        </w:rPr>
        <w:t>: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</w:t>
      </w:r>
    </w:p>
    <w:p w:rsidR="003E460C" w:rsidRDefault="003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ACUERDO:</w:t>
      </w:r>
    </w:p>
    <w:p w:rsidR="003E460C" w:rsidRDefault="003E4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PRIMERO:</w:t>
      </w:r>
      <w:r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b/>
          <w:bCs/>
          <w:sz w:val="22"/>
          <w:szCs w:val="22"/>
        </w:rPr>
        <w:t>CONFIRMA</w:t>
      </w:r>
      <w:r>
        <w:rPr>
          <w:rFonts w:ascii="Arial" w:hAnsi="Arial" w:cs="Arial"/>
          <w:sz w:val="22"/>
          <w:szCs w:val="22"/>
        </w:rPr>
        <w:t xml:space="preserve"> la declaratoria de incompetencia 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orientación presentada por la Unidad de Transparencia respecto de la solicitud de acceso a la información o de derechos ARCO</w:t>
      </w:r>
      <w:r w:rsidR="00DE3F3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, identificada</w:t>
      </w:r>
      <w:r w:rsidR="0062618A">
        <w:rPr>
          <w:rFonts w:ascii="Arial" w:hAnsi="Arial" w:cs="Arial"/>
          <w:sz w:val="22"/>
          <w:szCs w:val="22"/>
        </w:rPr>
        <w:t xml:space="preserve"> con el</w:t>
      </w:r>
      <w:r>
        <w:rPr>
          <w:rFonts w:ascii="Arial" w:hAnsi="Arial" w:cs="Arial"/>
          <w:sz w:val="22"/>
          <w:szCs w:val="22"/>
        </w:rPr>
        <w:t xml:space="preserve"> número de folio </w:t>
      </w:r>
      <w:r w:rsidR="0062618A">
        <w:rPr>
          <w:rFonts w:ascii="Arial" w:hAnsi="Arial" w:cs="Arial"/>
          <w:b/>
          <w:bCs/>
          <w:color w:val="000000"/>
          <w:sz w:val="20"/>
          <w:szCs w:val="20"/>
        </w:rPr>
        <w:t>202728521000010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- - - - - - - - - - - </w:t>
      </w:r>
      <w:r w:rsidR="0062618A">
        <w:rPr>
          <w:rFonts w:ascii="Arial" w:hAnsi="Arial" w:cs="Arial"/>
          <w:bCs/>
          <w:color w:val="000000"/>
          <w:sz w:val="22"/>
          <w:szCs w:val="22"/>
        </w:rPr>
        <w:t>- - -</w:t>
      </w:r>
    </w:p>
    <w:p w:rsidR="00F02228" w:rsidRPr="00E628E7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SEGUNDO:</w:t>
      </w:r>
      <w:r>
        <w:rPr>
          <w:rFonts w:ascii="Arial" w:hAnsi="Arial" w:cs="Arial"/>
          <w:sz w:val="22"/>
          <w:szCs w:val="22"/>
        </w:rPr>
        <w:t xml:space="preserve"> La Secretaría Ejecutiva del Comité de Transparencia de este Órgano Garante registrará el presente acuerdo en el rubro correspondiente del </w:t>
      </w:r>
      <w:r>
        <w:rPr>
          <w:rFonts w:ascii="Arial" w:eastAsia="Times New Roman" w:hAnsi="Arial" w:cs="Arial"/>
          <w:bCs/>
          <w:sz w:val="22"/>
          <w:szCs w:val="22"/>
        </w:rPr>
        <w:t>Sistema de Solicitudes de Información del Estado de Oaxaca de la Plataforma Nacional de Transparencia c</w:t>
      </w:r>
      <w:r>
        <w:rPr>
          <w:rFonts w:ascii="Arial" w:hAnsi="Arial" w:cs="Arial"/>
          <w:sz w:val="22"/>
          <w:szCs w:val="22"/>
        </w:rPr>
        <w:t xml:space="preserve">uyo usuario y contraseña se encuentran bajo su resguardo. - - - - - - - - - - - - - - - - - - - - - - - - - - </w:t>
      </w:r>
      <w:r w:rsidR="00F02228">
        <w:rPr>
          <w:rFonts w:ascii="Arial" w:hAnsi="Arial" w:cs="Arial"/>
          <w:sz w:val="22"/>
          <w:szCs w:val="22"/>
        </w:rPr>
        <w:t xml:space="preserve"> </w:t>
      </w:r>
    </w:p>
    <w:p w:rsidR="00F02228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TERCERO:</w:t>
      </w:r>
      <w:r>
        <w:rPr>
          <w:rFonts w:ascii="Arial" w:hAnsi="Arial" w:cs="Arial"/>
          <w:sz w:val="22"/>
          <w:szCs w:val="22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8E7" w:rsidRDefault="00E628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7D5B" w:rsidRDefault="00EB7D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618A" w:rsidRDefault="006261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618A" w:rsidRDefault="006261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F38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lo acordó, por unanimidad de votos, el Comité de Transparencia del </w:t>
      </w:r>
      <w:r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Oaxaca,</w:t>
      </w:r>
      <w:r>
        <w:rPr>
          <w:rFonts w:ascii="Arial" w:hAnsi="Arial" w:cs="Arial"/>
          <w:sz w:val="22"/>
          <w:szCs w:val="22"/>
        </w:rPr>
        <w:t xml:space="preserve"> firmando sus integrantes al calce y margen, en la ciudad de Oaxaca de Juárez, Oaxaca, mediante la </w:t>
      </w:r>
      <w:r w:rsidR="0062618A">
        <w:rPr>
          <w:rFonts w:ascii="Arial" w:hAnsi="Arial" w:cs="Arial"/>
          <w:sz w:val="22"/>
          <w:szCs w:val="22"/>
        </w:rPr>
        <w:t>Tercera</w:t>
      </w:r>
      <w:r>
        <w:rPr>
          <w:rFonts w:ascii="Arial" w:hAnsi="Arial" w:cs="Arial"/>
          <w:sz w:val="22"/>
          <w:szCs w:val="22"/>
        </w:rPr>
        <w:t xml:space="preserve"> Sesión Extraordinaria del Comité de Transparencia, el </w:t>
      </w:r>
      <w:r w:rsidR="0062618A"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 de </w:t>
      </w:r>
      <w:r w:rsidR="0062618A">
        <w:rPr>
          <w:rFonts w:ascii="Arial" w:hAnsi="Arial" w:cs="Arial"/>
          <w:sz w:val="22"/>
          <w:szCs w:val="22"/>
        </w:rPr>
        <w:t>diciembre</w:t>
      </w:r>
      <w:r>
        <w:rPr>
          <w:rFonts w:ascii="Arial" w:hAnsi="Arial" w:cs="Arial"/>
          <w:sz w:val="22"/>
          <w:szCs w:val="22"/>
        </w:rPr>
        <w:t xml:space="preserve"> del dos mil veintiuno para los efectos a que haya lugar. CONSTE. - - - - - - - - - - - - - - - - - - - - - - - - - - - - - - - - - - - - - - - - - - - - - - - - - - - - - -</w:t>
      </w:r>
      <w:r w:rsidR="0062618A">
        <w:rPr>
          <w:rFonts w:ascii="Arial" w:hAnsi="Arial" w:cs="Arial"/>
          <w:sz w:val="22"/>
          <w:szCs w:val="22"/>
        </w:rPr>
        <w:t xml:space="preserve"> - - - - </w:t>
      </w:r>
    </w:p>
    <w:p w:rsidR="00DE3F38" w:rsidRDefault="00DE3F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F38" w:rsidRDefault="00DE3F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28E7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2618A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618A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Presidente.</w:t>
      </w:r>
    </w:p>
    <w:p w:rsidR="00DE3F38" w:rsidRDefault="00DE3F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 Carlos Bautista Rojas.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EB7D5B" w:rsidRDefault="00E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7D5B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C. Mildred Fabiola Estrada Rubio.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Primero.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Arturo Torres Pérez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C. Jorge Fausto Bustamante García.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Comisario.</w:t>
            </w:r>
          </w:p>
        </w:tc>
      </w:tr>
    </w:tbl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rPr>
          <w:sz w:val="22"/>
          <w:szCs w:val="22"/>
        </w:rPr>
      </w:pPr>
    </w:p>
    <w:p w:rsidR="003E460C" w:rsidRDefault="003E460C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3E460C">
      <w:headerReference w:type="default" r:id="rId9"/>
      <w:pgSz w:w="12240" w:h="2016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22" w:rsidRDefault="003E0522">
      <w:r>
        <w:separator/>
      </w:r>
    </w:p>
  </w:endnote>
  <w:endnote w:type="continuationSeparator" w:id="0">
    <w:p w:rsidR="003E0522" w:rsidRDefault="003E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00"/>
    <w:family w:val="auto"/>
    <w:pitch w:val="default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22" w:rsidRDefault="003E0522">
      <w:r>
        <w:separator/>
      </w:r>
    </w:p>
  </w:footnote>
  <w:footnote w:type="continuationSeparator" w:id="0">
    <w:p w:rsidR="003E0522" w:rsidRDefault="003E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8C" w:rsidRDefault="00601D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2715260</wp:posOffset>
          </wp:positionH>
          <wp:positionV relativeFrom="paragraph">
            <wp:posOffset>5147310</wp:posOffset>
          </wp:positionV>
          <wp:extent cx="6790690" cy="11315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1E7"/>
    <w:multiLevelType w:val="hybridMultilevel"/>
    <w:tmpl w:val="86B8EAD6"/>
    <w:lvl w:ilvl="0" w:tplc="E3526A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3A61"/>
    <w:multiLevelType w:val="hybridMultilevel"/>
    <w:tmpl w:val="7632D588"/>
    <w:lvl w:ilvl="0" w:tplc="F4A02A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0C136A"/>
    <w:rsid w:val="000E5F57"/>
    <w:rsid w:val="00113301"/>
    <w:rsid w:val="00150315"/>
    <w:rsid w:val="00191709"/>
    <w:rsid w:val="001C3A24"/>
    <w:rsid w:val="001C5977"/>
    <w:rsid w:val="001D30EE"/>
    <w:rsid w:val="002060F1"/>
    <w:rsid w:val="00274A3D"/>
    <w:rsid w:val="002924DF"/>
    <w:rsid w:val="002C7033"/>
    <w:rsid w:val="002D152B"/>
    <w:rsid w:val="00320B59"/>
    <w:rsid w:val="00321EE0"/>
    <w:rsid w:val="003333CC"/>
    <w:rsid w:val="00333C24"/>
    <w:rsid w:val="0037163E"/>
    <w:rsid w:val="003D3C59"/>
    <w:rsid w:val="003E0522"/>
    <w:rsid w:val="003E460C"/>
    <w:rsid w:val="003F7C21"/>
    <w:rsid w:val="00415A9D"/>
    <w:rsid w:val="00435A03"/>
    <w:rsid w:val="00496B6A"/>
    <w:rsid w:val="00505074"/>
    <w:rsid w:val="005F6794"/>
    <w:rsid w:val="00601D8C"/>
    <w:rsid w:val="0061401C"/>
    <w:rsid w:val="006153A9"/>
    <w:rsid w:val="0062618A"/>
    <w:rsid w:val="00641D31"/>
    <w:rsid w:val="006647D2"/>
    <w:rsid w:val="006D0F68"/>
    <w:rsid w:val="00735DC0"/>
    <w:rsid w:val="007C0373"/>
    <w:rsid w:val="007D16FF"/>
    <w:rsid w:val="00801920"/>
    <w:rsid w:val="00853FDE"/>
    <w:rsid w:val="00870593"/>
    <w:rsid w:val="00876E8D"/>
    <w:rsid w:val="009100C6"/>
    <w:rsid w:val="00920943"/>
    <w:rsid w:val="00936B24"/>
    <w:rsid w:val="00944126"/>
    <w:rsid w:val="009D6F4B"/>
    <w:rsid w:val="00A13809"/>
    <w:rsid w:val="00A31065"/>
    <w:rsid w:val="00A54C30"/>
    <w:rsid w:val="00A56332"/>
    <w:rsid w:val="00A6181A"/>
    <w:rsid w:val="00C07082"/>
    <w:rsid w:val="00C25E29"/>
    <w:rsid w:val="00C335F7"/>
    <w:rsid w:val="00C61AB6"/>
    <w:rsid w:val="00CB7833"/>
    <w:rsid w:val="00CB7CA8"/>
    <w:rsid w:val="00CC05E7"/>
    <w:rsid w:val="00CC70E2"/>
    <w:rsid w:val="00D96B13"/>
    <w:rsid w:val="00DB094D"/>
    <w:rsid w:val="00DC0B0F"/>
    <w:rsid w:val="00DC10C2"/>
    <w:rsid w:val="00DC1402"/>
    <w:rsid w:val="00DC65C4"/>
    <w:rsid w:val="00DE3F38"/>
    <w:rsid w:val="00E110BA"/>
    <w:rsid w:val="00E628E7"/>
    <w:rsid w:val="00E76D34"/>
    <w:rsid w:val="00EB7D5B"/>
    <w:rsid w:val="00ED33BB"/>
    <w:rsid w:val="00EE48C4"/>
    <w:rsid w:val="00F02228"/>
    <w:rsid w:val="00F023FE"/>
    <w:rsid w:val="00F0252E"/>
    <w:rsid w:val="00F36284"/>
    <w:rsid w:val="00F41E79"/>
    <w:rsid w:val="00F56F58"/>
    <w:rsid w:val="00F854FE"/>
    <w:rsid w:val="08D62F86"/>
    <w:rsid w:val="0FE369AD"/>
    <w:rsid w:val="23875D64"/>
    <w:rsid w:val="2D171356"/>
    <w:rsid w:val="4185174B"/>
    <w:rsid w:val="68123201"/>
    <w:rsid w:val="6CF125D3"/>
    <w:rsid w:val="6FAE6091"/>
    <w:rsid w:val="797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EE11"/>
  <w15:docId w15:val="{E4653199-B31D-4627-BA95-8A44CD4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735D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rsid w:val="00F0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A766A-3638-4154-8E75-9DD8CD21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10</cp:revision>
  <cp:lastPrinted>2021-11-30T17:01:00Z</cp:lastPrinted>
  <dcterms:created xsi:type="dcterms:W3CDTF">2021-11-19T16:47:00Z</dcterms:created>
  <dcterms:modified xsi:type="dcterms:W3CDTF">2021-12-01T18:47:00Z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31E1EEDFFFEA443EA93D00E9FA5B27C3</vt:lpwstr>
  </property>
</Properties>
</file>