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ACUERDO/OGAIPO/CT/03/2022</w:t>
      </w:r>
      <w:r w:rsidRPr="00755A3B">
        <w:rPr>
          <w:rFonts w:ascii="Arial" w:hAnsi="Arial" w:cs="Arial"/>
          <w:b/>
          <w:bCs/>
          <w:sz w:val="22"/>
          <w:szCs w:val="22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</w:p>
    <w:p w14:paraId="0A0D2D5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90E322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ANTECEDENTES</w:t>
      </w:r>
    </w:p>
    <w:p w14:paraId="6F664D3D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AE1EB6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>1.-</w:t>
      </w:r>
      <w:r w:rsidRPr="00755A3B">
        <w:rPr>
          <w:rFonts w:ascii="Arial" w:eastAsia="Calibri" w:hAnsi="Arial" w:cs="Arial"/>
          <w:sz w:val="22"/>
          <w:szCs w:val="22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</w:t>
      </w:r>
    </w:p>
    <w:p w14:paraId="2CDD0835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69095CC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63CF83F5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 xml:space="preserve">2.- </w:t>
      </w:r>
      <w:r w:rsidRPr="00755A3B">
        <w:rPr>
          <w:rFonts w:ascii="Arial" w:eastAsia="Calibri" w:hAnsi="Arial" w:cs="Arial"/>
          <w:sz w:val="22"/>
          <w:szCs w:val="22"/>
        </w:rPr>
        <w:t xml:space="preserve">En atención al oficio con número: </w:t>
      </w:r>
      <w:r>
        <w:rPr>
          <w:rFonts w:ascii="Arial" w:eastAsia="Calibri" w:hAnsi="Arial" w:cs="Arial"/>
          <w:b/>
          <w:bCs/>
          <w:sz w:val="22"/>
          <w:szCs w:val="22"/>
        </w:rPr>
        <w:t>OGAIPO/UT/018/2022</w:t>
      </w:r>
      <w:r w:rsidRPr="00755A3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recibido con fecha </w:t>
      </w:r>
      <w:r>
        <w:rPr>
          <w:rFonts w:ascii="Arial" w:eastAsia="Calibri" w:hAnsi="Arial" w:cs="Arial"/>
          <w:sz w:val="22"/>
          <w:szCs w:val="22"/>
        </w:rPr>
        <w:t>doce</w:t>
      </w:r>
      <w:r w:rsidRPr="00755A3B">
        <w:rPr>
          <w:rFonts w:ascii="Arial" w:eastAsia="Calibri" w:hAnsi="Arial" w:cs="Arial"/>
          <w:sz w:val="22"/>
          <w:szCs w:val="22"/>
        </w:rPr>
        <w:t xml:space="preserve"> de </w:t>
      </w:r>
      <w:r>
        <w:rPr>
          <w:rFonts w:ascii="Arial" w:eastAsia="Calibri" w:hAnsi="Arial" w:cs="Arial"/>
          <w:sz w:val="22"/>
          <w:szCs w:val="22"/>
        </w:rPr>
        <w:t>enero de 2022</w:t>
      </w:r>
      <w:r w:rsidRPr="00755A3B">
        <w:rPr>
          <w:rFonts w:ascii="Arial" w:eastAsia="Calibri" w:hAnsi="Arial" w:cs="Arial"/>
          <w:sz w:val="22"/>
          <w:szCs w:val="22"/>
        </w:rPr>
        <w:t xml:space="preserve">, mediante el Sistema de Solicitudes de Información del Estado de Oaxaca (SISAI 2.0) este cuerpo colegiado admite y analiza lo conducente. - - -  - - - - - - - - </w:t>
      </w:r>
      <w:r>
        <w:rPr>
          <w:rFonts w:ascii="Arial" w:eastAsia="Calibri" w:hAnsi="Arial" w:cs="Arial"/>
          <w:sz w:val="22"/>
          <w:szCs w:val="22"/>
        </w:rPr>
        <w:t xml:space="preserve">- - - - - - </w:t>
      </w:r>
    </w:p>
    <w:p w14:paraId="2B062778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624FBCA" w14:textId="77777777" w:rsidR="00AA78CA" w:rsidRPr="00755A3B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3DC3C03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CONSIDERANDOS</w:t>
      </w:r>
    </w:p>
    <w:p w14:paraId="62F731CE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3E894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PRIMERO.</w:t>
      </w:r>
      <w:r w:rsidRPr="00755A3B">
        <w:rPr>
          <w:rFonts w:ascii="Arial" w:hAnsi="Arial" w:cs="Arial"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A través de la Secretaría Ejecutiva del Comité de Transparencia de este Órgano Garante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14:paraId="3A250950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E31575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7BB09B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 xml:space="preserve">SEGUNDO. </w:t>
      </w:r>
      <w:r w:rsidRPr="00755A3B">
        <w:rPr>
          <w:rFonts w:ascii="Arial" w:eastAsia="Calibri" w:hAnsi="Arial" w:cs="Arial"/>
          <w:sz w:val="22"/>
          <w:szCs w:val="22"/>
        </w:rPr>
        <w:t>Para atender dicha orientación, este cuerpo colegiado tiene las atribuciones y facultades ne</w:t>
      </w:r>
      <w:r w:rsidRPr="006B6972">
        <w:rPr>
          <w:rFonts w:ascii="Arial" w:eastAsia="Calibri" w:hAnsi="Arial" w:cs="Arial"/>
          <w:sz w:val="22"/>
          <w:szCs w:val="22"/>
        </w:rPr>
        <w:t>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</w:t>
      </w:r>
      <w:r w:rsidRPr="00755A3B">
        <w:rPr>
          <w:rFonts w:ascii="Arial" w:eastAsia="Calibri" w:hAnsi="Arial" w:cs="Arial"/>
          <w:sz w:val="22"/>
          <w:szCs w:val="22"/>
        </w:rPr>
        <w:t xml:space="preserve"> lo que se realiza y observa enseguida.- - - - - - - - - - - - - - - - - - - - -</w:t>
      </w:r>
    </w:p>
    <w:p w14:paraId="3D706DA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sz w:val="22"/>
          <w:szCs w:val="22"/>
        </w:rPr>
        <w:t xml:space="preserve"> </w:t>
      </w:r>
    </w:p>
    <w:p w14:paraId="1D2B4DAD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14FAD8E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8C1F3E9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3B6E48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69A8F7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84061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AA78CA" w:rsidRPr="00755A3B" w14:paraId="4B42D68A" w14:textId="77777777" w:rsidTr="00B548A7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B548A7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55A3B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962EE63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lang w:val="es-MX"/>
              </w:rPr>
              <w:t xml:space="preserve">Folio:    </w:t>
            </w:r>
            <w:r w:rsidRPr="00B76202">
              <w:rPr>
                <w:rFonts w:ascii="Arial" w:hAnsi="Arial" w:cs="Arial"/>
                <w:lang w:val="es-MX"/>
              </w:rPr>
              <w:t>202728522000009</w:t>
            </w:r>
          </w:p>
          <w:p w14:paraId="53601325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7CB61B6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lang w:val="es-MX"/>
              </w:rPr>
              <w:t>Descripción de la solicitud de información:</w:t>
            </w:r>
          </w:p>
          <w:p w14:paraId="407052D7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3026E623" w14:textId="77777777" w:rsidR="00AA78CA" w:rsidRPr="00755A3B" w:rsidRDefault="00AA78CA" w:rsidP="00B548A7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</w:p>
          <w:p w14:paraId="5F5792FF" w14:textId="77777777" w:rsidR="00AA78CA" w:rsidRDefault="00AA78CA" w:rsidP="00B548A7">
            <w:p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1.- ¿El Poder Judicial de su Estado aplica la justicia restaurativa?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2.-Si la respuesta es afirmativa favor de responder: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a) ¿Cuál es su marco normativo?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b) ¿En qué consiste está figuras?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c) ¿Qué órgano es el encargado de su aplicación en su Estado?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d) ¿Cuál es el fundamento legal para su aplicación?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e) ¿Se cuenta con un protocolo de aplicación?, ¿cuál es? y ¿en qué consiste?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f) ¿El protocolo está dividido en adultos y adolescentes?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En términos del artículo sexto Constitucional, solicitó a Usted pueda brindarme para fines de</w:t>
            </w:r>
            <w:r w:rsidRPr="006B6972">
              <w:rPr>
                <w:lang w:val="es-MX"/>
              </w:rPr>
              <w:br/>
            </w:r>
            <w:r w:rsidRPr="006B6972">
              <w:rPr>
                <w:rFonts w:ascii="Arial" w:hAnsi="Arial" w:cs="Arial"/>
                <w:lang w:val="es-MX"/>
              </w:rPr>
              <w:t>investigación, las respuestas a las preguntas descritas</w:t>
            </w:r>
            <w:r w:rsidRPr="00755A3B">
              <w:rPr>
                <w:rFonts w:ascii="Arial" w:hAnsi="Arial" w:cs="Arial"/>
                <w:lang w:val="es-MX"/>
              </w:rPr>
              <w:br/>
            </w:r>
          </w:p>
          <w:p w14:paraId="3DAF2903" w14:textId="77777777" w:rsidR="00AA78CA" w:rsidRPr="00755A3B" w:rsidRDefault="00AA78CA" w:rsidP="00B548A7">
            <w:pPr>
              <w:jc w:val="both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lang w:val="es-MX"/>
              </w:rPr>
              <w:t xml:space="preserve">Otros datos para facilitar su localización: </w:t>
            </w:r>
            <w:r w:rsidRPr="00755A3B">
              <w:rPr>
                <w:rFonts w:ascii="Arial" w:hAnsi="Arial" w:cs="Arial"/>
                <w:color w:val="000000"/>
                <w:lang w:val="es-MX"/>
              </w:rPr>
              <w:t>Ninguno.</w:t>
            </w:r>
          </w:p>
          <w:p w14:paraId="03C532E8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</w:p>
          <w:p w14:paraId="3F3EA7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lang w:val="es-MX"/>
              </w:rPr>
              <w:t>Archivo adjunto de la solicitud:</w:t>
            </w:r>
            <w:r w:rsidRPr="00755A3B">
              <w:rPr>
                <w:rFonts w:ascii="Arial" w:hAnsi="Arial" w:cs="Arial"/>
                <w:color w:val="000000"/>
                <w:lang w:val="es-MX"/>
              </w:rPr>
              <w:t xml:space="preserve"> Ninguno</w:t>
            </w:r>
          </w:p>
          <w:p w14:paraId="61AAD75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721337E2" w14:textId="77777777" w:rsidR="00AA78CA" w:rsidRPr="00DC23A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DC23A2">
              <w:rPr>
                <w:rFonts w:ascii="Arial" w:hAnsi="Arial" w:cs="Arial"/>
                <w:b/>
                <w:lang w:val="es-MX"/>
              </w:rPr>
              <w:t>Estimado(a) solicitante:</w:t>
            </w:r>
          </w:p>
          <w:p w14:paraId="6653C3CC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C23A2">
              <w:rPr>
                <w:rFonts w:ascii="Arial" w:hAnsi="Arial" w:cs="Arial"/>
                <w:b/>
                <w:lang w:val="es-MX"/>
              </w:rPr>
              <w:t>ORIENTA</w:t>
            </w:r>
            <w:r w:rsidRPr="006B6972">
              <w:rPr>
                <w:rFonts w:ascii="Arial" w:hAnsi="Arial" w:cs="Arial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68B5C20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Por lo anterior, el Sujeto Obligado que puede ser competente para dar respuesta a su solicitud de acceso a la información pública, son los siguientes:</w:t>
            </w:r>
          </w:p>
          <w:p w14:paraId="1B5A0A80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 xml:space="preserve"> </w:t>
            </w:r>
          </w:p>
          <w:p w14:paraId="68517FED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DC23A2">
              <w:rPr>
                <w:rFonts w:ascii="Arial" w:hAnsi="Arial" w:cs="Arial"/>
                <w:b/>
                <w:lang w:val="es-MX"/>
              </w:rPr>
              <w:t>TRIBUNAL SUPERIOR DE JUSTICIA DEL ESTADO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19A5A67A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</w:t>
            </w:r>
            <w:r w:rsidRPr="006B6972">
              <w:rPr>
                <w:rFonts w:ascii="Arial" w:hAnsi="Arial" w:cs="Arial"/>
                <w:lang w:val="es-MX"/>
              </w:rPr>
              <w:t xml:space="preserve">bicada en Avenida Gerardo </w:t>
            </w:r>
            <w:proofErr w:type="spellStart"/>
            <w:r w:rsidRPr="006B6972">
              <w:rPr>
                <w:rFonts w:ascii="Arial" w:hAnsi="Arial" w:cs="Arial"/>
                <w:lang w:val="es-MX"/>
              </w:rPr>
              <w:t>Pandal</w:t>
            </w:r>
            <w:proofErr w:type="spellEnd"/>
            <w:r w:rsidRPr="006B6972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6972">
              <w:rPr>
                <w:rFonts w:ascii="Arial" w:hAnsi="Arial" w:cs="Arial"/>
                <w:lang w:val="es-MX"/>
              </w:rPr>
              <w:t>Graff</w:t>
            </w:r>
            <w:proofErr w:type="spellEnd"/>
            <w:r w:rsidRPr="006B6972">
              <w:rPr>
                <w:rFonts w:ascii="Arial" w:hAnsi="Arial" w:cs="Arial"/>
                <w:lang w:val="es-MX"/>
              </w:rPr>
              <w:t xml:space="preserve"> #1, Edif. J2; 1er Piso, Reyes Mantecón, San Bartolo </w:t>
            </w:r>
            <w:proofErr w:type="spellStart"/>
            <w:r w:rsidRPr="006B6972">
              <w:rPr>
                <w:rFonts w:ascii="Arial" w:hAnsi="Arial" w:cs="Arial"/>
                <w:lang w:val="es-MX"/>
              </w:rPr>
              <w:t>Coyotepec</w:t>
            </w:r>
            <w:proofErr w:type="spellEnd"/>
            <w:r w:rsidRPr="006B6972">
              <w:rPr>
                <w:rFonts w:ascii="Arial" w:hAnsi="Arial" w:cs="Arial"/>
                <w:lang w:val="es-MX"/>
              </w:rPr>
              <w:t xml:space="preserve">, Oaxaca; C.P. 71257. </w:t>
            </w:r>
          </w:p>
          <w:p w14:paraId="02F06812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DC23A2">
              <w:rPr>
                <w:rFonts w:ascii="Arial" w:hAnsi="Arial" w:cs="Arial"/>
                <w:b/>
                <w:lang w:val="es-MX"/>
              </w:rPr>
              <w:t>Número telefónico:</w:t>
            </w:r>
            <w:r w:rsidRPr="006B6972">
              <w:rPr>
                <w:rFonts w:ascii="Arial" w:hAnsi="Arial" w:cs="Arial"/>
                <w:lang w:val="es-MX"/>
              </w:rPr>
              <w:t xml:space="preserve"> </w:t>
            </w:r>
          </w:p>
          <w:p w14:paraId="5BD53488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01 951 50 1 66 80 extensiones 31270 y 31271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1D4D35E1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 xml:space="preserve"> </w:t>
            </w:r>
            <w:r w:rsidRPr="00DC23A2">
              <w:rPr>
                <w:rFonts w:ascii="Arial" w:hAnsi="Arial" w:cs="Arial"/>
                <w:b/>
                <w:lang w:val="es-MX"/>
              </w:rPr>
              <w:t>correos electrónicos:</w:t>
            </w:r>
            <w:r w:rsidRPr="006B6972">
              <w:rPr>
                <w:rFonts w:ascii="Arial" w:hAnsi="Arial" w:cs="Arial"/>
                <w:lang w:val="es-MX"/>
              </w:rPr>
              <w:t xml:space="preserve"> unidaddetransparencia@tribunaloaxaca.gob.mx; transparenciapjeo@hotmail.com, con la persona Responsable de la Unidad de Transparencia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3618B582" w14:textId="77777777" w:rsidR="00AA78CA" w:rsidRDefault="00AA78CA" w:rsidP="00B54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MX"/>
              </w:rPr>
            </w:pPr>
            <w:r w:rsidRPr="00DC23A2">
              <w:rPr>
                <w:rFonts w:ascii="Arial" w:hAnsi="Arial" w:cs="Arial"/>
                <w:b/>
                <w:lang w:val="es-MX"/>
              </w:rPr>
              <w:t>Horario de atención al público</w:t>
            </w:r>
            <w:r w:rsidRPr="006B6972">
              <w:rPr>
                <w:rFonts w:ascii="Arial" w:hAnsi="Arial" w:cs="Arial"/>
                <w:lang w:val="es-MX"/>
              </w:rPr>
              <w:t xml:space="preserve"> </w:t>
            </w:r>
          </w:p>
          <w:p w14:paraId="6CF7FB9D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de 9:00 a 16:00 horas de lunes a viernes.</w:t>
            </w:r>
          </w:p>
          <w:p w14:paraId="007CA981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  <w:p w14:paraId="497F69E4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 xml:space="preserve">Atentamente </w:t>
            </w:r>
          </w:p>
          <w:p w14:paraId="380E3A3A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  <w:p w14:paraId="14DCA5AE" w14:textId="77777777" w:rsidR="00AA78CA" w:rsidRPr="006B6972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C. Joaquín Omar Rodríguez García</w:t>
            </w:r>
          </w:p>
          <w:p w14:paraId="6FCCB92F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6B6972">
              <w:rPr>
                <w:rFonts w:ascii="Arial" w:hAnsi="Arial" w:cs="Arial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14:paraId="1BE92A0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  <w:r w:rsidRPr="00755A3B">
              <w:rPr>
                <w:rFonts w:ascii="Arial" w:hAnsi="Arial" w:cs="Arial"/>
                <w:b/>
                <w:lang w:val="es-MX"/>
              </w:rPr>
              <w:t>Elaboración de respuesta final</w:t>
            </w:r>
          </w:p>
          <w:p w14:paraId="5AFDFC0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12/01/2022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410" w:type="dxa"/>
          </w:tcPr>
          <w:p w14:paraId="6CFD1D79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4560AA43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Confirma</w:t>
            </w:r>
          </w:p>
          <w:p w14:paraId="28709732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02651E41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7C4642DB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2E7FC1F3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76405187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1C84A879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283FEA52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370D26C1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0E948139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722E29A4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700072C9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5C406CBF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2E98D299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37D4110C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5D9ECE8D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3066E538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767461B1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69D4C706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22E4179C" w14:textId="77777777" w:rsidR="00AA78CA" w:rsidRPr="00755A3B" w:rsidRDefault="00AA78CA" w:rsidP="00B548A7">
            <w:pPr>
              <w:rPr>
                <w:rFonts w:ascii="Arial" w:hAnsi="Arial" w:cs="Arial"/>
                <w:lang w:val="es-MX"/>
              </w:rPr>
            </w:pPr>
          </w:p>
          <w:p w14:paraId="236A7AC3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A78CA" w:rsidRPr="00755A3B" w14:paraId="3575B89B" w14:textId="77777777" w:rsidTr="00B548A7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410" w:type="dxa"/>
            <w:vAlign w:val="center"/>
          </w:tcPr>
          <w:p w14:paraId="27D51AE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55A3B">
              <w:rPr>
                <w:rFonts w:ascii="Arial" w:hAnsi="Arial" w:cs="Arial"/>
                <w:b/>
                <w:lang w:val="es-MX"/>
              </w:rPr>
              <w:t>1</w:t>
            </w:r>
          </w:p>
        </w:tc>
      </w:tr>
    </w:tbl>
    <w:p w14:paraId="0037DDFE" w14:textId="77777777" w:rsidR="00AA78CA" w:rsidRDefault="00AA78CA" w:rsidP="00AA78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A4BF7EA" w14:textId="77777777" w:rsidR="00AA78CA" w:rsidRPr="00755A3B" w:rsidRDefault="00AA78CA" w:rsidP="00AA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 w:rsidRPr="00755A3B">
        <w:rPr>
          <w:rFonts w:ascii="Arial" w:hAnsi="Arial" w:cs="Arial"/>
          <w:sz w:val="22"/>
          <w:szCs w:val="22"/>
        </w:rPr>
        <w:t>determinación de la Unidad de Transparencia</w:t>
      </w:r>
      <w:r w:rsidRPr="00755A3B">
        <w:rPr>
          <w:rFonts w:ascii="Arial" w:eastAsia="Times New Roman" w:hAnsi="Arial" w:cs="Arial"/>
          <w:sz w:val="22"/>
          <w:szCs w:val="22"/>
        </w:rPr>
        <w:t>, este cuerpo colegiado determina el siguiente</w:t>
      </w:r>
      <w:r w:rsidRPr="00755A3B">
        <w:rPr>
          <w:rFonts w:ascii="Arial" w:hAnsi="Arial" w:cs="Arial"/>
          <w:sz w:val="22"/>
          <w:szCs w:val="22"/>
        </w:rPr>
        <w:t xml:space="preserve">: - - - - - - - - - - - - - - - - - - - - - - - - - - - - - - - - - - - - </w:t>
      </w:r>
    </w:p>
    <w:p w14:paraId="4F72D760" w14:textId="77777777" w:rsidR="00AA78CA" w:rsidRPr="00755A3B" w:rsidRDefault="00AA78CA" w:rsidP="00AA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D6069" w14:textId="77777777" w:rsidR="00AA78CA" w:rsidRPr="00755A3B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lastRenderedPageBreak/>
        <w:t>ACUERDO:</w:t>
      </w:r>
    </w:p>
    <w:p w14:paraId="13284A27" w14:textId="77777777" w:rsidR="00AA78CA" w:rsidRPr="00755A3B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B181E1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PRIMERO:</w:t>
      </w:r>
      <w:r w:rsidRPr="00755A3B">
        <w:rPr>
          <w:rFonts w:ascii="Arial" w:hAnsi="Arial" w:cs="Arial"/>
          <w:sz w:val="22"/>
          <w:szCs w:val="22"/>
        </w:rPr>
        <w:t xml:space="preserve"> Se </w:t>
      </w:r>
      <w:r w:rsidRPr="00755A3B">
        <w:rPr>
          <w:rFonts w:ascii="Arial" w:hAnsi="Arial" w:cs="Arial"/>
          <w:b/>
          <w:bCs/>
          <w:sz w:val="22"/>
          <w:szCs w:val="22"/>
        </w:rPr>
        <w:t>CONFIRMA</w:t>
      </w:r>
      <w:r w:rsidRPr="00755A3B">
        <w:rPr>
          <w:rFonts w:ascii="Arial" w:hAnsi="Arial" w:cs="Arial"/>
          <w:sz w:val="22"/>
          <w:szCs w:val="22"/>
        </w:rPr>
        <w:t xml:space="preserve"> la declaratoria de incompetencia y</w:t>
      </w:r>
      <w:r w:rsidRPr="00755A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5A3B">
        <w:rPr>
          <w:rFonts w:ascii="Arial" w:hAnsi="Arial" w:cs="Arial"/>
          <w:sz w:val="22"/>
          <w:szCs w:val="22"/>
        </w:rPr>
        <w:t xml:space="preserve">orientación presentada por la Unidad de Transparencia respecto de la solicitud de acceso a la información o de derechos ARCOP, identificada con el número de folio </w:t>
      </w:r>
      <w:r>
        <w:rPr>
          <w:rStyle w:val="form-control"/>
          <w:rFonts w:ascii="Arial" w:hAnsi="Arial" w:cs="Arial"/>
          <w:b/>
          <w:sz w:val="20"/>
        </w:rPr>
        <w:t>202728522000009</w:t>
      </w:r>
      <w:r w:rsidRPr="00755A3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55A3B">
        <w:rPr>
          <w:rFonts w:ascii="Arial" w:hAnsi="Arial" w:cs="Arial"/>
          <w:bCs/>
          <w:color w:val="000000"/>
          <w:sz w:val="22"/>
          <w:szCs w:val="22"/>
        </w:rPr>
        <w:t>- - - - - - - - - - - - - -</w:t>
      </w:r>
    </w:p>
    <w:p w14:paraId="33D041B2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7522E7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SEGUNDO:</w:t>
      </w:r>
      <w:r w:rsidRPr="00755A3B"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 w:rsidRPr="00755A3B"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 w:rsidRPr="00755A3B"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 </w:t>
      </w:r>
    </w:p>
    <w:p w14:paraId="43C8DE92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F5B0A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TERCERO:</w:t>
      </w:r>
      <w:r w:rsidRPr="00755A3B"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14:paraId="4424337F" w14:textId="77777777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87710" w14:textId="4D6D7B0C" w:rsidR="00AA78CA" w:rsidRPr="00755A3B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sz w:val="22"/>
          <w:szCs w:val="22"/>
        </w:rPr>
        <w:t>Así lo acordó, p</w:t>
      </w:r>
      <w:r>
        <w:rPr>
          <w:rFonts w:ascii="Arial" w:hAnsi="Arial" w:cs="Arial"/>
          <w:sz w:val="22"/>
          <w:szCs w:val="22"/>
        </w:rPr>
        <w:t xml:space="preserve">or </w:t>
      </w:r>
      <w:r w:rsidR="00055724">
        <w:rPr>
          <w:rFonts w:ascii="Arial" w:hAnsi="Arial" w:cs="Arial"/>
          <w:sz w:val="22"/>
          <w:szCs w:val="22"/>
        </w:rPr>
        <w:t>mayoría</w:t>
      </w:r>
      <w:bookmarkStart w:id="0" w:name="_GoBack"/>
      <w:bookmarkEnd w:id="0"/>
      <w:r w:rsidRPr="00755A3B">
        <w:rPr>
          <w:rFonts w:ascii="Arial" w:hAnsi="Arial" w:cs="Arial"/>
          <w:sz w:val="22"/>
          <w:szCs w:val="22"/>
        </w:rPr>
        <w:t xml:space="preserve"> de votos, el Comité de Transparencia del </w:t>
      </w:r>
      <w:r w:rsidRPr="00755A3B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 w:rsidRPr="00755A3B"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>
        <w:rPr>
          <w:rFonts w:ascii="Arial" w:hAnsi="Arial" w:cs="Arial"/>
          <w:sz w:val="22"/>
          <w:szCs w:val="22"/>
        </w:rPr>
        <w:t>Tercera</w:t>
      </w:r>
      <w:r w:rsidRPr="00755A3B"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>
        <w:rPr>
          <w:rFonts w:ascii="Arial" w:hAnsi="Arial" w:cs="Arial"/>
          <w:sz w:val="22"/>
          <w:szCs w:val="22"/>
        </w:rPr>
        <w:t>trece</w:t>
      </w:r>
      <w:r w:rsidRPr="00755A3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</w:t>
      </w:r>
      <w:r w:rsidRPr="00755A3B">
        <w:rPr>
          <w:rFonts w:ascii="Arial" w:hAnsi="Arial" w:cs="Arial"/>
          <w:sz w:val="22"/>
          <w:szCs w:val="22"/>
        </w:rPr>
        <w:t xml:space="preserve"> del dos mil veinti</w:t>
      </w:r>
      <w:r>
        <w:rPr>
          <w:rFonts w:ascii="Arial" w:hAnsi="Arial" w:cs="Arial"/>
          <w:sz w:val="22"/>
          <w:szCs w:val="22"/>
        </w:rPr>
        <w:t>dós</w:t>
      </w:r>
      <w:r w:rsidRPr="00755A3B">
        <w:rPr>
          <w:rFonts w:ascii="Arial" w:hAnsi="Arial" w:cs="Arial"/>
          <w:sz w:val="22"/>
          <w:szCs w:val="22"/>
        </w:rPr>
        <w:t xml:space="preserve"> para los efectos a que haya lugar. CONSTE. - - - - - - - - - - - - - - - - -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7A5C782D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7B4E9B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837EAE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9FA20A" w14:textId="77777777" w:rsidR="00AA78CA" w:rsidRPr="00755A3B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1848C1" w14:textId="77777777" w:rsidR="00AA78CA" w:rsidRPr="00755A3B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BD5FB" w14:textId="77777777" w:rsidR="00AA78CA" w:rsidRPr="00755A3B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14:paraId="383CA4B3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Presidente</w:t>
      </w:r>
    </w:p>
    <w:p w14:paraId="09872872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27577C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54011E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BBCA45" w14:textId="77777777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4B81F9" w14:textId="77777777" w:rsidR="00AA78CA" w:rsidRPr="00755A3B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55A3B">
        <w:rPr>
          <w:rFonts w:ascii="Arial" w:hAnsi="Arial" w:cs="Arial"/>
          <w:b/>
          <w:bCs/>
          <w:sz w:val="22"/>
          <w:szCs w:val="22"/>
        </w:rPr>
        <w:t>C. Carlos Bautista Rojas.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755A3B">
        <w:rPr>
          <w:rFonts w:ascii="Arial" w:hAnsi="Arial" w:cs="Arial"/>
          <w:b/>
          <w:bCs/>
          <w:sz w:val="22"/>
          <w:szCs w:val="22"/>
        </w:rPr>
        <w:t xml:space="preserve">C. </w:t>
      </w:r>
      <w:r>
        <w:rPr>
          <w:rFonts w:ascii="Arial" w:hAnsi="Arial" w:cs="Arial"/>
          <w:b/>
          <w:bCs/>
          <w:sz w:val="22"/>
          <w:szCs w:val="22"/>
        </w:rPr>
        <w:t>Arturo Torres Pérez</w:t>
      </w:r>
      <w:r w:rsidRPr="00755A3B">
        <w:rPr>
          <w:rFonts w:ascii="Arial" w:hAnsi="Arial" w:cs="Arial"/>
          <w:b/>
          <w:bCs/>
          <w:sz w:val="22"/>
          <w:szCs w:val="22"/>
        </w:rPr>
        <w:t>.</w:t>
      </w:r>
    </w:p>
    <w:p w14:paraId="38C5FD2E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Secretario Ejecutivo                                                                 </w:t>
      </w:r>
      <w:r w:rsidRPr="00755A3B">
        <w:rPr>
          <w:rFonts w:ascii="Arial" w:hAnsi="Arial" w:cs="Arial"/>
          <w:sz w:val="22"/>
          <w:szCs w:val="22"/>
        </w:rPr>
        <w:t xml:space="preserve">Vocal </w:t>
      </w:r>
      <w:r>
        <w:rPr>
          <w:rFonts w:ascii="Arial" w:hAnsi="Arial" w:cs="Arial"/>
          <w:sz w:val="22"/>
          <w:szCs w:val="22"/>
        </w:rPr>
        <w:t>Segundo</w:t>
      </w:r>
      <w:r w:rsidRPr="00755A3B">
        <w:rPr>
          <w:rFonts w:ascii="Arial" w:hAnsi="Arial" w:cs="Arial"/>
          <w:sz w:val="22"/>
          <w:szCs w:val="22"/>
        </w:rPr>
        <w:t>.</w:t>
      </w:r>
    </w:p>
    <w:p w14:paraId="1E8EB1BE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458C4E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2474B5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9E44EE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C73DFE" w14:textId="7777777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A229D2" w14:textId="77777777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C. Jorge Fausto Bustamante García.</w:t>
      </w:r>
    </w:p>
    <w:p w14:paraId="5B2B0A2B" w14:textId="77777777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sz w:val="22"/>
          <w:szCs w:val="22"/>
        </w:rPr>
        <w:t>Comisario</w:t>
      </w:r>
    </w:p>
    <w:p w14:paraId="01986961" w14:textId="3BC7498F" w:rsidR="00150315" w:rsidRPr="00A3106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BB33" w14:textId="77777777" w:rsidR="00A23553" w:rsidRDefault="00A23553" w:rsidP="00505074">
      <w:r>
        <w:separator/>
      </w:r>
    </w:p>
  </w:endnote>
  <w:endnote w:type="continuationSeparator" w:id="0">
    <w:p w14:paraId="76280CC6" w14:textId="77777777" w:rsidR="00A23553" w:rsidRDefault="00A2355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786A" w14:textId="77777777" w:rsidR="00A23553" w:rsidRDefault="00A23553" w:rsidP="00505074">
      <w:r>
        <w:separator/>
      </w:r>
    </w:p>
  </w:footnote>
  <w:footnote w:type="continuationSeparator" w:id="0">
    <w:p w14:paraId="7599B667" w14:textId="77777777" w:rsidR="00A23553" w:rsidRDefault="00A2355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242787AC" w:rsidR="00DC65C4" w:rsidRDefault="002C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55724"/>
    <w:rsid w:val="00075AB7"/>
    <w:rsid w:val="000C136A"/>
    <w:rsid w:val="00150315"/>
    <w:rsid w:val="00191709"/>
    <w:rsid w:val="001C3A24"/>
    <w:rsid w:val="001C5977"/>
    <w:rsid w:val="001D30EE"/>
    <w:rsid w:val="002060F1"/>
    <w:rsid w:val="002C54D1"/>
    <w:rsid w:val="002D152B"/>
    <w:rsid w:val="00320B59"/>
    <w:rsid w:val="0037163E"/>
    <w:rsid w:val="003F7C21"/>
    <w:rsid w:val="00496B6A"/>
    <w:rsid w:val="00505074"/>
    <w:rsid w:val="005F6794"/>
    <w:rsid w:val="0061401C"/>
    <w:rsid w:val="006647D2"/>
    <w:rsid w:val="00801920"/>
    <w:rsid w:val="009100C6"/>
    <w:rsid w:val="00920943"/>
    <w:rsid w:val="009E20E2"/>
    <w:rsid w:val="00A23553"/>
    <w:rsid w:val="00A31065"/>
    <w:rsid w:val="00A56332"/>
    <w:rsid w:val="00AA78CA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DA939A-CB34-4034-B31D-28A00E47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2</cp:revision>
  <cp:lastPrinted>2022-01-13T23:05:00Z</cp:lastPrinted>
  <dcterms:created xsi:type="dcterms:W3CDTF">2022-01-14T02:36:00Z</dcterms:created>
  <dcterms:modified xsi:type="dcterms:W3CDTF">2022-01-14T02:36:00Z</dcterms:modified>
</cp:coreProperties>
</file>