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3CD93C73" w:rsidR="00AA78CA" w:rsidRPr="00D82BC3" w:rsidRDefault="00DD5A5E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ACUERDO/OGAIPO/CT/010</w:t>
      </w:r>
      <w:r w:rsidR="00AA78CA" w:rsidRPr="00D82BC3">
        <w:rPr>
          <w:rFonts w:ascii="Arial" w:hAnsi="Arial" w:cs="Arial"/>
          <w:b/>
          <w:bCs/>
        </w:rPr>
        <w:t xml:space="preserve">/2022 POR EL CUAL EL COMITÉ DE TRANSPARENCIA DE ESTE ÓRGANO GARANTE, CONFIRMA, MODIFICA O REVOCA LA DECLARATORIA DE INCOMPETENCIA Y ORIENTACIÓN QUE EMITE LA UNIDAD DE TRANSPARENCIA, RESPECTO DE LAS SOLICITUDES DE ACCESO A LA INFORMACIÓN PÚBLICA Y DE DERECHOS </w:t>
      </w:r>
      <w:r w:rsidR="00EA6110" w:rsidRPr="00D82BC3">
        <w:rPr>
          <w:rFonts w:ascii="Arial" w:hAnsi="Arial" w:cs="Arial"/>
          <w:b/>
          <w:bCs/>
        </w:rPr>
        <w:t>ARCOP.</w:t>
      </w:r>
      <w:r w:rsidR="00EA6110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3CF83F5" w14:textId="3E8A6C6D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DD5A5E">
        <w:rPr>
          <w:rFonts w:ascii="Arial" w:eastAsia="Calibri" w:hAnsi="Arial" w:cs="Arial"/>
        </w:rPr>
        <w:t>l</w:t>
      </w:r>
      <w:r w:rsidRPr="00D82BC3">
        <w:rPr>
          <w:rFonts w:ascii="Arial" w:eastAsia="Calibri" w:hAnsi="Arial" w:cs="Arial"/>
        </w:rPr>
        <w:t xml:space="preserve"> oficio con número: </w:t>
      </w:r>
      <w:r w:rsidR="00DD5A5E">
        <w:rPr>
          <w:rFonts w:ascii="Arial" w:eastAsia="Calibri" w:hAnsi="Arial" w:cs="Arial"/>
          <w:b/>
          <w:bCs/>
        </w:rPr>
        <w:t>OGAIPO/UT/135</w:t>
      </w:r>
      <w:r w:rsidRPr="00D82BC3">
        <w:rPr>
          <w:rFonts w:ascii="Arial" w:eastAsia="Calibri" w:hAnsi="Arial" w:cs="Arial"/>
          <w:b/>
          <w:bCs/>
        </w:rPr>
        <w:t>/2022</w:t>
      </w:r>
      <w:r w:rsidR="00CF76AC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 xml:space="preserve">recibido con fecha </w:t>
      </w:r>
      <w:r w:rsidR="00DD5A5E">
        <w:rPr>
          <w:rFonts w:ascii="Arial" w:eastAsia="Calibri" w:hAnsi="Arial" w:cs="Arial"/>
        </w:rPr>
        <w:t>dieciséis</w:t>
      </w:r>
      <w:r w:rsidR="009F797C">
        <w:rPr>
          <w:rFonts w:ascii="Arial" w:eastAsia="Calibri" w:hAnsi="Arial" w:cs="Arial"/>
        </w:rPr>
        <w:t xml:space="preserve"> de </w:t>
      </w:r>
      <w:r w:rsidR="00DD5A5E">
        <w:rPr>
          <w:rFonts w:ascii="Arial" w:eastAsia="Calibri" w:hAnsi="Arial" w:cs="Arial"/>
        </w:rPr>
        <w:t>marzo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DD5A5E">
        <w:rPr>
          <w:rFonts w:ascii="Arial" w:eastAsia="Calibri" w:hAnsi="Arial" w:cs="Arial"/>
        </w:rPr>
        <w:t xml:space="preserve"> - - - - - - - - - - - - - - - - - - - - - - - - - - - - - - - - - - - - - - - - - - - - - - - - - - </w:t>
      </w:r>
    </w:p>
    <w:p w14:paraId="2624FBCA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2F731CE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72F6ACDF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D841F5E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0B45DEC" w14:textId="45F6482C" w:rsidR="00C422FB" w:rsidRDefault="00C422FB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43B8718" w14:textId="77777777" w:rsidR="00C422FB" w:rsidRPr="00755A3B" w:rsidRDefault="00C422FB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3601325" w14:textId="6D5B8026" w:rsidR="00AA78CA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EA6110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202728522000052</w:t>
            </w:r>
          </w:p>
          <w:p w14:paraId="511CDF01" w14:textId="77777777" w:rsidR="00EA6110" w:rsidRPr="00726266" w:rsidRDefault="00EA6110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77777777" w:rsidR="00AA78CA" w:rsidRPr="00726266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79C43AEA" w:rsidR="00AA78CA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F1EF955" w14:textId="77777777" w:rsidR="00DD5A5E" w:rsidRDefault="00DD5A5E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>Educación pública:</w:t>
            </w:r>
          </w:p>
          <w:p w14:paraId="32E0B32A" w14:textId="77777777" w:rsidR="00DD5A5E" w:rsidRDefault="00DD5A5E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  <w:t>1. ¿Quién es el patrón equiparado entre los maestros que prestan sus servicios en las instituciones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  <w:t>educativas estatales y municipales del Estado respectivo?</w:t>
            </w:r>
          </w:p>
          <w:p w14:paraId="1429450F" w14:textId="508C5689" w:rsidR="00DD5A5E" w:rsidRPr="00DD5A5E" w:rsidRDefault="00DD5A5E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  <w:t>2. ¿La relación laboral existente entre los maestros que prestan sus servicios en las instituciones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  <w:t>educativas estatales y municipales del Estado, se rige por algún contrato colectivo o por condiciones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  <w:t>generales de trabajo?</w:t>
            </w:r>
          </w:p>
          <w:p w14:paraId="1E5B05D9" w14:textId="77777777" w:rsidR="00DD5A5E" w:rsidRDefault="00DD5A5E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  <w:p w14:paraId="70ED7347" w14:textId="77777777" w:rsidR="00DD5A5E" w:rsidRDefault="00DD5A5E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lang w:val="es-MX"/>
              </w:rPr>
              <w:br/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>Salud:</w:t>
            </w:r>
          </w:p>
          <w:p w14:paraId="03B68B73" w14:textId="77777777" w:rsidR="00DD5A5E" w:rsidRDefault="00DD5A5E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  <w:t>1. ¿Quién es el patrón equiparado entre el personal médico de las instituciones de salud locales y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  <w:t>municipales que prestan sus servicios en las instituciones de salud estatales y municipales del Estado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  <w:t>respectivo?</w:t>
            </w:r>
          </w:p>
          <w:p w14:paraId="21060BA3" w14:textId="25D8A820" w:rsidR="0017734C" w:rsidRPr="00DD5A5E" w:rsidRDefault="00DD5A5E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2. ¿La relación laboral existente entre el personal médico que prestan sus servicios en las instituciones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  <w:t>de salud locales y municipales del Estado, se rige por algún contrato colectivo o por condiciones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br/>
              <w:t>generales de trabajo?</w:t>
            </w:r>
          </w:p>
          <w:p w14:paraId="52D0C2B8" w14:textId="77777777" w:rsidR="0017734C" w:rsidRDefault="0017734C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FD6667F" w:rsidR="00AA78CA" w:rsidRPr="00726266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61AAD751" w14:textId="77777777" w:rsidR="00AA78CA" w:rsidRPr="00726266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155F34C" w14:textId="0F862C2D" w:rsidR="0017734C" w:rsidRDefault="0017734C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29597FCF" w14:textId="77777777" w:rsidR="00DD5A5E" w:rsidRPr="00DD5A5E" w:rsidRDefault="00DD5A5E" w:rsidP="0017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453927A9" w14:textId="77777777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3CB34846" w14:textId="77777777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los Sujeto Obligados que pueden ser competentes para dar respuesta a su solicitud de acceso a la información pública, son los siguientes: </w:t>
            </w:r>
          </w:p>
          <w:p w14:paraId="44E88304" w14:textId="77777777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6C62F1" w14:textId="77777777" w:rsid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INSTITUTO ESTATAL DE EDUCACIÓN PÚBLICA DE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43C60B6" w14:textId="77777777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4FC57511" w14:textId="63F70E2D" w:rsid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Belisario </w:t>
            </w:r>
            <w:r w:rsidR="00EA6110" w:rsidRPr="00DD5A5E">
              <w:rPr>
                <w:rFonts w:ascii="Arial" w:hAnsi="Arial" w:cs="Arial"/>
                <w:sz w:val="24"/>
                <w:szCs w:val="24"/>
                <w:lang w:val="es-MX"/>
              </w:rPr>
              <w:t>Domínguez #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>711-A, 2º Piso, Colonia Reforma, Oaxaca de Juárez, Oaxaca; C.P. 68050.</w:t>
            </w:r>
            <w:bookmarkStart w:id="0" w:name="_GoBack"/>
            <w:bookmarkEnd w:id="0"/>
          </w:p>
          <w:p w14:paraId="40B7D4A1" w14:textId="77777777" w:rsid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Números telefónicos: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9515156115 y 9511325460.</w:t>
            </w:r>
          </w:p>
          <w:p w14:paraId="1C6D272C" w14:textId="77777777" w:rsid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</w:t>
            </w: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t>electrónico: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 ieepo.enlace@oaxaca.gob.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mx, con la persona Responsable de la Unidad de Transparencia. </w:t>
            </w:r>
          </w:p>
          <w:p w14:paraId="60B8C13D" w14:textId="77777777" w:rsid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26F70546" w14:textId="6644EAA9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e 8:00 a 15:00 horas, de lunes a viernes. </w:t>
            </w:r>
          </w:p>
          <w:p w14:paraId="6D921995" w14:textId="77777777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21D2E7" w14:textId="77777777" w:rsidR="00EA6110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b/>
                <w:sz w:val="24"/>
                <w:szCs w:val="24"/>
                <w:lang w:val="es-MX"/>
              </w:rPr>
              <w:t>SERVICIOS DE SALUD DE OAXACA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14:paraId="05881380" w14:textId="77777777" w:rsidR="00EA6110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EA6110" w:rsidRPr="00EA6110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199B9BAA" w14:textId="77777777" w:rsidR="00EA6110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>Avenida Independencia #407, Colonia Centro, Oaxaca de Juárez, Oaxaca; C.P. 68000.</w:t>
            </w:r>
          </w:p>
          <w:p w14:paraId="2EEAE297" w14:textId="77777777" w:rsidR="00EA6110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EA6110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 9515017600 extensión 139</w:t>
            </w:r>
            <w:r w:rsidR="00EA611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19AED98" w14:textId="77777777" w:rsidR="00EA6110" w:rsidRDefault="00EA6110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</w:t>
            </w:r>
            <w:r w:rsidR="00DD5A5E" w:rsidRPr="00EA6110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</w:t>
            </w:r>
            <w:r w:rsidR="00DD5A5E" w:rsidRPr="00DD5A5E">
              <w:rPr>
                <w:rFonts w:ascii="Arial" w:hAnsi="Arial" w:cs="Arial"/>
                <w:sz w:val="24"/>
                <w:szCs w:val="24"/>
                <w:lang w:val="es-MX"/>
              </w:rPr>
              <w:t>: asesoriajusso1@hotmail.com, con la persona Responsable de la Unidad de Transparencia.</w:t>
            </w:r>
          </w:p>
          <w:p w14:paraId="7E185164" w14:textId="77777777" w:rsidR="00EA6110" w:rsidRPr="00EA6110" w:rsidRDefault="00EA6110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A6110"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="00DD5A5E" w:rsidRPr="00EA6110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</w:t>
            </w:r>
            <w:r w:rsidRPr="00EA6110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18EC4A17" w14:textId="348608A4" w:rsidR="00DD5A5E" w:rsidRPr="00DD5A5E" w:rsidRDefault="00EA6110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DD5A5E"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horas, de lunes a viernes.   Se adjunta archivo. </w:t>
            </w:r>
          </w:p>
          <w:p w14:paraId="3BE309A1" w14:textId="77777777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F544F3" w14:textId="77777777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4F62E17D" w14:textId="77777777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714FA1" w14:textId="77777777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29B65967" w14:textId="59089772" w:rsidR="00DD5A5E" w:rsidRPr="00DD5A5E" w:rsidRDefault="00DD5A5E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D5A5E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  <w:p w14:paraId="6FCCB92F" w14:textId="4D017829" w:rsidR="00AA78CA" w:rsidRPr="00DD5A5E" w:rsidRDefault="00AA78CA" w:rsidP="00DD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701" w:type="dxa"/>
          </w:tcPr>
          <w:p w14:paraId="1BE92A06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015678D0" w:rsidR="00AA78CA" w:rsidRPr="00D82BC3" w:rsidRDefault="00DD5A5E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17/03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2920964E" w:rsidR="00AA78CA" w:rsidRPr="00755A3B" w:rsidRDefault="00DD5A5E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EB976F" w14:textId="732EE0CF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1851AB0" w14:textId="3484518E" w:rsidR="00C422FB" w:rsidRDefault="00C422FB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397493" w14:textId="5C518773" w:rsidR="0055206D" w:rsidRDefault="0055206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C6305A" w14:textId="44E12FB6" w:rsidR="0055206D" w:rsidRDefault="0055206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F02386" w14:textId="7A8098E9" w:rsidR="0055206D" w:rsidRDefault="0055206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7720D3" w14:textId="3423DE90" w:rsidR="0055206D" w:rsidRDefault="0055206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1E01B8" w14:textId="77777777" w:rsidR="00861F1D" w:rsidRPr="00D82BC3" w:rsidRDefault="00861F1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BD6069" w14:textId="721D4481" w:rsidR="00AA78CA" w:rsidRPr="00D82BC3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77777777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B181E1" w14:textId="23E32D6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06B62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solicitud</w:t>
      </w:r>
      <w:r w:rsidR="00506B62">
        <w:rPr>
          <w:rFonts w:ascii="Arial" w:hAnsi="Arial" w:cs="Arial"/>
        </w:rPr>
        <w:t>es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acceso a la información o de derechos ARCOP, identificada</w:t>
      </w:r>
      <w:r w:rsidR="00E40C6C">
        <w:rPr>
          <w:rFonts w:ascii="Arial" w:hAnsi="Arial" w:cs="Arial"/>
        </w:rPr>
        <w:t xml:space="preserve"> con </w:t>
      </w:r>
      <w:r w:rsidR="00EA6110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EA6110">
        <w:rPr>
          <w:rStyle w:val="form-control"/>
          <w:rFonts w:ascii="Arial" w:hAnsi="Arial" w:cs="Arial"/>
          <w:b/>
        </w:rPr>
        <w:t>202728522000052</w:t>
      </w:r>
      <w:r w:rsidRPr="0055206D">
        <w:rPr>
          <w:rFonts w:ascii="Arial" w:hAnsi="Arial" w:cs="Arial"/>
          <w:b/>
          <w:bCs/>
          <w:color w:val="000000"/>
        </w:rPr>
        <w:t xml:space="preserve">. </w:t>
      </w:r>
      <w:r w:rsidRPr="0055206D">
        <w:rPr>
          <w:rFonts w:ascii="Arial" w:hAnsi="Arial" w:cs="Arial"/>
          <w:bCs/>
          <w:color w:val="000000"/>
        </w:rPr>
        <w:t>-</w:t>
      </w:r>
      <w:r w:rsidRPr="00D82BC3">
        <w:rPr>
          <w:rFonts w:ascii="Arial" w:hAnsi="Arial" w:cs="Arial"/>
          <w:bCs/>
          <w:color w:val="000000"/>
        </w:rPr>
        <w:t xml:space="preserve"> </w:t>
      </w:r>
      <w:r w:rsidR="00101015">
        <w:rPr>
          <w:rFonts w:ascii="Arial" w:hAnsi="Arial" w:cs="Arial"/>
          <w:bCs/>
          <w:color w:val="000000"/>
        </w:rPr>
        <w:t>- - - - - - - - - - - - - - - - - - - - - - - - - - - -- - -</w:t>
      </w:r>
      <w:r w:rsidR="0055206D">
        <w:rPr>
          <w:rFonts w:ascii="Arial" w:hAnsi="Arial" w:cs="Arial"/>
          <w:bCs/>
          <w:color w:val="000000"/>
        </w:rPr>
        <w:t xml:space="preserve"> - - - - - - - - - - - - - - </w:t>
      </w:r>
    </w:p>
    <w:p w14:paraId="33D041B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43C8DE9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</w:t>
      </w:r>
      <w:r w:rsidRPr="00D82BC3">
        <w:rPr>
          <w:rFonts w:ascii="Arial" w:hAnsi="Arial" w:cs="Arial"/>
        </w:rPr>
        <w:lastRenderedPageBreak/>
        <w:t xml:space="preserve">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4424337F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2E7BB8B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A6110">
        <w:rPr>
          <w:rFonts w:ascii="Arial" w:hAnsi="Arial" w:cs="Arial"/>
        </w:rPr>
        <w:t>Décima</w:t>
      </w:r>
      <w:r w:rsidRPr="00D82BC3">
        <w:rPr>
          <w:rFonts w:ascii="Arial" w:hAnsi="Arial" w:cs="Arial"/>
        </w:rPr>
        <w:t xml:space="preserve"> Sesión Extraordinaria del Comité de Transparencia, el </w:t>
      </w:r>
      <w:r w:rsidR="00EA6110">
        <w:rPr>
          <w:rFonts w:ascii="Arial" w:hAnsi="Arial" w:cs="Arial"/>
        </w:rPr>
        <w:t>diecisiete</w:t>
      </w:r>
      <w:r w:rsidRPr="00D82BC3">
        <w:rPr>
          <w:rFonts w:ascii="Arial" w:hAnsi="Arial" w:cs="Arial"/>
        </w:rPr>
        <w:t xml:space="preserve"> de </w:t>
      </w:r>
      <w:r w:rsidR="00EA6110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D82BC3">
        <w:rPr>
          <w:rFonts w:ascii="Arial" w:hAnsi="Arial" w:cs="Arial"/>
        </w:rPr>
        <w:t xml:space="preserve">- - - - - - - - - - - 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1EF949" w14:textId="6C0C6B7C" w:rsidR="005855FC" w:rsidRDefault="005855FC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8DE03B" w14:textId="13B46DBF" w:rsidR="005855FC" w:rsidRDefault="005855FC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53603F" w14:textId="77777777" w:rsidR="00D82BC3" w:rsidRP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37EAE" w14:textId="77777777" w:rsidR="00AA78CA" w:rsidRPr="00D82BC3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039F350C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03B4802F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5D2ACDF7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4E2C65EE" w14:textId="0BF4076D" w:rsidR="00CA4257" w:rsidRDefault="00CA4257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CDA8FB" w14:textId="5C07C297" w:rsidR="00CA4257" w:rsidRDefault="00CA4257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A4257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49854" w14:textId="77777777" w:rsidR="00D00C9E" w:rsidRDefault="00D00C9E" w:rsidP="00505074">
      <w:r>
        <w:separator/>
      </w:r>
    </w:p>
  </w:endnote>
  <w:endnote w:type="continuationSeparator" w:id="0">
    <w:p w14:paraId="406E26B0" w14:textId="77777777" w:rsidR="00D00C9E" w:rsidRDefault="00D00C9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76407B80" w:rsidR="00D82BC3" w:rsidRDefault="00D82BC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E52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E521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D82BC3" w:rsidRDefault="00D82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BBF1" w14:textId="77777777" w:rsidR="00D00C9E" w:rsidRDefault="00D00C9E" w:rsidP="00505074">
      <w:r>
        <w:separator/>
      </w:r>
    </w:p>
  </w:footnote>
  <w:footnote w:type="continuationSeparator" w:id="0">
    <w:p w14:paraId="1EE173DB" w14:textId="77777777" w:rsidR="00D00C9E" w:rsidRDefault="00D00C9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419FF"/>
    <w:rsid w:val="000423E1"/>
    <w:rsid w:val="00055724"/>
    <w:rsid w:val="00075AB7"/>
    <w:rsid w:val="000C136A"/>
    <w:rsid w:val="000E5215"/>
    <w:rsid w:val="000F1F8C"/>
    <w:rsid w:val="00101015"/>
    <w:rsid w:val="001266EB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64E0A"/>
    <w:rsid w:val="002960BC"/>
    <w:rsid w:val="002C54D1"/>
    <w:rsid w:val="002D152B"/>
    <w:rsid w:val="00320B59"/>
    <w:rsid w:val="0037163E"/>
    <w:rsid w:val="003B5AC2"/>
    <w:rsid w:val="003E6C76"/>
    <w:rsid w:val="003F7C21"/>
    <w:rsid w:val="0041357F"/>
    <w:rsid w:val="00496B6A"/>
    <w:rsid w:val="004C30AF"/>
    <w:rsid w:val="00505074"/>
    <w:rsid w:val="00506B62"/>
    <w:rsid w:val="00510F80"/>
    <w:rsid w:val="00534ED0"/>
    <w:rsid w:val="0055206D"/>
    <w:rsid w:val="005855FC"/>
    <w:rsid w:val="005B5D2F"/>
    <w:rsid w:val="005C5473"/>
    <w:rsid w:val="005F6794"/>
    <w:rsid w:val="00606FBD"/>
    <w:rsid w:val="0061401C"/>
    <w:rsid w:val="006647D2"/>
    <w:rsid w:val="006E10C3"/>
    <w:rsid w:val="00726266"/>
    <w:rsid w:val="007A3E15"/>
    <w:rsid w:val="007D7122"/>
    <w:rsid w:val="00801920"/>
    <w:rsid w:val="00823CFF"/>
    <w:rsid w:val="00840202"/>
    <w:rsid w:val="008416FB"/>
    <w:rsid w:val="0085347F"/>
    <w:rsid w:val="00861F1D"/>
    <w:rsid w:val="008C6642"/>
    <w:rsid w:val="008F6129"/>
    <w:rsid w:val="009100C6"/>
    <w:rsid w:val="00920943"/>
    <w:rsid w:val="00964FD2"/>
    <w:rsid w:val="009752B0"/>
    <w:rsid w:val="009E20E2"/>
    <w:rsid w:val="009E2DEA"/>
    <w:rsid w:val="009F797C"/>
    <w:rsid w:val="00A16ECF"/>
    <w:rsid w:val="00A23553"/>
    <w:rsid w:val="00A2687F"/>
    <w:rsid w:val="00A31065"/>
    <w:rsid w:val="00A56332"/>
    <w:rsid w:val="00A75394"/>
    <w:rsid w:val="00AA78CA"/>
    <w:rsid w:val="00AB77FB"/>
    <w:rsid w:val="00AC24BC"/>
    <w:rsid w:val="00AD5645"/>
    <w:rsid w:val="00B44DB8"/>
    <w:rsid w:val="00BE1E75"/>
    <w:rsid w:val="00C05DD3"/>
    <w:rsid w:val="00C07082"/>
    <w:rsid w:val="00C25E29"/>
    <w:rsid w:val="00C335F7"/>
    <w:rsid w:val="00C422FB"/>
    <w:rsid w:val="00C506C0"/>
    <w:rsid w:val="00C6596A"/>
    <w:rsid w:val="00CA4257"/>
    <w:rsid w:val="00CB7833"/>
    <w:rsid w:val="00CC05E7"/>
    <w:rsid w:val="00CF76AC"/>
    <w:rsid w:val="00D00C9E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DD5A5E"/>
    <w:rsid w:val="00E40C6C"/>
    <w:rsid w:val="00EA6110"/>
    <w:rsid w:val="00EE48C4"/>
    <w:rsid w:val="00F023FE"/>
    <w:rsid w:val="00F36284"/>
    <w:rsid w:val="00F42E8F"/>
    <w:rsid w:val="00F52D43"/>
    <w:rsid w:val="00F56F58"/>
    <w:rsid w:val="00F854FE"/>
    <w:rsid w:val="00F8596A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73C5E9-5797-46AF-96DD-46390D2E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5</cp:revision>
  <cp:lastPrinted>2022-02-10T18:49:00Z</cp:lastPrinted>
  <dcterms:created xsi:type="dcterms:W3CDTF">2022-02-11T16:09:00Z</dcterms:created>
  <dcterms:modified xsi:type="dcterms:W3CDTF">2022-03-16T21:19:00Z</dcterms:modified>
</cp:coreProperties>
</file>