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5A9A19DD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CE0FE6">
        <w:rPr>
          <w:rFonts w:ascii="Arial" w:eastAsia="Times New Roman" w:hAnsi="Arial" w:cs="Arial"/>
          <w:b/>
          <w:lang w:val="es-ES_tradnl"/>
        </w:rPr>
        <w:t>3</w:t>
      </w:r>
      <w:r w:rsidR="00A63775">
        <w:rPr>
          <w:rFonts w:ascii="Arial" w:eastAsia="Times New Roman" w:hAnsi="Arial" w:cs="Arial"/>
          <w:b/>
          <w:lang w:val="es-ES_tradnl"/>
        </w:rPr>
        <w:t>7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A1F9AD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>N LA</w:t>
      </w:r>
      <w:r w:rsidR="00640DF0">
        <w:rPr>
          <w:rFonts w:ascii="Arial" w:hAnsi="Arial" w:cs="Arial"/>
          <w:b/>
          <w:lang w:val="es-ES_tradnl" w:eastAsia="es-MX"/>
        </w:rPr>
        <w:t>S</w:t>
      </w:r>
      <w:r>
        <w:rPr>
          <w:rFonts w:ascii="Arial" w:hAnsi="Arial" w:cs="Arial"/>
          <w:b/>
          <w:lang w:val="es-ES_tradnl" w:eastAsia="es-MX"/>
        </w:rPr>
        <w:t xml:space="preserve">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1.-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1CC97252" w14:textId="5091D338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2.- </w:t>
      </w:r>
      <w:r w:rsidR="00CE0FE6" w:rsidRPr="009C412E">
        <w:rPr>
          <w:rFonts w:ascii="Arial" w:eastAsia="Times New Roman" w:hAnsi="Arial" w:cs="Arial"/>
          <w:lang w:val="es-ES_tradnl"/>
        </w:rPr>
        <w:t xml:space="preserve">En atención </w:t>
      </w:r>
      <w:bookmarkStart w:id="0" w:name="_Hlk125975130"/>
      <w:r w:rsidR="00CE0FE6" w:rsidRPr="009C412E">
        <w:rPr>
          <w:rFonts w:ascii="Arial" w:eastAsia="Times New Roman" w:hAnsi="Arial" w:cs="Arial"/>
          <w:lang w:val="es-ES_tradnl"/>
        </w:rPr>
        <w:t>a l</w:t>
      </w:r>
      <w:r w:rsidR="00ED52CC" w:rsidRPr="009C412E">
        <w:rPr>
          <w:rFonts w:ascii="Arial" w:eastAsia="Times New Roman" w:hAnsi="Arial" w:cs="Arial"/>
          <w:lang w:val="es-ES_tradnl"/>
        </w:rPr>
        <w:t>os oficios OGAIPO/UT/04</w:t>
      </w:r>
      <w:r w:rsidR="00A63775" w:rsidRPr="009C412E">
        <w:rPr>
          <w:rFonts w:ascii="Arial" w:eastAsia="Times New Roman" w:hAnsi="Arial" w:cs="Arial"/>
          <w:lang w:val="es-ES_tradnl"/>
        </w:rPr>
        <w:t>10</w:t>
      </w:r>
      <w:r w:rsidR="00ED52CC" w:rsidRPr="009C412E">
        <w:rPr>
          <w:rFonts w:ascii="Arial" w:eastAsia="Times New Roman" w:hAnsi="Arial" w:cs="Arial"/>
          <w:lang w:val="es-ES_tradnl"/>
        </w:rPr>
        <w:t>/2023, OGAIPO/UT/0</w:t>
      </w:r>
      <w:r w:rsidR="00A63775" w:rsidRPr="009C412E">
        <w:rPr>
          <w:rFonts w:ascii="Arial" w:eastAsia="Times New Roman" w:hAnsi="Arial" w:cs="Arial"/>
          <w:lang w:val="es-ES_tradnl"/>
        </w:rPr>
        <w:t>411</w:t>
      </w:r>
      <w:r w:rsidR="00ED52CC" w:rsidRPr="009C412E">
        <w:rPr>
          <w:rFonts w:ascii="Arial" w:eastAsia="Times New Roman" w:hAnsi="Arial" w:cs="Arial"/>
          <w:lang w:val="es-ES_tradnl"/>
        </w:rPr>
        <w:t>/2023</w:t>
      </w:r>
      <w:r w:rsidR="00A63775" w:rsidRPr="009C412E">
        <w:rPr>
          <w:rFonts w:ascii="Arial" w:eastAsia="Times New Roman" w:hAnsi="Arial" w:cs="Arial"/>
          <w:lang w:val="es-ES_tradnl"/>
        </w:rPr>
        <w:t>, OGAIPO/UT/0414/2023, OGAIPO/UT/0415/2023n</w:t>
      </w:r>
      <w:r w:rsidR="00ED52CC" w:rsidRPr="009C412E">
        <w:rPr>
          <w:rFonts w:ascii="Arial" w:eastAsia="Times New Roman" w:hAnsi="Arial" w:cs="Arial"/>
          <w:lang w:val="es-ES_tradnl"/>
        </w:rPr>
        <w:t>y OGAIPO/UT/0</w:t>
      </w:r>
      <w:r w:rsidR="00A63775" w:rsidRPr="009C412E">
        <w:rPr>
          <w:rFonts w:ascii="Arial" w:eastAsia="Times New Roman" w:hAnsi="Arial" w:cs="Arial"/>
          <w:lang w:val="es-ES_tradnl"/>
        </w:rPr>
        <w:t>416</w:t>
      </w:r>
      <w:r w:rsidR="00ED52CC" w:rsidRPr="009C412E">
        <w:rPr>
          <w:rFonts w:ascii="Arial" w:eastAsia="Times New Roman" w:hAnsi="Arial" w:cs="Arial"/>
          <w:lang w:val="es-ES_tradnl"/>
        </w:rPr>
        <w:t>/2023 derivado de las</w:t>
      </w:r>
      <w:r w:rsidR="00CE0FE6" w:rsidRPr="009C412E">
        <w:rPr>
          <w:rFonts w:ascii="Arial" w:eastAsia="Times New Roman" w:hAnsi="Arial" w:cs="Arial"/>
          <w:lang w:val="es-ES_tradnl"/>
        </w:rPr>
        <w:t xml:space="preserve"> </w:t>
      </w:r>
      <w:r w:rsidR="00CE0FE6">
        <w:rPr>
          <w:rFonts w:ascii="Arial" w:eastAsia="Times New Roman" w:hAnsi="Arial" w:cs="Arial"/>
          <w:lang w:val="es-ES_tradnl"/>
        </w:rPr>
        <w:t xml:space="preserve">solicitudes de acceso a la información pública con números de folio </w:t>
      </w:r>
      <w:r w:rsidR="00CE0FE6" w:rsidRPr="009C412E">
        <w:rPr>
          <w:rFonts w:ascii="Arial" w:eastAsia="Times New Roman" w:hAnsi="Arial" w:cs="Arial"/>
          <w:lang w:val="es-ES_tradnl"/>
        </w:rPr>
        <w:t>2</w:t>
      </w:r>
      <w:r w:rsidR="00A63775" w:rsidRPr="009C412E">
        <w:rPr>
          <w:rFonts w:ascii="Arial" w:eastAsia="Times New Roman" w:hAnsi="Arial" w:cs="Arial"/>
          <w:lang w:val="es-ES_tradnl"/>
        </w:rPr>
        <w:t>02728523000133, 202728523000134, 202728523000114, 202728523000115 y 202728523000116,</w:t>
      </w:r>
      <w:r w:rsidR="00CE0FE6" w:rsidRPr="009C412E">
        <w:rPr>
          <w:rFonts w:ascii="Arial" w:eastAsia="Times New Roman" w:hAnsi="Arial" w:cs="Arial"/>
          <w:lang w:val="es-ES_tradnl"/>
        </w:rPr>
        <w:t xml:space="preserve"> </w:t>
      </w:r>
      <w:bookmarkEnd w:id="0"/>
      <w:r w:rsidR="00CE0FE6" w:rsidRPr="009C412E">
        <w:rPr>
          <w:rFonts w:ascii="Arial" w:eastAsia="Times New Roman" w:hAnsi="Arial" w:cs="Arial"/>
          <w:lang w:val="es-ES_tradnl"/>
        </w:rPr>
        <w:t xml:space="preserve">recibidas mediante el Sistema de Solicitudes de Información del Estado de Oaxaca (SISAI 2.0) este cuerpo colegiado admite y analiza lo conducente. - - - - - - - - - - - - - - - - - </w:t>
      </w:r>
      <w:r w:rsidR="00ED52CC" w:rsidRPr="009C412E">
        <w:rPr>
          <w:rFonts w:ascii="Arial" w:eastAsia="Times New Roman" w:hAnsi="Arial" w:cs="Arial"/>
          <w:lang w:val="es-ES_tradnl"/>
        </w:rPr>
        <w:t>- - - - - - - - - - - - - - - - - - - - - - - - - - - - - - - - - -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61549502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A63775">
        <w:rPr>
          <w:rFonts w:ascii="Arial" w:eastAsia="Times New Roman" w:hAnsi="Arial" w:cs="Arial"/>
          <w:bCs/>
          <w:lang w:val="es-ES_tradnl"/>
        </w:rPr>
        <w:t>doce de mayo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</w:t>
      </w:r>
      <w:r>
        <w:rPr>
          <w:rFonts w:ascii="Arial" w:eastAsia="Times New Roman" w:hAnsi="Arial" w:cs="Arial"/>
          <w:bCs/>
          <w:lang w:val="es-ES_tradnl"/>
        </w:rPr>
        <w:t>3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CE0FE6"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A63775">
        <w:rPr>
          <w:rFonts w:ascii="Arial" w:eastAsia="Times New Roman" w:hAnsi="Arial" w:cs="Arial"/>
          <w:bCs/>
          <w:lang w:val="es-ES_tradnl"/>
        </w:rPr>
        <w:t>401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A63775">
        <w:rPr>
          <w:rFonts w:ascii="Arial" w:eastAsia="Times New Roman" w:hAnsi="Arial" w:cs="Arial"/>
          <w:bCs/>
          <w:lang w:val="es-ES_tradnl"/>
        </w:rPr>
        <w:t>once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A63775">
        <w:rPr>
          <w:rFonts w:ascii="Arial" w:eastAsia="Times New Roman" w:hAnsi="Arial" w:cs="Arial"/>
          <w:bCs/>
          <w:lang w:val="es-ES_tradnl"/>
        </w:rPr>
        <w:t>mayo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940399">
        <w:rPr>
          <w:rFonts w:ascii="Arial" w:eastAsia="Times New Roman" w:hAnsi="Arial" w:cs="Arial"/>
          <w:bCs/>
          <w:lang w:val="es-ES_tradnl"/>
        </w:rPr>
        <w:t>Consuelo Elizabeth Díaz Cruz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proofErr w:type="gramStart"/>
      <w:r w:rsidR="00940399">
        <w:rPr>
          <w:rFonts w:ascii="Arial" w:eastAsia="Times New Roman" w:hAnsi="Arial" w:cs="Arial"/>
          <w:bCs/>
          <w:lang w:val="es-ES_tradnl"/>
        </w:rPr>
        <w:t>Directora</w:t>
      </w:r>
      <w:proofErr w:type="gramEnd"/>
      <w:r w:rsidR="00940399">
        <w:rPr>
          <w:rFonts w:ascii="Arial" w:eastAsia="Times New Roman" w:hAnsi="Arial" w:cs="Arial"/>
          <w:bCs/>
          <w:lang w:val="es-ES_tradnl"/>
        </w:rPr>
        <w:t xml:space="preserve"> de Administración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- - - - </w:t>
      </w:r>
      <w:r w:rsidR="00A63775">
        <w:rPr>
          <w:rFonts w:ascii="Arial" w:eastAsia="Times New Roman" w:hAnsi="Arial" w:cs="Arial"/>
          <w:bCs/>
          <w:lang w:val="es-ES_tradnl"/>
        </w:rPr>
        <w:t>- - -</w:t>
      </w:r>
    </w:p>
    <w:p w14:paraId="5923271B" w14:textId="475A2FA9" w:rsidR="007B4BE8" w:rsidRPr="007B4BE8" w:rsidRDefault="007B4BE8" w:rsidP="007B4BE8">
      <w:pPr>
        <w:spacing w:line="360" w:lineRule="auto"/>
        <w:jc w:val="both"/>
        <w:rPr>
          <w:rFonts w:ascii="Arial" w:hAnsi="Arial" w:cs="Arial"/>
          <w:i/>
          <w:iCs/>
        </w:rPr>
      </w:pPr>
      <w:r w:rsidRPr="007B4BE8">
        <w:rPr>
          <w:rFonts w:ascii="Arial" w:eastAsia="Times New Roman" w:hAnsi="Arial" w:cs="Arial"/>
          <w:bCs/>
          <w:i/>
          <w:iCs/>
          <w:lang w:val="es-ES_tradnl"/>
        </w:rPr>
        <w:lastRenderedPageBreak/>
        <w:t xml:space="preserve">“ </w:t>
      </w:r>
      <w:r w:rsidRPr="007B4BE8">
        <w:rPr>
          <w:rFonts w:ascii="Arial" w:hAnsi="Arial" w:cs="Arial"/>
          <w:i/>
          <w:iCs/>
        </w:rPr>
        <w:t xml:space="preserve">En atención y seguimiento a la solicitud de acceso a la información con número de folio </w:t>
      </w:r>
      <w:r w:rsidRPr="007B4BE8">
        <w:rPr>
          <w:rFonts w:ascii="Arial" w:hAnsi="Arial" w:cs="Arial"/>
          <w:b/>
          <w:i/>
          <w:iCs/>
        </w:rPr>
        <w:t xml:space="preserve">202728523000133 </w:t>
      </w:r>
      <w:r w:rsidRPr="007B4BE8">
        <w:rPr>
          <w:rFonts w:ascii="Arial" w:hAnsi="Arial" w:cs="Arial"/>
          <w:i/>
          <w:iCs/>
        </w:rPr>
        <w:t xml:space="preserve">mediante oficio OGAIPO/UT/0410/2023, </w:t>
      </w:r>
      <w:r w:rsidRPr="007B4BE8">
        <w:rPr>
          <w:rFonts w:ascii="Arial" w:hAnsi="Arial" w:cs="Arial"/>
          <w:b/>
          <w:i/>
          <w:iCs/>
        </w:rPr>
        <w:t xml:space="preserve">202728523000134 </w:t>
      </w:r>
      <w:r w:rsidRPr="007B4BE8">
        <w:rPr>
          <w:rFonts w:ascii="Arial" w:hAnsi="Arial" w:cs="Arial"/>
          <w:i/>
          <w:iCs/>
        </w:rPr>
        <w:t xml:space="preserve">turnada a esta Dirección mediante número de oficio OGAIPO/UT/0411/2023, </w:t>
      </w:r>
      <w:r w:rsidRPr="007B4BE8">
        <w:rPr>
          <w:rFonts w:ascii="Arial" w:hAnsi="Arial" w:cs="Arial"/>
          <w:b/>
          <w:i/>
          <w:iCs/>
        </w:rPr>
        <w:t xml:space="preserve">202728523000114 </w:t>
      </w:r>
      <w:r w:rsidRPr="007B4BE8">
        <w:rPr>
          <w:rFonts w:ascii="Arial" w:hAnsi="Arial" w:cs="Arial"/>
          <w:i/>
          <w:iCs/>
        </w:rPr>
        <w:t xml:space="preserve">mediante oficio OGAIPO/UT/0414/2023, </w:t>
      </w:r>
      <w:r w:rsidRPr="007B4BE8">
        <w:rPr>
          <w:rFonts w:ascii="Arial" w:hAnsi="Arial" w:cs="Arial"/>
          <w:b/>
          <w:i/>
          <w:iCs/>
        </w:rPr>
        <w:t>202728523000115</w:t>
      </w:r>
      <w:r w:rsidRPr="007B4BE8">
        <w:rPr>
          <w:rFonts w:ascii="Arial" w:hAnsi="Arial" w:cs="Arial"/>
          <w:i/>
          <w:iCs/>
        </w:rPr>
        <w:t xml:space="preserve"> mediante oficio OGAIPO/UT/0415/2023, </w:t>
      </w:r>
      <w:r w:rsidRPr="007B4BE8">
        <w:rPr>
          <w:rFonts w:ascii="Arial" w:hAnsi="Arial" w:cs="Arial"/>
          <w:b/>
          <w:i/>
          <w:iCs/>
        </w:rPr>
        <w:t>202728523000116</w:t>
      </w:r>
      <w:r w:rsidRPr="007B4BE8">
        <w:rPr>
          <w:rFonts w:ascii="Arial" w:hAnsi="Arial" w:cs="Arial"/>
          <w:i/>
          <w:iCs/>
        </w:rPr>
        <w:t xml:space="preserve"> mediante oficio OGAIPO/UT/0416/2023,  de fecha 02 de mayo a efecto de dar respuesta a la misma, con fundamento en 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hAnsi="Arial" w:cs="Arial"/>
          <w:i/>
          <w:iCs/>
        </w:rPr>
        <w:t xml:space="preserve"> - - - - - - - - - - - - - - - - - - - - - - - - - - - - - - - - -</w:t>
      </w:r>
    </w:p>
    <w:p w14:paraId="567A99D6" w14:textId="5645FA42" w:rsidR="007B4BE8" w:rsidRPr="007B4BE8" w:rsidRDefault="007B4BE8" w:rsidP="007B4BE8">
      <w:pPr>
        <w:spacing w:line="360" w:lineRule="auto"/>
        <w:jc w:val="both"/>
        <w:rPr>
          <w:rFonts w:ascii="Arial" w:hAnsi="Arial" w:cs="Arial"/>
          <w:i/>
          <w:iCs/>
        </w:rPr>
      </w:pPr>
      <w:r w:rsidRPr="007B4BE8">
        <w:rPr>
          <w:rFonts w:ascii="Arial" w:hAnsi="Arial" w:cs="Arial"/>
          <w:i/>
          <w:iCs/>
        </w:rPr>
        <w:t>• Con fecha 11 de mayo de 2023, se clasifica como confidencial:</w:t>
      </w:r>
      <w:r>
        <w:rPr>
          <w:rFonts w:ascii="Arial" w:hAnsi="Arial" w:cs="Arial"/>
          <w:i/>
          <w:iCs/>
        </w:rPr>
        <w:t xml:space="preserve"> - - - - - - - - - - - - -</w:t>
      </w:r>
      <w:r w:rsidRPr="007B4BE8">
        <w:rPr>
          <w:rFonts w:ascii="Arial" w:hAnsi="Arial" w:cs="Arial"/>
          <w:i/>
          <w:iCs/>
        </w:rPr>
        <w:t xml:space="preserve"> </w:t>
      </w:r>
    </w:p>
    <w:p w14:paraId="37793B27" w14:textId="145BC180" w:rsidR="007B4BE8" w:rsidRPr="007B4BE8" w:rsidRDefault="007B4BE8" w:rsidP="007B4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7B4BE8">
        <w:rPr>
          <w:rFonts w:ascii="Arial" w:hAnsi="Arial" w:cs="Arial"/>
          <w:i/>
          <w:iCs/>
          <w:color w:val="000000"/>
        </w:rPr>
        <w:t xml:space="preserve">La información referente a CURP, RFC, Número de Seguridad Social, Folio Fiscal, Cadena Original, Código QR, Firma Y Crédito Infonavit (en caso de contar con ello) de </w:t>
      </w:r>
      <w:r w:rsidRPr="007B4BE8">
        <w:rPr>
          <w:rFonts w:ascii="Arial" w:hAnsi="Arial" w:cs="Arial"/>
          <w:i/>
          <w:iCs/>
        </w:rPr>
        <w:t>75</w:t>
      </w:r>
      <w:r w:rsidRPr="007B4BE8">
        <w:rPr>
          <w:rFonts w:ascii="Arial" w:hAnsi="Arial" w:cs="Arial"/>
          <w:i/>
          <w:iCs/>
          <w:color w:val="000000"/>
        </w:rPr>
        <w:t xml:space="preserve"> tantos de Comprobantes Fiscales Digitales requeridos en las solicitudes de acceso a la información con número de folio </w:t>
      </w:r>
      <w:r w:rsidRPr="007B4BE8">
        <w:rPr>
          <w:rFonts w:ascii="Arial" w:hAnsi="Arial" w:cs="Arial"/>
          <w:b/>
          <w:i/>
          <w:iCs/>
        </w:rPr>
        <w:t>202728523000133</w:t>
      </w:r>
      <w:r w:rsidRPr="007B4BE8">
        <w:rPr>
          <w:rFonts w:ascii="Arial" w:hAnsi="Arial" w:cs="Arial"/>
          <w:b/>
          <w:i/>
          <w:iCs/>
          <w:color w:val="000000"/>
        </w:rPr>
        <w:t xml:space="preserve">, </w:t>
      </w:r>
      <w:r w:rsidRPr="007B4BE8">
        <w:rPr>
          <w:rFonts w:ascii="Arial" w:hAnsi="Arial" w:cs="Arial"/>
          <w:b/>
          <w:i/>
          <w:iCs/>
        </w:rPr>
        <w:t>202728523000134</w:t>
      </w:r>
      <w:r w:rsidRPr="007B4BE8">
        <w:rPr>
          <w:rFonts w:ascii="Arial" w:hAnsi="Arial" w:cs="Arial"/>
          <w:b/>
          <w:i/>
          <w:iCs/>
          <w:color w:val="000000"/>
        </w:rPr>
        <w:t xml:space="preserve">, </w:t>
      </w:r>
      <w:r w:rsidRPr="007B4BE8">
        <w:rPr>
          <w:rFonts w:ascii="Arial" w:hAnsi="Arial" w:cs="Arial"/>
          <w:b/>
          <w:i/>
          <w:iCs/>
        </w:rPr>
        <w:t>202728523000114,</w:t>
      </w:r>
      <w:r w:rsidRPr="007B4BE8">
        <w:rPr>
          <w:rFonts w:ascii="Arial" w:hAnsi="Arial" w:cs="Arial"/>
          <w:b/>
          <w:i/>
          <w:iCs/>
          <w:color w:val="000000"/>
        </w:rPr>
        <w:t xml:space="preserve"> </w:t>
      </w:r>
      <w:r w:rsidRPr="007B4BE8">
        <w:rPr>
          <w:rFonts w:ascii="Arial" w:hAnsi="Arial" w:cs="Arial"/>
          <w:b/>
          <w:i/>
          <w:iCs/>
        </w:rPr>
        <w:t>202728523000115, 202728523000116</w:t>
      </w:r>
      <w:r w:rsidRPr="007B4BE8">
        <w:rPr>
          <w:rFonts w:ascii="Arial" w:hAnsi="Arial" w:cs="Arial"/>
          <w:i/>
          <w:iCs/>
        </w:rPr>
        <w:t xml:space="preserve"> </w:t>
      </w:r>
      <w:r w:rsidRPr="007B4BE8">
        <w:rPr>
          <w:rFonts w:ascii="Arial" w:hAnsi="Arial" w:cs="Arial"/>
          <w:i/>
          <w:iCs/>
          <w:color w:val="000000"/>
        </w:rPr>
        <w:t>esto al tratarse de datos personales concernientes a una persona identificada o identificable,</w:t>
      </w:r>
      <w:r w:rsidRPr="007B4BE8">
        <w:rPr>
          <w:rFonts w:ascii="Arial" w:hAnsi="Arial" w:cs="Arial"/>
          <w:i/>
          <w:iCs/>
          <w:color w:val="FF0000"/>
        </w:rPr>
        <w:t xml:space="preserve"> </w:t>
      </w:r>
      <w:r w:rsidRPr="007B4BE8">
        <w:rPr>
          <w:rFonts w:ascii="Arial" w:hAnsi="Arial" w:cs="Arial"/>
          <w:i/>
          <w:iCs/>
          <w:color w:val="000000"/>
        </w:rPr>
        <w:t xml:space="preserve">de conformidad con el artículo 116 de la Ley General de Transparencia y Acceso a la Información Pública. </w:t>
      </w:r>
      <w:r>
        <w:rPr>
          <w:rFonts w:ascii="Arial" w:hAnsi="Arial" w:cs="Arial"/>
          <w:i/>
          <w:iCs/>
          <w:color w:val="000000"/>
        </w:rPr>
        <w:t>- - - - - - - - - - - - - - - - - - - - - - - - - - - - - - - - - - - - - - - - - - - - - - - - -</w:t>
      </w:r>
    </w:p>
    <w:p w14:paraId="44D163D6" w14:textId="3DEA5EBD" w:rsidR="007B4BE8" w:rsidRPr="007B4BE8" w:rsidRDefault="007B4BE8" w:rsidP="007B4BE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</w:rPr>
      </w:pPr>
      <w:r w:rsidRPr="007B4BE8">
        <w:rPr>
          <w:rFonts w:ascii="Arial" w:hAnsi="Arial" w:cs="Arial"/>
          <w:i/>
          <w:iCs/>
        </w:rPr>
        <w:t>A efecto de que se sirvan confirmar, la clasificación de la información antes mencionada para la elaboración de las versiones públicas propuestas por esta Dirección y se esté en posibilidad de responder en tiempo y forma las solicitudes de información antes mencionadas</w:t>
      </w:r>
      <w:r w:rsidR="009C412E" w:rsidRPr="007B4BE8">
        <w:rPr>
          <w:rFonts w:ascii="Arial" w:hAnsi="Arial" w:cs="Arial"/>
          <w:i/>
          <w:iCs/>
        </w:rPr>
        <w:t>.” (</w:t>
      </w:r>
      <w:r w:rsidRPr="007B4BE8">
        <w:rPr>
          <w:rFonts w:ascii="Arial" w:hAnsi="Arial" w:cs="Arial"/>
          <w:i/>
          <w:iCs/>
        </w:rPr>
        <w:t>Sic.) - - - - - - - - - -</w:t>
      </w:r>
      <w:r>
        <w:rPr>
          <w:rFonts w:ascii="Arial" w:hAnsi="Arial" w:cs="Arial"/>
          <w:i/>
          <w:iCs/>
        </w:rPr>
        <w:t xml:space="preserve"> - - - - - -</w:t>
      </w:r>
    </w:p>
    <w:p w14:paraId="1A0B173D" w14:textId="2BD37B6A" w:rsidR="00D636BB" w:rsidRDefault="00D636BB" w:rsidP="00D636BB">
      <w:pPr>
        <w:spacing w:line="360" w:lineRule="auto"/>
        <w:jc w:val="both"/>
        <w:rPr>
          <w:rFonts w:ascii="Arial" w:hAnsi="Arial" w:cs="Arial"/>
        </w:rPr>
      </w:pPr>
      <w:r w:rsidRPr="00231812">
        <w:rPr>
          <w:rFonts w:ascii="Arial" w:eastAsia="Times New Roman" w:hAnsi="Arial" w:cs="Arial"/>
          <w:b/>
          <w:lang w:val="es-ES_tradnl"/>
        </w:rPr>
        <w:t>TERCERO -</w:t>
      </w:r>
      <w:r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>
        <w:rPr>
          <w:rFonts w:ascii="Arial" w:eastAsia="Times New Roman" w:hAnsi="Arial" w:cs="Arial"/>
          <w:lang w:val="es-ES_tradnl"/>
        </w:rPr>
        <w:t>clasificación de información</w:t>
      </w:r>
      <w:r w:rsidRPr="00231812">
        <w:rPr>
          <w:rFonts w:ascii="Arial" w:eastAsia="Times New Roman" w:hAnsi="Arial" w:cs="Arial"/>
          <w:lang w:val="es-ES_tradnl"/>
        </w:rPr>
        <w:t xml:space="preserve"> realizada por la </w:t>
      </w:r>
      <w:r w:rsidR="00DE2FA7">
        <w:rPr>
          <w:rFonts w:ascii="Arial" w:eastAsia="Times New Roman" w:hAnsi="Arial" w:cs="Arial"/>
          <w:lang w:val="es-ES_tradnl"/>
        </w:rPr>
        <w:t>Dirección de Administración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231812">
        <w:rPr>
          <w:rFonts w:ascii="Arial" w:eastAsia="Times New Roman" w:hAnsi="Arial" w:cs="Arial"/>
          <w:lang w:val="es-ES_tradnl"/>
        </w:rPr>
        <w:t xml:space="preserve">del </w:t>
      </w:r>
      <w:r w:rsidRPr="00231812">
        <w:rPr>
          <w:rFonts w:ascii="Arial" w:hAnsi="Arial" w:cs="Arial"/>
        </w:rPr>
        <w:lastRenderedPageBreak/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5F3940">
        <w:rPr>
          <w:rFonts w:ascii="Arial" w:hAnsi="Arial" w:cs="Arial"/>
          <w:shd w:val="clear" w:color="auto" w:fill="FFFFFF" w:themeFill="background1"/>
        </w:rPr>
        <w:t>Gobierno</w:t>
      </w:r>
      <w:r w:rsidR="007B4BE8">
        <w:rPr>
          <w:rFonts w:ascii="Arial" w:hAnsi="Arial" w:cs="Arial"/>
          <w:shd w:val="clear" w:color="auto" w:fill="FFFFFF" w:themeFill="background1"/>
        </w:rPr>
        <w:t xml:space="preserve"> del Estado de Oaxaca</w:t>
      </w:r>
      <w:r w:rsidRPr="005F3940">
        <w:rPr>
          <w:rFonts w:ascii="Arial" w:hAnsi="Arial" w:cs="Arial"/>
          <w:shd w:val="clear" w:color="auto" w:fill="FFFFFF" w:themeFill="background1"/>
        </w:rPr>
        <w:t>,</w:t>
      </w:r>
      <w:r w:rsidR="005F3940" w:rsidRPr="005F3940">
        <w:rPr>
          <w:rFonts w:ascii="Arial" w:hAnsi="Arial" w:cs="Arial"/>
          <w:shd w:val="clear" w:color="auto" w:fill="FFFFFF" w:themeFill="background1"/>
        </w:rPr>
        <w:t xml:space="preserve"> </w:t>
      </w:r>
      <w:r w:rsidR="005F3940" w:rsidRPr="005F3940">
        <w:rPr>
          <w:rFonts w:ascii="Arial" w:eastAsia="Times New Roman" w:hAnsi="Arial" w:cs="Arial"/>
          <w:lang w:val="es-ES_tradnl"/>
        </w:rPr>
        <w:t>de la información requerida referente a las solicitudes de acceso a la información pública con números</w:t>
      </w:r>
      <w:r w:rsidR="005F3940" w:rsidRPr="005F3940">
        <w:rPr>
          <w:rFonts w:ascii="Arial" w:eastAsia="Times New Roman" w:hAnsi="Arial" w:cs="Arial"/>
          <w:shd w:val="clear" w:color="auto" w:fill="FFFFFF" w:themeFill="background1"/>
          <w:lang w:val="es-ES_tradnl"/>
        </w:rPr>
        <w:t xml:space="preserve"> </w:t>
      </w:r>
      <w:r w:rsidR="007B4BE8">
        <w:rPr>
          <w:rFonts w:ascii="Arial" w:eastAsia="Times New Roman" w:hAnsi="Arial" w:cs="Arial"/>
          <w:lang w:val="es-ES_tradnl"/>
        </w:rPr>
        <w:t xml:space="preserve">folio </w:t>
      </w:r>
      <w:r w:rsidR="007B4BE8" w:rsidRPr="008003F8">
        <w:rPr>
          <w:rFonts w:ascii="Arial" w:hAnsi="Arial" w:cs="Arial"/>
        </w:rPr>
        <w:t>202728523000133, 202728523000134, 202728523000114, 202728523000115 y 202728523000116</w:t>
      </w:r>
      <w:r w:rsidR="005F3940" w:rsidRPr="005F3940">
        <w:rPr>
          <w:rFonts w:ascii="Arial" w:hAnsi="Arial" w:cs="Arial"/>
          <w:shd w:val="clear" w:color="auto" w:fill="FFFFFF" w:themeFill="background1"/>
        </w:rPr>
        <w:t>,  recibidas vía electrónica a través del sistema SISAI 2.0 de la Plataforma Nacional de Transparencia</w:t>
      </w:r>
      <w:r w:rsidRPr="002B2649">
        <w:rPr>
          <w:rFonts w:ascii="Arial" w:hAnsi="Arial" w:cs="Arial"/>
        </w:rPr>
        <w:t xml:space="preserve"> y con </w:t>
      </w:r>
      <w:r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Pr="008F4F05"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cuarto y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Pr="002B2649">
        <w:rPr>
          <w:rFonts w:ascii="Arial" w:hAnsi="Arial" w:cs="Arial"/>
        </w:rPr>
        <w:t xml:space="preserve"> así como para la elaboración de versiones públicas, realizó las acciones conducentes : </w:t>
      </w:r>
      <w:r w:rsidR="000318FE">
        <w:rPr>
          <w:rFonts w:ascii="Arial" w:hAnsi="Arial" w:cs="Arial"/>
        </w:rPr>
        <w:t>- - - - - - - - - -</w:t>
      </w:r>
      <w:r w:rsidR="007B4BE8">
        <w:rPr>
          <w:rFonts w:ascii="Arial" w:hAnsi="Arial" w:cs="Arial"/>
        </w:rPr>
        <w:t xml:space="preserve"> - - - - - - - - - - - - - - - - - - - - - - - - - - - - - - - - -</w:t>
      </w:r>
    </w:p>
    <w:p w14:paraId="520C886B" w14:textId="77777777" w:rsidR="005F3940" w:rsidRDefault="005F3940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6452A839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5939BEA" w14:textId="620A9A72" w:rsidR="00214584" w:rsidRDefault="00214584" w:rsidP="0021458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</w:t>
      </w:r>
      <w:r w:rsidR="00337D77">
        <w:rPr>
          <w:rFonts w:ascii="Arial" w:eastAsia="DotumChe" w:hAnsi="Arial" w:cs="Arial"/>
          <w:lang w:val="es-ES_tradnl" w:eastAsia="es-MX"/>
        </w:rPr>
        <w:t>Dirección de Administración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</w:t>
      </w:r>
      <w:r w:rsidR="00337D77">
        <w:rPr>
          <w:rFonts w:ascii="Arial" w:eastAsia="Calibri" w:hAnsi="Arial" w:cs="Arial"/>
        </w:rPr>
        <w:t xml:space="preserve">a las </w:t>
      </w:r>
      <w:r>
        <w:rPr>
          <w:rFonts w:ascii="Arial" w:eastAsia="Times New Roman" w:hAnsi="Arial" w:cs="Arial"/>
          <w:lang w:val="es-ES_tradnl"/>
        </w:rPr>
        <w:t>solicitud</w:t>
      </w:r>
      <w:r w:rsidR="00337D77">
        <w:rPr>
          <w:rFonts w:ascii="Arial" w:eastAsia="Times New Roman" w:hAnsi="Arial" w:cs="Arial"/>
          <w:lang w:val="es-ES_tradnl"/>
        </w:rPr>
        <w:t>es</w:t>
      </w:r>
      <w:r>
        <w:rPr>
          <w:rFonts w:ascii="Arial" w:eastAsia="Times New Roman" w:hAnsi="Arial" w:cs="Arial"/>
          <w:lang w:val="es-ES_tradnl"/>
        </w:rPr>
        <w:t xml:space="preserve"> de acceso a la información pública con número</w:t>
      </w:r>
      <w:r w:rsidR="00337D77">
        <w:rPr>
          <w:rFonts w:ascii="Arial" w:eastAsia="Times New Roman" w:hAnsi="Arial" w:cs="Arial"/>
          <w:lang w:val="es-ES_tradnl"/>
        </w:rPr>
        <w:t>s</w:t>
      </w:r>
      <w:r>
        <w:rPr>
          <w:rFonts w:ascii="Arial" w:eastAsia="Times New Roman" w:hAnsi="Arial" w:cs="Arial"/>
          <w:lang w:val="es-ES_tradnl"/>
        </w:rPr>
        <w:t xml:space="preserve"> de folio </w:t>
      </w:r>
      <w:r w:rsidR="007B4BE8" w:rsidRPr="008003F8">
        <w:rPr>
          <w:rFonts w:ascii="Arial" w:hAnsi="Arial" w:cs="Arial"/>
        </w:rPr>
        <w:t>202728523000133, 202728523000134, 202728523000114, 202728523000115 y 202728523000116</w:t>
      </w:r>
      <w:r w:rsidR="007B4BE8">
        <w:rPr>
          <w:rFonts w:ascii="Arial" w:hAnsi="Arial" w:cs="Arial"/>
        </w:rPr>
        <w:t xml:space="preserve">, </w:t>
      </w:r>
      <w:r w:rsidRPr="00313C3F">
        <w:rPr>
          <w:rFonts w:ascii="Arial" w:hAnsi="Arial" w:cs="Arial"/>
        </w:rPr>
        <w:t>recibida</w:t>
      </w:r>
      <w:r w:rsidR="00337D77">
        <w:rPr>
          <w:rFonts w:ascii="Arial" w:hAnsi="Arial" w:cs="Arial"/>
        </w:rPr>
        <w:t>s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>
        <w:rPr>
          <w:rFonts w:ascii="Arial" w:hAnsi="Arial" w:cs="Arial"/>
        </w:rPr>
        <w:t xml:space="preserve">. - - - - - - - - - - - - - - </w:t>
      </w:r>
    </w:p>
    <w:p w14:paraId="3885DF56" w14:textId="77777777" w:rsidR="00214584" w:rsidRPr="0057410C" w:rsidRDefault="00214584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6EE5B474" w:rsidR="00214584" w:rsidRPr="00D44BE4" w:rsidRDefault="00214584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Pr="00D44BE4">
        <w:rPr>
          <w:rFonts w:ascii="Arial" w:hAnsi="Arial" w:cs="Arial"/>
          <w:lang w:val="es-ES_tradnl"/>
        </w:rPr>
        <w:t xml:space="preserve"> - - - - - - - - - - </w:t>
      </w:r>
      <w:r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0005638D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Garante de Acceso a la Información Pública, Transparencia, Protección de Datos </w:t>
      </w:r>
      <w:r w:rsidRPr="00D82BC3">
        <w:rPr>
          <w:rFonts w:ascii="Arial" w:eastAsia="Calibri" w:hAnsi="Arial" w:cs="Arial"/>
        </w:rPr>
        <w:lastRenderedPageBreak/>
        <w:t>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2595C">
        <w:rPr>
          <w:rFonts w:ascii="Arial" w:hAnsi="Arial" w:cs="Arial"/>
        </w:rPr>
        <w:t xml:space="preserve">Trigésima Quinta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2595C">
        <w:rPr>
          <w:rFonts w:ascii="Arial" w:hAnsi="Arial" w:cs="Arial"/>
        </w:rPr>
        <w:t xml:space="preserve">quince de mayo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</w:t>
      </w:r>
    </w:p>
    <w:bookmarkEnd w:id="1"/>
    <w:p w14:paraId="670EA968" w14:textId="77777777" w:rsidR="00214584" w:rsidRDefault="00214584" w:rsidP="0021458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bookmarkEnd w:id="2"/>
    <w:p w14:paraId="7E084A41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7C83D5D" w14:textId="77777777" w:rsidR="00B2595C" w:rsidRDefault="00B2595C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</w:p>
    <w:p w14:paraId="0C921169" w14:textId="77777777" w:rsidR="00E3575F" w:rsidRPr="00D44BE4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F74FEF3" w:rsidR="00231812" w:rsidRP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bookmarkEnd w:id="3"/>
    <w:p w14:paraId="782C76E1" w14:textId="3275301C" w:rsidR="00337D77" w:rsidRPr="00BF58F9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3</w:t>
      </w:r>
      <w:r w:rsidR="00B2595C">
        <w:rPr>
          <w:rFonts w:ascii="Arial" w:hAnsi="Arial" w:cs="Arial"/>
          <w:sz w:val="18"/>
          <w:szCs w:val="18"/>
        </w:rPr>
        <w:t>7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5CD97DBD" w14:textId="77777777" w:rsidR="00337D77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01986961" w14:textId="1C6F62C2" w:rsidR="00150315" w:rsidRPr="00A31065" w:rsidRDefault="00150315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6362" w14:textId="77777777" w:rsidR="000717DE" w:rsidRDefault="000717DE" w:rsidP="00505074">
      <w:r>
        <w:separator/>
      </w:r>
    </w:p>
  </w:endnote>
  <w:endnote w:type="continuationSeparator" w:id="0">
    <w:p w14:paraId="69460594" w14:textId="77777777" w:rsidR="000717DE" w:rsidRDefault="000717D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AEA3" w14:textId="77777777" w:rsidR="000717DE" w:rsidRDefault="000717DE" w:rsidP="00505074">
      <w:r>
        <w:separator/>
      </w:r>
    </w:p>
  </w:footnote>
  <w:footnote w:type="continuationSeparator" w:id="0">
    <w:p w14:paraId="56BE6567" w14:textId="77777777" w:rsidR="000717DE" w:rsidRDefault="000717D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614"/>
    <w:multiLevelType w:val="multilevel"/>
    <w:tmpl w:val="D226B96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854346378">
    <w:abstractNumId w:val="2"/>
  </w:num>
  <w:num w:numId="2" w16cid:durableId="2132550485">
    <w:abstractNumId w:val="3"/>
  </w:num>
  <w:num w:numId="3" w16cid:durableId="746340165">
    <w:abstractNumId w:val="1"/>
  </w:num>
  <w:num w:numId="4" w16cid:durableId="194028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543D0"/>
    <w:rsid w:val="00061EDF"/>
    <w:rsid w:val="000717DE"/>
    <w:rsid w:val="0007591E"/>
    <w:rsid w:val="00075AB7"/>
    <w:rsid w:val="000C136A"/>
    <w:rsid w:val="000C44E5"/>
    <w:rsid w:val="000F79EE"/>
    <w:rsid w:val="00150315"/>
    <w:rsid w:val="00155104"/>
    <w:rsid w:val="00191709"/>
    <w:rsid w:val="001C3A24"/>
    <w:rsid w:val="001C5977"/>
    <w:rsid w:val="001D30EE"/>
    <w:rsid w:val="002060F1"/>
    <w:rsid w:val="00214584"/>
    <w:rsid w:val="00231812"/>
    <w:rsid w:val="00234A98"/>
    <w:rsid w:val="002C54D1"/>
    <w:rsid w:val="002D152B"/>
    <w:rsid w:val="002E0C85"/>
    <w:rsid w:val="00320B59"/>
    <w:rsid w:val="003311AB"/>
    <w:rsid w:val="00337D77"/>
    <w:rsid w:val="0037163E"/>
    <w:rsid w:val="003F7C21"/>
    <w:rsid w:val="00496B6A"/>
    <w:rsid w:val="004B3E3A"/>
    <w:rsid w:val="00505074"/>
    <w:rsid w:val="005975E0"/>
    <w:rsid w:val="005F3940"/>
    <w:rsid w:val="005F6794"/>
    <w:rsid w:val="0061401C"/>
    <w:rsid w:val="00624CBE"/>
    <w:rsid w:val="00640DF0"/>
    <w:rsid w:val="0065272E"/>
    <w:rsid w:val="006632A1"/>
    <w:rsid w:val="006647D2"/>
    <w:rsid w:val="006F43F0"/>
    <w:rsid w:val="00712D97"/>
    <w:rsid w:val="007B4BE8"/>
    <w:rsid w:val="00801920"/>
    <w:rsid w:val="00860083"/>
    <w:rsid w:val="009100C6"/>
    <w:rsid w:val="00920943"/>
    <w:rsid w:val="00940399"/>
    <w:rsid w:val="009A43DB"/>
    <w:rsid w:val="009C412E"/>
    <w:rsid w:val="009C5D64"/>
    <w:rsid w:val="009E20E2"/>
    <w:rsid w:val="00A31065"/>
    <w:rsid w:val="00A56332"/>
    <w:rsid w:val="00A63775"/>
    <w:rsid w:val="00A7621D"/>
    <w:rsid w:val="00AA56C7"/>
    <w:rsid w:val="00B162B8"/>
    <w:rsid w:val="00B2595C"/>
    <w:rsid w:val="00B2746E"/>
    <w:rsid w:val="00B37C8D"/>
    <w:rsid w:val="00BA5CE1"/>
    <w:rsid w:val="00BD1FFC"/>
    <w:rsid w:val="00C07082"/>
    <w:rsid w:val="00C16ADD"/>
    <w:rsid w:val="00C25E29"/>
    <w:rsid w:val="00C32CB4"/>
    <w:rsid w:val="00C335F7"/>
    <w:rsid w:val="00C50573"/>
    <w:rsid w:val="00CA20A6"/>
    <w:rsid w:val="00CB7833"/>
    <w:rsid w:val="00CC05E7"/>
    <w:rsid w:val="00CE0FE6"/>
    <w:rsid w:val="00D636BB"/>
    <w:rsid w:val="00D96B13"/>
    <w:rsid w:val="00DC0B0F"/>
    <w:rsid w:val="00DC1402"/>
    <w:rsid w:val="00DC65C4"/>
    <w:rsid w:val="00DE2FA7"/>
    <w:rsid w:val="00DE445F"/>
    <w:rsid w:val="00DF2288"/>
    <w:rsid w:val="00E23C13"/>
    <w:rsid w:val="00E3575F"/>
    <w:rsid w:val="00ED52CC"/>
    <w:rsid w:val="00EE48C4"/>
    <w:rsid w:val="00F023FE"/>
    <w:rsid w:val="00F269DF"/>
    <w:rsid w:val="00F36284"/>
    <w:rsid w:val="00F56F58"/>
    <w:rsid w:val="00F6330E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18</cp:revision>
  <cp:lastPrinted>2023-04-19T19:37:00Z</cp:lastPrinted>
  <dcterms:created xsi:type="dcterms:W3CDTF">2023-01-12T18:33:00Z</dcterms:created>
  <dcterms:modified xsi:type="dcterms:W3CDTF">2023-05-13T04:47:00Z</dcterms:modified>
</cp:coreProperties>
</file>