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7C80" w14:textId="3394A513" w:rsidR="00896664" w:rsidRPr="00D44BE4" w:rsidRDefault="00896664" w:rsidP="00896664">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6E4CC3">
        <w:rPr>
          <w:rFonts w:ascii="Arial" w:eastAsia="Times New Roman" w:hAnsi="Arial" w:cs="Arial"/>
          <w:b/>
          <w:lang w:val="es-ES_tradnl"/>
        </w:rPr>
        <w:t>70</w:t>
      </w:r>
      <w:r w:rsidRPr="00D44BE4">
        <w:rPr>
          <w:rFonts w:ascii="Arial" w:eastAsia="Times New Roman" w:hAnsi="Arial" w:cs="Arial"/>
          <w:b/>
          <w:lang w:val="es-ES_tradnl"/>
        </w:rPr>
        <w:t>/2022.</w:t>
      </w:r>
    </w:p>
    <w:p w14:paraId="158227AC" w14:textId="4C11C716" w:rsidR="00896664" w:rsidRDefault="00896664" w:rsidP="00896664">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INFORMACIÓN CLASIFICADA COMO RESERVADA, AMPLIACIÓN DE PLAZO DE RESPUESTA, DECLARATORIA DE INEXISTENCIA DE INFORMACIÓN Y/O DECLARATORIA DE INCOMPETENCIA</w:t>
      </w:r>
      <w:r w:rsidR="005975B5">
        <w:rPr>
          <w:rFonts w:ascii="Arial" w:hAnsi="Arial" w:cs="Arial"/>
          <w:b/>
          <w:lang w:val="es-ES_tradnl" w:eastAsia="es-MX"/>
        </w:rPr>
        <w:t>,</w:t>
      </w:r>
      <w:r w:rsidR="009C2E96">
        <w:rPr>
          <w:rFonts w:ascii="Arial" w:hAnsi="Arial" w:cs="Arial"/>
          <w:b/>
          <w:lang w:val="es-ES_tradnl" w:eastAsia="es-MX"/>
        </w:rPr>
        <w:t xml:space="preserve"> QUE</w:t>
      </w:r>
      <w:r w:rsidR="005975B5">
        <w:rPr>
          <w:rFonts w:ascii="Arial" w:hAnsi="Arial" w:cs="Arial"/>
          <w:b/>
          <w:lang w:val="es-ES_tradnl" w:eastAsia="es-MX"/>
        </w:rPr>
        <w:t xml:space="preserve"> </w:t>
      </w:r>
      <w:r w:rsidRPr="00D44BE4">
        <w:rPr>
          <w:rFonts w:ascii="Arial" w:hAnsi="Arial" w:cs="Arial"/>
          <w:b/>
          <w:lang w:val="es-ES_tradnl" w:eastAsia="es-MX"/>
        </w:rPr>
        <w:t>EMITE</w:t>
      </w:r>
      <w:r>
        <w:rPr>
          <w:rFonts w:ascii="Arial" w:hAnsi="Arial" w:cs="Arial"/>
          <w:b/>
          <w:lang w:val="es-ES_tradnl" w:eastAsia="es-MX"/>
        </w:rPr>
        <w:t xml:space="preserve">N LAS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3D38BDE9" w14:textId="77777777" w:rsidR="00896664" w:rsidRPr="00D44BE4" w:rsidRDefault="00896664" w:rsidP="00896664">
      <w:pPr>
        <w:pStyle w:val="Sinespaciado"/>
        <w:spacing w:line="360" w:lineRule="auto"/>
        <w:jc w:val="both"/>
        <w:rPr>
          <w:rFonts w:ascii="Arial" w:hAnsi="Arial" w:cs="Arial"/>
          <w:b/>
          <w:lang w:val="es-ES_tradnl" w:eastAsia="es-MX"/>
        </w:rPr>
      </w:pPr>
    </w:p>
    <w:p w14:paraId="44DA77F9" w14:textId="77777777" w:rsidR="00896664" w:rsidRPr="00D44BE4" w:rsidRDefault="00896664" w:rsidP="00896664">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0C396D9E" w14:textId="4EE286F4" w:rsidR="00896664" w:rsidRDefault="00896664" w:rsidP="00896664">
      <w:pPr>
        <w:pStyle w:val="Sinespaciado"/>
        <w:spacing w:line="360" w:lineRule="auto"/>
        <w:jc w:val="both"/>
        <w:rPr>
          <w:rFonts w:ascii="Arial" w:eastAsia="Calibri" w:hAnsi="Arial" w:cs="Arial"/>
        </w:rPr>
      </w:pPr>
      <w:r w:rsidRPr="00D44BE4">
        <w:rPr>
          <w:rFonts w:ascii="Arial" w:eastAsia="Calibri" w:hAnsi="Arial" w:cs="Arial"/>
          <w:b/>
        </w:rPr>
        <w:t>1.-</w:t>
      </w:r>
      <w:r w:rsidRPr="00D44BE4">
        <w:rPr>
          <w:rFonts w:ascii="Arial" w:eastAsia="Calibri" w:hAnsi="Arial" w:cs="Arial"/>
        </w:rPr>
        <w:t xml:space="preserve"> </w:t>
      </w:r>
      <w:r w:rsidRPr="00D44BE4">
        <w:rPr>
          <w:rFonts w:ascii="Arial" w:eastAsia="Calibri" w:hAnsi="Arial" w:cs="Arial"/>
          <w:lang w:val="es-ES"/>
        </w:rPr>
        <w:t>E</w:t>
      </w:r>
      <w:r w:rsidRPr="00D44BE4">
        <w:rPr>
          <w:rFonts w:ascii="Arial" w:eastAsia="Calibri" w:hAnsi="Arial" w:cs="Arial"/>
        </w:rPr>
        <w:t xml:space="preserve">n la primera sesión Ordinaria 2021 del Consejo General del Órgano Garante de Acceso a la Información Pública, Transparencia, Protección de Datos Personales y Buen Gobierno del Estado de Oaxaca, celebrada el día 12 de noviembre de 2021, el Consejo General del </w:t>
      </w:r>
      <w:r w:rsidRPr="00D44BE4">
        <w:rPr>
          <w:rFonts w:ascii="Arial" w:eastAsia="Calibri" w:hAnsi="Arial" w:cs="Arial"/>
          <w:lang w:val="es-ES"/>
        </w:rPr>
        <w:t>este Órgano,</w:t>
      </w:r>
      <w:r w:rsidRPr="00D44BE4">
        <w:rPr>
          <w:rFonts w:ascii="Arial" w:eastAsia="Calibri" w:hAnsi="Arial" w:cs="Arial"/>
        </w:rPr>
        <w:t xml:space="preserve"> en su dualidad de Sujeto Obligado y Órgano Garante </w:t>
      </w:r>
      <w:r w:rsidRPr="00D44BE4">
        <w:rPr>
          <w:rFonts w:ascii="Arial" w:eastAsia="Calibri" w:hAnsi="Arial" w:cs="Arial"/>
          <w:lang w:val="es-ES"/>
        </w:rPr>
        <w:t>designó</w:t>
      </w:r>
      <w:r w:rsidRPr="00D44BE4">
        <w:rPr>
          <w:rFonts w:ascii="Arial" w:eastAsia="Calibri" w:hAnsi="Arial" w:cs="Arial"/>
        </w:rPr>
        <w:t xml:space="preserve"> a las y los integrantes del Comité de </w:t>
      </w:r>
      <w:r w:rsidR="00356291" w:rsidRPr="00D44BE4">
        <w:rPr>
          <w:rFonts w:ascii="Arial" w:eastAsia="Calibri" w:hAnsi="Arial" w:cs="Arial"/>
        </w:rPr>
        <w:t>Transparencia. -</w:t>
      </w:r>
      <w:r w:rsidRPr="00D44BE4">
        <w:rPr>
          <w:rFonts w:ascii="Arial" w:eastAsia="Calibri" w:hAnsi="Arial" w:cs="Arial"/>
        </w:rPr>
        <w:t xml:space="preserve"> - - - </w:t>
      </w:r>
      <w:r>
        <w:rPr>
          <w:rFonts w:ascii="Arial" w:eastAsia="Calibri" w:hAnsi="Arial" w:cs="Arial"/>
        </w:rPr>
        <w:t xml:space="preserve">- - - - - - </w:t>
      </w:r>
    </w:p>
    <w:p w14:paraId="2EEA1B69" w14:textId="01BE3358" w:rsidR="00896664" w:rsidRDefault="00896664" w:rsidP="00896664">
      <w:pPr>
        <w:pStyle w:val="Sinespaciado"/>
        <w:spacing w:line="360" w:lineRule="auto"/>
        <w:jc w:val="both"/>
        <w:rPr>
          <w:rFonts w:ascii="Arial" w:eastAsia="Calibri" w:hAnsi="Arial" w:cs="Arial"/>
          <w:lang w:val="es-ES"/>
        </w:rPr>
      </w:pPr>
      <w:r w:rsidRPr="009060DF">
        <w:rPr>
          <w:rFonts w:ascii="Arial" w:eastAsia="Calibri" w:hAnsi="Arial" w:cs="Arial"/>
          <w:b/>
        </w:rPr>
        <w:t xml:space="preserve">2.- </w:t>
      </w:r>
      <w:r w:rsidR="009A47CE" w:rsidRPr="009060DF">
        <w:rPr>
          <w:rFonts w:ascii="Arial" w:eastAsia="Calibri" w:hAnsi="Arial" w:cs="Arial"/>
        </w:rPr>
        <w:t>En atención a</w:t>
      </w:r>
      <w:r w:rsidR="009A47CE">
        <w:rPr>
          <w:rFonts w:ascii="Arial" w:eastAsia="Calibri" w:hAnsi="Arial" w:cs="Arial"/>
        </w:rPr>
        <w:t xml:space="preserve"> los </w:t>
      </w:r>
      <w:r w:rsidR="009A47CE" w:rsidRPr="009060DF">
        <w:rPr>
          <w:rFonts w:ascii="Arial" w:eastAsia="Calibri" w:hAnsi="Arial" w:cs="Arial"/>
        </w:rPr>
        <w:t>oficio</w:t>
      </w:r>
      <w:r w:rsidR="009A47CE">
        <w:rPr>
          <w:rFonts w:ascii="Arial" w:eastAsia="Calibri" w:hAnsi="Arial" w:cs="Arial"/>
        </w:rPr>
        <w:t>s</w:t>
      </w:r>
      <w:r w:rsidR="009A47CE" w:rsidRPr="009060DF">
        <w:rPr>
          <w:rFonts w:ascii="Arial" w:eastAsia="Calibri" w:hAnsi="Arial" w:cs="Arial"/>
        </w:rPr>
        <w:t xml:space="preserve"> con número</w:t>
      </w:r>
      <w:r w:rsidR="009A47CE">
        <w:rPr>
          <w:rFonts w:ascii="Arial" w:eastAsia="Calibri" w:hAnsi="Arial" w:cs="Arial"/>
        </w:rPr>
        <w:t>s</w:t>
      </w:r>
      <w:r w:rsidR="009A47CE" w:rsidRPr="009060DF">
        <w:rPr>
          <w:rFonts w:ascii="Arial" w:eastAsia="Calibri" w:hAnsi="Arial" w:cs="Arial"/>
        </w:rPr>
        <w:t xml:space="preserve">: </w:t>
      </w:r>
      <w:r w:rsidR="009A47CE" w:rsidRPr="005448B4">
        <w:rPr>
          <w:rFonts w:ascii="Arial" w:eastAsia="Calibri" w:hAnsi="Arial" w:cs="Arial"/>
          <w:b/>
          <w:bCs/>
        </w:rPr>
        <w:t>OGAIPO/UT/</w:t>
      </w:r>
      <w:r w:rsidR="009A47CE">
        <w:rPr>
          <w:rFonts w:ascii="Arial" w:eastAsia="Calibri" w:hAnsi="Arial" w:cs="Arial"/>
          <w:b/>
          <w:bCs/>
        </w:rPr>
        <w:t>1</w:t>
      </w:r>
      <w:r w:rsidR="004B67E0">
        <w:rPr>
          <w:rFonts w:ascii="Arial" w:eastAsia="Calibri" w:hAnsi="Arial" w:cs="Arial"/>
          <w:b/>
          <w:bCs/>
        </w:rPr>
        <w:t>361</w:t>
      </w:r>
      <w:r w:rsidR="009A47CE" w:rsidRPr="005448B4">
        <w:rPr>
          <w:rFonts w:ascii="Arial" w:eastAsia="Calibri" w:hAnsi="Arial" w:cs="Arial"/>
          <w:b/>
          <w:bCs/>
        </w:rPr>
        <w:t>/2022</w:t>
      </w:r>
      <w:r w:rsidR="009A47CE">
        <w:rPr>
          <w:rFonts w:ascii="Arial" w:eastAsia="Calibri" w:hAnsi="Arial" w:cs="Arial"/>
          <w:b/>
          <w:bCs/>
        </w:rPr>
        <w:t xml:space="preserve">, </w:t>
      </w:r>
      <w:r w:rsidR="009A47CE" w:rsidRPr="005448B4">
        <w:rPr>
          <w:rFonts w:ascii="Arial" w:eastAsia="Calibri" w:hAnsi="Arial" w:cs="Arial"/>
          <w:b/>
          <w:bCs/>
        </w:rPr>
        <w:t>OGAIPO/UT/</w:t>
      </w:r>
      <w:r w:rsidR="009A47CE">
        <w:rPr>
          <w:rFonts w:ascii="Arial" w:eastAsia="Calibri" w:hAnsi="Arial" w:cs="Arial"/>
          <w:b/>
          <w:bCs/>
        </w:rPr>
        <w:t>13</w:t>
      </w:r>
      <w:r w:rsidR="004B67E0">
        <w:rPr>
          <w:rFonts w:ascii="Arial" w:eastAsia="Calibri" w:hAnsi="Arial" w:cs="Arial"/>
          <w:b/>
          <w:bCs/>
        </w:rPr>
        <w:t>75</w:t>
      </w:r>
      <w:r w:rsidR="009A47CE" w:rsidRPr="005448B4">
        <w:rPr>
          <w:rFonts w:ascii="Arial" w:eastAsia="Calibri" w:hAnsi="Arial" w:cs="Arial"/>
          <w:b/>
          <w:bCs/>
        </w:rPr>
        <w:t>/2022</w:t>
      </w:r>
      <w:r w:rsidR="009A47CE">
        <w:rPr>
          <w:rFonts w:ascii="Arial" w:eastAsia="Calibri" w:hAnsi="Arial" w:cs="Arial"/>
          <w:b/>
          <w:bCs/>
        </w:rPr>
        <w:t xml:space="preserve">, </w:t>
      </w:r>
      <w:r w:rsidR="009A47CE" w:rsidRPr="005448B4">
        <w:rPr>
          <w:rFonts w:ascii="Arial" w:eastAsia="Calibri" w:hAnsi="Arial" w:cs="Arial"/>
          <w:b/>
          <w:bCs/>
        </w:rPr>
        <w:t>OGAIPO/UT/</w:t>
      </w:r>
      <w:r w:rsidR="009A47CE">
        <w:rPr>
          <w:rFonts w:ascii="Arial" w:eastAsia="Calibri" w:hAnsi="Arial" w:cs="Arial"/>
          <w:b/>
          <w:bCs/>
        </w:rPr>
        <w:t>13</w:t>
      </w:r>
      <w:r w:rsidR="004B67E0">
        <w:rPr>
          <w:rFonts w:ascii="Arial" w:eastAsia="Calibri" w:hAnsi="Arial" w:cs="Arial"/>
          <w:b/>
          <w:bCs/>
        </w:rPr>
        <w:t>76</w:t>
      </w:r>
      <w:r w:rsidR="009A47CE" w:rsidRPr="005448B4">
        <w:rPr>
          <w:rFonts w:ascii="Arial" w:eastAsia="Calibri" w:hAnsi="Arial" w:cs="Arial"/>
          <w:b/>
          <w:bCs/>
        </w:rPr>
        <w:t>/2022</w:t>
      </w:r>
      <w:r w:rsidR="004B67E0">
        <w:rPr>
          <w:rFonts w:ascii="Arial" w:eastAsia="Calibri" w:hAnsi="Arial" w:cs="Arial"/>
          <w:b/>
          <w:bCs/>
        </w:rPr>
        <w:t xml:space="preserve">, </w:t>
      </w:r>
      <w:r w:rsidR="004B67E0" w:rsidRPr="005448B4">
        <w:rPr>
          <w:rFonts w:ascii="Arial" w:eastAsia="Calibri" w:hAnsi="Arial" w:cs="Arial"/>
          <w:b/>
          <w:bCs/>
        </w:rPr>
        <w:t>OGAIPO/UT/</w:t>
      </w:r>
      <w:r w:rsidR="004B67E0">
        <w:rPr>
          <w:rFonts w:ascii="Arial" w:eastAsia="Calibri" w:hAnsi="Arial" w:cs="Arial"/>
          <w:b/>
          <w:bCs/>
        </w:rPr>
        <w:t>1377</w:t>
      </w:r>
      <w:r w:rsidR="004B67E0" w:rsidRPr="005448B4">
        <w:rPr>
          <w:rFonts w:ascii="Arial" w:eastAsia="Calibri" w:hAnsi="Arial" w:cs="Arial"/>
          <w:b/>
          <w:bCs/>
        </w:rPr>
        <w:t>/2022</w:t>
      </w:r>
      <w:r w:rsidR="004B67E0">
        <w:rPr>
          <w:rFonts w:ascii="Arial" w:eastAsia="Calibri" w:hAnsi="Arial" w:cs="Arial"/>
          <w:b/>
          <w:bCs/>
        </w:rPr>
        <w:t xml:space="preserve">, </w:t>
      </w:r>
      <w:r w:rsidR="004B67E0" w:rsidRPr="005448B4">
        <w:rPr>
          <w:rFonts w:ascii="Arial" w:eastAsia="Calibri" w:hAnsi="Arial" w:cs="Arial"/>
          <w:b/>
          <w:bCs/>
        </w:rPr>
        <w:t>OGAIPO/UT/</w:t>
      </w:r>
      <w:r w:rsidR="004B67E0">
        <w:rPr>
          <w:rFonts w:ascii="Arial" w:eastAsia="Calibri" w:hAnsi="Arial" w:cs="Arial"/>
          <w:b/>
          <w:bCs/>
        </w:rPr>
        <w:t>1378</w:t>
      </w:r>
      <w:r w:rsidR="004B67E0" w:rsidRPr="005448B4">
        <w:rPr>
          <w:rFonts w:ascii="Arial" w:eastAsia="Calibri" w:hAnsi="Arial" w:cs="Arial"/>
          <w:b/>
          <w:bCs/>
        </w:rPr>
        <w:t>/2022</w:t>
      </w:r>
      <w:r w:rsidR="004B67E0">
        <w:rPr>
          <w:rFonts w:ascii="Arial" w:eastAsia="Calibri" w:hAnsi="Arial" w:cs="Arial"/>
          <w:b/>
          <w:bCs/>
        </w:rPr>
        <w:t xml:space="preserve">, </w:t>
      </w:r>
      <w:r w:rsidR="004B67E0" w:rsidRPr="005448B4">
        <w:rPr>
          <w:rFonts w:ascii="Arial" w:eastAsia="Calibri" w:hAnsi="Arial" w:cs="Arial"/>
          <w:b/>
          <w:bCs/>
        </w:rPr>
        <w:t>OGAIPO/UT/</w:t>
      </w:r>
      <w:r w:rsidR="004B67E0">
        <w:rPr>
          <w:rFonts w:ascii="Arial" w:eastAsia="Calibri" w:hAnsi="Arial" w:cs="Arial"/>
          <w:b/>
          <w:bCs/>
        </w:rPr>
        <w:t>1379</w:t>
      </w:r>
      <w:r w:rsidR="004B67E0" w:rsidRPr="005448B4">
        <w:rPr>
          <w:rFonts w:ascii="Arial" w:eastAsia="Calibri" w:hAnsi="Arial" w:cs="Arial"/>
          <w:b/>
          <w:bCs/>
        </w:rPr>
        <w:t>/2022</w:t>
      </w:r>
      <w:r w:rsidR="004B67E0">
        <w:rPr>
          <w:rFonts w:ascii="Arial" w:eastAsia="Calibri" w:hAnsi="Arial" w:cs="Arial"/>
          <w:b/>
          <w:bCs/>
        </w:rPr>
        <w:t xml:space="preserve">, </w:t>
      </w:r>
      <w:r w:rsidR="004B67E0" w:rsidRPr="005448B4">
        <w:rPr>
          <w:rFonts w:ascii="Arial" w:eastAsia="Calibri" w:hAnsi="Arial" w:cs="Arial"/>
          <w:b/>
          <w:bCs/>
        </w:rPr>
        <w:t>OGAIPO/UT/</w:t>
      </w:r>
      <w:r w:rsidR="004B67E0">
        <w:rPr>
          <w:rFonts w:ascii="Arial" w:eastAsia="Calibri" w:hAnsi="Arial" w:cs="Arial"/>
          <w:b/>
          <w:bCs/>
        </w:rPr>
        <w:t>1380</w:t>
      </w:r>
      <w:r w:rsidR="004B67E0" w:rsidRPr="005448B4">
        <w:rPr>
          <w:rFonts w:ascii="Arial" w:eastAsia="Calibri" w:hAnsi="Arial" w:cs="Arial"/>
          <w:b/>
          <w:bCs/>
        </w:rPr>
        <w:t>/2022</w:t>
      </w:r>
      <w:r w:rsidR="004B67E0">
        <w:rPr>
          <w:rFonts w:ascii="Arial" w:eastAsia="Calibri" w:hAnsi="Arial" w:cs="Arial"/>
          <w:b/>
          <w:bCs/>
        </w:rPr>
        <w:t xml:space="preserve">, </w:t>
      </w:r>
      <w:r w:rsidR="004B67E0" w:rsidRPr="005448B4">
        <w:rPr>
          <w:rFonts w:ascii="Arial" w:eastAsia="Calibri" w:hAnsi="Arial" w:cs="Arial"/>
          <w:b/>
          <w:bCs/>
        </w:rPr>
        <w:t>OGAIPO/UT/</w:t>
      </w:r>
      <w:r w:rsidR="004B67E0">
        <w:rPr>
          <w:rFonts w:ascii="Arial" w:eastAsia="Calibri" w:hAnsi="Arial" w:cs="Arial"/>
          <w:b/>
          <w:bCs/>
        </w:rPr>
        <w:t>1381</w:t>
      </w:r>
      <w:r w:rsidR="004B67E0" w:rsidRPr="005448B4">
        <w:rPr>
          <w:rFonts w:ascii="Arial" w:eastAsia="Calibri" w:hAnsi="Arial" w:cs="Arial"/>
          <w:b/>
          <w:bCs/>
        </w:rPr>
        <w:t>/2022</w:t>
      </w:r>
      <w:r w:rsidR="004B67E0">
        <w:rPr>
          <w:rFonts w:ascii="Arial" w:eastAsia="Calibri" w:hAnsi="Arial" w:cs="Arial"/>
          <w:b/>
          <w:bCs/>
        </w:rPr>
        <w:t xml:space="preserve">, </w:t>
      </w:r>
      <w:r w:rsidR="004B67E0" w:rsidRPr="005448B4">
        <w:rPr>
          <w:rFonts w:ascii="Arial" w:eastAsia="Calibri" w:hAnsi="Arial" w:cs="Arial"/>
          <w:b/>
          <w:bCs/>
        </w:rPr>
        <w:t>OGAIPO/UT/</w:t>
      </w:r>
      <w:r w:rsidR="004B67E0">
        <w:rPr>
          <w:rFonts w:ascii="Arial" w:eastAsia="Calibri" w:hAnsi="Arial" w:cs="Arial"/>
          <w:b/>
          <w:bCs/>
        </w:rPr>
        <w:t>1382</w:t>
      </w:r>
      <w:r w:rsidR="004B67E0" w:rsidRPr="005448B4">
        <w:rPr>
          <w:rFonts w:ascii="Arial" w:eastAsia="Calibri" w:hAnsi="Arial" w:cs="Arial"/>
          <w:b/>
          <w:bCs/>
        </w:rPr>
        <w:t>/2022</w:t>
      </w:r>
      <w:r w:rsidR="004B67E0">
        <w:rPr>
          <w:rFonts w:ascii="Arial" w:eastAsia="Calibri" w:hAnsi="Arial" w:cs="Arial"/>
          <w:b/>
          <w:bCs/>
        </w:rPr>
        <w:t xml:space="preserve">, </w:t>
      </w:r>
      <w:r w:rsidR="004B67E0" w:rsidRPr="005448B4">
        <w:rPr>
          <w:rFonts w:ascii="Arial" w:eastAsia="Calibri" w:hAnsi="Arial" w:cs="Arial"/>
          <w:b/>
          <w:bCs/>
        </w:rPr>
        <w:t>OGAIPO/UT/</w:t>
      </w:r>
      <w:r w:rsidR="004B67E0">
        <w:rPr>
          <w:rFonts w:ascii="Arial" w:eastAsia="Calibri" w:hAnsi="Arial" w:cs="Arial"/>
          <w:b/>
          <w:bCs/>
        </w:rPr>
        <w:t>1383</w:t>
      </w:r>
      <w:r w:rsidR="004B67E0" w:rsidRPr="005448B4">
        <w:rPr>
          <w:rFonts w:ascii="Arial" w:eastAsia="Calibri" w:hAnsi="Arial" w:cs="Arial"/>
          <w:b/>
          <w:bCs/>
        </w:rPr>
        <w:t>/2022</w:t>
      </w:r>
      <w:r w:rsidR="009A47CE">
        <w:rPr>
          <w:rFonts w:ascii="Arial" w:eastAsia="Calibri" w:hAnsi="Arial" w:cs="Arial"/>
          <w:b/>
          <w:bCs/>
        </w:rPr>
        <w:t xml:space="preserve"> y </w:t>
      </w:r>
      <w:r w:rsidR="009A47CE" w:rsidRPr="005448B4">
        <w:rPr>
          <w:rFonts w:ascii="Arial" w:eastAsia="Calibri" w:hAnsi="Arial" w:cs="Arial"/>
          <w:b/>
          <w:bCs/>
        </w:rPr>
        <w:t>OGAIPO/UT/</w:t>
      </w:r>
      <w:r w:rsidR="009A47CE">
        <w:rPr>
          <w:rFonts w:ascii="Arial" w:eastAsia="Calibri" w:hAnsi="Arial" w:cs="Arial"/>
          <w:b/>
          <w:bCs/>
        </w:rPr>
        <w:t>13</w:t>
      </w:r>
      <w:r w:rsidR="004B67E0">
        <w:rPr>
          <w:rFonts w:ascii="Arial" w:eastAsia="Calibri" w:hAnsi="Arial" w:cs="Arial"/>
          <w:b/>
          <w:bCs/>
        </w:rPr>
        <w:t>84</w:t>
      </w:r>
      <w:r w:rsidR="009A47CE" w:rsidRPr="005448B4">
        <w:rPr>
          <w:rFonts w:ascii="Arial" w:eastAsia="Calibri" w:hAnsi="Arial" w:cs="Arial"/>
          <w:b/>
          <w:bCs/>
        </w:rPr>
        <w:t>/2022</w:t>
      </w:r>
      <w:r w:rsidR="009A47CE">
        <w:rPr>
          <w:rFonts w:ascii="Arial" w:eastAsia="Calibri" w:hAnsi="Arial" w:cs="Arial"/>
          <w:b/>
          <w:bCs/>
        </w:rPr>
        <w:t xml:space="preserve"> </w:t>
      </w:r>
      <w:r w:rsidR="009A47CE" w:rsidRPr="005448B4">
        <w:rPr>
          <w:rFonts w:ascii="Arial" w:eastAsia="Calibri" w:hAnsi="Arial" w:cs="Arial"/>
        </w:rPr>
        <w:t>recibido</w:t>
      </w:r>
      <w:r w:rsidR="009A47CE">
        <w:rPr>
          <w:rFonts w:ascii="Arial" w:eastAsia="Calibri" w:hAnsi="Arial" w:cs="Arial"/>
        </w:rPr>
        <w:t>s</w:t>
      </w:r>
      <w:r w:rsidR="009A47CE" w:rsidRPr="009060DF">
        <w:rPr>
          <w:rFonts w:ascii="Arial" w:eastAsia="Calibri" w:hAnsi="Arial" w:cs="Arial"/>
        </w:rPr>
        <w:t xml:space="preserve"> </w:t>
      </w:r>
      <w:r w:rsidR="009A47CE" w:rsidRPr="0083778A">
        <w:rPr>
          <w:rFonts w:ascii="Arial" w:eastAsia="Calibri" w:hAnsi="Arial" w:cs="Arial"/>
        </w:rPr>
        <w:t xml:space="preserve">con fecha </w:t>
      </w:r>
      <w:r w:rsidR="004B67E0">
        <w:rPr>
          <w:rFonts w:ascii="Arial" w:eastAsia="Calibri" w:hAnsi="Arial" w:cs="Arial"/>
        </w:rPr>
        <w:t>veintinueve</w:t>
      </w:r>
      <w:r w:rsidR="009A47CE" w:rsidRPr="0083778A">
        <w:rPr>
          <w:rFonts w:ascii="Arial" w:eastAsia="Calibri" w:hAnsi="Arial" w:cs="Arial"/>
        </w:rPr>
        <w:t xml:space="preserve"> de </w:t>
      </w:r>
      <w:r w:rsidR="009A47CE">
        <w:rPr>
          <w:rFonts w:ascii="Arial" w:eastAsia="Calibri" w:hAnsi="Arial" w:cs="Arial"/>
        </w:rPr>
        <w:t>noviembre</w:t>
      </w:r>
      <w:r w:rsidR="009A47CE" w:rsidRPr="009060DF">
        <w:rPr>
          <w:rFonts w:ascii="Arial" w:eastAsia="Calibri" w:hAnsi="Arial" w:cs="Arial"/>
        </w:rPr>
        <w:t xml:space="preserve"> de 2022, mediante el Sistema de Solicitudes de Información del Estado de Oaxaca (SISAI 2.0)</w:t>
      </w:r>
      <w:r w:rsidRPr="009060DF">
        <w:rPr>
          <w:rFonts w:ascii="Arial" w:eastAsia="Calibri" w:hAnsi="Arial" w:cs="Arial"/>
        </w:rPr>
        <w:t xml:space="preserve"> este cuerpo colegiado admite y analiza lo conducente.</w:t>
      </w:r>
      <w:r>
        <w:rPr>
          <w:rFonts w:ascii="Arial" w:eastAsia="Calibri" w:hAnsi="Arial" w:cs="Arial"/>
        </w:rPr>
        <w:t xml:space="preserve"> </w:t>
      </w:r>
      <w:r w:rsidRPr="009060DF">
        <w:rPr>
          <w:rFonts w:ascii="Arial" w:eastAsia="Calibri" w:hAnsi="Arial" w:cs="Arial"/>
          <w:lang w:val="es-ES"/>
        </w:rPr>
        <w:t xml:space="preserve">- - - - - - - - - - - - - - - - - </w:t>
      </w:r>
    </w:p>
    <w:p w14:paraId="662A5C97" w14:textId="77777777" w:rsidR="00896664" w:rsidRPr="00D44BE4" w:rsidRDefault="00896664" w:rsidP="00896664">
      <w:pPr>
        <w:pStyle w:val="Sinespaciado"/>
        <w:spacing w:line="360" w:lineRule="auto"/>
        <w:jc w:val="both"/>
        <w:rPr>
          <w:rFonts w:ascii="Arial" w:eastAsia="Calibri" w:hAnsi="Arial" w:cs="Arial"/>
          <w:lang w:val="es-ES"/>
        </w:rPr>
      </w:pPr>
    </w:p>
    <w:p w14:paraId="022EF7B5" w14:textId="77777777" w:rsidR="00896664" w:rsidRPr="00D44BE4" w:rsidRDefault="00896664" w:rsidP="00896664">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EE18EFA" w14:textId="77777777" w:rsidR="00896664" w:rsidRPr="00D44BE4" w:rsidRDefault="00896664" w:rsidP="00896664">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2247DAA0" w14:textId="17E9353D" w:rsidR="0044255C" w:rsidRDefault="0044255C" w:rsidP="0044255C">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4B67E0">
        <w:rPr>
          <w:rFonts w:ascii="Arial" w:eastAsia="Times New Roman" w:hAnsi="Arial" w:cs="Arial"/>
          <w:bCs/>
          <w:lang w:val="es-ES_tradnl"/>
        </w:rPr>
        <w:t>01</w:t>
      </w:r>
      <w:r w:rsidRPr="00391452">
        <w:rPr>
          <w:rFonts w:ascii="Arial" w:eastAsia="Times New Roman" w:hAnsi="Arial" w:cs="Arial"/>
          <w:bCs/>
          <w:lang w:val="es-ES_tradnl"/>
        </w:rPr>
        <w:t xml:space="preserve"> de </w:t>
      </w:r>
      <w:r w:rsidR="004B67E0">
        <w:rPr>
          <w:rFonts w:ascii="Arial" w:eastAsia="Times New Roman" w:hAnsi="Arial" w:cs="Arial"/>
          <w:bCs/>
          <w:lang w:val="es-ES_tradnl"/>
        </w:rPr>
        <w:t>diciembre</w:t>
      </w:r>
      <w:r w:rsidRPr="00391452">
        <w:rPr>
          <w:rFonts w:ascii="Arial" w:eastAsia="Times New Roman" w:hAnsi="Arial" w:cs="Arial"/>
          <w:bCs/>
          <w:lang w:val="es-ES_tradnl"/>
        </w:rPr>
        <w:t xml:space="preserve"> de 2022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Pr>
          <w:rFonts w:ascii="Arial" w:eastAsia="Times New Roman" w:hAnsi="Arial" w:cs="Arial"/>
          <w:bCs/>
          <w:lang w:val="es-ES_tradnl"/>
        </w:rPr>
        <w:t>DA</w:t>
      </w:r>
      <w:r w:rsidRPr="00391452">
        <w:rPr>
          <w:rFonts w:ascii="Arial" w:eastAsia="Times New Roman" w:hAnsi="Arial" w:cs="Arial"/>
          <w:bCs/>
          <w:lang w:val="es-ES_tradnl"/>
        </w:rPr>
        <w:t>/</w:t>
      </w:r>
      <w:r w:rsidR="004B67E0">
        <w:rPr>
          <w:rFonts w:ascii="Arial" w:eastAsia="Times New Roman" w:hAnsi="Arial" w:cs="Arial"/>
          <w:bCs/>
          <w:lang w:val="es-ES_tradnl"/>
        </w:rPr>
        <w:t>0</w:t>
      </w:r>
      <w:r>
        <w:rPr>
          <w:rFonts w:ascii="Arial" w:eastAsia="Times New Roman" w:hAnsi="Arial" w:cs="Arial"/>
          <w:bCs/>
          <w:lang w:val="es-ES_tradnl"/>
        </w:rPr>
        <w:t>11</w:t>
      </w:r>
      <w:r w:rsidR="004B67E0">
        <w:rPr>
          <w:rFonts w:ascii="Arial" w:eastAsia="Times New Roman" w:hAnsi="Arial" w:cs="Arial"/>
          <w:bCs/>
          <w:lang w:val="es-ES_tradnl"/>
        </w:rPr>
        <w:t>81</w:t>
      </w:r>
      <w:r w:rsidRPr="00391452">
        <w:rPr>
          <w:rFonts w:ascii="Arial" w:eastAsia="Times New Roman" w:hAnsi="Arial" w:cs="Arial"/>
          <w:bCs/>
          <w:lang w:val="es-ES_tradnl"/>
        </w:rPr>
        <w:t>/2022</w:t>
      </w:r>
      <w:r w:rsidR="009C2E96">
        <w:rPr>
          <w:rFonts w:ascii="Arial" w:eastAsia="Times New Roman" w:hAnsi="Arial" w:cs="Arial"/>
          <w:bCs/>
          <w:lang w:val="es-ES_tradnl"/>
        </w:rPr>
        <w:t xml:space="preserve"> emitido por la Dirección de Administración del OGAIPO</w:t>
      </w:r>
      <w:r>
        <w:rPr>
          <w:rFonts w:ascii="Arial" w:eastAsia="Times New Roman" w:hAnsi="Arial" w:cs="Arial"/>
          <w:bCs/>
          <w:lang w:val="es-ES_tradnl"/>
        </w:rPr>
        <w:t xml:space="preserve">, </w:t>
      </w:r>
      <w:r w:rsidRPr="00391452">
        <w:rPr>
          <w:rFonts w:ascii="Arial" w:eastAsia="Times New Roman" w:hAnsi="Arial" w:cs="Arial"/>
          <w:bCs/>
          <w:lang w:val="es-ES_tradnl"/>
        </w:rPr>
        <w:t xml:space="preserve">de fecha </w:t>
      </w:r>
      <w:r w:rsidR="004B67E0">
        <w:rPr>
          <w:rFonts w:ascii="Arial" w:eastAsia="Times New Roman" w:hAnsi="Arial" w:cs="Arial"/>
          <w:bCs/>
          <w:lang w:val="es-ES_tradnl"/>
        </w:rPr>
        <w:t>30</w:t>
      </w:r>
      <w:r w:rsidRPr="00391452">
        <w:rPr>
          <w:rFonts w:ascii="Arial" w:eastAsia="Times New Roman" w:hAnsi="Arial" w:cs="Arial"/>
          <w:bCs/>
          <w:lang w:val="es-ES_tradnl"/>
        </w:rPr>
        <w:t xml:space="preserve"> de </w:t>
      </w:r>
      <w:r>
        <w:rPr>
          <w:rFonts w:ascii="Arial" w:eastAsia="Times New Roman" w:hAnsi="Arial" w:cs="Arial"/>
          <w:bCs/>
          <w:lang w:val="es-ES_tradnl"/>
        </w:rPr>
        <w:t>noviembre</w:t>
      </w:r>
      <w:r w:rsidRPr="00391452">
        <w:rPr>
          <w:rFonts w:ascii="Arial" w:eastAsia="Times New Roman" w:hAnsi="Arial" w:cs="Arial"/>
          <w:bCs/>
          <w:lang w:val="es-ES_tradnl"/>
        </w:rPr>
        <w:t xml:space="preserve"> de 2022, mediante </w:t>
      </w:r>
      <w:r>
        <w:rPr>
          <w:rFonts w:ascii="Arial" w:eastAsia="Times New Roman" w:hAnsi="Arial" w:cs="Arial"/>
          <w:bCs/>
          <w:lang w:val="es-ES_tradnl"/>
        </w:rPr>
        <w:t xml:space="preserve">el cual </w:t>
      </w:r>
      <w:r w:rsidRPr="00487F34">
        <w:rPr>
          <w:rFonts w:ascii="Arial" w:eastAsia="Times New Roman" w:hAnsi="Arial" w:cs="Arial"/>
          <w:bCs/>
          <w:lang w:val="es-ES_tradnl"/>
        </w:rPr>
        <w:t xml:space="preserve">se manifiesta </w:t>
      </w:r>
      <w:r w:rsidRPr="00C9733E">
        <w:rPr>
          <w:rFonts w:ascii="Arial" w:eastAsia="Times New Roman" w:hAnsi="Arial" w:cs="Arial"/>
          <w:bCs/>
          <w:lang w:val="es-ES_tradnl"/>
        </w:rPr>
        <w:t>que: - - - - - - - - - - - - - - - - - - - - - - - - - - - -</w:t>
      </w:r>
      <w:r w:rsidR="009C2E96">
        <w:rPr>
          <w:rFonts w:ascii="Arial" w:eastAsia="Times New Roman" w:hAnsi="Arial" w:cs="Arial"/>
          <w:bCs/>
          <w:lang w:val="es-ES_tradnl"/>
        </w:rPr>
        <w:t xml:space="preserve"> - - - - - - - - - - - - - - - - - - -</w:t>
      </w:r>
    </w:p>
    <w:p w14:paraId="01004A97" w14:textId="3E9047F7" w:rsidR="004B67E0" w:rsidRPr="004B67E0" w:rsidRDefault="004B67E0" w:rsidP="004B67E0">
      <w:pPr>
        <w:spacing w:line="360" w:lineRule="auto"/>
        <w:jc w:val="both"/>
        <w:rPr>
          <w:rFonts w:ascii="Arial" w:hAnsi="Arial" w:cs="Arial"/>
          <w:i/>
          <w:iCs/>
        </w:rPr>
      </w:pPr>
      <w:r w:rsidRPr="004B67E0">
        <w:rPr>
          <w:rFonts w:ascii="Arial" w:hAnsi="Arial" w:cs="Arial"/>
          <w:i/>
          <w:iCs/>
        </w:rPr>
        <w:t xml:space="preserve">“ En atención y seguimiento a la solicitud de acceso a la información con número de folio </w:t>
      </w:r>
      <w:r w:rsidRPr="004B67E0">
        <w:rPr>
          <w:rFonts w:ascii="Arial" w:eastAsia="MS Mincho" w:hAnsi="Arial" w:cs="Arial"/>
          <w:b/>
          <w:i/>
          <w:iCs/>
          <w:lang w:val="es-ES_tradnl" w:eastAsia="es-MX"/>
        </w:rPr>
        <w:t>202728522000517</w:t>
      </w:r>
      <w:r w:rsidRPr="004B67E0">
        <w:rPr>
          <w:rFonts w:ascii="Arial" w:hAnsi="Arial" w:cs="Arial"/>
          <w:i/>
          <w:iCs/>
        </w:rPr>
        <w:t xml:space="preserve">, </w:t>
      </w:r>
      <w:r w:rsidRPr="004B67E0">
        <w:rPr>
          <w:rFonts w:ascii="Arial" w:eastAsia="MS Mincho" w:hAnsi="Arial" w:cs="Arial"/>
          <w:b/>
          <w:i/>
          <w:iCs/>
          <w:lang w:val="es-ES_tradnl" w:eastAsia="es-MX"/>
        </w:rPr>
        <w:t xml:space="preserve">202728522000518, 202728522000519, </w:t>
      </w:r>
      <w:r w:rsidRPr="004B67E0">
        <w:rPr>
          <w:rFonts w:ascii="Arial" w:eastAsia="MS Mincho" w:hAnsi="Arial" w:cs="Arial"/>
          <w:b/>
          <w:i/>
          <w:iCs/>
          <w:lang w:val="es-ES_tradnl" w:eastAsia="es-MX"/>
        </w:rPr>
        <w:lastRenderedPageBreak/>
        <w:t>202728522000520, 202728522000521, 202728522000522, 202728522000523, 202728522000524, 202728522000525, 202728522000526, 202728522000527</w:t>
      </w:r>
      <w:r w:rsidRPr="004B67E0">
        <w:rPr>
          <w:rFonts w:ascii="Arial" w:hAnsi="Arial" w:cs="Arial"/>
          <w:i/>
          <w:iCs/>
        </w:rPr>
        <w:t xml:space="preserve"> turnada a esta Dirección mediante número de oficio OGAIPO/UT/1361/2022, OGAIPO/UT/1375/2022 al OGAIPO/UT/1384/2022    a efecto de dar respuesta a la misma, con fundamento en los artículos 43, 44, 100, 103, 106, 107 y 116 de la Ley General de Transparencia y Acceso a la Información Pública, 1 y 2 se la Ley General de Protección de Datos Personales en Posesión de Sujetos Obligados, 1, 2 y 3 fracción VII Ley de Protección de Datos Personales en Posesión de Sujetos Obligados del Estado de Oaxaca; 10 Y 12 de la Ley de Transparencia, Acceso a la información Pública y Buen Gobierno del Estado de Oaxaca; artículo 11 fracción XV, del Reglamento Interno del Órgano Garante de Acceso a la Información Pública, Transparencia, Protección de Datos Personales y Buen Gobierno del Estado de Oaxaca, y a lo dispuesto en el numeral quincuagésimo séptimo fracción II de los Lineamientos Generales en Materia de Clasificación y Desclasificación de la Información, así como para la Elaboración de Versiones Públicas, por este medio hago de su conocimiento lo siguiente:</w:t>
      </w:r>
      <w:r>
        <w:rPr>
          <w:rFonts w:ascii="Arial" w:hAnsi="Arial" w:cs="Arial"/>
          <w:i/>
          <w:iCs/>
        </w:rPr>
        <w:t xml:space="preserve"> - - - - - - - - - - - - - - - - - - - - - - - - - - - - - - - - -</w:t>
      </w:r>
    </w:p>
    <w:p w14:paraId="680FF168" w14:textId="1FBF2E6A" w:rsidR="004B67E0" w:rsidRPr="004B67E0" w:rsidRDefault="004B67E0" w:rsidP="001C6E6D">
      <w:pPr>
        <w:spacing w:line="360" w:lineRule="auto"/>
        <w:jc w:val="both"/>
        <w:rPr>
          <w:rFonts w:ascii="Arial" w:hAnsi="Arial" w:cs="Arial"/>
          <w:i/>
          <w:iCs/>
        </w:rPr>
      </w:pPr>
      <w:r w:rsidRPr="004B67E0">
        <w:rPr>
          <w:rFonts w:ascii="Arial" w:hAnsi="Arial" w:cs="Arial"/>
          <w:i/>
          <w:iCs/>
        </w:rPr>
        <w:t xml:space="preserve">• Con fecha 30 de noviembre de 2022, se clasifica como confidencial: </w:t>
      </w:r>
      <w:r>
        <w:rPr>
          <w:rFonts w:ascii="Arial" w:hAnsi="Arial" w:cs="Arial"/>
          <w:i/>
          <w:iCs/>
        </w:rPr>
        <w:t>- - - - - - - - - -</w:t>
      </w:r>
    </w:p>
    <w:p w14:paraId="7A958EA7" w14:textId="2E252349" w:rsidR="004B67E0" w:rsidRPr="001C6E6D" w:rsidRDefault="004B67E0" w:rsidP="009C2E96">
      <w:pPr>
        <w:pStyle w:val="Prrafodelista"/>
        <w:numPr>
          <w:ilvl w:val="0"/>
          <w:numId w:val="2"/>
        </w:numPr>
        <w:spacing w:line="360" w:lineRule="auto"/>
        <w:ind w:left="709"/>
        <w:jc w:val="both"/>
        <w:rPr>
          <w:rFonts w:ascii="Arial" w:hAnsi="Arial" w:cs="Arial"/>
          <w:i/>
          <w:iCs/>
          <w:color w:val="FF0000"/>
        </w:rPr>
      </w:pPr>
      <w:r w:rsidRPr="009C2E96">
        <w:rPr>
          <w:rFonts w:ascii="Arial" w:hAnsi="Arial" w:cs="Arial"/>
          <w:i/>
          <w:iCs/>
        </w:rPr>
        <w:t xml:space="preserve">La información </w:t>
      </w:r>
      <w:r w:rsidRPr="001C6E6D">
        <w:rPr>
          <w:rFonts w:ascii="Arial" w:hAnsi="Arial" w:cs="Arial"/>
          <w:i/>
          <w:iCs/>
        </w:rPr>
        <w:t xml:space="preserve">referente a RFC, Domicilio, Edad, Estado Civil, Sexo, Firma, contenidos en 264 tantos de Contratos del periodo de enero a noviembre del 2022 del Órgano Garante de Acceso a la Información Pública, Transparencia, Protección de Datos Personales y Buen Gobierno del Estado de Oaxaca; </w:t>
      </w:r>
      <w:r w:rsidR="001C6E6D" w:rsidRPr="001C6E6D">
        <w:rPr>
          <w:rFonts w:ascii="Arial" w:hAnsi="Arial" w:cs="Arial"/>
          <w:i/>
          <w:iCs/>
        </w:rPr>
        <w:t xml:space="preserve">- - </w:t>
      </w:r>
    </w:p>
    <w:p w14:paraId="36088113" w14:textId="61C762B6" w:rsidR="004B67E0" w:rsidRPr="001C6E6D" w:rsidRDefault="004B67E0" w:rsidP="001C6E6D">
      <w:pPr>
        <w:pStyle w:val="Prrafodelista"/>
        <w:numPr>
          <w:ilvl w:val="0"/>
          <w:numId w:val="2"/>
        </w:numPr>
        <w:spacing w:line="360" w:lineRule="auto"/>
        <w:jc w:val="both"/>
        <w:rPr>
          <w:rFonts w:ascii="Arial" w:hAnsi="Arial" w:cs="Arial"/>
          <w:i/>
          <w:iCs/>
        </w:rPr>
      </w:pPr>
      <w:r w:rsidRPr="001C6E6D">
        <w:rPr>
          <w:rFonts w:ascii="Arial" w:hAnsi="Arial" w:cs="Arial"/>
          <w:i/>
          <w:iCs/>
        </w:rPr>
        <w:t xml:space="preserve">Así como RFC, CURP, Cadena Original, Código QR y Firma de 264 tantos de Comprobantes Fiscales Digitales requeridos en las solicitudes de acceso a la información con número de folio </w:t>
      </w:r>
      <w:r w:rsidRPr="001C6E6D">
        <w:rPr>
          <w:rFonts w:ascii="Arial" w:eastAsia="MS Mincho" w:hAnsi="Arial" w:cs="Arial"/>
          <w:b/>
          <w:i/>
          <w:iCs/>
          <w:lang w:val="es-ES_tradnl" w:eastAsia="es-MX"/>
        </w:rPr>
        <w:t>202728522000517</w:t>
      </w:r>
      <w:r w:rsidRPr="001C6E6D">
        <w:rPr>
          <w:rFonts w:ascii="Arial" w:hAnsi="Arial" w:cs="Arial"/>
          <w:i/>
          <w:iCs/>
        </w:rPr>
        <w:t xml:space="preserve">, </w:t>
      </w:r>
      <w:r w:rsidRPr="001C6E6D">
        <w:rPr>
          <w:rFonts w:ascii="Arial" w:eastAsia="MS Mincho" w:hAnsi="Arial" w:cs="Arial"/>
          <w:b/>
          <w:i/>
          <w:iCs/>
          <w:lang w:val="es-ES_tradnl" w:eastAsia="es-MX"/>
        </w:rPr>
        <w:t>202728522000518, 202728522000519, 202728522000520, 202728522000521, 202728522000522, 202728522000523, 202728522000524, 202728522000525, 202728522000526, 202728522000527</w:t>
      </w:r>
      <w:r w:rsidRPr="001C6E6D">
        <w:rPr>
          <w:rFonts w:ascii="Arial" w:hAnsi="Arial" w:cs="Arial"/>
          <w:i/>
          <w:iCs/>
        </w:rPr>
        <w:t xml:space="preserve"> esto al tratarse de datos personales concernientes a una persona identificada o identificable,</w:t>
      </w:r>
      <w:r w:rsidRPr="001C6E6D">
        <w:rPr>
          <w:rFonts w:ascii="Arial" w:hAnsi="Arial" w:cs="Arial"/>
          <w:i/>
          <w:iCs/>
          <w:color w:val="FF0000"/>
        </w:rPr>
        <w:t xml:space="preserve"> </w:t>
      </w:r>
      <w:r w:rsidRPr="001C6E6D">
        <w:rPr>
          <w:rFonts w:ascii="Arial" w:hAnsi="Arial" w:cs="Arial"/>
          <w:i/>
          <w:iCs/>
        </w:rPr>
        <w:t xml:space="preserve">de conformidad con el artículo 116 de la Ley General de Transparencia y Acceso a la Información Pública. </w:t>
      </w:r>
      <w:r w:rsidR="001C6E6D" w:rsidRPr="001C6E6D">
        <w:rPr>
          <w:rFonts w:ascii="Arial" w:hAnsi="Arial" w:cs="Arial"/>
          <w:i/>
          <w:iCs/>
        </w:rPr>
        <w:t xml:space="preserve">- - </w:t>
      </w:r>
    </w:p>
    <w:p w14:paraId="338D07BA" w14:textId="3922CCFD" w:rsidR="004B67E0" w:rsidRPr="001C6E6D" w:rsidRDefault="004B67E0" w:rsidP="001C6E6D">
      <w:pPr>
        <w:pStyle w:val="Prrafodelista"/>
        <w:numPr>
          <w:ilvl w:val="0"/>
          <w:numId w:val="2"/>
        </w:numPr>
        <w:spacing w:line="360" w:lineRule="auto"/>
        <w:jc w:val="both"/>
        <w:rPr>
          <w:rFonts w:ascii="Arial" w:hAnsi="Arial" w:cs="Arial"/>
          <w:i/>
          <w:iCs/>
          <w:color w:val="FF0000"/>
        </w:rPr>
      </w:pPr>
      <w:r w:rsidRPr="001C6E6D">
        <w:rPr>
          <w:rFonts w:ascii="Arial" w:hAnsi="Arial" w:cs="Arial"/>
          <w:i/>
          <w:iCs/>
        </w:rPr>
        <w:t>Respecto de las Pólizas cheque se clasifica en el mismo sentido la Firma de la persona Física que recibe de 264 tantos.</w:t>
      </w:r>
      <w:r w:rsidR="001C6E6D" w:rsidRPr="001C6E6D">
        <w:rPr>
          <w:rFonts w:ascii="Arial" w:hAnsi="Arial" w:cs="Arial"/>
          <w:i/>
          <w:iCs/>
        </w:rPr>
        <w:t xml:space="preserve"> - - - - - - - - - - - - - - - - - - - - </w:t>
      </w:r>
    </w:p>
    <w:p w14:paraId="54B38848" w14:textId="2CCD91D0" w:rsidR="004B67E0" w:rsidRPr="004B67E0" w:rsidRDefault="004B67E0" w:rsidP="001C6E6D">
      <w:pPr>
        <w:spacing w:line="360" w:lineRule="auto"/>
        <w:jc w:val="both"/>
        <w:rPr>
          <w:rFonts w:ascii="Arial" w:hAnsi="Arial" w:cs="Arial"/>
          <w:i/>
          <w:iCs/>
        </w:rPr>
      </w:pPr>
      <w:r w:rsidRPr="004B67E0">
        <w:rPr>
          <w:rFonts w:ascii="Arial" w:hAnsi="Arial" w:cs="Arial"/>
          <w:i/>
          <w:iCs/>
        </w:rPr>
        <w:t>Para lo cual remito formato para señalar la clasificación parcial de un contrato como se menciona en el numeral 1.</w:t>
      </w:r>
      <w:r w:rsidR="001C6E6D">
        <w:rPr>
          <w:rFonts w:ascii="Arial" w:hAnsi="Arial" w:cs="Arial"/>
          <w:i/>
          <w:iCs/>
        </w:rPr>
        <w:t xml:space="preserve"> - - - - - - - - - - - - - - - - - - - - - - - - - - - - - - - - - - - - - - -</w:t>
      </w:r>
    </w:p>
    <w:p w14:paraId="068019C9" w14:textId="77777777" w:rsidR="004B67E0" w:rsidRPr="004B67E0" w:rsidRDefault="004B67E0" w:rsidP="004B67E0">
      <w:pPr>
        <w:shd w:val="clear" w:color="auto" w:fill="FFFFFF"/>
        <w:jc w:val="both"/>
        <w:rPr>
          <w:rFonts w:ascii="Arial" w:eastAsia="Times New Roman" w:hAnsi="Arial" w:cs="Arial"/>
          <w:i/>
          <w:iCs/>
          <w:color w:val="2F2F2F"/>
          <w:lang w:eastAsia="es-MX"/>
        </w:rPr>
      </w:pPr>
    </w:p>
    <w:tbl>
      <w:tblPr>
        <w:tblW w:w="0" w:type="auto"/>
        <w:tblInd w:w="114" w:type="dxa"/>
        <w:tblCellMar>
          <w:top w:w="15" w:type="dxa"/>
          <w:left w:w="15" w:type="dxa"/>
          <w:bottom w:w="15" w:type="dxa"/>
          <w:right w:w="15" w:type="dxa"/>
        </w:tblCellMar>
        <w:tblLook w:val="04A0" w:firstRow="1" w:lastRow="0" w:firstColumn="1" w:lastColumn="0" w:noHBand="0" w:noVBand="1"/>
      </w:tblPr>
      <w:tblGrid>
        <w:gridCol w:w="1879"/>
        <w:gridCol w:w="2311"/>
        <w:gridCol w:w="4521"/>
      </w:tblGrid>
      <w:tr w:rsidR="004B67E0" w:rsidRPr="004B67E0" w14:paraId="1EAF5EA6" w14:textId="77777777" w:rsidTr="00C46E0E">
        <w:trPr>
          <w:trHeight w:val="311"/>
        </w:trPr>
        <w:tc>
          <w:tcPr>
            <w:tcW w:w="187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7B69EF82"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 </w:t>
            </w:r>
          </w:p>
        </w:tc>
        <w:tc>
          <w:tcPr>
            <w:tcW w:w="2311" w:type="dxa"/>
            <w:tcBorders>
              <w:top w:val="single" w:sz="6" w:space="0" w:color="000000"/>
              <w:left w:val="single" w:sz="4" w:space="0" w:color="auto"/>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2A1656F9"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b/>
                <w:bCs/>
                <w:i/>
                <w:iCs/>
                <w:color w:val="000000"/>
                <w:lang w:eastAsia="es-MX"/>
              </w:rPr>
              <w:t>Concepto</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61354F7"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b/>
                <w:bCs/>
                <w:i/>
                <w:iCs/>
                <w:color w:val="000000"/>
                <w:lang w:eastAsia="es-MX"/>
              </w:rPr>
              <w:t>Dónde:</w:t>
            </w:r>
          </w:p>
        </w:tc>
      </w:tr>
      <w:tr w:rsidR="004B67E0" w:rsidRPr="004B67E0" w14:paraId="6683E580" w14:textId="77777777" w:rsidTr="00C46E0E">
        <w:trPr>
          <w:trHeight w:val="512"/>
        </w:trPr>
        <w:tc>
          <w:tcPr>
            <w:tcW w:w="187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vAlign w:val="center"/>
            <w:hideMark/>
          </w:tcPr>
          <w:p w14:paraId="48CED4C1"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Sello oficial o</w:t>
            </w:r>
            <w:r w:rsidRPr="004B67E0">
              <w:rPr>
                <w:rFonts w:ascii="Arial" w:eastAsia="Times New Roman" w:hAnsi="Arial" w:cs="Arial"/>
                <w:i/>
                <w:iCs/>
                <w:color w:val="000000"/>
                <w:lang w:eastAsia="es-MX"/>
              </w:rPr>
              <w:br/>
              <w:t>logotipo del</w:t>
            </w:r>
            <w:r w:rsidRPr="004B67E0">
              <w:rPr>
                <w:rFonts w:ascii="Arial" w:eastAsia="Times New Roman" w:hAnsi="Arial" w:cs="Arial"/>
                <w:i/>
                <w:iCs/>
                <w:color w:val="000000"/>
                <w:lang w:eastAsia="es-MX"/>
              </w:rPr>
              <w:br/>
              <w:t>sujeto</w:t>
            </w:r>
            <w:r w:rsidRPr="004B67E0">
              <w:rPr>
                <w:rFonts w:ascii="Arial" w:eastAsia="Times New Roman" w:hAnsi="Arial" w:cs="Arial"/>
                <w:i/>
                <w:iCs/>
                <w:color w:val="000000"/>
                <w:lang w:eastAsia="es-MX"/>
              </w:rPr>
              <w:br/>
              <w:t>obligado</w:t>
            </w:r>
          </w:p>
        </w:tc>
        <w:tc>
          <w:tcPr>
            <w:tcW w:w="2311" w:type="dxa"/>
            <w:tcBorders>
              <w:top w:val="single" w:sz="6" w:space="0" w:color="000000"/>
              <w:left w:val="single" w:sz="4" w:space="0" w:color="auto"/>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41C4D0C5"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Fecha de clasificación</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689FB8B"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30 de noviembre del dos mil veintidós</w:t>
            </w:r>
          </w:p>
        </w:tc>
      </w:tr>
      <w:tr w:rsidR="004B67E0" w:rsidRPr="004B67E0" w14:paraId="184B0EF3" w14:textId="77777777" w:rsidTr="00C46E0E">
        <w:trPr>
          <w:trHeight w:val="512"/>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D084FD1" w14:textId="77777777" w:rsidR="004B67E0" w:rsidRPr="004B67E0" w:rsidRDefault="004B67E0" w:rsidP="00C46E0E">
            <w:pPr>
              <w:rPr>
                <w:rFonts w:ascii="Arial" w:eastAsia="Times New Roman" w:hAnsi="Arial" w:cs="Arial"/>
                <w:i/>
                <w:iCs/>
                <w:color w:val="000000"/>
                <w:lang w:eastAsia="es-MX"/>
              </w:rPr>
            </w:pPr>
          </w:p>
        </w:tc>
        <w:tc>
          <w:tcPr>
            <w:tcW w:w="2311" w:type="dxa"/>
            <w:tcBorders>
              <w:top w:val="single" w:sz="6" w:space="0" w:color="000000"/>
              <w:left w:val="single" w:sz="4" w:space="0" w:color="auto"/>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72EAE97A"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Área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390BE488"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DIRECCIÓN DE ADMINISTRACIÓN</w:t>
            </w:r>
          </w:p>
        </w:tc>
      </w:tr>
      <w:tr w:rsidR="004B67E0" w:rsidRPr="004B67E0" w14:paraId="7D9ABCA7" w14:textId="77777777" w:rsidTr="00C46E0E">
        <w:trPr>
          <w:trHeight w:val="687"/>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12893614" w14:textId="77777777" w:rsidR="004B67E0" w:rsidRPr="004B67E0" w:rsidRDefault="004B67E0" w:rsidP="00C46E0E">
            <w:pPr>
              <w:rPr>
                <w:rFonts w:ascii="Arial" w:eastAsia="Times New Roman" w:hAnsi="Arial" w:cs="Arial"/>
                <w:i/>
                <w:iCs/>
                <w:color w:val="000000"/>
                <w:lang w:eastAsia="es-MX"/>
              </w:rPr>
            </w:pPr>
          </w:p>
        </w:tc>
        <w:tc>
          <w:tcPr>
            <w:tcW w:w="2311" w:type="dxa"/>
            <w:tcBorders>
              <w:top w:val="single" w:sz="6" w:space="0" w:color="000000"/>
              <w:left w:val="single" w:sz="4" w:space="0" w:color="auto"/>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34EC60C7"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Información reservada</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6B497F04"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RFC, DOMICILIO, EDAD, ESTADO CIVIL, SEXO, FIRMA.</w:t>
            </w:r>
          </w:p>
        </w:tc>
      </w:tr>
      <w:tr w:rsidR="004B67E0" w:rsidRPr="004B67E0" w14:paraId="0822A5F4" w14:textId="77777777" w:rsidTr="00C46E0E">
        <w:trPr>
          <w:trHeight w:val="728"/>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34444AC7" w14:textId="77777777" w:rsidR="004B67E0" w:rsidRPr="004B67E0" w:rsidRDefault="004B67E0" w:rsidP="00C46E0E">
            <w:pPr>
              <w:rPr>
                <w:rFonts w:ascii="Arial" w:eastAsia="Times New Roman" w:hAnsi="Arial" w:cs="Arial"/>
                <w:i/>
                <w:iCs/>
                <w:color w:val="000000"/>
                <w:lang w:eastAsia="es-MX"/>
              </w:rPr>
            </w:pPr>
          </w:p>
        </w:tc>
        <w:tc>
          <w:tcPr>
            <w:tcW w:w="2311" w:type="dxa"/>
            <w:tcBorders>
              <w:top w:val="single" w:sz="6" w:space="0" w:color="000000"/>
              <w:left w:val="single" w:sz="4" w:space="0" w:color="auto"/>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3AF594BA"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Fundamento legal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7A5774A4"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Artículo 116 de la Ley General de Transparencia y Acceso a la Información Pública</w:t>
            </w:r>
          </w:p>
        </w:tc>
      </w:tr>
      <w:tr w:rsidR="004B67E0" w:rsidRPr="004B67E0" w14:paraId="3361E75D" w14:textId="77777777" w:rsidTr="00C46E0E">
        <w:trPr>
          <w:trHeight w:val="728"/>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3445242F" w14:textId="77777777" w:rsidR="004B67E0" w:rsidRPr="004B67E0" w:rsidRDefault="004B67E0" w:rsidP="00C46E0E">
            <w:pPr>
              <w:rPr>
                <w:rFonts w:ascii="Arial" w:eastAsia="Times New Roman" w:hAnsi="Arial" w:cs="Arial"/>
                <w:i/>
                <w:iCs/>
                <w:color w:val="000000"/>
                <w:lang w:eastAsia="es-MX"/>
              </w:rPr>
            </w:pPr>
          </w:p>
        </w:tc>
        <w:tc>
          <w:tcPr>
            <w:tcW w:w="2311" w:type="dxa"/>
            <w:tcBorders>
              <w:top w:val="single" w:sz="6" w:space="0" w:color="000000"/>
              <w:left w:val="single" w:sz="4" w:space="0" w:color="auto"/>
              <w:bottom w:val="single" w:sz="6" w:space="0" w:color="000000"/>
              <w:right w:val="single" w:sz="6" w:space="0" w:color="000000"/>
            </w:tcBorders>
            <w:shd w:val="clear" w:color="auto" w:fill="FFFFFF"/>
            <w:tcMar>
              <w:top w:w="15" w:type="dxa"/>
              <w:left w:w="70" w:type="dxa"/>
              <w:bottom w:w="15" w:type="dxa"/>
              <w:right w:w="70" w:type="dxa"/>
            </w:tcMar>
            <w:vAlign w:val="center"/>
            <w:hideMark/>
          </w:tcPr>
          <w:p w14:paraId="5B89EECC"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Confidencial</w:t>
            </w:r>
          </w:p>
        </w:tc>
        <w:tc>
          <w:tcPr>
            <w:tcW w:w="45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14:paraId="559AEC23"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Página 1-5 de contratos.</w:t>
            </w:r>
          </w:p>
        </w:tc>
      </w:tr>
    </w:tbl>
    <w:p w14:paraId="4DF59CCC" w14:textId="77777777" w:rsidR="004B67E0" w:rsidRPr="004B67E0" w:rsidRDefault="004B67E0" w:rsidP="004B67E0">
      <w:pPr>
        <w:shd w:val="clear" w:color="auto" w:fill="FFFFFF"/>
        <w:jc w:val="both"/>
        <w:rPr>
          <w:rFonts w:ascii="Arial" w:eastAsia="Times New Roman" w:hAnsi="Arial" w:cs="Arial"/>
          <w:i/>
          <w:iCs/>
          <w:color w:val="2F2F2F"/>
          <w:lang w:eastAsia="es-MX"/>
        </w:rPr>
      </w:pPr>
    </w:p>
    <w:p w14:paraId="182B2240" w14:textId="5EE71020" w:rsidR="004B67E0" w:rsidRPr="004B67E0" w:rsidRDefault="004B67E0" w:rsidP="001C6E6D">
      <w:pPr>
        <w:shd w:val="clear" w:color="auto" w:fill="FFFFFF"/>
        <w:spacing w:line="360" w:lineRule="auto"/>
        <w:jc w:val="both"/>
        <w:rPr>
          <w:rFonts w:ascii="Arial" w:eastAsia="Times New Roman" w:hAnsi="Arial" w:cs="Arial"/>
          <w:i/>
          <w:iCs/>
          <w:color w:val="2F2F2F"/>
          <w:lang w:eastAsia="es-MX"/>
        </w:rPr>
      </w:pPr>
      <w:r w:rsidRPr="004B67E0">
        <w:rPr>
          <w:rFonts w:ascii="Arial" w:hAnsi="Arial" w:cs="Arial"/>
          <w:i/>
          <w:iCs/>
        </w:rPr>
        <w:t>Formato para señalar la clasificación parcial de Comprobante Fiscal Digital como se detalla en el numeral 2.</w:t>
      </w:r>
      <w:r w:rsidR="001C6E6D">
        <w:rPr>
          <w:rFonts w:ascii="Arial" w:hAnsi="Arial" w:cs="Arial"/>
          <w:i/>
          <w:iCs/>
        </w:rPr>
        <w:t xml:space="preserve"> - - - - - - - - - - - - - - - - - - - - - - - - - - - - - - - - - - - - - - - - - -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9"/>
        <w:gridCol w:w="2311"/>
        <w:gridCol w:w="4522"/>
      </w:tblGrid>
      <w:tr w:rsidR="004B67E0" w:rsidRPr="004B67E0" w14:paraId="445C910F" w14:textId="77777777" w:rsidTr="00C46E0E">
        <w:trPr>
          <w:trHeight w:val="311"/>
        </w:trPr>
        <w:tc>
          <w:tcPr>
            <w:tcW w:w="1879" w:type="dxa"/>
            <w:tcMar>
              <w:top w:w="15" w:type="dxa"/>
              <w:left w:w="70" w:type="dxa"/>
              <w:bottom w:w="15" w:type="dxa"/>
              <w:right w:w="70" w:type="dxa"/>
            </w:tcMar>
            <w:vAlign w:val="center"/>
            <w:hideMark/>
          </w:tcPr>
          <w:p w14:paraId="49CD9DFB"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 </w:t>
            </w:r>
          </w:p>
        </w:tc>
        <w:tc>
          <w:tcPr>
            <w:tcW w:w="2311" w:type="dxa"/>
            <w:shd w:val="clear" w:color="auto" w:fill="FFFFFF"/>
            <w:tcMar>
              <w:top w:w="15" w:type="dxa"/>
              <w:left w:w="70" w:type="dxa"/>
              <w:bottom w:w="15" w:type="dxa"/>
              <w:right w:w="70" w:type="dxa"/>
            </w:tcMar>
            <w:vAlign w:val="center"/>
            <w:hideMark/>
          </w:tcPr>
          <w:p w14:paraId="703290E1"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b/>
                <w:bCs/>
                <w:i/>
                <w:iCs/>
                <w:color w:val="000000"/>
                <w:lang w:eastAsia="es-MX"/>
              </w:rPr>
              <w:t>Concepto</w:t>
            </w:r>
          </w:p>
        </w:tc>
        <w:tc>
          <w:tcPr>
            <w:tcW w:w="4522" w:type="dxa"/>
            <w:tcMar>
              <w:top w:w="15" w:type="dxa"/>
              <w:left w:w="70" w:type="dxa"/>
              <w:bottom w:w="15" w:type="dxa"/>
              <w:right w:w="70" w:type="dxa"/>
            </w:tcMar>
            <w:vAlign w:val="center"/>
            <w:hideMark/>
          </w:tcPr>
          <w:p w14:paraId="5EECFAC0"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b/>
                <w:bCs/>
                <w:i/>
                <w:iCs/>
                <w:color w:val="000000"/>
                <w:lang w:eastAsia="es-MX"/>
              </w:rPr>
              <w:t>Dónde:</w:t>
            </w:r>
          </w:p>
        </w:tc>
      </w:tr>
      <w:tr w:rsidR="004B67E0" w:rsidRPr="004B67E0" w14:paraId="27C222F5" w14:textId="77777777" w:rsidTr="00C46E0E">
        <w:trPr>
          <w:trHeight w:val="512"/>
        </w:trPr>
        <w:tc>
          <w:tcPr>
            <w:tcW w:w="1879" w:type="dxa"/>
            <w:vMerge w:val="restart"/>
            <w:shd w:val="clear" w:color="auto" w:fill="FFFFFF"/>
            <w:tcMar>
              <w:top w:w="15" w:type="dxa"/>
              <w:left w:w="70" w:type="dxa"/>
              <w:bottom w:w="15" w:type="dxa"/>
              <w:right w:w="70" w:type="dxa"/>
            </w:tcMar>
            <w:vAlign w:val="center"/>
            <w:hideMark/>
          </w:tcPr>
          <w:p w14:paraId="2E35C936"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Sello oficial o</w:t>
            </w:r>
            <w:r w:rsidRPr="004B67E0">
              <w:rPr>
                <w:rFonts w:ascii="Arial" w:eastAsia="Times New Roman" w:hAnsi="Arial" w:cs="Arial"/>
                <w:i/>
                <w:iCs/>
                <w:color w:val="000000"/>
                <w:lang w:eastAsia="es-MX"/>
              </w:rPr>
              <w:br/>
              <w:t>logotipo del</w:t>
            </w:r>
            <w:r w:rsidRPr="004B67E0">
              <w:rPr>
                <w:rFonts w:ascii="Arial" w:eastAsia="Times New Roman" w:hAnsi="Arial" w:cs="Arial"/>
                <w:i/>
                <w:iCs/>
                <w:color w:val="000000"/>
                <w:lang w:eastAsia="es-MX"/>
              </w:rPr>
              <w:br/>
              <w:t>sujeto</w:t>
            </w:r>
            <w:r w:rsidRPr="004B67E0">
              <w:rPr>
                <w:rFonts w:ascii="Arial" w:eastAsia="Times New Roman" w:hAnsi="Arial" w:cs="Arial"/>
                <w:i/>
                <w:iCs/>
                <w:color w:val="000000"/>
                <w:lang w:eastAsia="es-MX"/>
              </w:rPr>
              <w:br/>
              <w:t>obligado</w:t>
            </w:r>
          </w:p>
        </w:tc>
        <w:tc>
          <w:tcPr>
            <w:tcW w:w="2311" w:type="dxa"/>
            <w:shd w:val="clear" w:color="auto" w:fill="FFFFFF"/>
            <w:tcMar>
              <w:top w:w="15" w:type="dxa"/>
              <w:left w:w="70" w:type="dxa"/>
              <w:bottom w:w="15" w:type="dxa"/>
              <w:right w:w="70" w:type="dxa"/>
            </w:tcMar>
            <w:vAlign w:val="center"/>
            <w:hideMark/>
          </w:tcPr>
          <w:p w14:paraId="6074F182"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Fecha de clasificación</w:t>
            </w:r>
          </w:p>
        </w:tc>
        <w:tc>
          <w:tcPr>
            <w:tcW w:w="4522" w:type="dxa"/>
            <w:tcMar>
              <w:top w:w="15" w:type="dxa"/>
              <w:left w:w="70" w:type="dxa"/>
              <w:bottom w:w="15" w:type="dxa"/>
              <w:right w:w="70" w:type="dxa"/>
            </w:tcMar>
            <w:vAlign w:val="center"/>
            <w:hideMark/>
          </w:tcPr>
          <w:p w14:paraId="016200B7"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30 de noviembre del dos mil veintidós</w:t>
            </w:r>
          </w:p>
        </w:tc>
      </w:tr>
      <w:tr w:rsidR="004B67E0" w:rsidRPr="004B67E0" w14:paraId="4A278DA1" w14:textId="77777777" w:rsidTr="00C46E0E">
        <w:trPr>
          <w:trHeight w:val="512"/>
        </w:trPr>
        <w:tc>
          <w:tcPr>
            <w:tcW w:w="1879" w:type="dxa"/>
            <w:vMerge/>
            <w:vAlign w:val="center"/>
            <w:hideMark/>
          </w:tcPr>
          <w:p w14:paraId="5DC3C681" w14:textId="77777777" w:rsidR="004B67E0" w:rsidRPr="004B67E0" w:rsidRDefault="004B67E0" w:rsidP="00C46E0E">
            <w:pPr>
              <w:rPr>
                <w:rFonts w:ascii="Arial" w:eastAsia="Times New Roman" w:hAnsi="Arial" w:cs="Arial"/>
                <w:i/>
                <w:iCs/>
                <w:color w:val="000000"/>
                <w:lang w:eastAsia="es-MX"/>
              </w:rPr>
            </w:pPr>
          </w:p>
        </w:tc>
        <w:tc>
          <w:tcPr>
            <w:tcW w:w="2311" w:type="dxa"/>
            <w:shd w:val="clear" w:color="auto" w:fill="FFFFFF"/>
            <w:tcMar>
              <w:top w:w="15" w:type="dxa"/>
              <w:left w:w="70" w:type="dxa"/>
              <w:bottom w:w="15" w:type="dxa"/>
              <w:right w:w="70" w:type="dxa"/>
            </w:tcMar>
            <w:vAlign w:val="center"/>
            <w:hideMark/>
          </w:tcPr>
          <w:p w14:paraId="3AA31C5E"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Área</w:t>
            </w:r>
          </w:p>
        </w:tc>
        <w:tc>
          <w:tcPr>
            <w:tcW w:w="4522" w:type="dxa"/>
            <w:tcMar>
              <w:top w:w="15" w:type="dxa"/>
              <w:left w:w="70" w:type="dxa"/>
              <w:bottom w:w="15" w:type="dxa"/>
              <w:right w:w="70" w:type="dxa"/>
            </w:tcMar>
            <w:vAlign w:val="center"/>
            <w:hideMark/>
          </w:tcPr>
          <w:p w14:paraId="1E8407AF"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DIRECCIÓN DE ADMINISTRACIÓN</w:t>
            </w:r>
          </w:p>
        </w:tc>
      </w:tr>
      <w:tr w:rsidR="004B67E0" w:rsidRPr="004B67E0" w14:paraId="40ECD695" w14:textId="77777777" w:rsidTr="00C46E0E">
        <w:trPr>
          <w:trHeight w:val="495"/>
        </w:trPr>
        <w:tc>
          <w:tcPr>
            <w:tcW w:w="1879" w:type="dxa"/>
            <w:vMerge/>
            <w:vAlign w:val="center"/>
            <w:hideMark/>
          </w:tcPr>
          <w:p w14:paraId="6A713725" w14:textId="77777777" w:rsidR="004B67E0" w:rsidRPr="004B67E0" w:rsidRDefault="004B67E0" w:rsidP="00C46E0E">
            <w:pPr>
              <w:rPr>
                <w:rFonts w:ascii="Arial" w:eastAsia="Times New Roman" w:hAnsi="Arial" w:cs="Arial"/>
                <w:i/>
                <w:iCs/>
                <w:color w:val="000000"/>
                <w:lang w:eastAsia="es-MX"/>
              </w:rPr>
            </w:pPr>
          </w:p>
        </w:tc>
        <w:tc>
          <w:tcPr>
            <w:tcW w:w="2311" w:type="dxa"/>
            <w:shd w:val="clear" w:color="auto" w:fill="FFFFFF"/>
            <w:tcMar>
              <w:top w:w="15" w:type="dxa"/>
              <w:left w:w="70" w:type="dxa"/>
              <w:bottom w:w="15" w:type="dxa"/>
              <w:right w:w="70" w:type="dxa"/>
            </w:tcMar>
            <w:vAlign w:val="center"/>
            <w:hideMark/>
          </w:tcPr>
          <w:p w14:paraId="145D8898"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Información reservada</w:t>
            </w:r>
          </w:p>
        </w:tc>
        <w:tc>
          <w:tcPr>
            <w:tcW w:w="4522" w:type="dxa"/>
            <w:tcMar>
              <w:top w:w="15" w:type="dxa"/>
              <w:left w:w="70" w:type="dxa"/>
              <w:bottom w:w="15" w:type="dxa"/>
              <w:right w:w="70" w:type="dxa"/>
            </w:tcMar>
            <w:vAlign w:val="center"/>
            <w:hideMark/>
          </w:tcPr>
          <w:p w14:paraId="634DF640"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RFC, CURP, Cadena Original y Código QR, Firma.</w:t>
            </w:r>
          </w:p>
        </w:tc>
      </w:tr>
      <w:tr w:rsidR="004B67E0" w:rsidRPr="004B67E0" w14:paraId="162FC261" w14:textId="77777777" w:rsidTr="00C46E0E">
        <w:trPr>
          <w:trHeight w:val="728"/>
        </w:trPr>
        <w:tc>
          <w:tcPr>
            <w:tcW w:w="1879" w:type="dxa"/>
            <w:vMerge/>
            <w:vAlign w:val="center"/>
            <w:hideMark/>
          </w:tcPr>
          <w:p w14:paraId="58F0EA18" w14:textId="77777777" w:rsidR="004B67E0" w:rsidRPr="004B67E0" w:rsidRDefault="004B67E0" w:rsidP="00C46E0E">
            <w:pPr>
              <w:rPr>
                <w:rFonts w:ascii="Arial" w:eastAsia="Times New Roman" w:hAnsi="Arial" w:cs="Arial"/>
                <w:i/>
                <w:iCs/>
                <w:color w:val="000000"/>
                <w:lang w:eastAsia="es-MX"/>
              </w:rPr>
            </w:pPr>
          </w:p>
        </w:tc>
        <w:tc>
          <w:tcPr>
            <w:tcW w:w="2311" w:type="dxa"/>
            <w:shd w:val="clear" w:color="auto" w:fill="FFFFFF"/>
            <w:tcMar>
              <w:top w:w="15" w:type="dxa"/>
              <w:left w:w="70" w:type="dxa"/>
              <w:bottom w:w="15" w:type="dxa"/>
              <w:right w:w="70" w:type="dxa"/>
            </w:tcMar>
            <w:vAlign w:val="center"/>
            <w:hideMark/>
          </w:tcPr>
          <w:p w14:paraId="2D517E00"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Fundamento legal</w:t>
            </w:r>
          </w:p>
        </w:tc>
        <w:tc>
          <w:tcPr>
            <w:tcW w:w="4522" w:type="dxa"/>
            <w:tcMar>
              <w:top w:w="15" w:type="dxa"/>
              <w:left w:w="70" w:type="dxa"/>
              <w:bottom w:w="15" w:type="dxa"/>
              <w:right w:w="70" w:type="dxa"/>
            </w:tcMar>
            <w:vAlign w:val="center"/>
            <w:hideMark/>
          </w:tcPr>
          <w:p w14:paraId="2A5B9354"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Artículo 116 de la Ley General de Transparencia y Acceso a la Información Pública</w:t>
            </w:r>
          </w:p>
        </w:tc>
      </w:tr>
      <w:tr w:rsidR="004B67E0" w:rsidRPr="004B67E0" w14:paraId="5DFD2DAC" w14:textId="77777777" w:rsidTr="00C46E0E">
        <w:trPr>
          <w:trHeight w:val="598"/>
        </w:trPr>
        <w:tc>
          <w:tcPr>
            <w:tcW w:w="1879" w:type="dxa"/>
            <w:vMerge/>
            <w:vAlign w:val="center"/>
            <w:hideMark/>
          </w:tcPr>
          <w:p w14:paraId="4140B3F1" w14:textId="77777777" w:rsidR="004B67E0" w:rsidRPr="004B67E0" w:rsidRDefault="004B67E0" w:rsidP="00C46E0E">
            <w:pPr>
              <w:rPr>
                <w:rFonts w:ascii="Arial" w:eastAsia="Times New Roman" w:hAnsi="Arial" w:cs="Arial"/>
                <w:i/>
                <w:iCs/>
                <w:color w:val="000000"/>
                <w:lang w:eastAsia="es-MX"/>
              </w:rPr>
            </w:pPr>
          </w:p>
        </w:tc>
        <w:tc>
          <w:tcPr>
            <w:tcW w:w="2311" w:type="dxa"/>
            <w:shd w:val="clear" w:color="auto" w:fill="FFFFFF"/>
            <w:tcMar>
              <w:top w:w="15" w:type="dxa"/>
              <w:left w:w="70" w:type="dxa"/>
              <w:bottom w:w="15" w:type="dxa"/>
              <w:right w:w="70" w:type="dxa"/>
            </w:tcMar>
            <w:vAlign w:val="center"/>
            <w:hideMark/>
          </w:tcPr>
          <w:p w14:paraId="6A4400EF"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Confidencial</w:t>
            </w:r>
          </w:p>
        </w:tc>
        <w:tc>
          <w:tcPr>
            <w:tcW w:w="4522" w:type="dxa"/>
            <w:tcMar>
              <w:top w:w="15" w:type="dxa"/>
              <w:left w:w="70" w:type="dxa"/>
              <w:bottom w:w="15" w:type="dxa"/>
              <w:right w:w="70" w:type="dxa"/>
            </w:tcMar>
            <w:vAlign w:val="center"/>
            <w:hideMark/>
          </w:tcPr>
          <w:p w14:paraId="4DE4CF9A"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Página 1-2 de Comprobante Fiscal Digital.</w:t>
            </w:r>
          </w:p>
        </w:tc>
      </w:tr>
    </w:tbl>
    <w:p w14:paraId="54CDFA72" w14:textId="77777777" w:rsidR="004B67E0" w:rsidRPr="004B67E0" w:rsidRDefault="004B67E0" w:rsidP="004B67E0">
      <w:pPr>
        <w:shd w:val="clear" w:color="auto" w:fill="FFFFFF"/>
        <w:jc w:val="both"/>
        <w:rPr>
          <w:rFonts w:ascii="Arial" w:hAnsi="Arial" w:cs="Arial"/>
          <w:i/>
          <w:iCs/>
        </w:rPr>
      </w:pPr>
    </w:p>
    <w:p w14:paraId="3B19DEFF" w14:textId="5FC68B9E" w:rsidR="004B67E0" w:rsidRPr="004B67E0" w:rsidRDefault="004B67E0" w:rsidP="001C6E6D">
      <w:pPr>
        <w:shd w:val="clear" w:color="auto" w:fill="FFFFFF"/>
        <w:spacing w:line="360" w:lineRule="auto"/>
        <w:jc w:val="both"/>
        <w:rPr>
          <w:rFonts w:ascii="Arial" w:eastAsia="Times New Roman" w:hAnsi="Arial" w:cs="Arial"/>
          <w:i/>
          <w:iCs/>
          <w:color w:val="2F2F2F"/>
          <w:lang w:eastAsia="es-MX"/>
        </w:rPr>
      </w:pPr>
      <w:r w:rsidRPr="004B67E0">
        <w:rPr>
          <w:rFonts w:ascii="Arial" w:hAnsi="Arial" w:cs="Arial"/>
          <w:i/>
          <w:iCs/>
        </w:rPr>
        <w:t>Formato para señalar la clasificación parcial de Comprobante Fiscal Digital como se detalla en el numeral 2.</w:t>
      </w:r>
      <w:r w:rsidR="001C6E6D">
        <w:rPr>
          <w:rFonts w:ascii="Arial" w:hAnsi="Arial" w:cs="Arial"/>
          <w:i/>
          <w:iCs/>
        </w:rPr>
        <w:t xml:space="preserve"> - - - - - - - - - - - - - - - - - - - - - - - - - - - - - - - - - - - - - - - - - - -</w:t>
      </w:r>
    </w:p>
    <w:p w14:paraId="6A8CA697" w14:textId="77777777" w:rsidR="004B67E0" w:rsidRPr="004B67E0" w:rsidRDefault="004B67E0" w:rsidP="004B67E0">
      <w:pPr>
        <w:shd w:val="clear" w:color="auto" w:fill="FFFFFF"/>
        <w:jc w:val="both"/>
        <w:rPr>
          <w:rFonts w:ascii="Arial" w:eastAsia="Times New Roman" w:hAnsi="Arial" w:cs="Arial"/>
          <w:i/>
          <w:iCs/>
          <w:vanish/>
          <w:color w:val="2F2F2F"/>
          <w:lang w:eastAsia="es-MX"/>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8"/>
        <w:gridCol w:w="1627"/>
        <w:gridCol w:w="1928"/>
        <w:gridCol w:w="3621"/>
      </w:tblGrid>
      <w:tr w:rsidR="004B67E0" w:rsidRPr="004B67E0" w14:paraId="63DF13C8" w14:textId="77777777" w:rsidTr="00C46E0E">
        <w:trPr>
          <w:trHeight w:val="311"/>
        </w:trPr>
        <w:tc>
          <w:tcPr>
            <w:tcW w:w="1538" w:type="dxa"/>
            <w:tcMar>
              <w:top w:w="15" w:type="dxa"/>
              <w:left w:w="70" w:type="dxa"/>
              <w:bottom w:w="15" w:type="dxa"/>
              <w:right w:w="70" w:type="dxa"/>
            </w:tcMar>
            <w:vAlign w:val="center"/>
            <w:hideMark/>
          </w:tcPr>
          <w:p w14:paraId="30DFD369"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 </w:t>
            </w:r>
          </w:p>
        </w:tc>
        <w:tc>
          <w:tcPr>
            <w:tcW w:w="1627" w:type="dxa"/>
            <w:shd w:val="clear" w:color="auto" w:fill="FFFFFF"/>
          </w:tcPr>
          <w:p w14:paraId="15BE33D8" w14:textId="77777777" w:rsidR="004B67E0" w:rsidRPr="004B67E0" w:rsidRDefault="004B67E0" w:rsidP="00C46E0E">
            <w:pPr>
              <w:jc w:val="center"/>
              <w:rPr>
                <w:rFonts w:ascii="Arial" w:eastAsia="Times New Roman" w:hAnsi="Arial" w:cs="Arial"/>
                <w:b/>
                <w:bCs/>
                <w:i/>
                <w:iCs/>
                <w:color w:val="000000"/>
                <w:lang w:eastAsia="es-MX"/>
              </w:rPr>
            </w:pPr>
          </w:p>
        </w:tc>
        <w:tc>
          <w:tcPr>
            <w:tcW w:w="1928" w:type="dxa"/>
            <w:shd w:val="clear" w:color="auto" w:fill="FFFFFF"/>
            <w:tcMar>
              <w:top w:w="15" w:type="dxa"/>
              <w:left w:w="70" w:type="dxa"/>
              <w:bottom w:w="15" w:type="dxa"/>
              <w:right w:w="70" w:type="dxa"/>
            </w:tcMar>
            <w:vAlign w:val="center"/>
            <w:hideMark/>
          </w:tcPr>
          <w:p w14:paraId="3CD7B0FF"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b/>
                <w:bCs/>
                <w:i/>
                <w:iCs/>
                <w:color w:val="000000"/>
                <w:lang w:eastAsia="es-MX"/>
              </w:rPr>
              <w:t>Concepto</w:t>
            </w:r>
          </w:p>
        </w:tc>
        <w:tc>
          <w:tcPr>
            <w:tcW w:w="3621" w:type="dxa"/>
            <w:tcMar>
              <w:top w:w="15" w:type="dxa"/>
              <w:left w:w="70" w:type="dxa"/>
              <w:bottom w:w="15" w:type="dxa"/>
              <w:right w:w="70" w:type="dxa"/>
            </w:tcMar>
            <w:vAlign w:val="center"/>
            <w:hideMark/>
          </w:tcPr>
          <w:p w14:paraId="39AE0413"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b/>
                <w:bCs/>
                <w:i/>
                <w:iCs/>
                <w:color w:val="000000"/>
                <w:lang w:eastAsia="es-MX"/>
              </w:rPr>
              <w:t>Dónde:</w:t>
            </w:r>
          </w:p>
        </w:tc>
      </w:tr>
      <w:tr w:rsidR="004B67E0" w:rsidRPr="004B67E0" w14:paraId="3B856409" w14:textId="77777777" w:rsidTr="00C46E0E">
        <w:trPr>
          <w:trHeight w:val="512"/>
        </w:trPr>
        <w:tc>
          <w:tcPr>
            <w:tcW w:w="1538" w:type="dxa"/>
            <w:vMerge w:val="restart"/>
            <w:shd w:val="clear" w:color="auto" w:fill="FFFFFF"/>
            <w:tcMar>
              <w:top w:w="15" w:type="dxa"/>
              <w:left w:w="70" w:type="dxa"/>
              <w:bottom w:w="15" w:type="dxa"/>
              <w:right w:w="70" w:type="dxa"/>
            </w:tcMar>
            <w:vAlign w:val="center"/>
            <w:hideMark/>
          </w:tcPr>
          <w:p w14:paraId="0006D96B"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Sello oficial o</w:t>
            </w:r>
            <w:r w:rsidRPr="004B67E0">
              <w:rPr>
                <w:rFonts w:ascii="Arial" w:eastAsia="Times New Roman" w:hAnsi="Arial" w:cs="Arial"/>
                <w:i/>
                <w:iCs/>
                <w:color w:val="000000"/>
                <w:lang w:eastAsia="es-MX"/>
              </w:rPr>
              <w:br/>
              <w:t>logotipo del</w:t>
            </w:r>
            <w:r w:rsidRPr="004B67E0">
              <w:rPr>
                <w:rFonts w:ascii="Arial" w:eastAsia="Times New Roman" w:hAnsi="Arial" w:cs="Arial"/>
                <w:i/>
                <w:iCs/>
                <w:color w:val="000000"/>
                <w:lang w:eastAsia="es-MX"/>
              </w:rPr>
              <w:br/>
              <w:t>sujeto</w:t>
            </w:r>
            <w:r w:rsidRPr="004B67E0">
              <w:rPr>
                <w:rFonts w:ascii="Arial" w:eastAsia="Times New Roman" w:hAnsi="Arial" w:cs="Arial"/>
                <w:i/>
                <w:iCs/>
                <w:color w:val="000000"/>
                <w:lang w:eastAsia="es-MX"/>
              </w:rPr>
              <w:br/>
              <w:t>obligado</w:t>
            </w:r>
          </w:p>
        </w:tc>
        <w:tc>
          <w:tcPr>
            <w:tcW w:w="1627" w:type="dxa"/>
            <w:shd w:val="clear" w:color="auto" w:fill="FFFFFF"/>
          </w:tcPr>
          <w:p w14:paraId="21CF97B8" w14:textId="77777777" w:rsidR="004B67E0" w:rsidRPr="004B67E0" w:rsidRDefault="004B67E0" w:rsidP="00C46E0E">
            <w:pPr>
              <w:jc w:val="center"/>
              <w:rPr>
                <w:rFonts w:ascii="Arial" w:eastAsia="Times New Roman" w:hAnsi="Arial" w:cs="Arial"/>
                <w:i/>
                <w:iCs/>
                <w:color w:val="000000"/>
                <w:lang w:eastAsia="es-MX"/>
              </w:rPr>
            </w:pPr>
          </w:p>
        </w:tc>
        <w:tc>
          <w:tcPr>
            <w:tcW w:w="1928" w:type="dxa"/>
            <w:shd w:val="clear" w:color="auto" w:fill="FFFFFF"/>
            <w:tcMar>
              <w:top w:w="15" w:type="dxa"/>
              <w:left w:w="70" w:type="dxa"/>
              <w:bottom w:w="15" w:type="dxa"/>
              <w:right w:w="70" w:type="dxa"/>
            </w:tcMar>
            <w:vAlign w:val="center"/>
            <w:hideMark/>
          </w:tcPr>
          <w:p w14:paraId="33FC2A03"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Fecha de clasificación</w:t>
            </w:r>
          </w:p>
        </w:tc>
        <w:tc>
          <w:tcPr>
            <w:tcW w:w="3621" w:type="dxa"/>
            <w:tcMar>
              <w:top w:w="15" w:type="dxa"/>
              <w:left w:w="70" w:type="dxa"/>
              <w:bottom w:w="15" w:type="dxa"/>
              <w:right w:w="70" w:type="dxa"/>
            </w:tcMar>
            <w:vAlign w:val="center"/>
            <w:hideMark/>
          </w:tcPr>
          <w:p w14:paraId="6BE49718"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30 de noviembre del dos mil veintidós</w:t>
            </w:r>
          </w:p>
        </w:tc>
      </w:tr>
      <w:tr w:rsidR="004B67E0" w:rsidRPr="004B67E0" w14:paraId="416305B1" w14:textId="77777777" w:rsidTr="00C46E0E">
        <w:trPr>
          <w:trHeight w:val="512"/>
        </w:trPr>
        <w:tc>
          <w:tcPr>
            <w:tcW w:w="1538" w:type="dxa"/>
            <w:vMerge/>
            <w:vAlign w:val="center"/>
            <w:hideMark/>
          </w:tcPr>
          <w:p w14:paraId="075B91E7" w14:textId="77777777" w:rsidR="004B67E0" w:rsidRPr="004B67E0" w:rsidRDefault="004B67E0" w:rsidP="00C46E0E">
            <w:pPr>
              <w:rPr>
                <w:rFonts w:ascii="Arial" w:eastAsia="Times New Roman" w:hAnsi="Arial" w:cs="Arial"/>
                <w:i/>
                <w:iCs/>
                <w:color w:val="000000"/>
                <w:lang w:eastAsia="es-MX"/>
              </w:rPr>
            </w:pPr>
          </w:p>
        </w:tc>
        <w:tc>
          <w:tcPr>
            <w:tcW w:w="1627" w:type="dxa"/>
            <w:shd w:val="clear" w:color="auto" w:fill="FFFFFF"/>
          </w:tcPr>
          <w:p w14:paraId="5EF8FC38" w14:textId="77777777" w:rsidR="004B67E0" w:rsidRPr="004B67E0" w:rsidRDefault="004B67E0" w:rsidP="00C46E0E">
            <w:pPr>
              <w:jc w:val="center"/>
              <w:rPr>
                <w:rFonts w:ascii="Arial" w:eastAsia="Times New Roman" w:hAnsi="Arial" w:cs="Arial"/>
                <w:i/>
                <w:iCs/>
                <w:color w:val="000000"/>
                <w:lang w:eastAsia="es-MX"/>
              </w:rPr>
            </w:pPr>
          </w:p>
        </w:tc>
        <w:tc>
          <w:tcPr>
            <w:tcW w:w="1928" w:type="dxa"/>
            <w:shd w:val="clear" w:color="auto" w:fill="FFFFFF"/>
            <w:tcMar>
              <w:top w:w="15" w:type="dxa"/>
              <w:left w:w="70" w:type="dxa"/>
              <w:bottom w:w="15" w:type="dxa"/>
              <w:right w:w="70" w:type="dxa"/>
            </w:tcMar>
            <w:vAlign w:val="center"/>
            <w:hideMark/>
          </w:tcPr>
          <w:p w14:paraId="10F0DE1E"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Área</w:t>
            </w:r>
          </w:p>
        </w:tc>
        <w:tc>
          <w:tcPr>
            <w:tcW w:w="3621" w:type="dxa"/>
            <w:tcMar>
              <w:top w:w="15" w:type="dxa"/>
              <w:left w:w="70" w:type="dxa"/>
              <w:bottom w:w="15" w:type="dxa"/>
              <w:right w:w="70" w:type="dxa"/>
            </w:tcMar>
            <w:vAlign w:val="center"/>
            <w:hideMark/>
          </w:tcPr>
          <w:p w14:paraId="0385DC59"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DIRECCIÓN DE ADMINISTRACIÓN</w:t>
            </w:r>
          </w:p>
        </w:tc>
      </w:tr>
      <w:tr w:rsidR="004B67E0" w:rsidRPr="004B67E0" w14:paraId="28DEF1E2" w14:textId="77777777" w:rsidTr="00C46E0E">
        <w:trPr>
          <w:trHeight w:val="495"/>
        </w:trPr>
        <w:tc>
          <w:tcPr>
            <w:tcW w:w="1538" w:type="dxa"/>
            <w:vMerge/>
            <w:vAlign w:val="center"/>
            <w:hideMark/>
          </w:tcPr>
          <w:p w14:paraId="0EDE3C75" w14:textId="77777777" w:rsidR="004B67E0" w:rsidRPr="004B67E0" w:rsidRDefault="004B67E0" w:rsidP="00C46E0E">
            <w:pPr>
              <w:rPr>
                <w:rFonts w:ascii="Arial" w:eastAsia="Times New Roman" w:hAnsi="Arial" w:cs="Arial"/>
                <w:i/>
                <w:iCs/>
                <w:color w:val="000000"/>
                <w:lang w:eastAsia="es-MX"/>
              </w:rPr>
            </w:pPr>
          </w:p>
        </w:tc>
        <w:tc>
          <w:tcPr>
            <w:tcW w:w="1627" w:type="dxa"/>
            <w:shd w:val="clear" w:color="auto" w:fill="FFFFFF"/>
          </w:tcPr>
          <w:p w14:paraId="7EC21038" w14:textId="77777777" w:rsidR="004B67E0" w:rsidRPr="004B67E0" w:rsidRDefault="004B67E0" w:rsidP="00C46E0E">
            <w:pPr>
              <w:jc w:val="center"/>
              <w:rPr>
                <w:rFonts w:ascii="Arial" w:eastAsia="Times New Roman" w:hAnsi="Arial" w:cs="Arial"/>
                <w:i/>
                <w:iCs/>
                <w:color w:val="000000"/>
                <w:lang w:eastAsia="es-MX"/>
              </w:rPr>
            </w:pPr>
          </w:p>
        </w:tc>
        <w:tc>
          <w:tcPr>
            <w:tcW w:w="1928" w:type="dxa"/>
            <w:shd w:val="clear" w:color="auto" w:fill="FFFFFF"/>
            <w:tcMar>
              <w:top w:w="15" w:type="dxa"/>
              <w:left w:w="70" w:type="dxa"/>
              <w:bottom w:w="15" w:type="dxa"/>
              <w:right w:w="70" w:type="dxa"/>
            </w:tcMar>
            <w:vAlign w:val="center"/>
            <w:hideMark/>
          </w:tcPr>
          <w:p w14:paraId="75F52BA0"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Información reservada</w:t>
            </w:r>
          </w:p>
        </w:tc>
        <w:tc>
          <w:tcPr>
            <w:tcW w:w="3621" w:type="dxa"/>
            <w:tcMar>
              <w:top w:w="15" w:type="dxa"/>
              <w:left w:w="70" w:type="dxa"/>
              <w:bottom w:w="15" w:type="dxa"/>
              <w:right w:w="70" w:type="dxa"/>
            </w:tcMar>
            <w:vAlign w:val="center"/>
            <w:hideMark/>
          </w:tcPr>
          <w:p w14:paraId="59979FEB"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Firma.</w:t>
            </w:r>
          </w:p>
        </w:tc>
      </w:tr>
      <w:tr w:rsidR="004B67E0" w:rsidRPr="004B67E0" w14:paraId="486191F2" w14:textId="77777777" w:rsidTr="00C46E0E">
        <w:trPr>
          <w:trHeight w:val="728"/>
        </w:trPr>
        <w:tc>
          <w:tcPr>
            <w:tcW w:w="1538" w:type="dxa"/>
            <w:vMerge/>
            <w:vAlign w:val="center"/>
            <w:hideMark/>
          </w:tcPr>
          <w:p w14:paraId="0BF23A14" w14:textId="77777777" w:rsidR="004B67E0" w:rsidRPr="004B67E0" w:rsidRDefault="004B67E0" w:rsidP="00C46E0E">
            <w:pPr>
              <w:rPr>
                <w:rFonts w:ascii="Arial" w:eastAsia="Times New Roman" w:hAnsi="Arial" w:cs="Arial"/>
                <w:i/>
                <w:iCs/>
                <w:color w:val="000000"/>
                <w:lang w:eastAsia="es-MX"/>
              </w:rPr>
            </w:pPr>
          </w:p>
        </w:tc>
        <w:tc>
          <w:tcPr>
            <w:tcW w:w="1627" w:type="dxa"/>
            <w:shd w:val="clear" w:color="auto" w:fill="FFFFFF"/>
          </w:tcPr>
          <w:p w14:paraId="66AAD5F9" w14:textId="77777777" w:rsidR="004B67E0" w:rsidRPr="004B67E0" w:rsidRDefault="004B67E0" w:rsidP="00C46E0E">
            <w:pPr>
              <w:jc w:val="center"/>
              <w:rPr>
                <w:rFonts w:ascii="Arial" w:eastAsia="Times New Roman" w:hAnsi="Arial" w:cs="Arial"/>
                <w:i/>
                <w:iCs/>
                <w:color w:val="000000"/>
                <w:lang w:eastAsia="es-MX"/>
              </w:rPr>
            </w:pPr>
          </w:p>
        </w:tc>
        <w:tc>
          <w:tcPr>
            <w:tcW w:w="1928" w:type="dxa"/>
            <w:shd w:val="clear" w:color="auto" w:fill="FFFFFF"/>
            <w:tcMar>
              <w:top w:w="15" w:type="dxa"/>
              <w:left w:w="70" w:type="dxa"/>
              <w:bottom w:w="15" w:type="dxa"/>
              <w:right w:w="70" w:type="dxa"/>
            </w:tcMar>
            <w:vAlign w:val="center"/>
            <w:hideMark/>
          </w:tcPr>
          <w:p w14:paraId="42DFA0F3"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Fundamento legal</w:t>
            </w:r>
          </w:p>
        </w:tc>
        <w:tc>
          <w:tcPr>
            <w:tcW w:w="3621" w:type="dxa"/>
            <w:tcMar>
              <w:top w:w="15" w:type="dxa"/>
              <w:left w:w="70" w:type="dxa"/>
              <w:bottom w:w="15" w:type="dxa"/>
              <w:right w:w="70" w:type="dxa"/>
            </w:tcMar>
            <w:vAlign w:val="center"/>
            <w:hideMark/>
          </w:tcPr>
          <w:p w14:paraId="182E6EE9"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Artículo 116 de la Ley General de Transparencia y Acceso a la Información Pública</w:t>
            </w:r>
          </w:p>
        </w:tc>
      </w:tr>
      <w:tr w:rsidR="004B67E0" w:rsidRPr="004B67E0" w14:paraId="60F5456A" w14:textId="77777777" w:rsidTr="00C46E0E">
        <w:trPr>
          <w:trHeight w:val="598"/>
        </w:trPr>
        <w:tc>
          <w:tcPr>
            <w:tcW w:w="1538" w:type="dxa"/>
            <w:vMerge/>
            <w:vAlign w:val="center"/>
            <w:hideMark/>
          </w:tcPr>
          <w:p w14:paraId="6228DEAF" w14:textId="77777777" w:rsidR="004B67E0" w:rsidRPr="004B67E0" w:rsidRDefault="004B67E0" w:rsidP="00C46E0E">
            <w:pPr>
              <w:rPr>
                <w:rFonts w:ascii="Arial" w:eastAsia="Times New Roman" w:hAnsi="Arial" w:cs="Arial"/>
                <w:i/>
                <w:iCs/>
                <w:color w:val="000000"/>
                <w:lang w:eastAsia="es-MX"/>
              </w:rPr>
            </w:pPr>
          </w:p>
        </w:tc>
        <w:tc>
          <w:tcPr>
            <w:tcW w:w="1627" w:type="dxa"/>
            <w:shd w:val="clear" w:color="auto" w:fill="FFFFFF"/>
          </w:tcPr>
          <w:p w14:paraId="54F3BD62" w14:textId="77777777" w:rsidR="004B67E0" w:rsidRPr="004B67E0" w:rsidRDefault="004B67E0" w:rsidP="00C46E0E">
            <w:pPr>
              <w:jc w:val="center"/>
              <w:rPr>
                <w:rFonts w:ascii="Arial" w:eastAsia="Times New Roman" w:hAnsi="Arial" w:cs="Arial"/>
                <w:i/>
                <w:iCs/>
                <w:color w:val="000000"/>
                <w:lang w:eastAsia="es-MX"/>
              </w:rPr>
            </w:pPr>
          </w:p>
        </w:tc>
        <w:tc>
          <w:tcPr>
            <w:tcW w:w="1928" w:type="dxa"/>
            <w:shd w:val="clear" w:color="auto" w:fill="FFFFFF"/>
            <w:tcMar>
              <w:top w:w="15" w:type="dxa"/>
              <w:left w:w="70" w:type="dxa"/>
              <w:bottom w:w="15" w:type="dxa"/>
              <w:right w:w="70" w:type="dxa"/>
            </w:tcMar>
            <w:vAlign w:val="center"/>
            <w:hideMark/>
          </w:tcPr>
          <w:p w14:paraId="25B54254" w14:textId="77777777" w:rsidR="004B67E0" w:rsidRPr="004B67E0" w:rsidRDefault="004B67E0" w:rsidP="00C46E0E">
            <w:pPr>
              <w:jc w:val="center"/>
              <w:rPr>
                <w:rFonts w:ascii="Arial" w:eastAsia="Times New Roman" w:hAnsi="Arial" w:cs="Arial"/>
                <w:i/>
                <w:iCs/>
                <w:color w:val="000000"/>
                <w:lang w:eastAsia="es-MX"/>
              </w:rPr>
            </w:pPr>
            <w:r w:rsidRPr="004B67E0">
              <w:rPr>
                <w:rFonts w:ascii="Arial" w:eastAsia="Times New Roman" w:hAnsi="Arial" w:cs="Arial"/>
                <w:i/>
                <w:iCs/>
                <w:color w:val="000000"/>
                <w:lang w:eastAsia="es-MX"/>
              </w:rPr>
              <w:t>Confidencial</w:t>
            </w:r>
          </w:p>
        </w:tc>
        <w:tc>
          <w:tcPr>
            <w:tcW w:w="3621" w:type="dxa"/>
            <w:tcMar>
              <w:top w:w="15" w:type="dxa"/>
              <w:left w:w="70" w:type="dxa"/>
              <w:bottom w:w="15" w:type="dxa"/>
              <w:right w:w="70" w:type="dxa"/>
            </w:tcMar>
            <w:vAlign w:val="center"/>
            <w:hideMark/>
          </w:tcPr>
          <w:p w14:paraId="35BE4F4E" w14:textId="77777777" w:rsidR="004B67E0" w:rsidRPr="004B67E0" w:rsidRDefault="004B67E0" w:rsidP="00C46E0E">
            <w:pPr>
              <w:jc w:val="both"/>
              <w:rPr>
                <w:rFonts w:ascii="Arial" w:eastAsia="Times New Roman" w:hAnsi="Arial" w:cs="Arial"/>
                <w:i/>
                <w:iCs/>
                <w:color w:val="000000"/>
                <w:lang w:eastAsia="es-MX"/>
              </w:rPr>
            </w:pPr>
            <w:r w:rsidRPr="004B67E0">
              <w:rPr>
                <w:rFonts w:ascii="Arial" w:eastAsia="Times New Roman" w:hAnsi="Arial" w:cs="Arial"/>
                <w:i/>
                <w:iCs/>
                <w:color w:val="000000"/>
                <w:lang w:eastAsia="es-MX"/>
              </w:rPr>
              <w:t>Página 1 Póliza cheque.</w:t>
            </w:r>
          </w:p>
        </w:tc>
      </w:tr>
    </w:tbl>
    <w:p w14:paraId="3C74EACB" w14:textId="77777777" w:rsidR="004B67E0" w:rsidRPr="004B67E0" w:rsidRDefault="004B67E0" w:rsidP="004B67E0">
      <w:pPr>
        <w:jc w:val="both"/>
        <w:rPr>
          <w:rFonts w:ascii="Arial" w:hAnsi="Arial" w:cs="Arial"/>
          <w:i/>
          <w:iCs/>
        </w:rPr>
      </w:pPr>
    </w:p>
    <w:p w14:paraId="4952F669" w14:textId="6E2DE867" w:rsidR="004B67E0" w:rsidRPr="004B67E0" w:rsidRDefault="004B67E0" w:rsidP="001C6E6D">
      <w:pPr>
        <w:spacing w:line="360" w:lineRule="auto"/>
        <w:jc w:val="both"/>
        <w:rPr>
          <w:rFonts w:ascii="Arial" w:hAnsi="Arial" w:cs="Arial"/>
          <w:i/>
          <w:iCs/>
        </w:rPr>
      </w:pPr>
      <w:r w:rsidRPr="004B67E0">
        <w:rPr>
          <w:rFonts w:ascii="Arial" w:hAnsi="Arial" w:cs="Arial"/>
          <w:i/>
          <w:iCs/>
        </w:rPr>
        <w:t xml:space="preserve">A efecto de que se sirvan confirmar, la clasificación de la información antes mencionada para la elaboración de las versiones públicas propuestas por esta Dirección y se esté en posibilidad de responder en tiempo y forma las solicitudes de información con número de folio </w:t>
      </w:r>
      <w:r w:rsidRPr="004B67E0">
        <w:rPr>
          <w:rFonts w:ascii="Arial" w:eastAsia="MS Mincho" w:hAnsi="Arial" w:cs="Arial"/>
          <w:b/>
          <w:i/>
          <w:iCs/>
          <w:lang w:val="es-ES_tradnl" w:eastAsia="es-MX"/>
        </w:rPr>
        <w:t>202728522000517</w:t>
      </w:r>
      <w:r w:rsidRPr="004B67E0">
        <w:rPr>
          <w:rFonts w:ascii="Arial" w:hAnsi="Arial" w:cs="Arial"/>
          <w:i/>
          <w:iCs/>
        </w:rPr>
        <w:t xml:space="preserve">, </w:t>
      </w:r>
      <w:r w:rsidRPr="004B67E0">
        <w:rPr>
          <w:rFonts w:ascii="Arial" w:eastAsia="MS Mincho" w:hAnsi="Arial" w:cs="Arial"/>
          <w:b/>
          <w:i/>
          <w:iCs/>
          <w:lang w:val="es-ES_tradnl" w:eastAsia="es-MX"/>
        </w:rPr>
        <w:t>202728522000518, 202728522000519, 202728522000520, 202728522000521, 202728522000522, 202728522000523, 202728522000524, 202728522000525, 202728522000526, 202728522000527.</w:t>
      </w:r>
      <w:r w:rsidR="001C6E6D">
        <w:rPr>
          <w:rFonts w:ascii="Arial" w:eastAsia="MS Mincho" w:hAnsi="Arial" w:cs="Arial"/>
          <w:b/>
          <w:i/>
          <w:iCs/>
          <w:lang w:val="es-ES_tradnl" w:eastAsia="es-MX"/>
        </w:rPr>
        <w:t xml:space="preserve"> - - - - - - - - - - - - - - - - - - - - - - - - - - - - - - - - - - - - - - - - - - - - - -</w:t>
      </w:r>
      <w:r w:rsidRPr="004B67E0">
        <w:rPr>
          <w:rFonts w:ascii="Arial" w:eastAsia="MS Mincho" w:hAnsi="Arial" w:cs="Arial"/>
          <w:b/>
          <w:i/>
          <w:iCs/>
          <w:lang w:val="es-ES_tradnl" w:eastAsia="es-MX"/>
        </w:rPr>
        <w:t>Consideración: Se detalla que, en 11 contratos, 11 CFDI´S, 11 Pólizas de DAMI</w:t>
      </w:r>
      <w:r w:rsidR="009C2E96">
        <w:rPr>
          <w:rFonts w:ascii="Arial" w:eastAsia="MS Mincho" w:hAnsi="Arial" w:cs="Arial"/>
          <w:b/>
          <w:i/>
          <w:iCs/>
          <w:lang w:val="es-ES_tradnl" w:eastAsia="es-MX"/>
        </w:rPr>
        <w:t>Á</w:t>
      </w:r>
      <w:r w:rsidRPr="004B67E0">
        <w:rPr>
          <w:rFonts w:ascii="Arial" w:eastAsia="MS Mincho" w:hAnsi="Arial" w:cs="Arial"/>
          <w:b/>
          <w:i/>
          <w:iCs/>
          <w:lang w:val="es-ES_tradnl" w:eastAsia="es-MX"/>
        </w:rPr>
        <w:t>N MEDINA L</w:t>
      </w:r>
      <w:r w:rsidR="009C2E96">
        <w:rPr>
          <w:rFonts w:ascii="Arial" w:eastAsia="MS Mincho" w:hAnsi="Arial" w:cs="Arial"/>
          <w:b/>
          <w:i/>
          <w:iCs/>
          <w:lang w:val="es-ES_tradnl" w:eastAsia="es-MX"/>
        </w:rPr>
        <w:t>Ó</w:t>
      </w:r>
      <w:r w:rsidRPr="004B67E0">
        <w:rPr>
          <w:rFonts w:ascii="Arial" w:eastAsia="MS Mincho" w:hAnsi="Arial" w:cs="Arial"/>
          <w:b/>
          <w:i/>
          <w:iCs/>
          <w:lang w:val="es-ES_tradnl" w:eastAsia="es-MX"/>
        </w:rPr>
        <w:t>PEZ, de igual manera 11 contratos, 11 CFDI´S, 11 Pólizas de CONSUELO ELIZABETH D</w:t>
      </w:r>
      <w:r w:rsidR="009C2E96">
        <w:rPr>
          <w:rFonts w:ascii="Arial" w:eastAsia="MS Mincho" w:hAnsi="Arial" w:cs="Arial"/>
          <w:b/>
          <w:i/>
          <w:iCs/>
          <w:lang w:val="es-ES_tradnl" w:eastAsia="es-MX"/>
        </w:rPr>
        <w:t>Í</w:t>
      </w:r>
      <w:r w:rsidRPr="004B67E0">
        <w:rPr>
          <w:rFonts w:ascii="Arial" w:eastAsia="MS Mincho" w:hAnsi="Arial" w:cs="Arial"/>
          <w:b/>
          <w:i/>
          <w:iCs/>
          <w:lang w:val="es-ES_tradnl" w:eastAsia="es-MX"/>
        </w:rPr>
        <w:t xml:space="preserve">AZ CRUZ la firma contenida en los documentos </w:t>
      </w:r>
      <w:r w:rsidRPr="004B67E0">
        <w:rPr>
          <w:rFonts w:ascii="Arial" w:eastAsia="MS Mincho" w:hAnsi="Arial" w:cs="Arial"/>
          <w:b/>
          <w:i/>
          <w:iCs/>
          <w:lang w:val="es-ES_tradnl" w:eastAsia="es-MX"/>
        </w:rPr>
        <w:lastRenderedPageBreak/>
        <w:t>mencionados no se clasifica como confidencial.</w:t>
      </w:r>
      <w:r w:rsidR="001C6E6D">
        <w:rPr>
          <w:rFonts w:ascii="Arial" w:eastAsia="MS Mincho" w:hAnsi="Arial" w:cs="Arial"/>
          <w:b/>
          <w:i/>
          <w:iCs/>
          <w:lang w:val="es-ES_tradnl" w:eastAsia="es-MX"/>
        </w:rPr>
        <w:t xml:space="preserve"> - - - - - - - - - - - - - - - - - - - - - - -</w:t>
      </w:r>
      <w:r w:rsidRPr="004B67E0">
        <w:rPr>
          <w:rFonts w:ascii="Arial" w:hAnsi="Arial" w:cs="Arial"/>
          <w:i/>
          <w:iCs/>
        </w:rPr>
        <w:t>Lo anterior para que la elaboración de la Versión Publica proceda una vez que se acredite el pago respectivo de reproducción del solicitante, lo anterior en términos del Artículo 134 de la Ley General de Transparencia y Acceso a la Información Pública.</w:t>
      </w:r>
      <w:r>
        <w:rPr>
          <w:rFonts w:ascii="Arial" w:hAnsi="Arial" w:cs="Arial"/>
          <w:i/>
          <w:iCs/>
        </w:rPr>
        <w:t xml:space="preserve">” </w:t>
      </w:r>
      <w:r w:rsidRPr="004B67E0">
        <w:rPr>
          <w:rFonts w:ascii="Arial" w:eastAsia="MS Mincho" w:hAnsi="Arial" w:cs="Arial"/>
          <w:i/>
          <w:iCs/>
        </w:rPr>
        <w:t>(SIC*)- - - - - - - - - - - - - - - - - - - - - - - - - - - - - - -</w:t>
      </w:r>
      <w:r>
        <w:rPr>
          <w:rFonts w:ascii="Arial" w:eastAsia="MS Mincho" w:hAnsi="Arial" w:cs="Arial"/>
          <w:i/>
          <w:iCs/>
        </w:rPr>
        <w:t xml:space="preserve"> - - - - - - - - - - - - - - - - - - </w:t>
      </w:r>
    </w:p>
    <w:p w14:paraId="4C007CEF" w14:textId="6C393BF4" w:rsidR="00A44443" w:rsidRDefault="00896664" w:rsidP="00A9011E">
      <w:pPr>
        <w:pStyle w:val="Prrafodelista"/>
        <w:shd w:val="clear" w:color="auto" w:fill="FFFFFF"/>
        <w:spacing w:after="225" w:line="360" w:lineRule="auto"/>
        <w:ind w:left="0"/>
        <w:jc w:val="both"/>
        <w:rPr>
          <w:rFonts w:ascii="Arial" w:eastAsia="Times New Roman" w:hAnsi="Arial" w:cs="Arial"/>
          <w:b/>
          <w:lang w:val="es-ES_tradnl"/>
        </w:rPr>
      </w:pPr>
      <w:r w:rsidRPr="00C25C80">
        <w:rPr>
          <w:rFonts w:ascii="Arial" w:eastAsia="Times New Roman" w:hAnsi="Arial" w:cs="Arial"/>
          <w:lang w:val="es-ES_tradnl"/>
        </w:rPr>
        <w:t>El Comité de</w:t>
      </w:r>
      <w:r w:rsidRPr="007853BA">
        <w:rPr>
          <w:rFonts w:ascii="Arial" w:eastAsia="Times New Roman" w:hAnsi="Arial" w:cs="Arial"/>
          <w:lang w:val="es-ES_tradnl"/>
        </w:rPr>
        <w:t xml:space="preserve"> Transparencia</w:t>
      </w:r>
      <w:r w:rsidRPr="00D44BE4">
        <w:rPr>
          <w:rFonts w:ascii="Arial" w:eastAsia="Times New Roman" w:hAnsi="Arial" w:cs="Arial"/>
          <w:lang w:val="es-ES_tradnl"/>
        </w:rPr>
        <w:t xml:space="preserve"> del </w:t>
      </w:r>
      <w:r w:rsidRPr="00D44BE4">
        <w:rPr>
          <w:rFonts w:ascii="Arial" w:eastAsia="Calibri" w:hAnsi="Arial" w:cs="Arial"/>
        </w:rPr>
        <w:t>Órgano Garante de Acceso a la Información Pública, Transparencia, Protección de Datos Personales y Buen Gobierno del Estado de Oaxaca</w:t>
      </w:r>
      <w:r w:rsidRPr="00D44BE4">
        <w:rPr>
          <w:rFonts w:ascii="Arial" w:eastAsia="Times New Roman" w:hAnsi="Arial" w:cs="Arial"/>
          <w:lang w:val="es-ES_tradnl"/>
        </w:rPr>
        <w:t>, con previo análisis a la solicitud de clasificación de información confidencial realizada</w:t>
      </w:r>
      <w:r>
        <w:rPr>
          <w:rFonts w:ascii="Arial" w:eastAsia="Times New Roman" w:hAnsi="Arial" w:cs="Arial"/>
          <w:lang w:val="es-ES_tradnl"/>
        </w:rPr>
        <w:t>s</w:t>
      </w:r>
      <w:r w:rsidRPr="00D44BE4">
        <w:rPr>
          <w:rFonts w:ascii="Arial" w:eastAsia="Times New Roman" w:hAnsi="Arial" w:cs="Arial"/>
          <w:lang w:val="es-ES_tradnl"/>
        </w:rPr>
        <w:t xml:space="preserve"> por la </w:t>
      </w:r>
      <w:r>
        <w:rPr>
          <w:rFonts w:ascii="Arial" w:eastAsia="Times New Roman" w:hAnsi="Arial" w:cs="Arial"/>
          <w:lang w:val="es-ES_tradnl"/>
        </w:rPr>
        <w:t xml:space="preserve">Dirección de Administración </w:t>
      </w:r>
      <w:r w:rsidRPr="00D44BE4">
        <w:rPr>
          <w:rFonts w:ascii="Arial" w:eastAsia="Times New Roman" w:hAnsi="Arial" w:cs="Arial"/>
          <w:lang w:val="es-ES_tradnl"/>
        </w:rPr>
        <w:t xml:space="preserve">del </w:t>
      </w:r>
      <w:r w:rsidRPr="00D44BE4">
        <w:rPr>
          <w:rFonts w:ascii="Arial" w:hAnsi="Arial" w:cs="Arial"/>
        </w:rPr>
        <w:t>Órgano Garante de Acceso a la Información Pública, Transparencia, Protección de Datos Personales y Buen Gobierno</w:t>
      </w:r>
      <w:r w:rsidRPr="00D44BE4">
        <w:rPr>
          <w:rFonts w:ascii="Arial" w:eastAsia="Times New Roman" w:hAnsi="Arial" w:cs="Arial"/>
          <w:lang w:val="es-ES_tradnl"/>
        </w:rPr>
        <w:t xml:space="preserve">, determina </w:t>
      </w:r>
      <w:r>
        <w:rPr>
          <w:rFonts w:ascii="Arial" w:eastAsia="Times New Roman" w:hAnsi="Arial" w:cs="Arial"/>
          <w:lang w:val="es-ES_tradnl"/>
        </w:rPr>
        <w:t>lo</w:t>
      </w:r>
      <w:r w:rsidRPr="00D44BE4">
        <w:rPr>
          <w:rFonts w:ascii="Arial" w:eastAsia="Times New Roman" w:hAnsi="Arial" w:cs="Arial"/>
          <w:lang w:val="es-ES_tradnl"/>
        </w:rPr>
        <w:t xml:space="preserve"> siguiente: - </w:t>
      </w:r>
      <w:r>
        <w:rPr>
          <w:rFonts w:ascii="Arial" w:eastAsia="Times New Roman" w:hAnsi="Arial" w:cs="Arial"/>
          <w:lang w:val="es-ES_tradnl"/>
        </w:rPr>
        <w:t xml:space="preserve">- - - - - - - - - - - - - - - - - - - - - </w:t>
      </w:r>
      <w:r w:rsidR="00D10E68">
        <w:rPr>
          <w:rFonts w:ascii="Arial" w:eastAsia="Times New Roman" w:hAnsi="Arial" w:cs="Arial"/>
          <w:lang w:val="es-ES_tradnl"/>
        </w:rPr>
        <w:t xml:space="preserve">- - - - - - - - - - </w:t>
      </w:r>
    </w:p>
    <w:p w14:paraId="205A8E37" w14:textId="5F51463D" w:rsidR="00896664" w:rsidRPr="00D44BE4" w:rsidRDefault="00896664" w:rsidP="00896664">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73ED1520" w14:textId="2DDEAA94" w:rsidR="0044255C" w:rsidRDefault="0044255C" w:rsidP="0044255C">
      <w:pPr>
        <w:pStyle w:val="Sinespaciado"/>
        <w:spacing w:line="360" w:lineRule="auto"/>
        <w:jc w:val="both"/>
        <w:rPr>
          <w:rFonts w:ascii="Arial" w:hAnsi="Arial" w:cs="Arial"/>
        </w:rPr>
      </w:pPr>
      <w:bookmarkStart w:id="0" w:name="_Hlk120529123"/>
      <w:bookmarkStart w:id="1" w:name="_Hlk117776124"/>
      <w:bookmarkStart w:id="2" w:name="_Hlk116029163"/>
      <w:bookmarkStart w:id="3" w:name="_Hlk120287922"/>
      <w:r w:rsidRPr="00D44BE4">
        <w:rPr>
          <w:rFonts w:ascii="Arial" w:eastAsia="Times New Roman" w:hAnsi="Arial" w:cs="Arial"/>
          <w:b/>
          <w:lang w:val="es-ES_tradnl"/>
        </w:rPr>
        <w:t xml:space="preserve">PRIMERO: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clasificación de información confidencial que emite la </w:t>
      </w:r>
      <w:r>
        <w:rPr>
          <w:rFonts w:ascii="Arial" w:eastAsia="DotumChe" w:hAnsi="Arial" w:cs="Arial"/>
          <w:lang w:val="es-ES_tradnl" w:eastAsia="es-MX"/>
        </w:rPr>
        <w:t>Dirección de Administración</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DotumChe" w:hAnsi="Arial" w:cs="Arial"/>
          <w:lang w:val="es-ES_tradnl" w:eastAsia="es-MX"/>
        </w:rPr>
        <w:t xml:space="preserve"> mencionada en el considerando SEGUNDO del presente acuerdo</w:t>
      </w:r>
      <w:r w:rsidRPr="00D44BE4">
        <w:rPr>
          <w:rFonts w:ascii="Arial" w:hAnsi="Arial" w:cs="Arial"/>
        </w:rPr>
        <w:t>,</w:t>
      </w:r>
      <w:r w:rsidR="00894AA6">
        <w:rPr>
          <w:rFonts w:ascii="Arial" w:hAnsi="Arial" w:cs="Arial"/>
        </w:rPr>
        <w:t xml:space="preserve"> </w:t>
      </w:r>
      <w:r w:rsidRPr="00D44BE4">
        <w:rPr>
          <w:rFonts w:ascii="Arial" w:hAnsi="Arial" w:cs="Arial"/>
        </w:rPr>
        <w:t>requerid</w:t>
      </w:r>
      <w:r w:rsidR="00894AA6">
        <w:rPr>
          <w:rFonts w:ascii="Arial" w:hAnsi="Arial" w:cs="Arial"/>
        </w:rPr>
        <w:t>o</w:t>
      </w:r>
      <w:r>
        <w:rPr>
          <w:rFonts w:ascii="Arial" w:hAnsi="Arial" w:cs="Arial"/>
        </w:rPr>
        <w:t>s</w:t>
      </w:r>
      <w:r w:rsidRPr="00D44BE4">
        <w:rPr>
          <w:rFonts w:ascii="Arial" w:hAnsi="Arial" w:cs="Arial"/>
        </w:rPr>
        <w:t xml:space="preserve"> en la</w:t>
      </w:r>
      <w:r>
        <w:rPr>
          <w:rFonts w:ascii="Arial" w:hAnsi="Arial" w:cs="Arial"/>
        </w:rPr>
        <w:t>s</w:t>
      </w:r>
      <w:r w:rsidRPr="00D44BE4">
        <w:rPr>
          <w:rFonts w:ascii="Arial" w:hAnsi="Arial" w:cs="Arial"/>
        </w:rPr>
        <w:t xml:space="preserve"> solicitud</w:t>
      </w:r>
      <w:r>
        <w:rPr>
          <w:rFonts w:ascii="Arial" w:hAnsi="Arial" w:cs="Arial"/>
        </w:rPr>
        <w:t>es</w:t>
      </w:r>
      <w:r w:rsidRPr="00D44BE4">
        <w:rPr>
          <w:rFonts w:ascii="Arial" w:hAnsi="Arial" w:cs="Arial"/>
        </w:rPr>
        <w:t xml:space="preserve"> de acceso a la información con </w:t>
      </w:r>
      <w:r>
        <w:rPr>
          <w:rFonts w:ascii="Arial" w:hAnsi="Arial" w:cs="Arial"/>
        </w:rPr>
        <w:t>números</w:t>
      </w:r>
      <w:r w:rsidRPr="00D44BE4">
        <w:rPr>
          <w:rFonts w:ascii="Arial" w:hAnsi="Arial" w:cs="Arial"/>
        </w:rPr>
        <w:t xml:space="preserve"> de folio</w:t>
      </w:r>
      <w:r>
        <w:rPr>
          <w:rFonts w:ascii="Arial" w:hAnsi="Arial" w:cs="Arial"/>
        </w:rPr>
        <w:t xml:space="preserve"> </w:t>
      </w:r>
      <w:r w:rsidR="00C9733E" w:rsidRPr="004B67E0">
        <w:rPr>
          <w:rFonts w:ascii="Arial" w:eastAsia="MS Mincho" w:hAnsi="Arial" w:cs="Arial"/>
          <w:b/>
          <w:i/>
          <w:iCs/>
          <w:lang w:val="es-ES_tradnl" w:eastAsia="es-MX"/>
        </w:rPr>
        <w:t>202728522000517</w:t>
      </w:r>
      <w:r w:rsidR="00C9733E" w:rsidRPr="004B67E0">
        <w:rPr>
          <w:rFonts w:ascii="Arial" w:hAnsi="Arial" w:cs="Arial"/>
          <w:i/>
          <w:iCs/>
        </w:rPr>
        <w:t xml:space="preserve">, </w:t>
      </w:r>
      <w:r w:rsidR="00C9733E" w:rsidRPr="004B67E0">
        <w:rPr>
          <w:rFonts w:ascii="Arial" w:eastAsia="MS Mincho" w:hAnsi="Arial" w:cs="Arial"/>
          <w:b/>
          <w:i/>
          <w:iCs/>
          <w:lang w:val="es-ES_tradnl" w:eastAsia="es-MX"/>
        </w:rPr>
        <w:t>202728522000518, 202728522000519, 202728522000520, 202728522000521, 202728522000522, 202728522000523, 202728522000524, 202728522000525, 202728522000526, 202728522000527</w:t>
      </w:r>
      <w:r w:rsidR="009D299F">
        <w:rPr>
          <w:rFonts w:ascii="Arial" w:eastAsia="MS Mincho" w:hAnsi="Arial" w:cs="Arial"/>
          <w:b/>
          <w:i/>
          <w:iCs/>
          <w:lang w:val="es-ES_tradnl" w:eastAsia="es-MX"/>
        </w:rPr>
        <w:t xml:space="preserve">, consideración expresa de los </w:t>
      </w:r>
      <w:r w:rsidR="009D299F" w:rsidRPr="004B67E0">
        <w:rPr>
          <w:rFonts w:ascii="Arial" w:eastAsia="MS Mincho" w:hAnsi="Arial" w:cs="Arial"/>
          <w:b/>
          <w:i/>
          <w:iCs/>
          <w:lang w:val="es-ES_tradnl" w:eastAsia="es-MX"/>
        </w:rPr>
        <w:t>11 contratos, 11 CFDI´S, 11 Pólizas de DAMI</w:t>
      </w:r>
      <w:r w:rsidR="009C2E96">
        <w:rPr>
          <w:rFonts w:ascii="Arial" w:eastAsia="MS Mincho" w:hAnsi="Arial" w:cs="Arial"/>
          <w:b/>
          <w:i/>
          <w:iCs/>
          <w:lang w:val="es-ES_tradnl" w:eastAsia="es-MX"/>
        </w:rPr>
        <w:t>Á</w:t>
      </w:r>
      <w:r w:rsidR="009D299F" w:rsidRPr="004B67E0">
        <w:rPr>
          <w:rFonts w:ascii="Arial" w:eastAsia="MS Mincho" w:hAnsi="Arial" w:cs="Arial"/>
          <w:b/>
          <w:i/>
          <w:iCs/>
          <w:lang w:val="es-ES_tradnl" w:eastAsia="es-MX"/>
        </w:rPr>
        <w:t>N MEDINA L</w:t>
      </w:r>
      <w:r w:rsidR="009C2E96">
        <w:rPr>
          <w:rFonts w:ascii="Arial" w:eastAsia="MS Mincho" w:hAnsi="Arial" w:cs="Arial"/>
          <w:b/>
          <w:i/>
          <w:iCs/>
          <w:lang w:val="es-ES_tradnl" w:eastAsia="es-MX"/>
        </w:rPr>
        <w:t>Ó</w:t>
      </w:r>
      <w:r w:rsidR="009D299F" w:rsidRPr="004B67E0">
        <w:rPr>
          <w:rFonts w:ascii="Arial" w:eastAsia="MS Mincho" w:hAnsi="Arial" w:cs="Arial"/>
          <w:b/>
          <w:i/>
          <w:iCs/>
          <w:lang w:val="es-ES_tradnl" w:eastAsia="es-MX"/>
        </w:rPr>
        <w:t>PEZ, de igual manera 11 contratos, 11 CFDI´S, 11 Pólizas de CONSUELO ELIZABETH D</w:t>
      </w:r>
      <w:r w:rsidR="009C2E96">
        <w:rPr>
          <w:rFonts w:ascii="Arial" w:eastAsia="MS Mincho" w:hAnsi="Arial" w:cs="Arial"/>
          <w:b/>
          <w:i/>
          <w:iCs/>
          <w:lang w:val="es-ES_tradnl" w:eastAsia="es-MX"/>
        </w:rPr>
        <w:t>Í</w:t>
      </w:r>
      <w:r w:rsidR="009D299F" w:rsidRPr="004B67E0">
        <w:rPr>
          <w:rFonts w:ascii="Arial" w:eastAsia="MS Mincho" w:hAnsi="Arial" w:cs="Arial"/>
          <w:b/>
          <w:i/>
          <w:iCs/>
          <w:lang w:val="es-ES_tradnl" w:eastAsia="es-MX"/>
        </w:rPr>
        <w:t>AZ CRUZ la firma contenida en los documentos mencionados no se clasifica como confidencial.</w:t>
      </w:r>
      <w:r w:rsidR="009D299F">
        <w:rPr>
          <w:rFonts w:ascii="Arial" w:eastAsia="MS Mincho" w:hAnsi="Arial" w:cs="Arial"/>
          <w:b/>
          <w:i/>
          <w:iCs/>
          <w:lang w:val="es-ES_tradnl" w:eastAsia="es-MX"/>
        </w:rPr>
        <w:t xml:space="preserve"> - - - - - - - - - - - - - - - - - - - - - - -</w:t>
      </w:r>
      <w:r w:rsidR="00C9733E" w:rsidRPr="004B67E0">
        <w:rPr>
          <w:rFonts w:ascii="Arial" w:eastAsia="MS Mincho" w:hAnsi="Arial" w:cs="Arial"/>
          <w:b/>
          <w:i/>
          <w:iCs/>
          <w:lang w:val="es-ES_tradnl" w:eastAsia="es-MX"/>
        </w:rPr>
        <w:t>.</w:t>
      </w:r>
      <w:r w:rsidR="00C9733E">
        <w:rPr>
          <w:rFonts w:ascii="Arial" w:eastAsia="MS Mincho" w:hAnsi="Arial" w:cs="Arial"/>
          <w:b/>
          <w:i/>
          <w:iCs/>
          <w:lang w:val="es-ES_tradnl" w:eastAsia="es-MX"/>
        </w:rPr>
        <w:t xml:space="preserve"> - - - - - - - - - - - - - - - - - - - - - - - - - - - </w:t>
      </w:r>
    </w:p>
    <w:bookmarkEnd w:id="0"/>
    <w:p w14:paraId="04E47047" w14:textId="77529B47" w:rsidR="00896664" w:rsidRPr="00D44BE4" w:rsidRDefault="00356291" w:rsidP="00896664">
      <w:pPr>
        <w:pStyle w:val="Sinespaciado"/>
        <w:spacing w:line="360" w:lineRule="auto"/>
        <w:jc w:val="both"/>
        <w:rPr>
          <w:rFonts w:ascii="Arial" w:eastAsia="Times New Roman" w:hAnsi="Arial" w:cs="Arial"/>
          <w:lang w:val="es-ES_tradnl"/>
        </w:rPr>
      </w:pPr>
      <w:r>
        <w:rPr>
          <w:rFonts w:ascii="Arial" w:eastAsia="Times New Roman" w:hAnsi="Arial" w:cs="Arial"/>
          <w:b/>
          <w:lang w:val="es-ES_tradnl"/>
        </w:rPr>
        <w:t>SEGUNDO</w:t>
      </w:r>
      <w:r w:rsidR="00896664" w:rsidRPr="00D44BE4">
        <w:rPr>
          <w:rFonts w:ascii="Arial" w:eastAsia="Times New Roman" w:hAnsi="Arial" w:cs="Arial"/>
          <w:b/>
          <w:lang w:val="es-ES_tradnl"/>
        </w:rPr>
        <w:t xml:space="preserve">: </w:t>
      </w:r>
      <w:r w:rsidR="00896664" w:rsidRPr="00D44BE4">
        <w:rPr>
          <w:rFonts w:ascii="Arial" w:eastAsia="Times New Roman" w:hAnsi="Arial" w:cs="Arial"/>
          <w:lang w:val="es-ES_tradnl"/>
        </w:rPr>
        <w:t xml:space="preserve">La Secretaría Ejecutiva del Comité de Transparencia del </w:t>
      </w:r>
      <w:r w:rsidR="00896664" w:rsidRPr="00D44BE4">
        <w:rPr>
          <w:rFonts w:ascii="Arial" w:eastAsia="Calibri" w:hAnsi="Arial" w:cs="Arial"/>
        </w:rPr>
        <w:t>Órgano Garante de Acceso a la Información Pública, Transparencia, Protección de Datos Personales y Buen Gobierno</w:t>
      </w:r>
      <w:r w:rsidR="00896664" w:rsidRPr="00D44BE4">
        <w:rPr>
          <w:rFonts w:ascii="Arial" w:eastAsia="Times New Roman" w:hAnsi="Arial" w:cs="Arial"/>
          <w:lang w:val="es-ES_tradnl"/>
        </w:rPr>
        <w:t xml:space="preserve">, hará del conocimiento </w:t>
      </w:r>
      <w:r w:rsidR="00896664">
        <w:rPr>
          <w:rFonts w:ascii="Arial" w:eastAsia="Times New Roman" w:hAnsi="Arial" w:cs="Arial"/>
          <w:lang w:val="es-ES_tradnl"/>
        </w:rPr>
        <w:t>a la</w:t>
      </w:r>
      <w:r w:rsidR="00896664" w:rsidRPr="00D44BE4">
        <w:rPr>
          <w:rFonts w:ascii="Arial" w:eastAsia="Times New Roman" w:hAnsi="Arial" w:cs="Arial"/>
          <w:lang w:val="es-ES_tradnl"/>
        </w:rPr>
        <w:t xml:space="preserve"> Unidad Administrativa </w:t>
      </w:r>
      <w:r w:rsidR="00896664">
        <w:rPr>
          <w:rFonts w:ascii="Arial" w:eastAsia="Times New Roman" w:hAnsi="Arial" w:cs="Arial"/>
          <w:lang w:val="es-ES_tradnl"/>
        </w:rPr>
        <w:t xml:space="preserve">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 - - - - - - - - - - - - - - - - - - - - - - - </w:t>
      </w:r>
    </w:p>
    <w:bookmarkEnd w:id="1"/>
    <w:p w14:paraId="2B9F2C97" w14:textId="6A7A82EC" w:rsidR="00F81330" w:rsidRDefault="00356291" w:rsidP="00C9733E">
      <w:pPr>
        <w:pStyle w:val="Sinespaciado"/>
        <w:spacing w:line="360" w:lineRule="auto"/>
        <w:jc w:val="both"/>
        <w:rPr>
          <w:rFonts w:ascii="Arial" w:hAnsi="Arial" w:cs="Arial"/>
        </w:rPr>
      </w:pPr>
      <w:r>
        <w:rPr>
          <w:rFonts w:ascii="Arial" w:hAnsi="Arial" w:cs="Arial"/>
          <w:b/>
          <w:lang w:val="es-ES_tradnl"/>
        </w:rPr>
        <w:t>TERCERO</w:t>
      </w:r>
      <w:r w:rsidR="00896664" w:rsidRPr="00D44BE4">
        <w:rPr>
          <w:rFonts w:ascii="Arial" w:hAnsi="Arial" w:cs="Arial"/>
          <w:b/>
          <w:lang w:val="es-ES_tradnl"/>
        </w:rPr>
        <w:t>:</w:t>
      </w:r>
      <w:r w:rsidR="00896664" w:rsidRPr="00D44BE4">
        <w:rPr>
          <w:rFonts w:ascii="Arial" w:hAnsi="Arial" w:cs="Arial"/>
          <w:lang w:val="es-ES_tradnl"/>
        </w:rPr>
        <w:t xml:space="preserve"> Se instruye a la Secretaría Ejecutiva del Comité de Transparencia del </w:t>
      </w:r>
      <w:r w:rsidR="00896664" w:rsidRPr="00D44BE4">
        <w:rPr>
          <w:rFonts w:ascii="Arial" w:eastAsia="Calibri" w:hAnsi="Arial" w:cs="Arial"/>
        </w:rPr>
        <w:t>Órgano Garante de Acceso a la Información Pública, Transparencia, Protección de Datos Personales y Buen Gobierno</w:t>
      </w:r>
      <w:r w:rsidR="00896664" w:rsidRPr="00D44BE4">
        <w:rPr>
          <w:rFonts w:ascii="Arial" w:hAnsi="Arial" w:cs="Arial"/>
          <w:lang w:val="es-ES_tradnl"/>
        </w:rPr>
        <w:t xml:space="preserve">, para que el presente acuerdo se enliste en la próxima sesión ordinaria o extraordinaria que lleve a cabo el Comité de Transparencia, así como los procedimientos para su publicación y actualización de acuerdo con la fracción XXXIX del artículo 70 de la Ley General en los sistemas electrónicos correspondientes.- - - - - - - - - - - </w:t>
      </w:r>
      <w:r w:rsidR="00896664">
        <w:rPr>
          <w:rFonts w:ascii="Arial" w:hAnsi="Arial" w:cs="Arial"/>
          <w:lang w:val="es-ES_tradnl"/>
        </w:rPr>
        <w:t xml:space="preserve">- - - - - - - - - - - - - - - - - - - - - - - - - - - </w:t>
      </w:r>
      <w:bookmarkStart w:id="4" w:name="_Hlk120288062"/>
      <w:bookmarkEnd w:id="2"/>
    </w:p>
    <w:p w14:paraId="7670E048" w14:textId="33BAF34D" w:rsidR="00896664" w:rsidRDefault="00896664" w:rsidP="00896664">
      <w:pPr>
        <w:widowControl w:val="0"/>
        <w:autoSpaceDE w:val="0"/>
        <w:autoSpaceDN w:val="0"/>
        <w:adjustRightInd w:val="0"/>
        <w:spacing w:line="360" w:lineRule="auto"/>
        <w:jc w:val="both"/>
        <w:rPr>
          <w:rFonts w:ascii="Arial" w:eastAsia="Times New Roman" w:hAnsi="Arial" w:cs="Arial"/>
          <w:lang w:val="es-ES_tradnl"/>
        </w:rPr>
      </w:pPr>
      <w:r w:rsidRPr="00D82BC3">
        <w:rPr>
          <w:rFonts w:ascii="Arial" w:hAnsi="Arial" w:cs="Arial"/>
        </w:rPr>
        <w:lastRenderedPageBreak/>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D10E68">
        <w:rPr>
          <w:rFonts w:ascii="Arial" w:hAnsi="Arial" w:cs="Arial"/>
        </w:rPr>
        <w:t xml:space="preserve">Sexagésima </w:t>
      </w:r>
      <w:r w:rsidR="00C9733E">
        <w:rPr>
          <w:rFonts w:ascii="Arial" w:hAnsi="Arial" w:cs="Arial"/>
        </w:rPr>
        <w:t>Novena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C9733E">
        <w:rPr>
          <w:rFonts w:ascii="Arial" w:hAnsi="Arial" w:cs="Arial"/>
        </w:rPr>
        <w:t>dos</w:t>
      </w:r>
      <w:r>
        <w:rPr>
          <w:rFonts w:ascii="Arial" w:hAnsi="Arial" w:cs="Arial"/>
        </w:rPr>
        <w:t xml:space="preserve"> </w:t>
      </w:r>
      <w:r w:rsidRPr="00D82BC3">
        <w:rPr>
          <w:rFonts w:ascii="Arial" w:hAnsi="Arial" w:cs="Arial"/>
        </w:rPr>
        <w:t xml:space="preserve">de </w:t>
      </w:r>
      <w:r w:rsidR="00C9733E">
        <w:rPr>
          <w:rFonts w:ascii="Arial" w:hAnsi="Arial" w:cs="Arial"/>
        </w:rPr>
        <w:t>diciembre</w:t>
      </w:r>
      <w:r w:rsidRPr="00D82BC3">
        <w:rPr>
          <w:rFonts w:ascii="Arial" w:hAnsi="Arial" w:cs="Arial"/>
        </w:rPr>
        <w:t xml:space="preserve"> del dos mil veintidós para los efectos a que haya lugar. CONSTE.</w:t>
      </w:r>
      <w:r>
        <w:rPr>
          <w:rFonts w:ascii="Arial" w:hAnsi="Arial" w:cs="Arial"/>
        </w:rPr>
        <w:t xml:space="preserve"> - - - - - - - - - - - - - - - - - - - - - - - - - - - - - - - - - - - - - - - - - - - - - - - - </w:t>
      </w:r>
      <w:r w:rsidR="00D10E68">
        <w:rPr>
          <w:rFonts w:ascii="Arial" w:hAnsi="Arial" w:cs="Arial"/>
        </w:rPr>
        <w:t xml:space="preserve">- - - - - </w:t>
      </w:r>
    </w:p>
    <w:bookmarkEnd w:id="3"/>
    <w:bookmarkEnd w:id="4"/>
    <w:p w14:paraId="6AC66DEC" w14:textId="3C1E8685" w:rsidR="004D0755" w:rsidRDefault="004D0755" w:rsidP="00896664">
      <w:pPr>
        <w:spacing w:line="360" w:lineRule="auto"/>
        <w:jc w:val="both"/>
        <w:rPr>
          <w:rFonts w:ascii="Arial" w:eastAsia="Times New Roman" w:hAnsi="Arial" w:cs="Arial"/>
          <w:lang w:val="es-ES_tradnl"/>
        </w:rPr>
      </w:pPr>
    </w:p>
    <w:p w14:paraId="7A1B6392" w14:textId="1913A22E" w:rsidR="008743C7" w:rsidRDefault="008743C7" w:rsidP="00896664">
      <w:pPr>
        <w:spacing w:line="360" w:lineRule="auto"/>
        <w:jc w:val="both"/>
        <w:rPr>
          <w:rFonts w:ascii="Arial" w:eastAsia="Times New Roman" w:hAnsi="Arial" w:cs="Arial"/>
          <w:lang w:val="es-ES_tradnl"/>
        </w:rPr>
      </w:pPr>
    </w:p>
    <w:p w14:paraId="2F652E46" w14:textId="57ACF5AA" w:rsidR="00D10E68" w:rsidRDefault="00D10E68" w:rsidP="00896664">
      <w:pPr>
        <w:spacing w:line="360" w:lineRule="auto"/>
        <w:jc w:val="both"/>
        <w:rPr>
          <w:rFonts w:ascii="Arial" w:eastAsia="Times New Roman" w:hAnsi="Arial" w:cs="Arial"/>
          <w:lang w:val="es-ES_tradnl"/>
        </w:rPr>
      </w:pPr>
    </w:p>
    <w:p w14:paraId="21596A7A" w14:textId="7E569D7D" w:rsidR="00D10E68" w:rsidRDefault="00D10E68" w:rsidP="00896664">
      <w:pPr>
        <w:spacing w:line="360" w:lineRule="auto"/>
        <w:jc w:val="both"/>
        <w:rPr>
          <w:rFonts w:ascii="Arial" w:eastAsia="Times New Roman" w:hAnsi="Arial" w:cs="Arial"/>
          <w:lang w:val="es-ES_tradnl"/>
        </w:rPr>
      </w:pPr>
    </w:p>
    <w:p w14:paraId="5BE4B613" w14:textId="77777777" w:rsidR="00D10E68" w:rsidRPr="00D44BE4" w:rsidRDefault="00D10E68" w:rsidP="00896664">
      <w:pPr>
        <w:spacing w:line="360" w:lineRule="auto"/>
        <w:jc w:val="both"/>
        <w:rPr>
          <w:rFonts w:ascii="Arial" w:eastAsia="Times New Roman" w:hAnsi="Arial" w:cs="Arial"/>
          <w:lang w:val="es-ES_tradnl"/>
        </w:rPr>
      </w:pPr>
    </w:p>
    <w:p w14:paraId="240F5F4F" w14:textId="77777777" w:rsidR="00896664" w:rsidRPr="00D44BE4" w:rsidRDefault="00896664" w:rsidP="00896664">
      <w:pPr>
        <w:spacing w:line="360" w:lineRule="auto"/>
        <w:jc w:val="both"/>
        <w:rPr>
          <w:rFonts w:ascii="Arial" w:eastAsia="Times New Roman" w:hAnsi="Arial" w:cs="Arial"/>
          <w:lang w:val="es-ES_tradnl"/>
        </w:rPr>
      </w:pPr>
    </w:p>
    <w:p w14:paraId="7CC81CD5" w14:textId="77777777" w:rsidR="00896664" w:rsidRPr="00D44BE4" w:rsidRDefault="00896664" w:rsidP="00896664">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24070DFE" w14:textId="3FDA2F9E" w:rsidR="00896664" w:rsidRDefault="00896664" w:rsidP="00896664">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3061900C" w14:textId="272EE2A9" w:rsidR="00356291" w:rsidRDefault="00356291" w:rsidP="00896664">
      <w:pPr>
        <w:widowControl w:val="0"/>
        <w:autoSpaceDE w:val="0"/>
        <w:autoSpaceDN w:val="0"/>
        <w:adjustRightInd w:val="0"/>
        <w:spacing w:line="360" w:lineRule="auto"/>
        <w:jc w:val="center"/>
        <w:rPr>
          <w:rFonts w:ascii="Arial" w:hAnsi="Arial" w:cs="Arial"/>
        </w:rPr>
      </w:pPr>
    </w:p>
    <w:p w14:paraId="4CBA2D62" w14:textId="77777777" w:rsidR="004D0755" w:rsidRPr="00D44BE4" w:rsidRDefault="004D0755" w:rsidP="00896664">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896664" w:rsidRPr="00D44BE4" w14:paraId="0632F961" w14:textId="77777777" w:rsidTr="00765E54">
        <w:trPr>
          <w:jc w:val="center"/>
        </w:trPr>
        <w:tc>
          <w:tcPr>
            <w:tcW w:w="4428" w:type="dxa"/>
            <w:tcMar>
              <w:top w:w="0" w:type="dxa"/>
              <w:right w:w="0" w:type="dxa"/>
            </w:tcMar>
            <w:vAlign w:val="center"/>
          </w:tcPr>
          <w:p w14:paraId="39C7FFBB" w14:textId="77777777" w:rsidR="00896664" w:rsidRPr="00D44BE4" w:rsidRDefault="00896664" w:rsidP="00765E54">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8AA6972" w14:textId="77777777" w:rsidR="00896664" w:rsidRPr="00D44BE4" w:rsidRDefault="00896664" w:rsidP="00765E54">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4C9C2350" w14:textId="73BC899B" w:rsidR="0089666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E1C94EF" w14:textId="77777777"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Mayra Lorena López Pacheco</w:t>
            </w:r>
            <w:r w:rsidRPr="00D44BE4">
              <w:rPr>
                <w:rFonts w:ascii="Arial" w:hAnsi="Arial" w:cs="Arial"/>
                <w:b/>
                <w:bCs/>
              </w:rPr>
              <w:t>.</w:t>
            </w:r>
          </w:p>
          <w:p w14:paraId="198A61A1" w14:textId="4334FAF9"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sidR="008743C7">
              <w:rPr>
                <w:rFonts w:ascii="Arial" w:hAnsi="Arial" w:cs="Arial"/>
              </w:rPr>
              <w:t>a</w:t>
            </w:r>
            <w:r w:rsidRPr="00D44BE4">
              <w:rPr>
                <w:rFonts w:ascii="Arial" w:hAnsi="Arial" w:cs="Arial"/>
              </w:rPr>
              <w:t>.</w:t>
            </w:r>
          </w:p>
          <w:p w14:paraId="6CD017EE" w14:textId="77777777" w:rsidR="00896664" w:rsidRPr="00D44BE4" w:rsidRDefault="00896664" w:rsidP="00765E54">
            <w:pPr>
              <w:widowControl w:val="0"/>
              <w:autoSpaceDE w:val="0"/>
              <w:autoSpaceDN w:val="0"/>
              <w:adjustRightInd w:val="0"/>
              <w:spacing w:line="360" w:lineRule="auto"/>
              <w:rPr>
                <w:rFonts w:ascii="Arial" w:hAnsi="Arial" w:cs="Arial"/>
              </w:rPr>
            </w:pPr>
          </w:p>
        </w:tc>
      </w:tr>
      <w:tr w:rsidR="00896664" w:rsidRPr="00D44BE4" w14:paraId="1C2DA1BA" w14:textId="77777777" w:rsidTr="00765E54">
        <w:trPr>
          <w:jc w:val="center"/>
        </w:trPr>
        <w:tc>
          <w:tcPr>
            <w:tcW w:w="4428" w:type="dxa"/>
            <w:tcMar>
              <w:top w:w="0" w:type="dxa"/>
              <w:right w:w="0" w:type="dxa"/>
            </w:tcMar>
            <w:vAlign w:val="center"/>
          </w:tcPr>
          <w:p w14:paraId="75CB6BEA" w14:textId="77777777" w:rsidR="00896664" w:rsidRPr="00D44BE4" w:rsidRDefault="00896664" w:rsidP="00765E54">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17F7D9E2" w14:textId="29DFF96C" w:rsidR="00896664" w:rsidRDefault="00896664" w:rsidP="00765E54">
            <w:pPr>
              <w:widowControl w:val="0"/>
              <w:autoSpaceDE w:val="0"/>
              <w:autoSpaceDN w:val="0"/>
              <w:adjustRightInd w:val="0"/>
              <w:spacing w:line="360" w:lineRule="auto"/>
              <w:rPr>
                <w:rFonts w:ascii="Arial" w:hAnsi="Arial" w:cs="Arial"/>
              </w:rPr>
            </w:pPr>
          </w:p>
          <w:p w14:paraId="1A6E7FE8" w14:textId="554FEBA3" w:rsidR="004D0755" w:rsidRPr="00D44BE4" w:rsidRDefault="004D0755" w:rsidP="00765E54">
            <w:pPr>
              <w:widowControl w:val="0"/>
              <w:autoSpaceDE w:val="0"/>
              <w:autoSpaceDN w:val="0"/>
              <w:adjustRightInd w:val="0"/>
              <w:spacing w:line="360" w:lineRule="auto"/>
              <w:jc w:val="center"/>
              <w:rPr>
                <w:rFonts w:ascii="Arial" w:hAnsi="Arial" w:cs="Arial"/>
              </w:rPr>
            </w:pPr>
          </w:p>
        </w:tc>
      </w:tr>
      <w:tr w:rsidR="00896664" w:rsidRPr="00D44BE4" w14:paraId="4C81F279" w14:textId="77777777" w:rsidTr="00765E54">
        <w:trPr>
          <w:jc w:val="center"/>
        </w:trPr>
        <w:tc>
          <w:tcPr>
            <w:tcW w:w="4428" w:type="dxa"/>
            <w:tcMar>
              <w:top w:w="0" w:type="dxa"/>
              <w:right w:w="0" w:type="dxa"/>
            </w:tcMar>
            <w:vAlign w:val="center"/>
          </w:tcPr>
          <w:p w14:paraId="1DA22A20" w14:textId="77777777" w:rsidR="00896664" w:rsidRPr="00D44BE4" w:rsidRDefault="00896664" w:rsidP="00765E54">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Pr="00D44BE4">
              <w:rPr>
                <w:rFonts w:ascii="Arial" w:hAnsi="Arial" w:cs="Arial"/>
                <w:b/>
                <w:bCs/>
                <w:lang w:val="es-ES"/>
              </w:rPr>
              <w:t>Arturo Torres Pérez</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7136C106" w14:textId="77777777" w:rsidR="00896664" w:rsidRPr="00D44BE4" w:rsidRDefault="00896664" w:rsidP="00765E54">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5C97F43F" w14:textId="4C93C979" w:rsidR="00896664" w:rsidRPr="00D44BE4" w:rsidRDefault="00896664" w:rsidP="00765E54">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0C425D7E" w14:textId="5DD203D4" w:rsidR="004D0755" w:rsidRDefault="004D0755" w:rsidP="008743C7">
      <w:pPr>
        <w:shd w:val="clear" w:color="auto" w:fill="FFFFFF"/>
        <w:spacing w:after="225"/>
        <w:jc w:val="both"/>
        <w:rPr>
          <w:rFonts w:ascii="Open Sans" w:eastAsia="Times New Roman" w:hAnsi="Open Sans" w:cs="Open Sans"/>
          <w:color w:val="000000"/>
          <w:sz w:val="21"/>
          <w:szCs w:val="21"/>
          <w:lang w:eastAsia="es-MX"/>
        </w:rPr>
      </w:pPr>
    </w:p>
    <w:p w14:paraId="5CE9D373" w14:textId="1161D126" w:rsidR="00D10E68" w:rsidRDefault="00D10E68" w:rsidP="008743C7">
      <w:pPr>
        <w:shd w:val="clear" w:color="auto" w:fill="FFFFFF"/>
        <w:spacing w:after="225"/>
        <w:jc w:val="both"/>
        <w:rPr>
          <w:rFonts w:ascii="Open Sans" w:eastAsia="Times New Roman" w:hAnsi="Open Sans" w:cs="Open Sans"/>
          <w:color w:val="000000"/>
          <w:sz w:val="21"/>
          <w:szCs w:val="21"/>
          <w:lang w:eastAsia="es-MX"/>
        </w:rPr>
      </w:pPr>
    </w:p>
    <w:p w14:paraId="7B11A0F8" w14:textId="77777777" w:rsidR="00D10E68" w:rsidRDefault="00D10E68" w:rsidP="00D10E68">
      <w:pPr>
        <w:shd w:val="clear" w:color="auto" w:fill="FFFFFF"/>
        <w:spacing w:after="225"/>
        <w:jc w:val="both"/>
        <w:rPr>
          <w:rFonts w:ascii="Open Sans" w:eastAsia="Times New Roman" w:hAnsi="Open Sans" w:cs="Open Sans"/>
          <w:color w:val="000000"/>
          <w:sz w:val="21"/>
          <w:szCs w:val="21"/>
          <w:lang w:eastAsia="es-MX"/>
        </w:rPr>
      </w:pPr>
    </w:p>
    <w:p w14:paraId="6E593251" w14:textId="7FA025E2" w:rsidR="00D10E68" w:rsidRPr="00BF58F9" w:rsidRDefault="00D10E68" w:rsidP="00D10E68">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sidR="00C9733E">
        <w:rPr>
          <w:rFonts w:ascii="Arial" w:hAnsi="Arial" w:cs="Arial"/>
          <w:sz w:val="18"/>
          <w:szCs w:val="18"/>
        </w:rPr>
        <w:t>70</w:t>
      </w:r>
      <w:r w:rsidRPr="0009029E">
        <w:rPr>
          <w:rFonts w:ascii="Arial" w:hAnsi="Arial" w:cs="Arial"/>
          <w:sz w:val="18"/>
          <w:szCs w:val="18"/>
        </w:rPr>
        <w:t>/2022</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6EEC40BD" w14:textId="77777777" w:rsidR="00D10E68" w:rsidRDefault="00D10E68" w:rsidP="00D10E68">
      <w:pPr>
        <w:shd w:val="clear" w:color="auto" w:fill="FFFFFF"/>
        <w:spacing w:after="225"/>
        <w:jc w:val="both"/>
        <w:rPr>
          <w:rFonts w:ascii="Arial" w:hAnsi="Arial" w:cs="Arial"/>
          <w:sz w:val="18"/>
          <w:szCs w:val="18"/>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70A167A2" w14:textId="77777777" w:rsidR="00D10E68" w:rsidRDefault="00D10E68" w:rsidP="008743C7">
      <w:pPr>
        <w:shd w:val="clear" w:color="auto" w:fill="FFFFFF"/>
        <w:spacing w:after="225"/>
        <w:jc w:val="both"/>
        <w:rPr>
          <w:rFonts w:ascii="Open Sans" w:eastAsia="Times New Roman" w:hAnsi="Open Sans" w:cs="Open Sans"/>
          <w:color w:val="000000"/>
          <w:sz w:val="21"/>
          <w:szCs w:val="21"/>
          <w:lang w:eastAsia="es-MX"/>
        </w:rPr>
      </w:pPr>
    </w:p>
    <w:sectPr w:rsidR="00D10E68" w:rsidSect="00A44443">
      <w:head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479C" w14:textId="77777777" w:rsidR="00513DF5" w:rsidRDefault="00513DF5" w:rsidP="00505074">
      <w:r>
        <w:separator/>
      </w:r>
    </w:p>
  </w:endnote>
  <w:endnote w:type="continuationSeparator" w:id="0">
    <w:p w14:paraId="676EE9F7" w14:textId="77777777" w:rsidR="00513DF5" w:rsidRDefault="00513DF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1277" w14:textId="77777777" w:rsidR="00513DF5" w:rsidRDefault="00513DF5" w:rsidP="00505074">
      <w:r>
        <w:separator/>
      </w:r>
    </w:p>
  </w:footnote>
  <w:footnote w:type="continuationSeparator" w:id="0">
    <w:p w14:paraId="5E486181" w14:textId="77777777" w:rsidR="00513DF5" w:rsidRDefault="00513DF5"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242787AC" w:rsidR="00DC65C4" w:rsidRDefault="002C54D1">
    <w:pPr>
      <w:pStyle w:val="Encabezado"/>
    </w:pPr>
    <w:r>
      <w:rPr>
        <w:noProof/>
      </w:rPr>
      <w:drawing>
        <wp:anchor distT="0" distB="0" distL="114300" distR="114300" simplePos="0" relativeHeight="251677696" behindDoc="0" locked="0" layoutInCell="1" allowOverlap="1" wp14:anchorId="035F99B7" wp14:editId="11E755B9">
          <wp:simplePos x="0" y="0"/>
          <wp:positionH relativeFrom="margin">
            <wp:posOffset>2728187</wp:posOffset>
          </wp:positionH>
          <wp:positionV relativeFrom="paragraph">
            <wp:posOffset>5143818</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1B8C9107">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F90368"/>
    <w:multiLevelType w:val="hybridMultilevel"/>
    <w:tmpl w:val="B3007834"/>
    <w:lvl w:ilvl="0" w:tplc="F0BE5A94">
      <w:start w:val="1"/>
      <w:numFmt w:val="decimal"/>
      <w:lvlText w:val="%1."/>
      <w:lvlJc w:val="left"/>
      <w:pPr>
        <w:ind w:left="928" w:hanging="360"/>
      </w:pPr>
      <w:rPr>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16cid:durableId="2133555097">
    <w:abstractNumId w:val="0"/>
  </w:num>
  <w:num w:numId="2" w16cid:durableId="7867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4108E"/>
    <w:rsid w:val="00054E94"/>
    <w:rsid w:val="00075AB7"/>
    <w:rsid w:val="000C136A"/>
    <w:rsid w:val="000C691B"/>
    <w:rsid w:val="00135FEB"/>
    <w:rsid w:val="00150315"/>
    <w:rsid w:val="00191709"/>
    <w:rsid w:val="0019272D"/>
    <w:rsid w:val="001C3A24"/>
    <w:rsid w:val="001C5977"/>
    <w:rsid w:val="001C6E6D"/>
    <w:rsid w:val="001D30EE"/>
    <w:rsid w:val="002060F1"/>
    <w:rsid w:val="00256903"/>
    <w:rsid w:val="002C54D1"/>
    <w:rsid w:val="002D152B"/>
    <w:rsid w:val="00320B59"/>
    <w:rsid w:val="00321655"/>
    <w:rsid w:val="00346E48"/>
    <w:rsid w:val="00356291"/>
    <w:rsid w:val="0037163E"/>
    <w:rsid w:val="003C37C3"/>
    <w:rsid w:val="003F7C21"/>
    <w:rsid w:val="0044255C"/>
    <w:rsid w:val="00452E42"/>
    <w:rsid w:val="00465B91"/>
    <w:rsid w:val="00491D2A"/>
    <w:rsid w:val="00496B6A"/>
    <w:rsid w:val="004B67E0"/>
    <w:rsid w:val="004C6D1C"/>
    <w:rsid w:val="004D0755"/>
    <w:rsid w:val="004E6115"/>
    <w:rsid w:val="00505074"/>
    <w:rsid w:val="00513DF5"/>
    <w:rsid w:val="00541529"/>
    <w:rsid w:val="0058669C"/>
    <w:rsid w:val="005975B5"/>
    <w:rsid w:val="005D43FC"/>
    <w:rsid w:val="005F6794"/>
    <w:rsid w:val="0061401C"/>
    <w:rsid w:val="00614863"/>
    <w:rsid w:val="006162AE"/>
    <w:rsid w:val="006647D2"/>
    <w:rsid w:val="006E4CC3"/>
    <w:rsid w:val="006F2A22"/>
    <w:rsid w:val="006F5EC4"/>
    <w:rsid w:val="007142D7"/>
    <w:rsid w:val="00743E64"/>
    <w:rsid w:val="007853BA"/>
    <w:rsid w:val="00801920"/>
    <w:rsid w:val="008743C7"/>
    <w:rsid w:val="00894AA6"/>
    <w:rsid w:val="00896664"/>
    <w:rsid w:val="008A1B9D"/>
    <w:rsid w:val="008B228A"/>
    <w:rsid w:val="009100C6"/>
    <w:rsid w:val="00920943"/>
    <w:rsid w:val="009A36D8"/>
    <w:rsid w:val="009A47CE"/>
    <w:rsid w:val="009B2506"/>
    <w:rsid w:val="009C2E96"/>
    <w:rsid w:val="009D299F"/>
    <w:rsid w:val="009D3547"/>
    <w:rsid w:val="009E20E2"/>
    <w:rsid w:val="009F16E5"/>
    <w:rsid w:val="00A019C5"/>
    <w:rsid w:val="00A06F4F"/>
    <w:rsid w:val="00A31065"/>
    <w:rsid w:val="00A44443"/>
    <w:rsid w:val="00A56332"/>
    <w:rsid w:val="00A60786"/>
    <w:rsid w:val="00A9011E"/>
    <w:rsid w:val="00B5337E"/>
    <w:rsid w:val="00C07082"/>
    <w:rsid w:val="00C25C80"/>
    <w:rsid w:val="00C25E29"/>
    <w:rsid w:val="00C335F7"/>
    <w:rsid w:val="00C77643"/>
    <w:rsid w:val="00C9733E"/>
    <w:rsid w:val="00CB7833"/>
    <w:rsid w:val="00CC05E7"/>
    <w:rsid w:val="00D10E68"/>
    <w:rsid w:val="00D40A9F"/>
    <w:rsid w:val="00D77B95"/>
    <w:rsid w:val="00D96B13"/>
    <w:rsid w:val="00DC0B0F"/>
    <w:rsid w:val="00DC1402"/>
    <w:rsid w:val="00DC65C4"/>
    <w:rsid w:val="00E4204E"/>
    <w:rsid w:val="00EC2698"/>
    <w:rsid w:val="00EE48C4"/>
    <w:rsid w:val="00EE5CFB"/>
    <w:rsid w:val="00F023FE"/>
    <w:rsid w:val="00F36284"/>
    <w:rsid w:val="00F44F94"/>
    <w:rsid w:val="00F47C83"/>
    <w:rsid w:val="00F56F58"/>
    <w:rsid w:val="00F81330"/>
    <w:rsid w:val="00F854FE"/>
    <w:rsid w:val="00FB1AEF"/>
    <w:rsid w:val="00FD2C9D"/>
    <w:rsid w:val="00FD3872"/>
    <w:rsid w:val="00FD6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896664"/>
  </w:style>
  <w:style w:type="character" w:customStyle="1" w:styleId="SinespaciadoCar">
    <w:name w:val="Sin espaciado Car"/>
    <w:basedOn w:val="Fuentedeprrafopredeter"/>
    <w:link w:val="Sinespaciado"/>
    <w:uiPriority w:val="1"/>
    <w:rsid w:val="00896664"/>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89666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896664"/>
  </w:style>
  <w:style w:type="character" w:customStyle="1" w:styleId="TextoindependienteCar">
    <w:name w:val="Texto independiente Car"/>
    <w:basedOn w:val="Fuentedeprrafopredeter"/>
    <w:link w:val="Textoindependiente"/>
    <w:rsid w:val="00894AA6"/>
    <w:rPr>
      <w:rFonts w:ascii="Times New Roman" w:eastAsia="Times New Roman" w:hAnsi="Times New Roman" w:cs="Times New Roman"/>
      <w:lang w:val="es-ES" w:eastAsia="es-ES"/>
    </w:rPr>
  </w:style>
  <w:style w:type="paragraph" w:styleId="Textoindependiente">
    <w:name w:val="Body Text"/>
    <w:basedOn w:val="Normal"/>
    <w:link w:val="TextoindependienteCar"/>
    <w:rsid w:val="00894AA6"/>
    <w:pPr>
      <w:jc w:val="both"/>
    </w:pPr>
    <w:rPr>
      <w:rFonts w:ascii="Times New Roman" w:eastAsia="Times New Roman" w:hAnsi="Times New Roman" w:cs="Times New Roman"/>
      <w:lang w:val="es-ES" w:eastAsia="es-ES"/>
    </w:rPr>
  </w:style>
  <w:style w:type="character" w:customStyle="1" w:styleId="TextoindependienteCar1">
    <w:name w:val="Texto independiente Car1"/>
    <w:basedOn w:val="Fuentedeprrafopredeter"/>
    <w:uiPriority w:val="99"/>
    <w:semiHidden/>
    <w:rsid w:val="0089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1797</Words>
  <Characters>9886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 SISIC</cp:lastModifiedBy>
  <cp:revision>27</cp:revision>
  <cp:lastPrinted>2022-12-02T20:58:00Z</cp:lastPrinted>
  <dcterms:created xsi:type="dcterms:W3CDTF">2022-10-10T18:54:00Z</dcterms:created>
  <dcterms:modified xsi:type="dcterms:W3CDTF">2022-12-02T21:02:00Z</dcterms:modified>
</cp:coreProperties>
</file>