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B8FF" w14:textId="6008DB79" w:rsidR="008F429F" w:rsidRPr="0077773A" w:rsidRDefault="00BB5522" w:rsidP="00C01604">
      <w:pPr>
        <w:spacing w:line="360" w:lineRule="auto"/>
        <w:jc w:val="both"/>
        <w:rPr>
          <w:rFonts w:ascii="Arial" w:hAnsi="Arial" w:cs="Arial"/>
          <w:b/>
        </w:rPr>
      </w:pPr>
      <w:r w:rsidRPr="0077773A">
        <w:rPr>
          <w:rFonts w:ascii="Arial" w:hAnsi="Arial" w:cs="Arial"/>
          <w:b/>
        </w:rPr>
        <w:t xml:space="preserve">ACTA DE LA </w:t>
      </w:r>
      <w:r w:rsidR="00142494">
        <w:rPr>
          <w:rFonts w:ascii="Arial" w:hAnsi="Arial" w:cs="Arial"/>
          <w:b/>
        </w:rPr>
        <w:t>DÉCIMA</w:t>
      </w:r>
      <w:r w:rsidR="00480C4D" w:rsidRPr="0077773A">
        <w:rPr>
          <w:rFonts w:ascii="Arial" w:hAnsi="Arial" w:cs="Arial"/>
          <w:b/>
        </w:rPr>
        <w:t xml:space="preserve"> SESIÓN EXTRAORDINARIA 202</w:t>
      </w:r>
      <w:r w:rsidR="008B5F14" w:rsidRPr="0077773A">
        <w:rPr>
          <w:rFonts w:ascii="Arial" w:hAnsi="Arial" w:cs="Arial"/>
          <w:b/>
        </w:rPr>
        <w:t>4</w:t>
      </w:r>
      <w:r w:rsidR="008F429F" w:rsidRPr="0077773A">
        <w:rPr>
          <w:rFonts w:ascii="Arial" w:hAnsi="Arial" w:cs="Arial"/>
          <w:b/>
        </w:rPr>
        <w:t xml:space="preserve"> DEL COMITÉ DE TRANSPARENCIA DEL </w:t>
      </w:r>
      <w:r w:rsidR="00C608F0" w:rsidRPr="0077773A">
        <w:rPr>
          <w:rFonts w:ascii="Arial" w:hAnsi="Arial" w:cs="Arial"/>
          <w:b/>
        </w:rPr>
        <w:t>ÓRGANO GARANTE DE ACCESO A LA INFORMACIÓN PÚBLICA, TRANSPARENCIA, PROTECCIÓN DE DATOS</w:t>
      </w:r>
      <w:r w:rsidR="0070734F" w:rsidRPr="0077773A">
        <w:rPr>
          <w:rFonts w:ascii="Arial" w:hAnsi="Arial" w:cs="Arial"/>
          <w:b/>
        </w:rPr>
        <w:t xml:space="preserve"> PERSONALES</w:t>
      </w:r>
      <w:r w:rsidR="00C608F0" w:rsidRPr="0077773A">
        <w:rPr>
          <w:rFonts w:ascii="Arial" w:hAnsi="Arial" w:cs="Arial"/>
          <w:b/>
        </w:rPr>
        <w:t xml:space="preserve"> Y BUEN GOBIERNO DEL ESTADO DE OAXACA.</w:t>
      </w:r>
      <w:r w:rsidR="00C16C42" w:rsidRPr="0077773A">
        <w:rPr>
          <w:rFonts w:ascii="Arial" w:hAnsi="Arial" w:cs="Arial"/>
          <w:b/>
        </w:rPr>
        <w:t xml:space="preserve"> </w:t>
      </w:r>
      <w:r w:rsidR="008F429F" w:rsidRPr="0077773A">
        <w:rPr>
          <w:rFonts w:ascii="Arial" w:hAnsi="Arial" w:cs="Arial"/>
          <w:b/>
        </w:rPr>
        <w:t>- - - - - - - - - - -</w:t>
      </w:r>
      <w:r w:rsidR="00FD6E08" w:rsidRPr="0077773A">
        <w:rPr>
          <w:rFonts w:ascii="Arial" w:hAnsi="Arial" w:cs="Arial"/>
          <w:b/>
        </w:rPr>
        <w:t xml:space="preserve"> </w:t>
      </w:r>
      <w:r w:rsidR="008B5F14" w:rsidRPr="0077773A">
        <w:rPr>
          <w:rFonts w:ascii="Arial" w:hAnsi="Arial" w:cs="Arial"/>
          <w:b/>
        </w:rPr>
        <w:t xml:space="preserve">- - - - - - - - - - - - - </w:t>
      </w:r>
    </w:p>
    <w:p w14:paraId="008B30EB" w14:textId="77777777" w:rsidR="00870199" w:rsidRPr="0077773A" w:rsidRDefault="00870199" w:rsidP="00C01604">
      <w:pPr>
        <w:spacing w:line="360" w:lineRule="auto"/>
        <w:jc w:val="both"/>
        <w:rPr>
          <w:rFonts w:ascii="Arial" w:hAnsi="Arial" w:cs="Arial"/>
          <w:b/>
        </w:rPr>
      </w:pPr>
    </w:p>
    <w:p w14:paraId="1D46BCB7" w14:textId="7C34F881" w:rsidR="00A32A35" w:rsidRPr="0077773A" w:rsidRDefault="00C608F0" w:rsidP="003264E7">
      <w:pPr>
        <w:spacing w:line="360" w:lineRule="auto"/>
        <w:jc w:val="both"/>
        <w:rPr>
          <w:rFonts w:ascii="Arial" w:hAnsi="Arial" w:cs="Arial"/>
        </w:rPr>
      </w:pPr>
      <w:r w:rsidRPr="0077773A">
        <w:rPr>
          <w:rFonts w:ascii="Arial" w:hAnsi="Arial" w:cs="Arial"/>
        </w:rPr>
        <w:t>S</w:t>
      </w:r>
      <w:r w:rsidR="008F429F" w:rsidRPr="0077773A">
        <w:rPr>
          <w:rFonts w:ascii="Arial" w:hAnsi="Arial" w:cs="Arial"/>
        </w:rPr>
        <w:t xml:space="preserve">iendo las </w:t>
      </w:r>
      <w:r w:rsidR="00142494">
        <w:rPr>
          <w:rFonts w:ascii="Arial" w:hAnsi="Arial" w:cs="Arial"/>
        </w:rPr>
        <w:t>catorce</w:t>
      </w:r>
      <w:r w:rsidR="00460A0A" w:rsidRPr="0077773A">
        <w:rPr>
          <w:rFonts w:ascii="Arial" w:hAnsi="Arial" w:cs="Arial"/>
        </w:rPr>
        <w:t xml:space="preserve"> horas</w:t>
      </w:r>
      <w:r w:rsidR="00480C4D" w:rsidRPr="0077773A">
        <w:rPr>
          <w:rFonts w:ascii="Arial" w:hAnsi="Arial" w:cs="Arial"/>
        </w:rPr>
        <w:t xml:space="preserve"> </w:t>
      </w:r>
      <w:r w:rsidR="00BB5522" w:rsidRPr="0077773A">
        <w:rPr>
          <w:rFonts w:ascii="Arial" w:hAnsi="Arial" w:cs="Arial"/>
        </w:rPr>
        <w:t>con</w:t>
      </w:r>
      <w:r w:rsidR="009F3BC8" w:rsidRPr="0077773A">
        <w:rPr>
          <w:rFonts w:ascii="Arial" w:hAnsi="Arial" w:cs="Arial"/>
        </w:rPr>
        <w:t xml:space="preserve"> </w:t>
      </w:r>
      <w:r w:rsidR="00142494">
        <w:rPr>
          <w:rFonts w:ascii="Arial" w:hAnsi="Arial" w:cs="Arial"/>
        </w:rPr>
        <w:t>dos</w:t>
      </w:r>
      <w:r w:rsidR="00E220A0" w:rsidRPr="0077773A">
        <w:rPr>
          <w:rFonts w:ascii="Arial" w:hAnsi="Arial" w:cs="Arial"/>
        </w:rPr>
        <w:t xml:space="preserve"> minuto</w:t>
      </w:r>
      <w:r w:rsidR="00320F51">
        <w:rPr>
          <w:rFonts w:ascii="Arial" w:hAnsi="Arial" w:cs="Arial"/>
        </w:rPr>
        <w:t>s</w:t>
      </w:r>
      <w:r w:rsidR="00BB5522" w:rsidRPr="0077773A">
        <w:rPr>
          <w:rFonts w:ascii="Arial" w:hAnsi="Arial" w:cs="Arial"/>
        </w:rPr>
        <w:t xml:space="preserve"> </w:t>
      </w:r>
      <w:r w:rsidR="002A55C2" w:rsidRPr="0077773A">
        <w:rPr>
          <w:rFonts w:ascii="Arial" w:hAnsi="Arial" w:cs="Arial"/>
        </w:rPr>
        <w:t>de</w:t>
      </w:r>
      <w:r w:rsidR="00654E30" w:rsidRPr="0077773A">
        <w:rPr>
          <w:rFonts w:ascii="Arial" w:hAnsi="Arial" w:cs="Arial"/>
        </w:rPr>
        <w:t xml:space="preserve">l </w:t>
      </w:r>
      <w:r w:rsidR="00142494">
        <w:rPr>
          <w:rFonts w:ascii="Arial" w:hAnsi="Arial" w:cs="Arial"/>
        </w:rPr>
        <w:t>trece</w:t>
      </w:r>
      <w:r w:rsidR="00E73C7E">
        <w:rPr>
          <w:rFonts w:ascii="Arial" w:hAnsi="Arial" w:cs="Arial"/>
        </w:rPr>
        <w:t xml:space="preserve"> de febrero</w:t>
      </w:r>
      <w:r w:rsidR="00480C4D" w:rsidRPr="0077773A">
        <w:rPr>
          <w:rFonts w:ascii="Arial" w:hAnsi="Arial" w:cs="Arial"/>
        </w:rPr>
        <w:t xml:space="preserve"> de dos mil </w:t>
      </w:r>
      <w:r w:rsidR="00C701B8" w:rsidRPr="0077773A">
        <w:rPr>
          <w:rFonts w:ascii="Arial" w:hAnsi="Arial" w:cs="Arial"/>
        </w:rPr>
        <w:t>veinti</w:t>
      </w:r>
      <w:r w:rsidR="008B5F14" w:rsidRPr="0077773A">
        <w:rPr>
          <w:rFonts w:ascii="Arial" w:hAnsi="Arial" w:cs="Arial"/>
        </w:rPr>
        <w:t>cuatro</w:t>
      </w:r>
      <w:r w:rsidRPr="0077773A">
        <w:rPr>
          <w:rFonts w:ascii="Arial" w:hAnsi="Arial" w:cs="Arial"/>
        </w:rPr>
        <w:t>, se re</w:t>
      </w:r>
      <w:r w:rsidR="00FD285F" w:rsidRPr="0077773A">
        <w:rPr>
          <w:rFonts w:ascii="Arial" w:hAnsi="Arial" w:cs="Arial"/>
        </w:rPr>
        <w:t>unieron vía remota</w:t>
      </w:r>
      <w:r w:rsidR="00B57937" w:rsidRPr="0077773A">
        <w:rPr>
          <w:rFonts w:ascii="Arial" w:hAnsi="Arial" w:cs="Arial"/>
        </w:rPr>
        <w:t xml:space="preserve">  </w:t>
      </w:r>
      <w:r w:rsidR="00320F51" w:rsidRPr="00320F51">
        <w:rPr>
          <w:rFonts w:ascii="Arial" w:hAnsi="Arial" w:cs="Arial"/>
        </w:rPr>
        <w:t>los CC. Héctor Eduardo Ruiz Serrano, Sara Mariana Jara Carrasco, Blanca Imelda Martínez Rodríguez, Carlos Bautista Rojas, y Jorge Fausto Bustamante García; Presidente, Vocal Primera, Vocal Segunda, Secretario Ejecutivo y Comisario respectivamente</w:t>
      </w:r>
      <w:r w:rsidR="00320F51">
        <w:rPr>
          <w:rFonts w:ascii="Arial" w:hAnsi="Arial" w:cs="Arial"/>
        </w:rPr>
        <w:t xml:space="preserve"> </w:t>
      </w:r>
      <w:r w:rsidR="00320F51" w:rsidRPr="0077773A">
        <w:rPr>
          <w:rFonts w:ascii="Arial" w:hAnsi="Arial" w:cs="Arial"/>
        </w:rPr>
        <w:t>con</w:t>
      </w:r>
      <w:r w:rsidR="00B57937" w:rsidRPr="0077773A">
        <w:rPr>
          <w:rFonts w:ascii="Arial" w:hAnsi="Arial" w:cs="Arial"/>
        </w:rPr>
        <w:t xml:space="preserve"> la finalidad de</w:t>
      </w:r>
      <w:r w:rsidR="003264E7" w:rsidRPr="0077773A">
        <w:rPr>
          <w:rFonts w:ascii="Arial" w:hAnsi="Arial" w:cs="Arial"/>
        </w:rPr>
        <w:t xml:space="preserve"> celebrar la </w:t>
      </w:r>
      <w:r w:rsidR="00142494">
        <w:rPr>
          <w:rFonts w:ascii="Arial" w:hAnsi="Arial" w:cs="Arial"/>
          <w:b/>
          <w:bCs/>
        </w:rPr>
        <w:t>Décima</w:t>
      </w:r>
      <w:r w:rsidR="008B5F14" w:rsidRPr="0077773A">
        <w:rPr>
          <w:rFonts w:ascii="Arial" w:hAnsi="Arial" w:cs="Arial"/>
          <w:b/>
          <w:bCs/>
        </w:rPr>
        <w:t xml:space="preserve"> </w:t>
      </w:r>
      <w:r w:rsidR="003264E7" w:rsidRPr="0077773A">
        <w:rPr>
          <w:rFonts w:ascii="Arial" w:hAnsi="Arial" w:cs="Arial"/>
          <w:b/>
        </w:rPr>
        <w:t>Sesión Extraordinaria</w:t>
      </w:r>
      <w:r w:rsidR="008B5F14" w:rsidRPr="0077773A">
        <w:rPr>
          <w:rFonts w:ascii="Arial" w:hAnsi="Arial" w:cs="Arial"/>
          <w:b/>
        </w:rPr>
        <w:t xml:space="preserve"> de</w:t>
      </w:r>
      <w:r w:rsidR="003264E7" w:rsidRPr="0077773A">
        <w:rPr>
          <w:rFonts w:ascii="Arial" w:hAnsi="Arial" w:cs="Arial"/>
          <w:b/>
        </w:rPr>
        <w:t xml:space="preserve"> dos mil veinti</w:t>
      </w:r>
      <w:r w:rsidR="008B5F14" w:rsidRPr="0077773A">
        <w:rPr>
          <w:rFonts w:ascii="Arial" w:hAnsi="Arial" w:cs="Arial"/>
          <w:b/>
        </w:rPr>
        <w:t>cuatro</w:t>
      </w:r>
      <w:r w:rsidR="003264E7" w:rsidRPr="0077773A">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77773A">
        <w:rPr>
          <w:rFonts w:ascii="Arial" w:hAnsi="Arial" w:cs="Arial"/>
          <w:b/>
        </w:rPr>
        <w:t>OGAIPO/CT/S.E./0</w:t>
      </w:r>
      <w:r w:rsidR="00142494">
        <w:rPr>
          <w:rFonts w:ascii="Arial" w:hAnsi="Arial" w:cs="Arial"/>
          <w:b/>
        </w:rPr>
        <w:t>10</w:t>
      </w:r>
      <w:r w:rsidR="003264E7" w:rsidRPr="0077773A">
        <w:rPr>
          <w:rFonts w:ascii="Arial" w:hAnsi="Arial" w:cs="Arial"/>
          <w:b/>
        </w:rPr>
        <w:t>/202</w:t>
      </w:r>
      <w:r w:rsidR="008B5F14" w:rsidRPr="0077773A">
        <w:rPr>
          <w:rFonts w:ascii="Arial" w:hAnsi="Arial" w:cs="Arial"/>
          <w:b/>
        </w:rPr>
        <w:t>4</w:t>
      </w:r>
      <w:r w:rsidR="003264E7" w:rsidRPr="0077773A">
        <w:rPr>
          <w:rFonts w:ascii="Arial" w:hAnsi="Arial" w:cs="Arial"/>
        </w:rPr>
        <w:t xml:space="preserve"> de fecha </w:t>
      </w:r>
      <w:r w:rsidR="00142494">
        <w:rPr>
          <w:rFonts w:ascii="Arial" w:hAnsi="Arial" w:cs="Arial"/>
        </w:rPr>
        <w:t>trece</w:t>
      </w:r>
      <w:r w:rsidR="00E73C7E">
        <w:rPr>
          <w:rFonts w:ascii="Arial" w:hAnsi="Arial" w:cs="Arial"/>
        </w:rPr>
        <w:t xml:space="preserve"> de febrero</w:t>
      </w:r>
      <w:r w:rsidR="003264E7" w:rsidRPr="0077773A">
        <w:rPr>
          <w:rFonts w:ascii="Arial" w:hAnsi="Arial" w:cs="Arial"/>
        </w:rPr>
        <w:t xml:space="preserve"> del dos mil veinti</w:t>
      </w:r>
      <w:r w:rsidR="008B5F14" w:rsidRPr="0077773A">
        <w:rPr>
          <w:rFonts w:ascii="Arial" w:hAnsi="Arial" w:cs="Arial"/>
        </w:rPr>
        <w:t>cuatro</w:t>
      </w:r>
      <w:r w:rsidR="003264E7" w:rsidRPr="0077773A">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77773A">
        <w:rPr>
          <w:rFonts w:ascii="Arial" w:hAnsi="Arial" w:cs="Arial"/>
        </w:rPr>
        <w:t xml:space="preserve"> </w:t>
      </w:r>
    </w:p>
    <w:p w14:paraId="3DC26D15" w14:textId="77777777" w:rsidR="00A32A35" w:rsidRPr="0077773A" w:rsidRDefault="00A32A35" w:rsidP="00A32A35">
      <w:pPr>
        <w:pStyle w:val="Prrafodelista"/>
        <w:numPr>
          <w:ilvl w:val="0"/>
          <w:numId w:val="2"/>
        </w:numPr>
        <w:spacing w:line="360" w:lineRule="auto"/>
        <w:ind w:left="426" w:hanging="425"/>
        <w:jc w:val="both"/>
        <w:rPr>
          <w:rFonts w:ascii="Arial" w:hAnsi="Arial" w:cs="Arial"/>
          <w:b/>
        </w:rPr>
      </w:pPr>
      <w:r w:rsidRPr="0077773A">
        <w:rPr>
          <w:rFonts w:ascii="Arial" w:hAnsi="Arial" w:cs="Arial"/>
          <w:b/>
        </w:rPr>
        <w:t xml:space="preserve">Pase de lista de asistencia y verificación del quórum legal. - - - - - - - - - - - - </w:t>
      </w:r>
    </w:p>
    <w:p w14:paraId="556B99C2" w14:textId="792FEC47" w:rsidR="003264E7" w:rsidRPr="0077773A" w:rsidRDefault="003264E7" w:rsidP="003264E7">
      <w:pPr>
        <w:spacing w:line="360" w:lineRule="auto"/>
        <w:jc w:val="both"/>
        <w:rPr>
          <w:rFonts w:ascii="Arial" w:hAnsi="Arial" w:cs="Arial"/>
        </w:rPr>
      </w:pPr>
      <w:r w:rsidRPr="0077773A">
        <w:rPr>
          <w:rFonts w:ascii="Arial" w:hAnsi="Arial" w:cs="Arial"/>
        </w:rPr>
        <w:t xml:space="preserve">El C. Héctor Eduardo Ruiz Serrano, Presidente del Comité de Transparencia, procedió al desahogo del punto número 1 (uno) del orden del día, relativo al pase de lista y verificación de </w:t>
      </w:r>
      <w:r w:rsidRPr="0077773A">
        <w:rPr>
          <w:rFonts w:ascii="Arial" w:hAnsi="Arial" w:cs="Arial"/>
          <w:i/>
        </w:rPr>
        <w:t>quórum</w:t>
      </w:r>
      <w:r w:rsidRPr="0077773A">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77773A">
        <w:rPr>
          <w:rFonts w:ascii="Arial" w:hAnsi="Arial" w:cs="Arial"/>
        </w:rPr>
        <w:t xml:space="preserve"> todas y</w:t>
      </w:r>
      <w:r w:rsidRPr="0077773A">
        <w:rPr>
          <w:rFonts w:ascii="Arial" w:hAnsi="Arial" w:cs="Arial"/>
        </w:rPr>
        <w:t xml:space="preserve"> todos los convocados a esta sesión extraordinaria, por lo que declaró la existencia del </w:t>
      </w:r>
      <w:r w:rsidRPr="0077773A">
        <w:rPr>
          <w:rFonts w:ascii="Arial" w:hAnsi="Arial" w:cs="Arial"/>
          <w:i/>
        </w:rPr>
        <w:t>quórum</w:t>
      </w:r>
      <w:r w:rsidRPr="0077773A">
        <w:rPr>
          <w:rFonts w:ascii="Arial" w:hAnsi="Arial" w:cs="Arial"/>
        </w:rPr>
        <w:t xml:space="preserve"> legal para la celebración de la Sesión.- - - - - - - - - - - - - - - - - - - - - - - - - - - - - - - - - - - - - - - - - - </w:t>
      </w:r>
    </w:p>
    <w:p w14:paraId="6A8A31A9" w14:textId="7130E341" w:rsidR="003556D2" w:rsidRPr="0077773A" w:rsidRDefault="003556D2" w:rsidP="00A32A35">
      <w:pPr>
        <w:pStyle w:val="Prrafodelista"/>
        <w:numPr>
          <w:ilvl w:val="0"/>
          <w:numId w:val="2"/>
        </w:numPr>
        <w:spacing w:line="360" w:lineRule="auto"/>
        <w:jc w:val="both"/>
        <w:rPr>
          <w:rFonts w:ascii="Arial" w:hAnsi="Arial" w:cs="Arial"/>
          <w:b/>
        </w:rPr>
      </w:pPr>
      <w:r w:rsidRPr="0077773A">
        <w:rPr>
          <w:rFonts w:ascii="Arial" w:hAnsi="Arial" w:cs="Arial"/>
          <w:b/>
        </w:rPr>
        <w:t xml:space="preserve">Aprobación del Orden del día. - - - - - - - - - - - - - - - - - - - </w:t>
      </w:r>
      <w:r w:rsidR="00D11A0B" w:rsidRPr="0077773A">
        <w:rPr>
          <w:rFonts w:ascii="Arial" w:hAnsi="Arial" w:cs="Arial"/>
          <w:b/>
        </w:rPr>
        <w:t xml:space="preserve">- - - - - - - - - - - - - - </w:t>
      </w:r>
    </w:p>
    <w:p w14:paraId="11CEB6BE" w14:textId="65C3898F" w:rsidR="005A44BC" w:rsidRPr="0077773A" w:rsidRDefault="00C01604" w:rsidP="00C01604">
      <w:pPr>
        <w:spacing w:line="360" w:lineRule="auto"/>
        <w:jc w:val="both"/>
        <w:rPr>
          <w:rFonts w:ascii="Arial" w:hAnsi="Arial" w:cs="Arial"/>
        </w:rPr>
      </w:pPr>
      <w:r w:rsidRPr="0077773A">
        <w:rPr>
          <w:rFonts w:ascii="Arial" w:hAnsi="Arial" w:cs="Arial"/>
        </w:rPr>
        <w:t xml:space="preserve">Continuando con la sesión y en uso de la voz el Ciudadano Héctor Eduardo Ruiz Serrano, en su carácter de Presidente del Comité, concede el uso de la palabra al Secretario Ejecutivo para seguir con la sesión, por lo que el </w:t>
      </w:r>
      <w:r w:rsidR="00D11A0B" w:rsidRPr="0077773A">
        <w:rPr>
          <w:rFonts w:ascii="Arial" w:hAnsi="Arial" w:cs="Arial"/>
        </w:rPr>
        <w:t>Ciudadano</w:t>
      </w:r>
      <w:r w:rsidRPr="0077773A">
        <w:rPr>
          <w:rFonts w:ascii="Arial" w:hAnsi="Arial" w:cs="Arial"/>
        </w:rPr>
        <w:t xml:space="preserve"> Carlos Bautista Rojas, continúa co</w:t>
      </w:r>
      <w:r w:rsidR="008F429F" w:rsidRPr="0077773A">
        <w:rPr>
          <w:rFonts w:ascii="Arial" w:hAnsi="Arial" w:cs="Arial"/>
        </w:rPr>
        <w:t>n el desahogo de</w:t>
      </w:r>
      <w:r w:rsidRPr="0077773A">
        <w:rPr>
          <w:rFonts w:ascii="Arial" w:hAnsi="Arial" w:cs="Arial"/>
        </w:rPr>
        <w:t xml:space="preserve">l punto número </w:t>
      </w:r>
      <w:r w:rsidR="00A32A35" w:rsidRPr="0077773A">
        <w:rPr>
          <w:rFonts w:ascii="Arial" w:hAnsi="Arial" w:cs="Arial"/>
        </w:rPr>
        <w:t>2</w:t>
      </w:r>
      <w:r w:rsidRPr="0077773A">
        <w:rPr>
          <w:rFonts w:ascii="Arial" w:hAnsi="Arial" w:cs="Arial"/>
        </w:rPr>
        <w:t xml:space="preserve"> (</w:t>
      </w:r>
      <w:r w:rsidR="00A32A35" w:rsidRPr="0077773A">
        <w:rPr>
          <w:rFonts w:ascii="Arial" w:hAnsi="Arial" w:cs="Arial"/>
        </w:rPr>
        <w:t>dos</w:t>
      </w:r>
      <w:r w:rsidR="00DF72EC" w:rsidRPr="0077773A">
        <w:rPr>
          <w:rFonts w:ascii="Arial" w:hAnsi="Arial" w:cs="Arial"/>
        </w:rPr>
        <w:t>)</w:t>
      </w:r>
      <w:r w:rsidR="008F429F" w:rsidRPr="0077773A">
        <w:rPr>
          <w:rFonts w:ascii="Arial" w:hAnsi="Arial" w:cs="Arial"/>
        </w:rPr>
        <w:t xml:space="preserve">, relativo a la aprobación del orden del día, procedió a llevar a cabo la lectura del </w:t>
      </w:r>
      <w:r w:rsidR="00D4212F" w:rsidRPr="0077773A">
        <w:rPr>
          <w:rFonts w:ascii="Arial" w:hAnsi="Arial" w:cs="Arial"/>
        </w:rPr>
        <w:t>mismo</w:t>
      </w:r>
      <w:r w:rsidR="008F429F" w:rsidRPr="0077773A">
        <w:rPr>
          <w:rFonts w:ascii="Arial" w:hAnsi="Arial" w:cs="Arial"/>
        </w:rPr>
        <w:t>, siendo el siguiente: - - - - - - -</w:t>
      </w:r>
      <w:r w:rsidRPr="0077773A">
        <w:rPr>
          <w:rFonts w:ascii="Arial" w:hAnsi="Arial" w:cs="Arial"/>
        </w:rPr>
        <w:t xml:space="preserve"> - - - - - - - - - - - - - - - - - - - - - - - - - - - - - - - - - - - - - - - - - - - - </w:t>
      </w:r>
    </w:p>
    <w:p w14:paraId="5F57F837" w14:textId="77777777" w:rsidR="00DA371F" w:rsidRDefault="00870199" w:rsidP="00F76260">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Pase de lista de asistencia y verificación del quórum legal. - - - - - - - - - - - - - - - </w:t>
      </w:r>
    </w:p>
    <w:p w14:paraId="729FA05D" w14:textId="319C96F5" w:rsidR="00870199" w:rsidRDefault="00870199" w:rsidP="00F76260">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Aprobación del Orden del día. - - - - - - - - - - - - - - - - - - - - - - - - - - - - - - - - - - - </w:t>
      </w:r>
    </w:p>
    <w:p w14:paraId="70D7F35D" w14:textId="6EFDAAA8" w:rsidR="00870199" w:rsidRDefault="00870199" w:rsidP="00870199">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Aprobación del </w:t>
      </w:r>
      <w:r w:rsidRPr="0077773A">
        <w:rPr>
          <w:rFonts w:ascii="Arial" w:hAnsi="Arial" w:cs="Arial"/>
          <w:bCs/>
          <w:lang w:val="es-ES_tradnl"/>
        </w:rPr>
        <w:t>ACUERDO/OGAIPO/CT/</w:t>
      </w:r>
      <w:r w:rsidR="008B5F14" w:rsidRPr="0077773A">
        <w:rPr>
          <w:rFonts w:ascii="Arial" w:hAnsi="Arial" w:cs="Arial"/>
          <w:bCs/>
          <w:lang w:val="es-ES_tradnl"/>
        </w:rPr>
        <w:t>0</w:t>
      </w:r>
      <w:r w:rsidR="00142494">
        <w:rPr>
          <w:rFonts w:ascii="Arial" w:hAnsi="Arial" w:cs="Arial"/>
          <w:bCs/>
          <w:lang w:val="es-ES_tradnl"/>
        </w:rPr>
        <w:t>10</w:t>
      </w:r>
      <w:r w:rsidRPr="0077773A">
        <w:rPr>
          <w:rFonts w:ascii="Arial" w:hAnsi="Arial" w:cs="Arial"/>
          <w:bCs/>
          <w:lang w:val="es-ES_tradnl"/>
        </w:rPr>
        <w:t>/202</w:t>
      </w:r>
      <w:r w:rsidR="008B5F14" w:rsidRPr="0077773A">
        <w:rPr>
          <w:rFonts w:ascii="Arial" w:hAnsi="Arial" w:cs="Arial"/>
          <w:bCs/>
          <w:lang w:val="es-ES_tradnl"/>
        </w:rPr>
        <w:t>4</w:t>
      </w:r>
      <w:r w:rsidRPr="0077773A">
        <w:rPr>
          <w:rFonts w:ascii="Arial" w:hAnsi="Arial" w:cs="Arial"/>
          <w:bCs/>
          <w:lang w:val="es-ES_tradnl"/>
        </w:rPr>
        <w:t>,</w:t>
      </w:r>
      <w:r w:rsidRPr="0077773A">
        <w:rPr>
          <w:rFonts w:ascii="Arial" w:hAnsi="Arial" w:cs="Arial"/>
        </w:rPr>
        <w:t xml:space="preserve"> por el cual el Comité de Transparencia de este Órgano Garante, confirma</w:t>
      </w:r>
      <w:r w:rsidR="00320F51">
        <w:rPr>
          <w:rFonts w:ascii="Arial" w:hAnsi="Arial" w:cs="Arial"/>
        </w:rPr>
        <w:t xml:space="preserve"> </w:t>
      </w:r>
      <w:r w:rsidRPr="0077773A">
        <w:rPr>
          <w:rFonts w:ascii="Arial" w:hAnsi="Arial" w:cs="Arial"/>
        </w:rPr>
        <w:t>la declaratoria de clasificación de información confidencial y la aprobación de</w:t>
      </w:r>
      <w:r w:rsidR="008B5F14" w:rsidRPr="0077773A">
        <w:rPr>
          <w:rFonts w:ascii="Arial" w:hAnsi="Arial" w:cs="Arial"/>
        </w:rPr>
        <w:t xml:space="preserve"> la</w:t>
      </w:r>
      <w:r w:rsidR="00B83765">
        <w:rPr>
          <w:rFonts w:ascii="Arial" w:hAnsi="Arial" w:cs="Arial"/>
        </w:rPr>
        <w:t>s</w:t>
      </w:r>
      <w:r w:rsidRPr="0077773A">
        <w:rPr>
          <w:rFonts w:ascii="Arial" w:hAnsi="Arial" w:cs="Arial"/>
        </w:rPr>
        <w:t xml:space="preserve"> versi</w:t>
      </w:r>
      <w:r w:rsidR="00B83765">
        <w:rPr>
          <w:rFonts w:ascii="Arial" w:hAnsi="Arial" w:cs="Arial"/>
        </w:rPr>
        <w:t>ones</w:t>
      </w:r>
      <w:r w:rsidRPr="0077773A">
        <w:rPr>
          <w:rFonts w:ascii="Arial" w:hAnsi="Arial" w:cs="Arial"/>
        </w:rPr>
        <w:t xml:space="preserve"> pública</w:t>
      </w:r>
      <w:r w:rsidR="00B83765">
        <w:rPr>
          <w:rFonts w:ascii="Arial" w:hAnsi="Arial" w:cs="Arial"/>
        </w:rPr>
        <w:t>s</w:t>
      </w:r>
      <w:r w:rsidRPr="0077773A">
        <w:rPr>
          <w:rFonts w:ascii="Arial" w:hAnsi="Arial" w:cs="Arial"/>
        </w:rPr>
        <w:t xml:space="preserve"> que emite la </w:t>
      </w:r>
      <w:r w:rsidR="00142494">
        <w:rPr>
          <w:rFonts w:ascii="Arial" w:hAnsi="Arial" w:cs="Arial"/>
        </w:rPr>
        <w:t>Secretaría General de Acuerdos</w:t>
      </w:r>
      <w:r w:rsidR="00E77320" w:rsidRPr="0077773A">
        <w:rPr>
          <w:rFonts w:ascii="Arial" w:hAnsi="Arial" w:cs="Arial"/>
        </w:rPr>
        <w:t xml:space="preserve">, </w:t>
      </w:r>
      <w:r w:rsidR="00E77320" w:rsidRPr="00E77320">
        <w:rPr>
          <w:rFonts w:ascii="Arial" w:hAnsi="Arial" w:cs="Arial"/>
        </w:rPr>
        <w:t>respecto de la información solicitada en la solicitud de información con número de folio 2027285240000</w:t>
      </w:r>
      <w:r w:rsidR="00142494">
        <w:rPr>
          <w:rFonts w:ascii="Arial" w:hAnsi="Arial" w:cs="Arial"/>
        </w:rPr>
        <w:t>39</w:t>
      </w:r>
      <w:r w:rsidR="00E73C7E">
        <w:rPr>
          <w:rFonts w:ascii="Arial" w:hAnsi="Arial" w:cs="Arial"/>
        </w:rPr>
        <w:t>.</w:t>
      </w:r>
      <w:r w:rsidR="00E77320" w:rsidRPr="00E77320">
        <w:rPr>
          <w:rFonts w:ascii="Arial" w:hAnsi="Arial" w:cs="Arial"/>
        </w:rPr>
        <w:t xml:space="preserve"> - </w:t>
      </w:r>
      <w:r w:rsidR="00B83765">
        <w:rPr>
          <w:rFonts w:ascii="Arial" w:hAnsi="Arial" w:cs="Arial"/>
        </w:rPr>
        <w:t xml:space="preserve">- - - - - - </w:t>
      </w:r>
      <w:r w:rsidR="00DA371F">
        <w:rPr>
          <w:rFonts w:ascii="Arial" w:hAnsi="Arial" w:cs="Arial"/>
        </w:rPr>
        <w:t xml:space="preserve">- - - - </w:t>
      </w:r>
    </w:p>
    <w:p w14:paraId="27A02010" w14:textId="23E610B6" w:rsidR="00870199" w:rsidRPr="0077773A" w:rsidRDefault="00870199" w:rsidP="00870199">
      <w:pPr>
        <w:pStyle w:val="Prrafodelista"/>
        <w:numPr>
          <w:ilvl w:val="0"/>
          <w:numId w:val="19"/>
        </w:numPr>
        <w:spacing w:line="360" w:lineRule="auto"/>
        <w:ind w:left="426" w:hanging="425"/>
        <w:jc w:val="both"/>
        <w:rPr>
          <w:rFonts w:ascii="Arial" w:hAnsi="Arial" w:cs="Arial"/>
        </w:rPr>
      </w:pPr>
      <w:r w:rsidRPr="0077773A">
        <w:rPr>
          <w:rFonts w:ascii="Arial" w:hAnsi="Arial" w:cs="Arial"/>
        </w:rPr>
        <w:lastRenderedPageBreak/>
        <w:t xml:space="preserve">Lectura y aprobación del acta de la </w:t>
      </w:r>
      <w:r w:rsidR="00142494">
        <w:rPr>
          <w:rFonts w:ascii="Arial" w:hAnsi="Arial" w:cs="Arial"/>
        </w:rPr>
        <w:t>Décima</w:t>
      </w:r>
      <w:r w:rsidRPr="0077773A">
        <w:rPr>
          <w:rFonts w:ascii="Arial" w:hAnsi="Arial" w:cs="Arial"/>
        </w:rPr>
        <w:t xml:space="preserve"> Sesión Extraordinaria 202</w:t>
      </w:r>
      <w:r w:rsidR="00E41264" w:rsidRPr="0077773A">
        <w:rPr>
          <w:rFonts w:ascii="Arial" w:hAnsi="Arial" w:cs="Arial"/>
        </w:rPr>
        <w:t>4</w:t>
      </w:r>
      <w:r w:rsidRPr="0077773A">
        <w:rPr>
          <w:rFonts w:ascii="Arial" w:hAnsi="Arial" w:cs="Arial"/>
        </w:rPr>
        <w:t xml:space="preserve"> del Comité de Transparencia del OGAIPO. - - - - - - - - - - - - - - - - - - - - - - </w:t>
      </w:r>
      <w:r w:rsidR="00E41264" w:rsidRPr="0077773A">
        <w:rPr>
          <w:rFonts w:ascii="Arial" w:hAnsi="Arial" w:cs="Arial"/>
        </w:rPr>
        <w:t>- - - - - - -</w:t>
      </w:r>
      <w:r w:rsidR="00E77320">
        <w:rPr>
          <w:rFonts w:ascii="Arial" w:hAnsi="Arial" w:cs="Arial"/>
        </w:rPr>
        <w:t xml:space="preserve"> </w:t>
      </w:r>
    </w:p>
    <w:p w14:paraId="44FAC13B" w14:textId="77777777" w:rsidR="00870199" w:rsidRPr="00801ED4" w:rsidRDefault="00870199" w:rsidP="00870199">
      <w:pPr>
        <w:pStyle w:val="Prrafodelista"/>
        <w:numPr>
          <w:ilvl w:val="0"/>
          <w:numId w:val="19"/>
        </w:numPr>
        <w:spacing w:line="360" w:lineRule="auto"/>
        <w:ind w:left="426" w:hanging="425"/>
        <w:jc w:val="both"/>
        <w:rPr>
          <w:rFonts w:ascii="Arial" w:hAnsi="Arial" w:cs="Arial"/>
        </w:rPr>
      </w:pPr>
      <w:r w:rsidRPr="00801ED4">
        <w:rPr>
          <w:rFonts w:ascii="Arial" w:hAnsi="Arial" w:cs="Arial"/>
        </w:rPr>
        <w:t xml:space="preserve">Clausura de la Sesión. - - - - - - - - - - - - - - - - - - - - - - - - - - - - - - - - - - - - - - - - -  </w:t>
      </w:r>
    </w:p>
    <w:p w14:paraId="203F315E" w14:textId="1C875994" w:rsidR="00A32A35" w:rsidRPr="0077773A" w:rsidRDefault="00C01604" w:rsidP="00317DA8">
      <w:pPr>
        <w:spacing w:line="360" w:lineRule="auto"/>
        <w:jc w:val="both"/>
        <w:rPr>
          <w:rFonts w:ascii="Arial" w:hAnsi="Arial" w:cs="Arial"/>
        </w:rPr>
      </w:pPr>
      <w:r w:rsidRPr="0077773A">
        <w:rPr>
          <w:rFonts w:ascii="Arial" w:hAnsi="Arial" w:cs="Arial"/>
        </w:rPr>
        <w:t xml:space="preserve">El </w:t>
      </w:r>
      <w:r w:rsidR="00317DA8" w:rsidRPr="0077773A">
        <w:rPr>
          <w:rFonts w:ascii="Arial" w:hAnsi="Arial" w:cs="Arial"/>
        </w:rPr>
        <w:t>cual,</w:t>
      </w:r>
      <w:r w:rsidRPr="0077773A">
        <w:rPr>
          <w:rFonts w:ascii="Arial" w:hAnsi="Arial" w:cs="Arial"/>
        </w:rPr>
        <w:t xml:space="preserve"> una vez leído, fue aprobado en todos s</w:t>
      </w:r>
      <w:r w:rsidR="00320F51">
        <w:rPr>
          <w:rFonts w:ascii="Arial" w:hAnsi="Arial" w:cs="Arial"/>
        </w:rPr>
        <w:t>us</w:t>
      </w:r>
      <w:r w:rsidRPr="0077773A">
        <w:rPr>
          <w:rFonts w:ascii="Arial" w:hAnsi="Arial" w:cs="Arial"/>
        </w:rPr>
        <w:t xml:space="preserve"> términos por l</w:t>
      </w:r>
      <w:r w:rsidR="00317DA8" w:rsidRPr="0077773A">
        <w:rPr>
          <w:rFonts w:ascii="Arial" w:hAnsi="Arial" w:cs="Arial"/>
        </w:rPr>
        <w:t>a</w:t>
      </w:r>
      <w:r w:rsidRPr="0077773A">
        <w:rPr>
          <w:rFonts w:ascii="Arial" w:hAnsi="Arial" w:cs="Arial"/>
        </w:rPr>
        <w:t>s</w:t>
      </w:r>
      <w:r w:rsidR="00317DA8" w:rsidRPr="0077773A">
        <w:rPr>
          <w:rFonts w:ascii="Arial" w:hAnsi="Arial" w:cs="Arial"/>
        </w:rPr>
        <w:t xml:space="preserve"> y los</w:t>
      </w:r>
      <w:r w:rsidRPr="0077773A">
        <w:rPr>
          <w:rFonts w:ascii="Arial" w:hAnsi="Arial" w:cs="Arial"/>
        </w:rPr>
        <w:t xml:space="preserve"> integrantes del Comité de Transparencia. - - - - - - - - - - - - - - - - - - - - - - - - - - - - - - - - - - - - - - -  </w:t>
      </w:r>
    </w:p>
    <w:p w14:paraId="4573A581" w14:textId="3A1ADB1F" w:rsidR="00DA371F" w:rsidRPr="00142494" w:rsidRDefault="00A32A35" w:rsidP="00DA371F">
      <w:pPr>
        <w:spacing w:line="360" w:lineRule="auto"/>
        <w:jc w:val="both"/>
        <w:rPr>
          <w:rFonts w:ascii="Arial" w:hAnsi="Arial" w:cs="Arial"/>
        </w:rPr>
      </w:pPr>
      <w:r w:rsidRPr="00142494">
        <w:rPr>
          <w:rFonts w:ascii="Arial" w:hAnsi="Arial" w:cs="Arial"/>
          <w:b/>
          <w:bCs/>
        </w:rPr>
        <w:t xml:space="preserve">3. </w:t>
      </w:r>
      <w:r w:rsidR="00142494" w:rsidRPr="00142494">
        <w:rPr>
          <w:rFonts w:ascii="Arial" w:hAnsi="Arial" w:cs="Arial"/>
          <w:b/>
          <w:bCs/>
        </w:rPr>
        <w:t xml:space="preserve">Aprobación del </w:t>
      </w:r>
      <w:r w:rsidR="00142494" w:rsidRPr="00142494">
        <w:rPr>
          <w:rFonts w:ascii="Arial" w:hAnsi="Arial" w:cs="Arial"/>
          <w:b/>
          <w:bCs/>
          <w:lang w:val="es-ES_tradnl"/>
        </w:rPr>
        <w:t>ACUERDO/OGAIPO/CT/010/2024,</w:t>
      </w:r>
      <w:r w:rsidR="00142494" w:rsidRPr="00142494">
        <w:rPr>
          <w:rFonts w:ascii="Arial" w:hAnsi="Arial" w:cs="Arial"/>
          <w:b/>
          <w:bCs/>
        </w:rPr>
        <w:t xml:space="preserve"> por el cual el Comité de Transparencia de este Órgano Garante, confirma la declaratoria de clasificación de información confidencial y la aprobación de las versiones públicas que emite la Secretaría General de Acuerdos, respecto de la información solicitada en la solicitud de información con número de folio 202728524000039. - - - - - - - - - - - - - - - - - - - - - - - - - - - - - - - - - - - - - - - - - - -</w:t>
      </w:r>
      <w:r w:rsidR="00142494" w:rsidRPr="00142494">
        <w:rPr>
          <w:rFonts w:ascii="Arial" w:hAnsi="Arial" w:cs="Arial"/>
        </w:rPr>
        <w:t xml:space="preserve"> </w:t>
      </w:r>
      <w:r w:rsidR="00142494">
        <w:rPr>
          <w:rFonts w:ascii="Arial" w:hAnsi="Arial" w:cs="Arial"/>
          <w:b/>
          <w:bCs/>
        </w:rPr>
        <w:t xml:space="preserve">- - - </w:t>
      </w:r>
    </w:p>
    <w:p w14:paraId="7613D442" w14:textId="7990E7E8" w:rsidR="00801ED4" w:rsidRDefault="00A32A35" w:rsidP="00801ED4">
      <w:pPr>
        <w:spacing w:line="360" w:lineRule="auto"/>
        <w:jc w:val="both"/>
        <w:rPr>
          <w:rFonts w:ascii="Arial" w:hAnsi="Arial" w:cs="Arial"/>
        </w:rPr>
      </w:pPr>
      <w:r w:rsidRPr="00801ED4">
        <w:rPr>
          <w:rFonts w:ascii="Arial" w:hAnsi="Arial" w:cs="Arial"/>
        </w:rPr>
        <w:t xml:space="preserve">Continuando con la sesión, el Presidente del Comité de Transparencia, instruyó al Secretario Ejecutivo para que procediera al desahogo del punto número 3 (tres) del Orden del día, por lo que en uso de la voz, el C. Carlos Bautista Rojas, procedió al desahogo del mismo, relativo </w:t>
      </w:r>
      <w:r w:rsidR="00EF320F" w:rsidRPr="00801ED4">
        <w:rPr>
          <w:rFonts w:ascii="Arial" w:hAnsi="Arial" w:cs="Arial"/>
        </w:rPr>
        <w:t xml:space="preserve">a </w:t>
      </w:r>
      <w:r w:rsidR="00801ED4" w:rsidRPr="00801ED4">
        <w:rPr>
          <w:rFonts w:ascii="Arial" w:hAnsi="Arial" w:cs="Arial"/>
        </w:rPr>
        <w:t xml:space="preserve">la </w:t>
      </w:r>
      <w:r w:rsidR="00801ED4">
        <w:rPr>
          <w:rFonts w:ascii="Arial" w:hAnsi="Arial" w:cs="Arial"/>
        </w:rPr>
        <w:t>a</w:t>
      </w:r>
      <w:r w:rsidR="00801ED4" w:rsidRPr="00801ED4">
        <w:rPr>
          <w:rFonts w:ascii="Arial" w:hAnsi="Arial" w:cs="Arial"/>
        </w:rPr>
        <w:t xml:space="preserve">probación del </w:t>
      </w:r>
      <w:r w:rsidR="00801ED4" w:rsidRPr="00801ED4">
        <w:rPr>
          <w:rFonts w:ascii="Arial" w:hAnsi="Arial" w:cs="Arial"/>
          <w:bCs/>
          <w:lang w:val="es-ES_tradnl"/>
        </w:rPr>
        <w:t>ACUERDO/OGAIPO/CT/0</w:t>
      </w:r>
      <w:r w:rsidR="00142494">
        <w:rPr>
          <w:rFonts w:ascii="Arial" w:hAnsi="Arial" w:cs="Arial"/>
          <w:bCs/>
          <w:lang w:val="es-ES_tradnl"/>
        </w:rPr>
        <w:t>10</w:t>
      </w:r>
      <w:r w:rsidR="00801ED4" w:rsidRPr="00801ED4">
        <w:rPr>
          <w:rFonts w:ascii="Arial" w:hAnsi="Arial" w:cs="Arial"/>
          <w:bCs/>
          <w:lang w:val="es-ES_tradnl"/>
        </w:rPr>
        <w:t>/2024,</w:t>
      </w:r>
      <w:r w:rsidR="00801ED4" w:rsidRPr="00801ED4">
        <w:rPr>
          <w:rFonts w:ascii="Arial" w:hAnsi="Arial" w:cs="Arial"/>
        </w:rPr>
        <w:t xml:space="preserve"> por el cual el Comité de Transparencia de este Órgano Garante, confirma</w:t>
      </w:r>
      <w:r w:rsidR="00320F51">
        <w:rPr>
          <w:rFonts w:ascii="Arial" w:hAnsi="Arial" w:cs="Arial"/>
        </w:rPr>
        <w:t xml:space="preserve"> </w:t>
      </w:r>
      <w:r w:rsidR="00801ED4" w:rsidRPr="00801ED4">
        <w:rPr>
          <w:rFonts w:ascii="Arial" w:hAnsi="Arial" w:cs="Arial"/>
        </w:rPr>
        <w:t>la</w:t>
      </w:r>
      <w:r w:rsidR="00404D39">
        <w:rPr>
          <w:rFonts w:ascii="Arial" w:hAnsi="Arial" w:cs="Arial"/>
        </w:rPr>
        <w:t>s</w:t>
      </w:r>
      <w:r w:rsidR="00801ED4" w:rsidRPr="00801ED4">
        <w:rPr>
          <w:rFonts w:ascii="Arial" w:hAnsi="Arial" w:cs="Arial"/>
        </w:rPr>
        <w:t xml:space="preserve"> declaratoria</w:t>
      </w:r>
      <w:r w:rsidR="00404D39">
        <w:rPr>
          <w:rFonts w:ascii="Arial" w:hAnsi="Arial" w:cs="Arial"/>
        </w:rPr>
        <w:t>s</w:t>
      </w:r>
      <w:r w:rsidR="00801ED4" w:rsidRPr="00801ED4">
        <w:rPr>
          <w:rFonts w:ascii="Arial" w:hAnsi="Arial" w:cs="Arial"/>
        </w:rPr>
        <w:t xml:space="preserve"> de clasificación de información confidencial y la aprobación de las versiones públicas que emite la </w:t>
      </w:r>
      <w:r w:rsidR="00142494">
        <w:rPr>
          <w:rFonts w:ascii="Arial" w:hAnsi="Arial" w:cs="Arial"/>
        </w:rPr>
        <w:t>Secretaría General de Acuerdos</w:t>
      </w:r>
      <w:r w:rsidR="00801ED4" w:rsidRPr="00801ED4">
        <w:rPr>
          <w:rFonts w:ascii="Arial" w:hAnsi="Arial" w:cs="Arial"/>
        </w:rPr>
        <w:t>, respecto de la información solicitada en la solicitud de información con número</w:t>
      </w:r>
      <w:r w:rsidR="00404D39">
        <w:rPr>
          <w:rFonts w:ascii="Arial" w:hAnsi="Arial" w:cs="Arial"/>
        </w:rPr>
        <w:t>s</w:t>
      </w:r>
      <w:r w:rsidR="00801ED4" w:rsidRPr="00801ED4">
        <w:rPr>
          <w:rFonts w:ascii="Arial" w:hAnsi="Arial" w:cs="Arial"/>
        </w:rPr>
        <w:t xml:space="preserve"> de folio </w:t>
      </w:r>
      <w:r w:rsidR="00404D39" w:rsidRPr="00404D39">
        <w:rPr>
          <w:rFonts w:ascii="Arial" w:hAnsi="Arial" w:cs="Arial"/>
        </w:rPr>
        <w:t>2027285240000</w:t>
      </w:r>
      <w:r w:rsidR="00142494">
        <w:rPr>
          <w:rFonts w:ascii="Arial" w:hAnsi="Arial" w:cs="Arial"/>
        </w:rPr>
        <w:t>39</w:t>
      </w:r>
      <w:r w:rsidR="00404D39">
        <w:rPr>
          <w:rFonts w:ascii="Arial" w:hAnsi="Arial" w:cs="Arial"/>
        </w:rPr>
        <w:t>.</w:t>
      </w:r>
      <w:r w:rsidR="00801ED4" w:rsidRPr="00801ED4">
        <w:rPr>
          <w:rFonts w:ascii="Arial" w:hAnsi="Arial" w:cs="Arial"/>
        </w:rPr>
        <w:t xml:space="preserve"> - - - - - - - - - - - - - - - - - - - - </w:t>
      </w:r>
      <w:r w:rsidR="00404D39">
        <w:rPr>
          <w:rFonts w:ascii="Arial" w:hAnsi="Arial" w:cs="Arial"/>
        </w:rPr>
        <w:t xml:space="preserve">- </w:t>
      </w:r>
    </w:p>
    <w:p w14:paraId="53C5CE42" w14:textId="4D5093B3" w:rsidR="004802AD" w:rsidRDefault="004802AD" w:rsidP="004802AD">
      <w:pPr>
        <w:spacing w:line="360" w:lineRule="auto"/>
        <w:jc w:val="both"/>
        <w:rPr>
          <w:rFonts w:ascii="Arial" w:hAnsi="Arial" w:cs="Arial"/>
          <w:shd w:val="clear" w:color="auto" w:fill="FFFFFF" w:themeFill="background1"/>
        </w:rPr>
      </w:pPr>
      <w:r w:rsidRPr="006D0090">
        <w:rPr>
          <w:rFonts w:ascii="Arial" w:hAnsi="Arial" w:cs="Arial"/>
        </w:rPr>
        <w:t>En el mismo sentido, Secretario Ejecutivo, señaló que con</w:t>
      </w:r>
      <w:r w:rsidR="007E1E32">
        <w:rPr>
          <w:rFonts w:ascii="Arial" w:hAnsi="Arial" w:cs="Arial"/>
        </w:rPr>
        <w:t xml:space="preserve"> fecha</w:t>
      </w:r>
      <w:r w:rsidRPr="006D0090">
        <w:rPr>
          <w:rFonts w:ascii="Arial" w:hAnsi="Arial" w:cs="Arial"/>
        </w:rPr>
        <w:t xml:space="preserve"> </w:t>
      </w:r>
      <w:r w:rsidR="00142494">
        <w:rPr>
          <w:rFonts w:ascii="Arial" w:hAnsi="Arial" w:cs="Arial"/>
        </w:rPr>
        <w:t>trece</w:t>
      </w:r>
      <w:r w:rsidR="00404D39">
        <w:rPr>
          <w:rFonts w:ascii="Arial" w:hAnsi="Arial" w:cs="Arial"/>
        </w:rPr>
        <w:t xml:space="preserve"> de febrero</w:t>
      </w:r>
      <w:r>
        <w:rPr>
          <w:rFonts w:ascii="Arial" w:hAnsi="Arial" w:cs="Arial"/>
        </w:rPr>
        <w:t xml:space="preserve"> </w:t>
      </w:r>
      <w:r w:rsidRPr="006D0090">
        <w:rPr>
          <w:rFonts w:ascii="Arial" w:hAnsi="Arial" w:cs="Arial"/>
        </w:rPr>
        <w:t>de dos mil veinti</w:t>
      </w:r>
      <w:r>
        <w:rPr>
          <w:rFonts w:ascii="Arial" w:hAnsi="Arial" w:cs="Arial"/>
        </w:rPr>
        <w:t>cuatro</w:t>
      </w:r>
      <w:r w:rsidRPr="006D0090">
        <w:rPr>
          <w:rFonts w:ascii="Arial" w:hAnsi="Arial" w:cs="Arial"/>
        </w:rPr>
        <w:t xml:space="preserve">, fue circulado anexo a la convocatoria de la presente sesión, el </w:t>
      </w:r>
      <w:r w:rsidRPr="006D0090">
        <w:rPr>
          <w:rFonts w:ascii="Arial" w:hAnsi="Arial" w:cs="Arial"/>
          <w:b/>
          <w:bCs/>
          <w:lang w:val="es-ES_tradnl"/>
        </w:rPr>
        <w:t>ACUERDO/OGAIPO/CT/</w:t>
      </w:r>
      <w:r>
        <w:rPr>
          <w:rFonts w:ascii="Arial" w:hAnsi="Arial" w:cs="Arial"/>
          <w:b/>
          <w:bCs/>
          <w:lang w:val="es-ES_tradnl"/>
        </w:rPr>
        <w:t>0</w:t>
      </w:r>
      <w:r w:rsidR="00142494">
        <w:rPr>
          <w:rFonts w:ascii="Arial" w:hAnsi="Arial" w:cs="Arial"/>
          <w:b/>
          <w:bCs/>
          <w:lang w:val="es-ES_tradnl"/>
        </w:rPr>
        <w:t>10</w:t>
      </w:r>
      <w:r w:rsidRPr="006D0090">
        <w:rPr>
          <w:rFonts w:ascii="Arial" w:hAnsi="Arial" w:cs="Arial"/>
          <w:b/>
          <w:bCs/>
          <w:lang w:val="es-ES_tradnl"/>
        </w:rPr>
        <w:t>/202</w:t>
      </w:r>
      <w:r>
        <w:rPr>
          <w:rFonts w:ascii="Arial" w:hAnsi="Arial" w:cs="Arial"/>
          <w:b/>
          <w:bCs/>
          <w:lang w:val="es-ES_tradnl"/>
        </w:rPr>
        <w:t>4</w:t>
      </w:r>
      <w:r w:rsidRPr="006D0090">
        <w:rPr>
          <w:rFonts w:ascii="Arial" w:hAnsi="Arial" w:cs="Arial"/>
          <w:bCs/>
          <w:lang w:val="es-ES_tradnl"/>
        </w:rPr>
        <w:t>,</w:t>
      </w:r>
      <w:r w:rsidRPr="006D0090">
        <w:rPr>
          <w:rFonts w:ascii="Arial" w:hAnsi="Arial" w:cs="Arial"/>
        </w:rPr>
        <w:t xml:space="preserve"> por el cual el Comité de Transparencia de este Órgano Garante, </w:t>
      </w:r>
      <w:r w:rsidRPr="00397A69">
        <w:rPr>
          <w:rFonts w:ascii="Arial" w:hAnsi="Arial" w:cs="Arial"/>
        </w:rPr>
        <w:t>confirma</w:t>
      </w:r>
      <w:r w:rsidR="00320F51">
        <w:rPr>
          <w:rFonts w:ascii="Arial" w:hAnsi="Arial" w:cs="Arial"/>
        </w:rPr>
        <w:t xml:space="preserve"> </w:t>
      </w:r>
      <w:r w:rsidRPr="00397A69">
        <w:rPr>
          <w:rFonts w:ascii="Arial" w:hAnsi="Arial" w:cs="Arial"/>
        </w:rPr>
        <w:t>la declaratoria</w:t>
      </w:r>
      <w:r>
        <w:rPr>
          <w:rFonts w:ascii="Arial" w:hAnsi="Arial" w:cs="Arial"/>
        </w:rPr>
        <w:t xml:space="preserve"> de clasificación de información confidencial y la aprobación de versiones públicas </w:t>
      </w:r>
      <w:r w:rsidRPr="00397A69">
        <w:rPr>
          <w:rFonts w:ascii="Arial" w:hAnsi="Arial" w:cs="Arial"/>
        </w:rPr>
        <w:t>que emite la</w:t>
      </w:r>
      <w:r>
        <w:rPr>
          <w:rFonts w:ascii="Arial" w:hAnsi="Arial" w:cs="Arial"/>
        </w:rPr>
        <w:t xml:space="preserve"> </w:t>
      </w:r>
      <w:r w:rsidR="00142494">
        <w:rPr>
          <w:rFonts w:ascii="Arial" w:hAnsi="Arial" w:cs="Arial"/>
        </w:rPr>
        <w:t>Secretaría General de Acuerdos</w:t>
      </w:r>
      <w:r w:rsidRPr="00397A69">
        <w:rPr>
          <w:rFonts w:ascii="Arial" w:hAnsi="Arial" w:cs="Arial"/>
        </w:rPr>
        <w:t>,</w:t>
      </w:r>
      <w:r w:rsidR="00801ED4">
        <w:rPr>
          <w:rFonts w:ascii="Arial" w:hAnsi="Arial" w:cs="Arial"/>
        </w:rPr>
        <w:t xml:space="preserve"> </w:t>
      </w:r>
      <w:r w:rsidR="00801ED4" w:rsidRPr="00801ED4">
        <w:rPr>
          <w:rFonts w:ascii="Arial" w:hAnsi="Arial" w:cs="Arial"/>
        </w:rPr>
        <w:t>respecto de la información solicitada en la solicitud de información con número</w:t>
      </w:r>
      <w:r w:rsidR="00404D39">
        <w:rPr>
          <w:rFonts w:ascii="Arial" w:hAnsi="Arial" w:cs="Arial"/>
        </w:rPr>
        <w:t>s</w:t>
      </w:r>
      <w:r w:rsidR="00801ED4" w:rsidRPr="00801ED4">
        <w:rPr>
          <w:rFonts w:ascii="Arial" w:hAnsi="Arial" w:cs="Arial"/>
        </w:rPr>
        <w:t xml:space="preserve"> de folio </w:t>
      </w:r>
      <w:r w:rsidR="00404D39" w:rsidRPr="00404D39">
        <w:rPr>
          <w:rFonts w:ascii="Arial" w:hAnsi="Arial" w:cs="Arial"/>
        </w:rPr>
        <w:t>2027285240000</w:t>
      </w:r>
      <w:r w:rsidR="00142494">
        <w:rPr>
          <w:rFonts w:ascii="Arial" w:hAnsi="Arial" w:cs="Arial"/>
        </w:rPr>
        <w:t>39.</w:t>
      </w:r>
      <w:r w:rsidR="00404D39">
        <w:rPr>
          <w:rFonts w:ascii="Arial" w:hAnsi="Arial" w:cs="Arial"/>
        </w:rPr>
        <w:t xml:space="preserve">- - - - - - - - - - - - - - - - - - - - - - - - - - - - - - - - - - </w:t>
      </w:r>
    </w:p>
    <w:p w14:paraId="6686A3C6" w14:textId="77777777" w:rsidR="004802AD" w:rsidRDefault="004802AD" w:rsidP="004802AD">
      <w:pPr>
        <w:widowControl w:val="0"/>
        <w:autoSpaceDE w:val="0"/>
        <w:autoSpaceDN w:val="0"/>
        <w:adjustRightInd w:val="0"/>
        <w:spacing w:line="360" w:lineRule="auto"/>
        <w:jc w:val="both"/>
        <w:rPr>
          <w:rFonts w:ascii="Arial" w:hAnsi="Arial" w:cs="Arial"/>
        </w:rPr>
      </w:pPr>
      <w:r w:rsidRPr="006D0090">
        <w:rPr>
          <w:rFonts w:ascii="Arial" w:hAnsi="Arial" w:cs="Arial"/>
        </w:rPr>
        <w:t xml:space="preserve">Al respecto, se hace de su conocimiento los puntos de acuerdo vertidos en el documento en cuestión, mismos que versan en el siguiente </w:t>
      </w:r>
      <w:r w:rsidRPr="00D90513">
        <w:rPr>
          <w:rFonts w:ascii="Arial" w:hAnsi="Arial" w:cs="Arial"/>
        </w:rPr>
        <w:t>sentido: - - - - - - - - - - -</w:t>
      </w:r>
    </w:p>
    <w:p w14:paraId="266AA61C" w14:textId="361C7EC9" w:rsidR="00142494" w:rsidRPr="00142494" w:rsidRDefault="00142494" w:rsidP="006370A4">
      <w:pPr>
        <w:pStyle w:val="Sinespaciado"/>
        <w:spacing w:line="360" w:lineRule="auto"/>
        <w:ind w:left="709" w:right="1041"/>
        <w:jc w:val="both"/>
        <w:rPr>
          <w:rFonts w:ascii="Arial" w:hAnsi="Arial" w:cs="Arial"/>
          <w:i/>
          <w:iCs/>
          <w:sz w:val="20"/>
          <w:szCs w:val="20"/>
        </w:rPr>
      </w:pPr>
      <w:r>
        <w:rPr>
          <w:rFonts w:ascii="Arial" w:eastAsia="Times New Roman" w:hAnsi="Arial" w:cs="Arial"/>
          <w:b/>
          <w:i/>
          <w:iCs/>
          <w:sz w:val="20"/>
          <w:szCs w:val="20"/>
          <w:lang w:val="es-ES_tradnl"/>
        </w:rPr>
        <w:t>“</w:t>
      </w:r>
      <w:r w:rsidRPr="00142494">
        <w:rPr>
          <w:rFonts w:ascii="Arial" w:eastAsia="Times New Roman" w:hAnsi="Arial" w:cs="Arial"/>
          <w:b/>
          <w:i/>
          <w:iCs/>
          <w:sz w:val="20"/>
          <w:szCs w:val="20"/>
          <w:lang w:val="es-ES_tradnl"/>
        </w:rPr>
        <w:t xml:space="preserve">PRIMERO: </w:t>
      </w:r>
      <w:r w:rsidRPr="00142494">
        <w:rPr>
          <w:rFonts w:ascii="Arial" w:eastAsia="Times New Roman" w:hAnsi="Arial" w:cs="Arial"/>
          <w:bCs/>
          <w:i/>
          <w:iCs/>
          <w:sz w:val="20"/>
          <w:szCs w:val="20"/>
          <w:lang w:val="es-ES_tradnl"/>
        </w:rPr>
        <w:t xml:space="preserve">Se </w:t>
      </w:r>
      <w:r w:rsidRPr="00142494">
        <w:rPr>
          <w:rFonts w:ascii="Arial" w:eastAsia="Times New Roman" w:hAnsi="Arial" w:cs="Arial"/>
          <w:b/>
          <w:bCs/>
          <w:i/>
          <w:iCs/>
          <w:sz w:val="20"/>
          <w:szCs w:val="20"/>
          <w:lang w:val="es-ES_tradnl"/>
        </w:rPr>
        <w:t xml:space="preserve">CONFIRMA </w:t>
      </w:r>
      <w:r w:rsidRPr="00142494">
        <w:rPr>
          <w:rFonts w:ascii="Arial" w:eastAsia="DotumChe" w:hAnsi="Arial" w:cs="Arial"/>
          <w:i/>
          <w:iCs/>
          <w:sz w:val="20"/>
          <w:szCs w:val="20"/>
          <w:lang w:val="es-ES_tradnl" w:eastAsia="es-MX"/>
        </w:rPr>
        <w:t xml:space="preserve">la declaratoria de clasificación de información confidencial, así como las versiones públicas que emite </w:t>
      </w:r>
      <w:r w:rsidRPr="00142494">
        <w:rPr>
          <w:rFonts w:ascii="Arial" w:eastAsia="Times New Roman" w:hAnsi="Arial" w:cs="Arial"/>
          <w:i/>
          <w:iCs/>
          <w:sz w:val="20"/>
          <w:szCs w:val="20"/>
          <w:lang w:val="es-ES_tradnl"/>
        </w:rPr>
        <w:t xml:space="preserve">la </w:t>
      </w:r>
      <w:r w:rsidRPr="00142494">
        <w:rPr>
          <w:rFonts w:ascii="Arial" w:hAnsi="Arial" w:cs="Arial"/>
          <w:i/>
          <w:iCs/>
          <w:sz w:val="20"/>
          <w:szCs w:val="20"/>
        </w:rPr>
        <w:t>Secretaría General de Acuerdos</w:t>
      </w:r>
      <w:r w:rsidRPr="00142494">
        <w:rPr>
          <w:rFonts w:ascii="Arial" w:eastAsia="Times New Roman" w:hAnsi="Arial" w:cs="Arial"/>
          <w:i/>
          <w:iCs/>
          <w:sz w:val="20"/>
          <w:szCs w:val="20"/>
          <w:lang w:val="es-ES_tradnl"/>
        </w:rPr>
        <w:t xml:space="preserve"> del </w:t>
      </w:r>
      <w:r w:rsidRPr="00142494">
        <w:rPr>
          <w:rFonts w:ascii="Arial" w:hAnsi="Arial" w:cs="Arial"/>
          <w:i/>
          <w:iCs/>
          <w:sz w:val="20"/>
          <w:szCs w:val="20"/>
        </w:rPr>
        <w:t xml:space="preserve">Órgano Garante de Acceso a la Información Pública, Transparencia, Protección de Datos Personales y Buen Gobierno del Estado de Oaxaca, respecto de la información solicitada en la solicitud de información con número de folio 202728524000039. - - - - - - - - - - - - - - - - - - - - - - - - - - - - - - - - </w:t>
      </w:r>
    </w:p>
    <w:p w14:paraId="64734EEB" w14:textId="0A212F33" w:rsidR="00142494" w:rsidRPr="00142494" w:rsidRDefault="00142494" w:rsidP="006370A4">
      <w:pPr>
        <w:pStyle w:val="Sinespaciado"/>
        <w:spacing w:line="360" w:lineRule="auto"/>
        <w:ind w:left="709" w:right="1041"/>
        <w:jc w:val="both"/>
        <w:rPr>
          <w:rFonts w:ascii="Arial" w:eastAsia="Times New Roman" w:hAnsi="Arial" w:cs="Arial"/>
          <w:bCs/>
          <w:i/>
          <w:iCs/>
          <w:sz w:val="20"/>
          <w:szCs w:val="20"/>
          <w:lang w:val="es-ES_tradnl"/>
        </w:rPr>
      </w:pPr>
      <w:r w:rsidRPr="00142494">
        <w:rPr>
          <w:rFonts w:ascii="Arial" w:eastAsia="Times New Roman" w:hAnsi="Arial" w:cs="Arial"/>
          <w:b/>
          <w:i/>
          <w:iCs/>
          <w:sz w:val="20"/>
          <w:szCs w:val="20"/>
          <w:lang w:val="es-ES_tradnl"/>
        </w:rPr>
        <w:t xml:space="preserve">SEGUNDO: </w:t>
      </w:r>
      <w:r w:rsidRPr="00142494">
        <w:rPr>
          <w:rFonts w:ascii="Arial" w:eastAsia="Times New Roman" w:hAnsi="Arial" w:cs="Arial"/>
          <w:i/>
          <w:iCs/>
          <w:sz w:val="20"/>
          <w:szCs w:val="20"/>
          <w:lang w:val="es-ES_tradnl"/>
        </w:rPr>
        <w:t xml:space="preserve">Se instruye a la Secretaría Ejecutiva del Comité de Transparencia del </w:t>
      </w:r>
      <w:r w:rsidRPr="00142494">
        <w:rPr>
          <w:rFonts w:ascii="Arial" w:eastAsia="Calibri" w:hAnsi="Arial" w:cs="Arial"/>
          <w:i/>
          <w:iCs/>
          <w:sz w:val="20"/>
          <w:szCs w:val="20"/>
        </w:rPr>
        <w:t>Órgano Garante de Acceso a la Información Pública, Transparencia, Protección de Datos Personales y Buen Gobierno del Estado de Oaxaca</w:t>
      </w:r>
      <w:r w:rsidRPr="00142494">
        <w:rPr>
          <w:rFonts w:ascii="Arial" w:eastAsia="Times New Roman" w:hAnsi="Arial" w:cs="Arial"/>
          <w:i/>
          <w:iCs/>
          <w:sz w:val="20"/>
          <w:szCs w:val="20"/>
          <w:lang w:val="es-ES_tradnl"/>
        </w:rPr>
        <w:t xml:space="preserve">, notifique a la unidad administrativa del Órgano Garante, la determinación dictada por este Órgano Colegiado para los efectos correspondientes. - - - - - - - - - - - - - </w:t>
      </w:r>
    </w:p>
    <w:p w14:paraId="36A789E7" w14:textId="7B125A5A" w:rsidR="00142494" w:rsidRPr="00142494" w:rsidRDefault="00142494" w:rsidP="006370A4">
      <w:pPr>
        <w:pStyle w:val="Sinespaciado"/>
        <w:spacing w:line="360" w:lineRule="auto"/>
        <w:ind w:left="709" w:right="1041"/>
        <w:jc w:val="both"/>
        <w:rPr>
          <w:rFonts w:ascii="Arial" w:hAnsi="Arial" w:cs="Arial"/>
          <w:i/>
          <w:iCs/>
          <w:sz w:val="20"/>
          <w:szCs w:val="20"/>
          <w:lang w:val="es-ES_tradnl"/>
        </w:rPr>
      </w:pPr>
      <w:r w:rsidRPr="00142494">
        <w:rPr>
          <w:rFonts w:ascii="Arial" w:hAnsi="Arial" w:cs="Arial"/>
          <w:b/>
          <w:i/>
          <w:iCs/>
          <w:sz w:val="20"/>
          <w:szCs w:val="20"/>
          <w:lang w:val="es-ES_tradnl"/>
        </w:rPr>
        <w:t>TERCERO:</w:t>
      </w:r>
      <w:r w:rsidRPr="00142494">
        <w:rPr>
          <w:rFonts w:ascii="Arial" w:hAnsi="Arial" w:cs="Arial"/>
          <w:i/>
          <w:iCs/>
          <w:sz w:val="20"/>
          <w:szCs w:val="20"/>
          <w:lang w:val="es-ES_tradnl"/>
        </w:rPr>
        <w:t xml:space="preserve"> Se instruye a la Secretaría Ejecutiva del Comité de Transparencia del </w:t>
      </w:r>
      <w:r w:rsidRPr="00142494">
        <w:rPr>
          <w:rFonts w:ascii="Arial" w:eastAsia="Calibri" w:hAnsi="Arial" w:cs="Arial"/>
          <w:i/>
          <w:iCs/>
          <w:sz w:val="20"/>
          <w:szCs w:val="20"/>
        </w:rPr>
        <w:t xml:space="preserve">Órgano Garante de Acceso a la Información Pública, Transparencia, </w:t>
      </w:r>
      <w:r w:rsidRPr="00142494">
        <w:rPr>
          <w:rFonts w:ascii="Arial" w:eastAsia="Calibri" w:hAnsi="Arial" w:cs="Arial"/>
          <w:i/>
          <w:iCs/>
          <w:sz w:val="20"/>
          <w:szCs w:val="20"/>
        </w:rPr>
        <w:lastRenderedPageBreak/>
        <w:t>Protección de Datos Personales y Buen Gobierno</w:t>
      </w:r>
      <w:r w:rsidRPr="00142494">
        <w:rPr>
          <w:rFonts w:ascii="Arial" w:hAnsi="Arial" w:cs="Arial"/>
          <w:i/>
          <w:iCs/>
          <w:sz w:val="20"/>
          <w:szCs w:val="20"/>
          <w:lang w:val="es-ES_tradnl"/>
        </w:rPr>
        <w:t xml:space="preserve">, para que el presente acuerdo se publique y actualice de acuerdo con la fracción XXXIX del artículo 70 de la </w:t>
      </w:r>
      <w:r w:rsidRPr="00142494">
        <w:rPr>
          <w:rFonts w:ascii="Arial" w:eastAsia="Times New Roman" w:hAnsi="Arial" w:cs="Arial"/>
          <w:i/>
          <w:iCs/>
          <w:sz w:val="20"/>
          <w:szCs w:val="20"/>
          <w:lang w:val="es-ES_tradnl"/>
        </w:rPr>
        <w:t>Ley General de Transparencia y Acceso a la Información Pública</w:t>
      </w:r>
      <w:r w:rsidRPr="00142494">
        <w:rPr>
          <w:rFonts w:ascii="Arial" w:hAnsi="Arial" w:cs="Arial"/>
          <w:i/>
          <w:iCs/>
          <w:sz w:val="20"/>
          <w:szCs w:val="20"/>
          <w:lang w:val="es-ES_tradnl"/>
        </w:rPr>
        <w:t xml:space="preserve"> General en los sistemas electrónicos correspondientes. - - - - - - - - - - - - - - - - - - - - - - - - - - - - - </w:t>
      </w:r>
    </w:p>
    <w:p w14:paraId="32E6A4A4" w14:textId="7E38B4E4" w:rsidR="00142494" w:rsidRDefault="00142494" w:rsidP="006370A4">
      <w:pPr>
        <w:widowControl w:val="0"/>
        <w:autoSpaceDE w:val="0"/>
        <w:autoSpaceDN w:val="0"/>
        <w:adjustRightInd w:val="0"/>
        <w:spacing w:line="360" w:lineRule="auto"/>
        <w:ind w:left="709" w:right="1041"/>
        <w:jc w:val="both"/>
        <w:rPr>
          <w:rFonts w:ascii="Arial" w:hAnsi="Arial" w:cs="Arial"/>
        </w:rPr>
      </w:pPr>
      <w:r w:rsidRPr="00142494">
        <w:rPr>
          <w:rFonts w:ascii="Arial" w:hAnsi="Arial" w:cs="Arial"/>
          <w:i/>
          <w:iCs/>
          <w:sz w:val="20"/>
          <w:szCs w:val="20"/>
        </w:rPr>
        <w:t xml:space="preserve">Así lo acordaron, por unanimidad de votos, las y los integrantes del Comité de Transparencia del </w:t>
      </w:r>
      <w:r w:rsidRPr="00142494">
        <w:rPr>
          <w:rFonts w:ascii="Arial" w:eastAsia="Calibri" w:hAnsi="Arial" w:cs="Arial"/>
          <w:i/>
          <w:iCs/>
          <w:sz w:val="20"/>
          <w:szCs w:val="20"/>
        </w:rPr>
        <w:t>Órgano Garante de Acceso a la Información Pública, Transparencia, Protección de Datos Personales y Buen Gobierno del Estado de Oaxaca,</w:t>
      </w:r>
      <w:r w:rsidRPr="00142494">
        <w:rPr>
          <w:rFonts w:ascii="Arial" w:hAnsi="Arial" w:cs="Arial"/>
          <w:i/>
          <w:iCs/>
          <w:sz w:val="20"/>
          <w:szCs w:val="20"/>
        </w:rPr>
        <w:t xml:space="preserve"> asistidos por el Secretario Ejecutivo del mismo órgano colegiado y la vigilancia del Comisario, firmando al calce y margen los que intervinieron en este acto, en la ciudad de Oaxaca de Juárez, Oaxaca, mediante la Décima Sesión Extraordinaria del Comité de Transparencia, celebrada el trece de febrero del dos mil veinticuatro para los efectos a que haya lugar. </w:t>
      </w:r>
      <w:r w:rsidRPr="00142494">
        <w:rPr>
          <w:rFonts w:ascii="Arial" w:hAnsi="Arial" w:cs="Arial"/>
          <w:b/>
          <w:i/>
          <w:iCs/>
          <w:sz w:val="20"/>
          <w:szCs w:val="20"/>
        </w:rPr>
        <w:t>CONSTE.</w:t>
      </w:r>
      <w:r>
        <w:rPr>
          <w:rFonts w:ascii="Arial" w:hAnsi="Arial" w:cs="Arial"/>
          <w:b/>
          <w:i/>
          <w:iCs/>
          <w:sz w:val="20"/>
          <w:szCs w:val="20"/>
        </w:rPr>
        <w:t>” (Sic.)</w:t>
      </w:r>
      <w:r w:rsidRPr="00142494">
        <w:rPr>
          <w:rFonts w:ascii="Arial" w:hAnsi="Arial" w:cs="Arial"/>
          <w:i/>
          <w:iCs/>
          <w:sz w:val="20"/>
          <w:szCs w:val="20"/>
        </w:rPr>
        <w:t xml:space="preserve"> - - - - - - </w:t>
      </w:r>
    </w:p>
    <w:p w14:paraId="51368C53" w14:textId="1BBFCA11" w:rsidR="00D11A0B" w:rsidRPr="0077773A" w:rsidRDefault="006370A4" w:rsidP="00870199">
      <w:pPr>
        <w:spacing w:line="360" w:lineRule="auto"/>
        <w:ind w:left="142"/>
        <w:jc w:val="both"/>
        <w:rPr>
          <w:rFonts w:ascii="Arial" w:hAnsi="Arial" w:cs="Arial"/>
          <w:b/>
        </w:rPr>
      </w:pPr>
      <w:r>
        <w:rPr>
          <w:rFonts w:ascii="Arial" w:hAnsi="Arial" w:cs="Arial"/>
          <w:b/>
        </w:rPr>
        <w:t>4</w:t>
      </w:r>
      <w:r w:rsidR="00870199" w:rsidRPr="0077773A">
        <w:rPr>
          <w:rFonts w:ascii="Arial" w:hAnsi="Arial" w:cs="Arial"/>
          <w:b/>
        </w:rPr>
        <w:t xml:space="preserve">. </w:t>
      </w:r>
      <w:r w:rsidR="00D11A0B" w:rsidRPr="0077773A">
        <w:rPr>
          <w:rFonts w:ascii="Arial" w:hAnsi="Arial" w:cs="Arial"/>
          <w:b/>
        </w:rPr>
        <w:t xml:space="preserve">Lectura y aprobación del acta de la </w:t>
      </w:r>
      <w:r>
        <w:rPr>
          <w:rFonts w:ascii="Arial" w:hAnsi="Arial" w:cs="Arial"/>
          <w:b/>
        </w:rPr>
        <w:t>Décima</w:t>
      </w:r>
      <w:r w:rsidR="00D11A0B" w:rsidRPr="0077773A">
        <w:rPr>
          <w:rFonts w:ascii="Arial" w:hAnsi="Arial" w:cs="Arial"/>
          <w:b/>
        </w:rPr>
        <w:t xml:space="preserve"> Sesión Extraordinaria 202</w:t>
      </w:r>
      <w:r w:rsidR="00D34471" w:rsidRPr="0077773A">
        <w:rPr>
          <w:rFonts w:ascii="Arial" w:hAnsi="Arial" w:cs="Arial"/>
          <w:b/>
        </w:rPr>
        <w:t>4</w:t>
      </w:r>
      <w:r w:rsidR="00D11A0B" w:rsidRPr="0077773A">
        <w:rPr>
          <w:rFonts w:ascii="Arial" w:hAnsi="Arial" w:cs="Arial"/>
          <w:b/>
        </w:rPr>
        <w:t xml:space="preserve"> del Comité de Transparencia del OGAIPO. - - - - - - - - - </w:t>
      </w:r>
      <w:r w:rsidR="00D34471" w:rsidRPr="0077773A">
        <w:rPr>
          <w:rFonts w:ascii="Arial" w:hAnsi="Arial" w:cs="Arial"/>
          <w:b/>
        </w:rPr>
        <w:t>- - - - - - - - - - - - - - - - - -</w:t>
      </w:r>
      <w:r w:rsidR="00442C3F">
        <w:rPr>
          <w:rFonts w:ascii="Arial" w:hAnsi="Arial" w:cs="Arial"/>
          <w:b/>
        </w:rPr>
        <w:t xml:space="preserve"> - </w:t>
      </w:r>
    </w:p>
    <w:p w14:paraId="191A2B8F" w14:textId="3A2B1725" w:rsidR="00DB5945" w:rsidRPr="0077773A" w:rsidRDefault="00C067B7" w:rsidP="00C01604">
      <w:pPr>
        <w:spacing w:line="360" w:lineRule="auto"/>
        <w:jc w:val="both"/>
        <w:rPr>
          <w:rFonts w:ascii="Arial" w:hAnsi="Arial" w:cs="Arial"/>
        </w:rPr>
      </w:pPr>
      <w:r w:rsidRPr="0077773A">
        <w:rPr>
          <w:rFonts w:ascii="Arial" w:hAnsi="Arial" w:cs="Arial"/>
        </w:rPr>
        <w:t xml:space="preserve">A </w:t>
      </w:r>
      <w:r w:rsidR="00D52D69" w:rsidRPr="0077773A">
        <w:rPr>
          <w:rFonts w:ascii="Arial" w:hAnsi="Arial" w:cs="Arial"/>
        </w:rPr>
        <w:t>continuación,</w:t>
      </w:r>
      <w:r w:rsidRPr="0077773A">
        <w:rPr>
          <w:rFonts w:ascii="Arial" w:hAnsi="Arial" w:cs="Arial"/>
        </w:rPr>
        <w:t xml:space="preserve"> el Presiden</w:t>
      </w:r>
      <w:r w:rsidR="00F26CF2" w:rsidRPr="0077773A">
        <w:rPr>
          <w:rFonts w:ascii="Arial" w:hAnsi="Arial" w:cs="Arial"/>
        </w:rPr>
        <w:t>te</w:t>
      </w:r>
      <w:r w:rsidRPr="0077773A">
        <w:rPr>
          <w:rFonts w:ascii="Arial" w:hAnsi="Arial" w:cs="Arial"/>
        </w:rPr>
        <w:t xml:space="preserve"> del Comité de Transparencia, </w:t>
      </w:r>
      <w:r w:rsidR="00D4212F" w:rsidRPr="0077773A">
        <w:rPr>
          <w:rFonts w:ascii="Arial" w:hAnsi="Arial" w:cs="Arial"/>
        </w:rPr>
        <w:t xml:space="preserve">instruyó al Secretario Ejecutivo para que procediera al desahogo del punto número </w:t>
      </w:r>
      <w:r w:rsidR="006370A4">
        <w:rPr>
          <w:rFonts w:ascii="Arial" w:hAnsi="Arial" w:cs="Arial"/>
        </w:rPr>
        <w:t>4</w:t>
      </w:r>
      <w:r w:rsidR="00D4212F" w:rsidRPr="0077773A">
        <w:rPr>
          <w:rFonts w:ascii="Arial" w:hAnsi="Arial" w:cs="Arial"/>
        </w:rPr>
        <w:t xml:space="preserve"> (</w:t>
      </w:r>
      <w:r w:rsidR="00966B1E">
        <w:rPr>
          <w:rFonts w:ascii="Arial" w:hAnsi="Arial" w:cs="Arial"/>
        </w:rPr>
        <w:t>c</w:t>
      </w:r>
      <w:r w:rsidR="006370A4">
        <w:rPr>
          <w:rFonts w:ascii="Arial" w:hAnsi="Arial" w:cs="Arial"/>
        </w:rPr>
        <w:t>uatro</w:t>
      </w:r>
      <w:r w:rsidR="00D4212F" w:rsidRPr="0077773A">
        <w:rPr>
          <w:rFonts w:ascii="Arial" w:hAnsi="Arial" w:cs="Arial"/>
        </w:rPr>
        <w:t>), por lo que, el C. Carlos Bautista Rojas,</w:t>
      </w:r>
      <w:r w:rsidR="000A151D" w:rsidRPr="0077773A">
        <w:rPr>
          <w:rFonts w:ascii="Arial" w:hAnsi="Arial" w:cs="Arial"/>
        </w:rPr>
        <w:t xml:space="preserve"> Secretario Ejecutivo</w:t>
      </w:r>
      <w:r w:rsidR="00D4212F" w:rsidRPr="0077773A">
        <w:rPr>
          <w:rFonts w:ascii="Arial" w:hAnsi="Arial" w:cs="Arial"/>
        </w:rPr>
        <w:t xml:space="preserve"> en uso de la voz, procedió al desahogo </w:t>
      </w:r>
      <w:r w:rsidR="00442C3F" w:rsidRPr="0077773A">
        <w:rPr>
          <w:rFonts w:ascii="Arial" w:hAnsi="Arial" w:cs="Arial"/>
        </w:rPr>
        <w:t>de este</w:t>
      </w:r>
      <w:r w:rsidR="00D4212F" w:rsidRPr="0077773A">
        <w:rPr>
          <w:rFonts w:ascii="Arial" w:hAnsi="Arial" w:cs="Arial"/>
        </w:rPr>
        <w:t xml:space="preserve">, </w:t>
      </w:r>
      <w:r w:rsidRPr="0077773A">
        <w:rPr>
          <w:rFonts w:ascii="Arial" w:hAnsi="Arial" w:cs="Arial"/>
        </w:rPr>
        <w:t xml:space="preserve">relativo a la lectura y aprobación </w:t>
      </w:r>
      <w:r w:rsidR="0014077F" w:rsidRPr="0077773A">
        <w:rPr>
          <w:rFonts w:ascii="Arial" w:hAnsi="Arial" w:cs="Arial"/>
        </w:rPr>
        <w:t xml:space="preserve">del acta de la </w:t>
      </w:r>
      <w:r w:rsidR="006370A4">
        <w:rPr>
          <w:rFonts w:ascii="Arial" w:hAnsi="Arial" w:cs="Arial"/>
        </w:rPr>
        <w:t>Décima</w:t>
      </w:r>
      <w:r w:rsidR="003672FB">
        <w:rPr>
          <w:rFonts w:ascii="Arial" w:hAnsi="Arial" w:cs="Arial"/>
        </w:rPr>
        <w:t xml:space="preserve"> </w:t>
      </w:r>
      <w:r w:rsidR="0014077F" w:rsidRPr="0077773A">
        <w:rPr>
          <w:rFonts w:ascii="Arial" w:hAnsi="Arial" w:cs="Arial"/>
        </w:rPr>
        <w:t xml:space="preserve">Sesión Extraordinaria </w:t>
      </w:r>
      <w:r w:rsidR="00E2677B" w:rsidRPr="0077773A">
        <w:rPr>
          <w:rFonts w:ascii="Arial" w:hAnsi="Arial" w:cs="Arial"/>
        </w:rPr>
        <w:t>dos mil veinti</w:t>
      </w:r>
      <w:r w:rsidR="001D277A" w:rsidRPr="0077773A">
        <w:rPr>
          <w:rFonts w:ascii="Arial" w:hAnsi="Arial" w:cs="Arial"/>
        </w:rPr>
        <w:t>cuatro</w:t>
      </w:r>
      <w:r w:rsidR="00E2677B" w:rsidRPr="0077773A">
        <w:rPr>
          <w:rFonts w:ascii="Arial" w:hAnsi="Arial" w:cs="Arial"/>
        </w:rPr>
        <w:t xml:space="preserve"> </w:t>
      </w:r>
      <w:r w:rsidR="0014077F" w:rsidRPr="0077773A">
        <w:rPr>
          <w:rFonts w:ascii="Arial" w:hAnsi="Arial" w:cs="Arial"/>
        </w:rPr>
        <w:t>del Comité de Transparencia. En ese sentido, el</w:t>
      </w:r>
      <w:r w:rsidR="00F26CF2" w:rsidRPr="0077773A">
        <w:rPr>
          <w:rFonts w:ascii="Arial" w:hAnsi="Arial" w:cs="Arial"/>
        </w:rPr>
        <w:t xml:space="preserve"> </w:t>
      </w:r>
      <w:r w:rsidR="0014077F" w:rsidRPr="0077773A">
        <w:rPr>
          <w:rFonts w:ascii="Arial" w:hAnsi="Arial" w:cs="Arial"/>
        </w:rPr>
        <w:t>Preside</w:t>
      </w:r>
      <w:r w:rsidRPr="0077773A">
        <w:rPr>
          <w:rFonts w:ascii="Arial" w:hAnsi="Arial" w:cs="Arial"/>
        </w:rPr>
        <w:t>n</w:t>
      </w:r>
      <w:r w:rsidR="00F26CF2" w:rsidRPr="0077773A">
        <w:rPr>
          <w:rFonts w:ascii="Arial" w:hAnsi="Arial" w:cs="Arial"/>
        </w:rPr>
        <w:t>te</w:t>
      </w:r>
      <w:r w:rsidR="0014077F" w:rsidRPr="0077773A">
        <w:rPr>
          <w:rFonts w:ascii="Arial" w:hAnsi="Arial" w:cs="Arial"/>
        </w:rPr>
        <w:t xml:space="preserve"> solicitó al Secretar</w:t>
      </w:r>
      <w:r w:rsidR="00F26CF2" w:rsidRPr="0077773A">
        <w:rPr>
          <w:rFonts w:ascii="Arial" w:hAnsi="Arial" w:cs="Arial"/>
        </w:rPr>
        <w:t>io</w:t>
      </w:r>
      <w:r w:rsidR="0014077F" w:rsidRPr="0077773A">
        <w:rPr>
          <w:rFonts w:ascii="Arial" w:hAnsi="Arial" w:cs="Arial"/>
        </w:rPr>
        <w:t xml:space="preserve"> Ejecutiv</w:t>
      </w:r>
      <w:r w:rsidR="00F26CF2" w:rsidRPr="0077773A">
        <w:rPr>
          <w:rFonts w:ascii="Arial" w:hAnsi="Arial" w:cs="Arial"/>
        </w:rPr>
        <w:t>o</w:t>
      </w:r>
      <w:r w:rsidR="0014077F" w:rsidRPr="0077773A">
        <w:rPr>
          <w:rFonts w:ascii="Arial" w:hAnsi="Arial" w:cs="Arial"/>
        </w:rPr>
        <w:t>, dar cuenta de este punto. Acto seguido, el</w:t>
      </w:r>
      <w:r w:rsidR="00F26CF2" w:rsidRPr="0077773A">
        <w:rPr>
          <w:rFonts w:ascii="Arial" w:hAnsi="Arial" w:cs="Arial"/>
        </w:rPr>
        <w:t xml:space="preserve"> </w:t>
      </w:r>
      <w:r w:rsidR="0014077F" w:rsidRPr="0077773A">
        <w:rPr>
          <w:rFonts w:ascii="Arial" w:hAnsi="Arial" w:cs="Arial"/>
        </w:rPr>
        <w:t>Secretar</w:t>
      </w:r>
      <w:r w:rsidRPr="0077773A">
        <w:rPr>
          <w:rFonts w:ascii="Arial" w:hAnsi="Arial" w:cs="Arial"/>
        </w:rPr>
        <w:t>ía</w:t>
      </w:r>
      <w:r w:rsidR="0014077F" w:rsidRPr="0077773A">
        <w:rPr>
          <w:rFonts w:ascii="Arial" w:hAnsi="Arial" w:cs="Arial"/>
        </w:rPr>
        <w:t xml:space="preserve"> Ejecutiv</w:t>
      </w:r>
      <w:r w:rsidR="00F26CF2" w:rsidRPr="0077773A">
        <w:rPr>
          <w:rFonts w:ascii="Arial" w:hAnsi="Arial" w:cs="Arial"/>
        </w:rPr>
        <w:t>o</w:t>
      </w:r>
      <w:r w:rsidR="0014077F" w:rsidRPr="0077773A">
        <w:rPr>
          <w:rFonts w:ascii="Arial" w:hAnsi="Arial" w:cs="Arial"/>
        </w:rPr>
        <w:t xml:space="preserve"> señaló que, una vez que se dio cuenta de todos y cada uno de los puntos del orden del día de esta Sesión y tomados los acuerdos respectivos, se procedió a dar lectura del acta de la</w:t>
      </w:r>
      <w:r w:rsidR="00E859AD" w:rsidRPr="0077773A">
        <w:rPr>
          <w:rFonts w:ascii="Arial" w:hAnsi="Arial" w:cs="Arial"/>
        </w:rPr>
        <w:t xml:space="preserve"> </w:t>
      </w:r>
      <w:r w:rsidR="006370A4">
        <w:rPr>
          <w:rFonts w:ascii="Arial" w:hAnsi="Arial" w:cs="Arial"/>
        </w:rPr>
        <w:t>Décima</w:t>
      </w:r>
      <w:r w:rsidR="004840AC" w:rsidRPr="0077773A">
        <w:rPr>
          <w:rFonts w:ascii="Arial" w:hAnsi="Arial" w:cs="Arial"/>
        </w:rPr>
        <w:t xml:space="preserve"> </w:t>
      </w:r>
      <w:r w:rsidR="0014077F" w:rsidRPr="0077773A">
        <w:rPr>
          <w:rFonts w:ascii="Arial" w:hAnsi="Arial" w:cs="Arial"/>
        </w:rPr>
        <w:t xml:space="preserve">Sesión Extraordinaria </w:t>
      </w:r>
      <w:r w:rsidR="004B61D3" w:rsidRPr="0077773A">
        <w:rPr>
          <w:rFonts w:ascii="Arial" w:hAnsi="Arial" w:cs="Arial"/>
        </w:rPr>
        <w:t>dos mil veinti</w:t>
      </w:r>
      <w:r w:rsidR="001D277A" w:rsidRPr="0077773A">
        <w:rPr>
          <w:rFonts w:ascii="Arial" w:hAnsi="Arial" w:cs="Arial"/>
        </w:rPr>
        <w:t>cuatro</w:t>
      </w:r>
      <w:r w:rsidR="0014077F" w:rsidRPr="0077773A">
        <w:rPr>
          <w:rFonts w:ascii="Arial" w:hAnsi="Arial" w:cs="Arial"/>
        </w:rPr>
        <w:t xml:space="preserve"> del Comité de </w:t>
      </w:r>
      <w:r w:rsidR="00E859AD" w:rsidRPr="0077773A">
        <w:rPr>
          <w:rFonts w:ascii="Arial" w:hAnsi="Arial" w:cs="Arial"/>
        </w:rPr>
        <w:t>Transparencia. -</w:t>
      </w:r>
      <w:r w:rsidR="0014077F" w:rsidRPr="0077773A">
        <w:rPr>
          <w:rFonts w:ascii="Arial" w:hAnsi="Arial" w:cs="Arial"/>
        </w:rPr>
        <w:t xml:space="preserve"> - - - </w:t>
      </w:r>
      <w:r w:rsidR="00E2677B" w:rsidRPr="0077773A">
        <w:rPr>
          <w:rFonts w:ascii="Arial" w:hAnsi="Arial" w:cs="Arial"/>
        </w:rPr>
        <w:t>- - - - - -</w:t>
      </w:r>
      <w:r w:rsidR="001D277A" w:rsidRPr="0077773A">
        <w:rPr>
          <w:rFonts w:ascii="Arial" w:hAnsi="Arial" w:cs="Arial"/>
        </w:rPr>
        <w:t xml:space="preserve"> - - - - - - - - - - - - - -</w:t>
      </w:r>
      <w:r w:rsidR="003672FB">
        <w:rPr>
          <w:rFonts w:ascii="Arial" w:hAnsi="Arial" w:cs="Arial"/>
        </w:rPr>
        <w:t xml:space="preserve"> - - - - - -</w:t>
      </w:r>
    </w:p>
    <w:p w14:paraId="235542BB" w14:textId="750F8225" w:rsidR="0014077F" w:rsidRDefault="0014077F" w:rsidP="00C01604">
      <w:pPr>
        <w:spacing w:line="360" w:lineRule="auto"/>
        <w:jc w:val="both"/>
        <w:rPr>
          <w:rFonts w:ascii="Arial" w:hAnsi="Arial" w:cs="Arial"/>
        </w:rPr>
      </w:pPr>
      <w:r w:rsidRPr="0077773A">
        <w:rPr>
          <w:rFonts w:ascii="Arial" w:hAnsi="Arial" w:cs="Arial"/>
        </w:rPr>
        <w:t>Escuchada</w:t>
      </w:r>
      <w:r w:rsidR="00F26CF2" w:rsidRPr="0077773A">
        <w:rPr>
          <w:rFonts w:ascii="Arial" w:hAnsi="Arial" w:cs="Arial"/>
        </w:rPr>
        <w:t>s</w:t>
      </w:r>
      <w:r w:rsidRPr="0077773A">
        <w:rPr>
          <w:rFonts w:ascii="Arial" w:hAnsi="Arial" w:cs="Arial"/>
        </w:rPr>
        <w:t xml:space="preserve"> y escuchados que fueron los Integrantes del Comité de Transparencia, el acta de la </w:t>
      </w:r>
      <w:r w:rsidR="006370A4">
        <w:rPr>
          <w:rFonts w:ascii="Arial" w:hAnsi="Arial" w:cs="Arial"/>
        </w:rPr>
        <w:t>Décima</w:t>
      </w:r>
      <w:r w:rsidR="009E4509">
        <w:rPr>
          <w:rFonts w:ascii="Arial" w:hAnsi="Arial" w:cs="Arial"/>
        </w:rPr>
        <w:t xml:space="preserve"> </w:t>
      </w:r>
      <w:r w:rsidRPr="0077773A">
        <w:rPr>
          <w:rFonts w:ascii="Arial" w:hAnsi="Arial" w:cs="Arial"/>
        </w:rPr>
        <w:t xml:space="preserve">Sesión Extraordinaria </w:t>
      </w:r>
      <w:r w:rsidR="004B61D3" w:rsidRPr="0077773A">
        <w:rPr>
          <w:rFonts w:ascii="Arial" w:hAnsi="Arial" w:cs="Arial"/>
        </w:rPr>
        <w:t>dos mil veinti</w:t>
      </w:r>
      <w:r w:rsidR="001D277A" w:rsidRPr="0077773A">
        <w:rPr>
          <w:rFonts w:ascii="Arial" w:hAnsi="Arial" w:cs="Arial"/>
        </w:rPr>
        <w:t>cuatro</w:t>
      </w:r>
      <w:r w:rsidRPr="0077773A">
        <w:rPr>
          <w:rFonts w:ascii="Arial" w:hAnsi="Arial" w:cs="Arial"/>
        </w:rPr>
        <w:t xml:space="preserve"> fue</w:t>
      </w:r>
      <w:r w:rsidR="00D11A0B" w:rsidRPr="0077773A">
        <w:rPr>
          <w:rFonts w:ascii="Arial" w:hAnsi="Arial" w:cs="Arial"/>
        </w:rPr>
        <w:t xml:space="preserve"> aprobada</w:t>
      </w:r>
      <w:r w:rsidRPr="0077773A">
        <w:rPr>
          <w:rFonts w:ascii="Arial" w:hAnsi="Arial" w:cs="Arial"/>
        </w:rPr>
        <w:t xml:space="preserve"> por unanimidad de </w:t>
      </w:r>
      <w:r w:rsidR="00BF526F" w:rsidRPr="0077773A">
        <w:rPr>
          <w:rFonts w:ascii="Arial" w:hAnsi="Arial" w:cs="Arial"/>
        </w:rPr>
        <w:t>votos</w:t>
      </w:r>
      <w:r w:rsidR="00D11A0B" w:rsidRPr="0077773A">
        <w:rPr>
          <w:rFonts w:ascii="Arial" w:hAnsi="Arial" w:cs="Arial"/>
        </w:rPr>
        <w:t>, en la que se tomaron los siguientes acuerdos</w:t>
      </w:r>
      <w:r w:rsidR="00BF526F" w:rsidRPr="0077773A">
        <w:rPr>
          <w:rFonts w:ascii="Arial" w:hAnsi="Arial" w:cs="Arial"/>
        </w:rPr>
        <w:t>. -</w:t>
      </w:r>
      <w:r w:rsidRPr="0077773A">
        <w:rPr>
          <w:rFonts w:ascii="Arial" w:hAnsi="Arial" w:cs="Arial"/>
        </w:rPr>
        <w:t xml:space="preserve"> </w:t>
      </w:r>
      <w:r w:rsidR="001D277A" w:rsidRPr="0077773A">
        <w:rPr>
          <w:rFonts w:ascii="Arial" w:hAnsi="Arial" w:cs="Arial"/>
        </w:rPr>
        <w:t>- - - - - - - - - -</w:t>
      </w:r>
    </w:p>
    <w:p w14:paraId="2CF2E026" w14:textId="5F07DC5D" w:rsidR="00152758" w:rsidRDefault="009E4509" w:rsidP="00152758">
      <w:pPr>
        <w:widowControl w:val="0"/>
        <w:autoSpaceDE w:val="0"/>
        <w:autoSpaceDN w:val="0"/>
        <w:adjustRightInd w:val="0"/>
        <w:spacing w:line="360" w:lineRule="auto"/>
        <w:jc w:val="both"/>
        <w:rPr>
          <w:rFonts w:ascii="Arial" w:hAnsi="Arial" w:cs="Arial"/>
        </w:rPr>
      </w:pPr>
      <w:r>
        <w:rPr>
          <w:rFonts w:ascii="Arial" w:eastAsia="Times New Roman" w:hAnsi="Arial" w:cs="Arial"/>
          <w:b/>
          <w:lang w:val="es-ES_tradnl"/>
        </w:rPr>
        <w:t>PRIMERO</w:t>
      </w:r>
      <w:r w:rsidR="00C067B7" w:rsidRPr="0077773A">
        <w:rPr>
          <w:rFonts w:ascii="Arial" w:eastAsia="Times New Roman" w:hAnsi="Arial" w:cs="Arial"/>
          <w:b/>
          <w:lang w:val="es-ES_tradnl"/>
        </w:rPr>
        <w:t>:</w:t>
      </w:r>
      <w:r w:rsidR="00C067B7" w:rsidRPr="0077773A">
        <w:rPr>
          <w:rFonts w:ascii="Arial" w:hAnsi="Arial" w:cs="Arial"/>
        </w:rPr>
        <w:t xml:space="preserve"> </w:t>
      </w:r>
      <w:r w:rsidR="00152758" w:rsidRPr="0077773A">
        <w:rPr>
          <w:rFonts w:ascii="Arial" w:hAnsi="Arial" w:cs="Arial"/>
        </w:rPr>
        <w:t xml:space="preserve">Se </w:t>
      </w:r>
      <w:r w:rsidR="00152758" w:rsidRPr="0077773A">
        <w:rPr>
          <w:rFonts w:ascii="Arial" w:hAnsi="Arial" w:cs="Arial"/>
          <w:b/>
          <w:bCs/>
        </w:rPr>
        <w:t>CONFIRMA</w:t>
      </w:r>
      <w:r w:rsidR="00152758" w:rsidRPr="0077773A">
        <w:rPr>
          <w:rFonts w:ascii="Arial" w:hAnsi="Arial" w:cs="Arial"/>
        </w:rPr>
        <w:t xml:space="preserve"> la aprobación del </w:t>
      </w:r>
      <w:r w:rsidR="00152758" w:rsidRPr="0077773A">
        <w:rPr>
          <w:rFonts w:ascii="Arial" w:hAnsi="Arial" w:cs="Arial"/>
          <w:bCs/>
          <w:lang w:val="es-ES_tradnl"/>
        </w:rPr>
        <w:t>ACUERDO/OGAIPO/CT/</w:t>
      </w:r>
      <w:r w:rsidR="001D277A" w:rsidRPr="0077773A">
        <w:rPr>
          <w:rFonts w:ascii="Arial" w:hAnsi="Arial" w:cs="Arial"/>
          <w:bCs/>
          <w:lang w:val="es-ES_tradnl"/>
        </w:rPr>
        <w:t>0</w:t>
      </w:r>
      <w:r w:rsidR="006370A4">
        <w:rPr>
          <w:rFonts w:ascii="Arial" w:hAnsi="Arial" w:cs="Arial"/>
          <w:bCs/>
          <w:lang w:val="es-ES_tradnl"/>
        </w:rPr>
        <w:t>10</w:t>
      </w:r>
      <w:r w:rsidR="00152758" w:rsidRPr="0077773A">
        <w:rPr>
          <w:rFonts w:ascii="Arial" w:hAnsi="Arial" w:cs="Arial"/>
          <w:bCs/>
          <w:lang w:val="es-ES_tradnl"/>
        </w:rPr>
        <w:t>/202</w:t>
      </w:r>
      <w:r w:rsidR="001D277A" w:rsidRPr="0077773A">
        <w:rPr>
          <w:rFonts w:ascii="Arial" w:hAnsi="Arial" w:cs="Arial"/>
          <w:bCs/>
          <w:lang w:val="es-ES_tradnl"/>
        </w:rPr>
        <w:t>4</w:t>
      </w:r>
      <w:r w:rsidR="00152758" w:rsidRPr="0077773A">
        <w:rPr>
          <w:rFonts w:ascii="Arial" w:hAnsi="Arial" w:cs="Arial"/>
          <w:bCs/>
          <w:lang w:val="es-ES_tradnl"/>
        </w:rPr>
        <w:t xml:space="preserve">, </w:t>
      </w:r>
      <w:r w:rsidR="00152758" w:rsidRPr="0077773A">
        <w:rPr>
          <w:rFonts w:ascii="Arial" w:hAnsi="Arial" w:cs="Arial"/>
        </w:rPr>
        <w:t>por el cual el Comité de Transparencia de este Órgano Garante, confirma</w:t>
      </w:r>
      <w:r w:rsidR="00442C3F">
        <w:rPr>
          <w:rFonts w:ascii="Arial" w:hAnsi="Arial" w:cs="Arial"/>
        </w:rPr>
        <w:t xml:space="preserve"> </w:t>
      </w:r>
      <w:r w:rsidR="00152758" w:rsidRPr="0077773A">
        <w:rPr>
          <w:rFonts w:ascii="Arial" w:hAnsi="Arial" w:cs="Arial"/>
        </w:rPr>
        <w:t>la declaratoria de in</w:t>
      </w:r>
      <w:r w:rsidR="00870199" w:rsidRPr="0077773A">
        <w:rPr>
          <w:rFonts w:ascii="Arial" w:hAnsi="Arial" w:cs="Arial"/>
        </w:rPr>
        <w:t>formación confidencial y aprobación de la</w:t>
      </w:r>
      <w:r w:rsidR="00B83765">
        <w:rPr>
          <w:rFonts w:ascii="Arial" w:hAnsi="Arial" w:cs="Arial"/>
        </w:rPr>
        <w:t>s</w:t>
      </w:r>
      <w:r w:rsidR="00870199" w:rsidRPr="0077773A">
        <w:rPr>
          <w:rFonts w:ascii="Arial" w:hAnsi="Arial" w:cs="Arial"/>
        </w:rPr>
        <w:t xml:space="preserve"> versi</w:t>
      </w:r>
      <w:r w:rsidR="00B83765">
        <w:rPr>
          <w:rFonts w:ascii="Arial" w:hAnsi="Arial" w:cs="Arial"/>
        </w:rPr>
        <w:t>ones</w:t>
      </w:r>
      <w:r w:rsidR="00870199" w:rsidRPr="0077773A">
        <w:rPr>
          <w:rFonts w:ascii="Arial" w:hAnsi="Arial" w:cs="Arial"/>
        </w:rPr>
        <w:t xml:space="preserve"> pública</w:t>
      </w:r>
      <w:r w:rsidR="00B83765">
        <w:rPr>
          <w:rFonts w:ascii="Arial" w:hAnsi="Arial" w:cs="Arial"/>
        </w:rPr>
        <w:t>s</w:t>
      </w:r>
      <w:r w:rsidR="00152758" w:rsidRPr="0077773A">
        <w:rPr>
          <w:rFonts w:ascii="Arial" w:hAnsi="Arial" w:cs="Arial"/>
        </w:rPr>
        <w:t xml:space="preserve"> que emite la </w:t>
      </w:r>
      <w:r w:rsidR="006370A4">
        <w:rPr>
          <w:rFonts w:ascii="Arial" w:hAnsi="Arial" w:cs="Arial"/>
        </w:rPr>
        <w:t>Secretaría General de Acuerdos</w:t>
      </w:r>
      <w:r w:rsidR="00152758" w:rsidRPr="0077773A">
        <w:rPr>
          <w:rFonts w:ascii="Arial" w:hAnsi="Arial" w:cs="Arial"/>
        </w:rPr>
        <w:t xml:space="preserve">, </w:t>
      </w:r>
      <w:r w:rsidRPr="00801ED4">
        <w:rPr>
          <w:rFonts w:ascii="Arial" w:hAnsi="Arial" w:cs="Arial"/>
        </w:rPr>
        <w:t xml:space="preserve">respecto de la información solicitada en la solicitud de información con número de folio </w:t>
      </w:r>
      <w:r w:rsidR="0030250A" w:rsidRPr="00404D39">
        <w:rPr>
          <w:rFonts w:ascii="Arial" w:hAnsi="Arial" w:cs="Arial"/>
        </w:rPr>
        <w:t>2027285240000</w:t>
      </w:r>
      <w:r w:rsidR="006370A4">
        <w:rPr>
          <w:rFonts w:ascii="Arial" w:hAnsi="Arial" w:cs="Arial"/>
        </w:rPr>
        <w:t>39.</w:t>
      </w:r>
      <w:r w:rsidR="0030250A">
        <w:rPr>
          <w:rFonts w:ascii="Arial" w:hAnsi="Arial" w:cs="Arial"/>
        </w:rPr>
        <w:t xml:space="preserve"> - - - - - - - - - - - - </w:t>
      </w:r>
    </w:p>
    <w:p w14:paraId="77C5BD41" w14:textId="710E16EC" w:rsidR="00152758" w:rsidRPr="0077773A" w:rsidRDefault="006370A4" w:rsidP="00152758">
      <w:pPr>
        <w:pStyle w:val="Sinespaciado"/>
        <w:spacing w:line="360" w:lineRule="auto"/>
        <w:jc w:val="both"/>
        <w:rPr>
          <w:rFonts w:ascii="Arial" w:eastAsia="Times New Roman" w:hAnsi="Arial" w:cs="Arial"/>
          <w:bCs/>
          <w:lang w:val="es-ES_tradnl"/>
        </w:rPr>
      </w:pPr>
      <w:r>
        <w:rPr>
          <w:rFonts w:ascii="Arial" w:eastAsia="Times New Roman" w:hAnsi="Arial" w:cs="Arial"/>
          <w:b/>
          <w:lang w:val="es-ES_tradnl"/>
        </w:rPr>
        <w:t>SEGUNDO</w:t>
      </w:r>
      <w:r w:rsidR="00152758" w:rsidRPr="0077773A">
        <w:rPr>
          <w:rFonts w:ascii="Arial" w:eastAsia="Times New Roman" w:hAnsi="Arial" w:cs="Arial"/>
          <w:b/>
          <w:lang w:val="es-ES_tradnl"/>
        </w:rPr>
        <w:t xml:space="preserve">: </w:t>
      </w:r>
      <w:r w:rsidR="00152758" w:rsidRPr="0077773A">
        <w:rPr>
          <w:rFonts w:ascii="Arial" w:eastAsia="Times New Roman" w:hAnsi="Arial" w:cs="Arial"/>
          <w:lang w:val="es-ES_tradnl"/>
        </w:rPr>
        <w:t xml:space="preserve">La Secretaría Ejecutiva del Comité de Transparencia del </w:t>
      </w:r>
      <w:r w:rsidR="00152758" w:rsidRPr="0077773A">
        <w:rPr>
          <w:rFonts w:ascii="Arial" w:eastAsia="Calibri" w:hAnsi="Arial" w:cs="Arial"/>
        </w:rPr>
        <w:t>Órgano Garante de Acceso a la Información Pública, Transparencia, Protección de Datos Personales y Buen Gobierno del Estado de Oaxaca</w:t>
      </w:r>
      <w:r w:rsidR="00152758" w:rsidRPr="0077773A">
        <w:rPr>
          <w:rFonts w:ascii="Arial" w:eastAsia="Times New Roman" w:hAnsi="Arial" w:cs="Arial"/>
          <w:lang w:val="es-ES_tradnl"/>
        </w:rPr>
        <w:t>, hará del conocimiento a la unidad administrativa del Órgano Garante, la determinaci</w:t>
      </w:r>
      <w:r w:rsidR="00B97625" w:rsidRPr="0077773A">
        <w:rPr>
          <w:rFonts w:ascii="Arial" w:eastAsia="Times New Roman" w:hAnsi="Arial" w:cs="Arial"/>
          <w:lang w:val="es-ES_tradnl"/>
        </w:rPr>
        <w:t>ón</w:t>
      </w:r>
      <w:r w:rsidR="00152758" w:rsidRPr="0077773A">
        <w:rPr>
          <w:rFonts w:ascii="Arial" w:eastAsia="Times New Roman" w:hAnsi="Arial" w:cs="Arial"/>
          <w:lang w:val="es-ES_tradnl"/>
        </w:rPr>
        <w:t xml:space="preserve"> tomada por este Órgano Colegiado en materia de clasificación de información confidencial, información clasificada como reservada, ampliación de plazo de respuesta, declaratoria de inexistencia y/o declaratoria de incompetencia. - - - - - - - - - - - - - - -</w:t>
      </w:r>
    </w:p>
    <w:p w14:paraId="2423B00D" w14:textId="194DFF89" w:rsidR="00152758" w:rsidRDefault="006370A4" w:rsidP="00C01604">
      <w:pPr>
        <w:widowControl w:val="0"/>
        <w:autoSpaceDE w:val="0"/>
        <w:autoSpaceDN w:val="0"/>
        <w:adjustRightInd w:val="0"/>
        <w:spacing w:line="360" w:lineRule="auto"/>
        <w:jc w:val="both"/>
        <w:rPr>
          <w:rFonts w:ascii="Arial" w:hAnsi="Arial" w:cs="Arial"/>
          <w:lang w:val="es-ES_tradnl"/>
        </w:rPr>
      </w:pPr>
      <w:r>
        <w:rPr>
          <w:rFonts w:ascii="Arial" w:hAnsi="Arial" w:cs="Arial"/>
          <w:b/>
          <w:lang w:val="es-ES_tradnl"/>
        </w:rPr>
        <w:t>TERCERO</w:t>
      </w:r>
      <w:r w:rsidR="00E220A0" w:rsidRPr="0077773A">
        <w:rPr>
          <w:rFonts w:ascii="Arial" w:hAnsi="Arial" w:cs="Arial"/>
          <w:b/>
          <w:lang w:val="es-ES_tradnl"/>
        </w:rPr>
        <w:t>:</w:t>
      </w:r>
      <w:r w:rsidR="00E220A0" w:rsidRPr="0077773A">
        <w:rPr>
          <w:rFonts w:ascii="Arial" w:hAnsi="Arial" w:cs="Arial"/>
          <w:lang w:val="es-ES_tradnl"/>
        </w:rPr>
        <w:t xml:space="preserve"> Se instruye a la Secretaría Ejecutiva del Comité de Transparencia del </w:t>
      </w:r>
      <w:r w:rsidR="00E220A0" w:rsidRPr="0077773A">
        <w:rPr>
          <w:rFonts w:ascii="Arial" w:eastAsia="Calibri" w:hAnsi="Arial" w:cs="Arial"/>
        </w:rPr>
        <w:t>Órgano Garante de Acceso a la Información Pública, Transparencia, Protección de Datos Personales y Buen Gobierno</w:t>
      </w:r>
      <w:r w:rsidR="00E220A0" w:rsidRPr="0077773A">
        <w:rPr>
          <w:rFonts w:ascii="Arial" w:hAnsi="Arial" w:cs="Arial"/>
          <w:lang w:val="es-ES_tradnl"/>
        </w:rPr>
        <w:t xml:space="preserve">, para que el presente acuerdo se publique y </w:t>
      </w:r>
      <w:r w:rsidR="00E220A0" w:rsidRPr="0077773A">
        <w:rPr>
          <w:rFonts w:ascii="Arial" w:hAnsi="Arial" w:cs="Arial"/>
          <w:lang w:val="es-ES_tradnl"/>
        </w:rPr>
        <w:lastRenderedPageBreak/>
        <w:t xml:space="preserve">actualice de acuerdo con la fracción XXXIX del artículo 70 de la Ley General en los sistemas electrónicos correspondientes. - - - - - </w:t>
      </w:r>
      <w:r w:rsidR="005C59C0" w:rsidRPr="0077773A">
        <w:rPr>
          <w:rFonts w:ascii="Arial" w:hAnsi="Arial" w:cs="Arial"/>
          <w:lang w:val="es-ES_tradnl"/>
        </w:rPr>
        <w:t xml:space="preserve">- - - - - - - - - - - - - - - - - - - - - - - - - - </w:t>
      </w:r>
    </w:p>
    <w:p w14:paraId="5D88A0AB" w14:textId="1865F3CE" w:rsidR="00442C3F" w:rsidRPr="0077773A" w:rsidRDefault="00442C3F" w:rsidP="00C01604">
      <w:pPr>
        <w:widowControl w:val="0"/>
        <w:autoSpaceDE w:val="0"/>
        <w:autoSpaceDN w:val="0"/>
        <w:adjustRightInd w:val="0"/>
        <w:spacing w:line="360" w:lineRule="auto"/>
        <w:jc w:val="both"/>
        <w:rPr>
          <w:rFonts w:ascii="Arial" w:hAnsi="Arial" w:cs="Arial"/>
          <w:lang w:val="es-ES_tradnl"/>
        </w:rPr>
      </w:pPr>
      <w:r>
        <w:rPr>
          <w:rFonts w:ascii="Arial" w:hAnsi="Arial" w:cs="Arial"/>
          <w:lang w:val="es-ES_tradnl"/>
        </w:rPr>
        <w:t xml:space="preserve">Conforme a lo anterior, las y los integrantes del Comité </w:t>
      </w:r>
      <w:r w:rsidRPr="00442C3F">
        <w:rPr>
          <w:rFonts w:ascii="Arial" w:hAnsi="Arial" w:cs="Arial"/>
        </w:rPr>
        <w:t>apr</w:t>
      </w:r>
      <w:r>
        <w:rPr>
          <w:rFonts w:ascii="Arial" w:hAnsi="Arial" w:cs="Arial"/>
        </w:rPr>
        <w:t>ueban</w:t>
      </w:r>
      <w:r w:rsidRPr="00442C3F">
        <w:rPr>
          <w:rFonts w:ascii="Arial" w:hAnsi="Arial" w:cs="Arial"/>
        </w:rPr>
        <w:t xml:space="preserve"> la presente acta, por unanimidad de votos</w:t>
      </w:r>
      <w:r>
        <w:rPr>
          <w:rFonts w:ascii="Arial" w:hAnsi="Arial" w:cs="Arial"/>
        </w:rPr>
        <w:t xml:space="preserve"> para los efectos correspondientes. - - - - - - - - - - - - - - - - - </w:t>
      </w:r>
    </w:p>
    <w:p w14:paraId="25C64B47" w14:textId="19372AE4" w:rsidR="00152758" w:rsidRPr="00442C3F" w:rsidRDefault="006370A4" w:rsidP="00442C3F">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442C3F">
        <w:rPr>
          <w:rFonts w:ascii="Arial" w:hAnsi="Arial" w:cs="Arial"/>
          <w:b/>
          <w:bCs/>
        </w:rPr>
        <w:t xml:space="preserve">.- </w:t>
      </w:r>
      <w:r w:rsidR="00152758" w:rsidRPr="00442C3F">
        <w:rPr>
          <w:rFonts w:ascii="Arial" w:hAnsi="Arial" w:cs="Arial"/>
          <w:b/>
          <w:bCs/>
        </w:rPr>
        <w:t>Clausura de la Sesión.</w:t>
      </w:r>
      <w:r w:rsidR="00760DCE" w:rsidRPr="00442C3F">
        <w:rPr>
          <w:rFonts w:ascii="Arial" w:hAnsi="Arial" w:cs="Arial"/>
          <w:b/>
          <w:bCs/>
        </w:rPr>
        <w:t xml:space="preserve"> - - - - - - - - - - - - - - - - - - - - - - - - - - - - - - - - - - - - - - - </w:t>
      </w:r>
      <w:r w:rsidR="00442C3F">
        <w:rPr>
          <w:rFonts w:ascii="Arial" w:hAnsi="Arial" w:cs="Arial"/>
          <w:b/>
          <w:bCs/>
        </w:rPr>
        <w:t>-</w:t>
      </w:r>
    </w:p>
    <w:p w14:paraId="0859D9CB" w14:textId="5A59707C" w:rsidR="00E9262F" w:rsidRPr="0077773A" w:rsidRDefault="00D11A0B" w:rsidP="00C01604">
      <w:pPr>
        <w:widowControl w:val="0"/>
        <w:autoSpaceDE w:val="0"/>
        <w:autoSpaceDN w:val="0"/>
        <w:adjustRightInd w:val="0"/>
        <w:spacing w:line="360" w:lineRule="auto"/>
        <w:jc w:val="both"/>
        <w:rPr>
          <w:rFonts w:ascii="Arial" w:hAnsi="Arial" w:cs="Arial"/>
        </w:rPr>
      </w:pPr>
      <w:r w:rsidRPr="0077773A">
        <w:rPr>
          <w:rFonts w:ascii="Arial" w:hAnsi="Arial" w:cs="Arial"/>
        </w:rPr>
        <w:t>No habiendo más asuntos que tratar y una vez desahogados</w:t>
      </w:r>
      <w:r w:rsidR="00CC4FB2">
        <w:rPr>
          <w:rFonts w:ascii="Arial" w:hAnsi="Arial" w:cs="Arial"/>
        </w:rPr>
        <w:t xml:space="preserve"> todos</w:t>
      </w:r>
      <w:r w:rsidRPr="0077773A">
        <w:rPr>
          <w:rFonts w:ascii="Arial" w:hAnsi="Arial" w:cs="Arial"/>
        </w:rPr>
        <w:t xml:space="preserve"> los puntos previstos en el orden del día, </w:t>
      </w:r>
      <w:r w:rsidR="00CC4FB2">
        <w:rPr>
          <w:rFonts w:ascii="Arial" w:hAnsi="Arial" w:cs="Arial"/>
        </w:rPr>
        <w:t xml:space="preserve">siendo las </w:t>
      </w:r>
      <w:r w:rsidR="006370A4">
        <w:rPr>
          <w:rFonts w:ascii="Arial" w:hAnsi="Arial" w:cs="Arial"/>
        </w:rPr>
        <w:t>catorce</w:t>
      </w:r>
      <w:r w:rsidR="00CC4FB2">
        <w:rPr>
          <w:rFonts w:ascii="Arial" w:hAnsi="Arial" w:cs="Arial"/>
        </w:rPr>
        <w:t xml:space="preserve"> horas con </w:t>
      </w:r>
      <w:r w:rsidR="006370A4">
        <w:rPr>
          <w:rFonts w:ascii="Arial" w:hAnsi="Arial" w:cs="Arial"/>
        </w:rPr>
        <w:t>treinta</w:t>
      </w:r>
      <w:r w:rsidR="00CC4FB2">
        <w:rPr>
          <w:rFonts w:ascii="Arial" w:hAnsi="Arial" w:cs="Arial"/>
        </w:rPr>
        <w:t xml:space="preserve"> minutos </w:t>
      </w:r>
      <w:r w:rsidR="00760DCE" w:rsidRPr="0077773A">
        <w:rPr>
          <w:rFonts w:ascii="Arial" w:hAnsi="Arial" w:cs="Arial"/>
        </w:rPr>
        <w:t>las y</w:t>
      </w:r>
      <w:r w:rsidRPr="0077773A">
        <w:rPr>
          <w:rFonts w:ascii="Arial" w:hAnsi="Arial" w:cs="Arial"/>
        </w:rPr>
        <w:t xml:space="preserve"> los integrantes del Comité de Transparencia del </w:t>
      </w:r>
      <w:r w:rsidRPr="0077773A">
        <w:rPr>
          <w:rFonts w:ascii="Arial" w:eastAsia="Calibri" w:hAnsi="Arial" w:cs="Arial"/>
        </w:rPr>
        <w:t xml:space="preserve">Órgano Garante de Acceso a la Información Pública, Transparencia, Protección de Datos Personales y Buen Gobierno del Estado de Oaxaca, </w:t>
      </w:r>
      <w:r w:rsidR="00CC4FB2">
        <w:rPr>
          <w:rFonts w:ascii="Arial" w:hAnsi="Arial" w:cs="Arial"/>
        </w:rPr>
        <w:t>dan por terminada la presente sesión,</w:t>
      </w:r>
      <w:r w:rsidR="00E220A0" w:rsidRPr="0077773A">
        <w:rPr>
          <w:rFonts w:ascii="Arial" w:hAnsi="Arial" w:cs="Arial"/>
        </w:rPr>
        <w:t xml:space="preserve"> firmando al calce y margen</w:t>
      </w:r>
      <w:r w:rsidR="00CC4FB2">
        <w:rPr>
          <w:rFonts w:ascii="Arial" w:hAnsi="Arial" w:cs="Arial"/>
        </w:rPr>
        <w:t xml:space="preserve"> la presente acta</w:t>
      </w:r>
      <w:r w:rsidR="00E220A0" w:rsidRPr="0077773A">
        <w:rPr>
          <w:rFonts w:ascii="Arial" w:hAnsi="Arial" w:cs="Arial"/>
        </w:rPr>
        <w:t>, en la ciudad de Oaxaca de Juárez, Oaxaca</w:t>
      </w:r>
      <w:r w:rsidR="00CC4FB2">
        <w:rPr>
          <w:rFonts w:ascii="Arial" w:hAnsi="Arial" w:cs="Arial"/>
        </w:rPr>
        <w:t xml:space="preserve">. </w:t>
      </w:r>
      <w:r w:rsidR="00E220A0" w:rsidRPr="00CC4FB2">
        <w:rPr>
          <w:rFonts w:ascii="Arial" w:hAnsi="Arial" w:cs="Arial"/>
          <w:b/>
        </w:rPr>
        <w:t>CONSTE.</w:t>
      </w:r>
      <w:r w:rsidR="00382709" w:rsidRPr="0077773A">
        <w:rPr>
          <w:rFonts w:ascii="Arial" w:hAnsi="Arial" w:cs="Arial"/>
        </w:rPr>
        <w:t xml:space="preserve"> </w:t>
      </w:r>
      <w:r w:rsidR="0016108B" w:rsidRPr="0077773A">
        <w:rPr>
          <w:rFonts w:ascii="Arial" w:hAnsi="Arial" w:cs="Arial"/>
        </w:rPr>
        <w:t xml:space="preserve">- - - - - - - - - - - - - - - - - - - - - - - - - - - - </w:t>
      </w:r>
      <w:r w:rsidRPr="0077773A">
        <w:rPr>
          <w:rFonts w:ascii="Arial" w:hAnsi="Arial" w:cs="Arial"/>
        </w:rPr>
        <w:t xml:space="preserve">- - - - - - </w:t>
      </w:r>
      <w:r w:rsidR="00CC4FB2">
        <w:rPr>
          <w:rFonts w:ascii="Arial" w:hAnsi="Arial" w:cs="Arial"/>
        </w:rPr>
        <w:t>- - - - - - - - - - - - - - -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77773A" w14:paraId="40194423" w14:textId="77777777" w:rsidTr="00BD5D9A">
        <w:tc>
          <w:tcPr>
            <w:tcW w:w="8828" w:type="dxa"/>
            <w:gridSpan w:val="2"/>
          </w:tcPr>
          <w:p w14:paraId="30E0EE0D" w14:textId="1F6ACFF4"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rPr>
              <w:tab/>
            </w:r>
            <w:r w:rsidR="00870199" w:rsidRPr="0077773A">
              <w:rPr>
                <w:rFonts w:ascii="Arial" w:hAnsi="Arial" w:cs="Arial"/>
              </w:rPr>
              <w:tab/>
            </w:r>
          </w:p>
        </w:tc>
      </w:tr>
      <w:tr w:rsidR="00E9262F" w:rsidRPr="0077773A" w14:paraId="7FE3D159" w14:textId="77777777" w:rsidTr="00BD5D9A">
        <w:tc>
          <w:tcPr>
            <w:tcW w:w="8828" w:type="dxa"/>
            <w:gridSpan w:val="2"/>
          </w:tcPr>
          <w:p w14:paraId="2457BD45" w14:textId="77777777" w:rsidR="00E9262F" w:rsidRPr="0077773A" w:rsidRDefault="00E9262F" w:rsidP="00BD5D9A">
            <w:pPr>
              <w:widowControl w:val="0"/>
              <w:autoSpaceDE w:val="0"/>
              <w:autoSpaceDN w:val="0"/>
              <w:adjustRightInd w:val="0"/>
              <w:jc w:val="center"/>
              <w:rPr>
                <w:rFonts w:ascii="Arial" w:hAnsi="Arial" w:cs="Arial"/>
                <w:b/>
                <w:bCs/>
              </w:rPr>
            </w:pPr>
          </w:p>
          <w:p w14:paraId="46C63DED" w14:textId="77777777" w:rsidR="00B153DC" w:rsidRDefault="00B153DC" w:rsidP="00BD5D9A">
            <w:pPr>
              <w:widowControl w:val="0"/>
              <w:autoSpaceDE w:val="0"/>
              <w:autoSpaceDN w:val="0"/>
              <w:adjustRightInd w:val="0"/>
              <w:rPr>
                <w:rFonts w:ascii="Arial" w:hAnsi="Arial" w:cs="Arial"/>
                <w:b/>
                <w:bCs/>
              </w:rPr>
            </w:pPr>
          </w:p>
          <w:p w14:paraId="2BDBCDD7" w14:textId="77777777" w:rsidR="006370A4" w:rsidRDefault="006370A4" w:rsidP="00BD5D9A">
            <w:pPr>
              <w:widowControl w:val="0"/>
              <w:autoSpaceDE w:val="0"/>
              <w:autoSpaceDN w:val="0"/>
              <w:adjustRightInd w:val="0"/>
              <w:rPr>
                <w:rFonts w:ascii="Arial" w:hAnsi="Arial" w:cs="Arial"/>
                <w:b/>
                <w:bCs/>
              </w:rPr>
            </w:pPr>
          </w:p>
          <w:p w14:paraId="1853C178" w14:textId="77777777" w:rsidR="00B153DC" w:rsidRDefault="00B153DC" w:rsidP="00BD5D9A">
            <w:pPr>
              <w:widowControl w:val="0"/>
              <w:autoSpaceDE w:val="0"/>
              <w:autoSpaceDN w:val="0"/>
              <w:adjustRightInd w:val="0"/>
              <w:rPr>
                <w:rFonts w:ascii="Arial" w:hAnsi="Arial" w:cs="Arial"/>
                <w:b/>
                <w:bCs/>
              </w:rPr>
            </w:pPr>
          </w:p>
          <w:p w14:paraId="7043ADA8" w14:textId="77777777" w:rsidR="00B153DC" w:rsidRDefault="00B153DC" w:rsidP="00BD5D9A">
            <w:pPr>
              <w:widowControl w:val="0"/>
              <w:autoSpaceDE w:val="0"/>
              <w:autoSpaceDN w:val="0"/>
              <w:adjustRightInd w:val="0"/>
              <w:rPr>
                <w:rFonts w:ascii="Arial" w:hAnsi="Arial" w:cs="Arial"/>
                <w:b/>
                <w:bCs/>
              </w:rPr>
            </w:pPr>
          </w:p>
          <w:p w14:paraId="5101AE9F" w14:textId="77777777" w:rsidR="00AB7FBC" w:rsidRPr="0077773A" w:rsidRDefault="00AB7FBC" w:rsidP="00BD5D9A">
            <w:pPr>
              <w:widowControl w:val="0"/>
              <w:autoSpaceDE w:val="0"/>
              <w:autoSpaceDN w:val="0"/>
              <w:adjustRightInd w:val="0"/>
              <w:rPr>
                <w:rFonts w:ascii="Arial" w:hAnsi="Arial" w:cs="Arial"/>
                <w:b/>
                <w:bCs/>
              </w:rPr>
            </w:pPr>
          </w:p>
          <w:p w14:paraId="349E9CAC"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HÉCTOR EDUARDO RUÍZ SERRANO</w:t>
            </w:r>
          </w:p>
          <w:p w14:paraId="43ED4102"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PRESIDENTE</w:t>
            </w:r>
          </w:p>
        </w:tc>
      </w:tr>
      <w:tr w:rsidR="00E9262F" w:rsidRPr="0077773A" w14:paraId="1FBDEEC1" w14:textId="77777777" w:rsidTr="00BD5D9A">
        <w:tc>
          <w:tcPr>
            <w:tcW w:w="4414" w:type="dxa"/>
          </w:tcPr>
          <w:p w14:paraId="515156A0" w14:textId="77777777" w:rsidR="00E9262F" w:rsidRDefault="00E9262F" w:rsidP="00BD5D9A">
            <w:pPr>
              <w:widowControl w:val="0"/>
              <w:autoSpaceDE w:val="0"/>
              <w:autoSpaceDN w:val="0"/>
              <w:adjustRightInd w:val="0"/>
              <w:jc w:val="center"/>
              <w:rPr>
                <w:rFonts w:ascii="Arial" w:hAnsi="Arial" w:cs="Arial"/>
                <w:b/>
                <w:bCs/>
              </w:rPr>
            </w:pPr>
          </w:p>
          <w:p w14:paraId="7CEBD1A9" w14:textId="77777777" w:rsidR="006370A4" w:rsidRDefault="006370A4" w:rsidP="00BD5D9A">
            <w:pPr>
              <w:widowControl w:val="0"/>
              <w:autoSpaceDE w:val="0"/>
              <w:autoSpaceDN w:val="0"/>
              <w:adjustRightInd w:val="0"/>
              <w:jc w:val="center"/>
              <w:rPr>
                <w:rFonts w:ascii="Arial" w:hAnsi="Arial" w:cs="Arial"/>
                <w:b/>
                <w:bCs/>
              </w:rPr>
            </w:pPr>
          </w:p>
          <w:p w14:paraId="43E79593" w14:textId="77777777" w:rsidR="006370A4" w:rsidRDefault="006370A4" w:rsidP="00BD5D9A">
            <w:pPr>
              <w:widowControl w:val="0"/>
              <w:autoSpaceDE w:val="0"/>
              <w:autoSpaceDN w:val="0"/>
              <w:adjustRightInd w:val="0"/>
              <w:jc w:val="center"/>
              <w:rPr>
                <w:rFonts w:ascii="Arial" w:hAnsi="Arial" w:cs="Arial"/>
                <w:b/>
                <w:bCs/>
              </w:rPr>
            </w:pPr>
          </w:p>
          <w:p w14:paraId="61E34B8D" w14:textId="77777777" w:rsidR="006370A4" w:rsidRPr="0077773A" w:rsidRDefault="006370A4"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77773A" w:rsidRDefault="00E9262F" w:rsidP="00BD5D9A">
            <w:pPr>
              <w:widowControl w:val="0"/>
              <w:autoSpaceDE w:val="0"/>
              <w:autoSpaceDN w:val="0"/>
              <w:adjustRightInd w:val="0"/>
              <w:jc w:val="center"/>
              <w:rPr>
                <w:rFonts w:ascii="Arial" w:hAnsi="Arial" w:cs="Arial"/>
                <w:b/>
                <w:bCs/>
              </w:rPr>
            </w:pPr>
          </w:p>
          <w:p w14:paraId="21CBBA7C"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049F8825" w14:textId="77777777" w:rsidTr="00BD5D9A">
        <w:tc>
          <w:tcPr>
            <w:tcW w:w="4414" w:type="dxa"/>
          </w:tcPr>
          <w:p w14:paraId="2689C6F7" w14:textId="77777777" w:rsidR="00E9262F" w:rsidRPr="0077773A" w:rsidRDefault="00E9262F" w:rsidP="00BD5D9A">
            <w:pPr>
              <w:widowControl w:val="0"/>
              <w:autoSpaceDE w:val="0"/>
              <w:autoSpaceDN w:val="0"/>
              <w:adjustRightInd w:val="0"/>
              <w:rPr>
                <w:rFonts w:ascii="Arial" w:hAnsi="Arial" w:cs="Arial"/>
                <w:b/>
                <w:bCs/>
              </w:rPr>
            </w:pPr>
          </w:p>
          <w:p w14:paraId="0EA2C5BA"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SARA MARIANA JARA CARRASCO</w:t>
            </w:r>
          </w:p>
          <w:p w14:paraId="15883BCD"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VOCAL PRIMERA</w:t>
            </w:r>
          </w:p>
        </w:tc>
        <w:tc>
          <w:tcPr>
            <w:tcW w:w="4414" w:type="dxa"/>
          </w:tcPr>
          <w:p w14:paraId="7962A01C" w14:textId="77777777" w:rsidR="00E9262F" w:rsidRPr="0077773A" w:rsidRDefault="00E9262F" w:rsidP="00BD5D9A">
            <w:pPr>
              <w:widowControl w:val="0"/>
              <w:autoSpaceDE w:val="0"/>
              <w:autoSpaceDN w:val="0"/>
              <w:adjustRightInd w:val="0"/>
              <w:jc w:val="center"/>
              <w:rPr>
                <w:rFonts w:ascii="Arial" w:hAnsi="Arial" w:cs="Arial"/>
                <w:b/>
                <w:bCs/>
              </w:rPr>
            </w:pPr>
          </w:p>
          <w:p w14:paraId="57A5408A"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BLANCA IMELDA MARTÍNEZ RODRÍGUEZ</w:t>
            </w:r>
          </w:p>
          <w:p w14:paraId="79A9DD66"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VOCAL SEGUNDA</w:t>
            </w:r>
          </w:p>
        </w:tc>
      </w:tr>
      <w:tr w:rsidR="00E9262F" w:rsidRPr="0077773A" w14:paraId="34E77182" w14:textId="77777777" w:rsidTr="00BD5D9A">
        <w:tc>
          <w:tcPr>
            <w:tcW w:w="4414" w:type="dxa"/>
          </w:tcPr>
          <w:p w14:paraId="7736B11B"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77773A" w:rsidRDefault="00E9262F" w:rsidP="00BD5D9A">
            <w:pPr>
              <w:widowControl w:val="0"/>
              <w:autoSpaceDE w:val="0"/>
              <w:autoSpaceDN w:val="0"/>
              <w:adjustRightInd w:val="0"/>
              <w:jc w:val="center"/>
              <w:rPr>
                <w:rFonts w:ascii="Arial" w:hAnsi="Arial" w:cs="Arial"/>
                <w:b/>
                <w:bCs/>
              </w:rPr>
            </w:pPr>
          </w:p>
          <w:p w14:paraId="7EB65BA9"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75BB29A3" w14:textId="77777777" w:rsidTr="00BD5D9A">
        <w:tc>
          <w:tcPr>
            <w:tcW w:w="8828" w:type="dxa"/>
            <w:gridSpan w:val="2"/>
          </w:tcPr>
          <w:p w14:paraId="7934FBFC" w14:textId="77777777" w:rsidR="00E9262F" w:rsidRDefault="00E9262F" w:rsidP="00BD5D9A">
            <w:pPr>
              <w:widowControl w:val="0"/>
              <w:autoSpaceDE w:val="0"/>
              <w:autoSpaceDN w:val="0"/>
              <w:adjustRightInd w:val="0"/>
              <w:rPr>
                <w:rFonts w:ascii="Arial" w:hAnsi="Arial" w:cs="Arial"/>
                <w:b/>
                <w:bCs/>
              </w:rPr>
            </w:pPr>
          </w:p>
          <w:p w14:paraId="16F76D7A" w14:textId="77777777" w:rsidR="006370A4" w:rsidRDefault="006370A4" w:rsidP="00BD5D9A">
            <w:pPr>
              <w:widowControl w:val="0"/>
              <w:autoSpaceDE w:val="0"/>
              <w:autoSpaceDN w:val="0"/>
              <w:adjustRightInd w:val="0"/>
              <w:rPr>
                <w:rFonts w:ascii="Arial" w:hAnsi="Arial" w:cs="Arial"/>
                <w:b/>
                <w:bCs/>
              </w:rPr>
            </w:pPr>
          </w:p>
          <w:p w14:paraId="08C63F79" w14:textId="77777777" w:rsidR="00F5426D" w:rsidRPr="0077773A" w:rsidRDefault="00F5426D" w:rsidP="00BD5D9A">
            <w:pPr>
              <w:widowControl w:val="0"/>
              <w:autoSpaceDE w:val="0"/>
              <w:autoSpaceDN w:val="0"/>
              <w:adjustRightInd w:val="0"/>
              <w:rPr>
                <w:rFonts w:ascii="Arial" w:hAnsi="Arial" w:cs="Arial"/>
                <w:b/>
                <w:bCs/>
              </w:rPr>
            </w:pPr>
          </w:p>
          <w:p w14:paraId="00B3DCB9"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CARLOS BAUTISTA ROJAS</w:t>
            </w:r>
          </w:p>
          <w:p w14:paraId="0F276786"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SECRETARIO EJECUTIVO</w:t>
            </w:r>
          </w:p>
        </w:tc>
      </w:tr>
      <w:tr w:rsidR="00E9262F" w:rsidRPr="0077773A" w14:paraId="69257FA7" w14:textId="77777777" w:rsidTr="00BD5D9A">
        <w:tc>
          <w:tcPr>
            <w:tcW w:w="4414" w:type="dxa"/>
          </w:tcPr>
          <w:p w14:paraId="28395321"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4BDEEC2E" w14:textId="77777777" w:rsidTr="00BD5D9A">
        <w:tc>
          <w:tcPr>
            <w:tcW w:w="8828" w:type="dxa"/>
            <w:gridSpan w:val="2"/>
          </w:tcPr>
          <w:p w14:paraId="5E9F0873" w14:textId="77777777" w:rsidR="00E9262F" w:rsidRDefault="00E9262F" w:rsidP="00BD5D9A">
            <w:pPr>
              <w:widowControl w:val="0"/>
              <w:autoSpaceDE w:val="0"/>
              <w:autoSpaceDN w:val="0"/>
              <w:adjustRightInd w:val="0"/>
              <w:jc w:val="center"/>
              <w:rPr>
                <w:rFonts w:ascii="Arial" w:hAnsi="Arial" w:cs="Arial"/>
                <w:b/>
                <w:bCs/>
              </w:rPr>
            </w:pPr>
          </w:p>
          <w:p w14:paraId="03199B21" w14:textId="77777777" w:rsidR="00F5426D" w:rsidRPr="0077773A" w:rsidRDefault="00F5426D" w:rsidP="00BD5D9A">
            <w:pPr>
              <w:widowControl w:val="0"/>
              <w:autoSpaceDE w:val="0"/>
              <w:autoSpaceDN w:val="0"/>
              <w:adjustRightInd w:val="0"/>
              <w:jc w:val="center"/>
              <w:rPr>
                <w:rFonts w:ascii="Arial" w:hAnsi="Arial" w:cs="Arial"/>
                <w:b/>
                <w:bCs/>
              </w:rPr>
            </w:pPr>
          </w:p>
          <w:p w14:paraId="1C6A94BB" w14:textId="77777777" w:rsidR="00E9262F" w:rsidRPr="0077773A" w:rsidRDefault="00E9262F" w:rsidP="00BD5D9A">
            <w:pPr>
              <w:widowControl w:val="0"/>
              <w:autoSpaceDE w:val="0"/>
              <w:autoSpaceDN w:val="0"/>
              <w:adjustRightInd w:val="0"/>
              <w:rPr>
                <w:rFonts w:ascii="Arial" w:hAnsi="Arial" w:cs="Arial"/>
                <w:b/>
                <w:bCs/>
              </w:rPr>
            </w:pPr>
          </w:p>
          <w:p w14:paraId="3FD88A86"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JORGE FAUSTO BUSTAMANTE GARCÍA</w:t>
            </w:r>
          </w:p>
          <w:p w14:paraId="7147002F"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COMISARIO</w:t>
            </w:r>
          </w:p>
        </w:tc>
      </w:tr>
    </w:tbl>
    <w:p w14:paraId="22F45AC6" w14:textId="5FB88666" w:rsidR="005A44BC" w:rsidRPr="0077773A" w:rsidRDefault="00E9262F" w:rsidP="00F5426D">
      <w:pPr>
        <w:widowControl w:val="0"/>
        <w:tabs>
          <w:tab w:val="left" w:pos="1933"/>
          <w:tab w:val="left" w:pos="5220"/>
        </w:tabs>
        <w:autoSpaceDE w:val="0"/>
        <w:autoSpaceDN w:val="0"/>
        <w:adjustRightInd w:val="0"/>
        <w:spacing w:line="360" w:lineRule="auto"/>
        <w:jc w:val="both"/>
        <w:rPr>
          <w:rFonts w:ascii="Arial" w:hAnsi="Arial" w:cs="Arial"/>
          <w:sz w:val="18"/>
          <w:szCs w:val="18"/>
        </w:rPr>
      </w:pPr>
      <w:r w:rsidRPr="0077773A">
        <w:rPr>
          <w:rFonts w:ascii="Arial" w:hAnsi="Arial" w:cs="Arial"/>
        </w:rPr>
        <w:tab/>
      </w:r>
      <w:r w:rsidR="006D0090" w:rsidRPr="0077773A">
        <w:rPr>
          <w:rFonts w:ascii="Arial" w:hAnsi="Arial" w:cs="Arial"/>
          <w:b/>
          <w:bCs/>
        </w:rPr>
        <w:tab/>
      </w:r>
    </w:p>
    <w:p w14:paraId="6FDAA6E1" w14:textId="77777777" w:rsidR="00AB7FBC" w:rsidRDefault="00AB7FBC" w:rsidP="00C01604">
      <w:pPr>
        <w:shd w:val="clear" w:color="auto" w:fill="FFFFFF"/>
        <w:spacing w:after="225" w:line="360" w:lineRule="auto"/>
        <w:jc w:val="both"/>
        <w:rPr>
          <w:rFonts w:ascii="Arial" w:hAnsi="Arial" w:cs="Arial"/>
          <w:sz w:val="18"/>
          <w:szCs w:val="18"/>
        </w:rPr>
      </w:pPr>
    </w:p>
    <w:p w14:paraId="3FBAFB5B" w14:textId="1E21CA99" w:rsidR="00505EBE" w:rsidRDefault="006D0090" w:rsidP="00C01604">
      <w:pPr>
        <w:shd w:val="clear" w:color="auto" w:fill="FFFFFF"/>
        <w:spacing w:after="225" w:line="360" w:lineRule="auto"/>
        <w:jc w:val="both"/>
        <w:rPr>
          <w:rFonts w:ascii="Arial" w:hAnsi="Arial" w:cs="Arial"/>
        </w:rPr>
      </w:pPr>
      <w:r w:rsidRPr="0077773A">
        <w:rPr>
          <w:rFonts w:ascii="Arial" w:hAnsi="Arial" w:cs="Arial"/>
          <w:sz w:val="18"/>
          <w:szCs w:val="18"/>
        </w:rPr>
        <w:t>CBR</w:t>
      </w:r>
      <w:r w:rsidR="0011342A" w:rsidRPr="0077773A">
        <w:rPr>
          <w:rFonts w:ascii="Arial" w:hAnsi="Arial" w:cs="Arial"/>
          <w:sz w:val="18"/>
          <w:szCs w:val="18"/>
        </w:rPr>
        <w:t>*</w:t>
      </w:r>
      <w:proofErr w:type="spellStart"/>
      <w:r w:rsidR="0011342A" w:rsidRPr="0077773A">
        <w:rPr>
          <w:rFonts w:ascii="Arial" w:hAnsi="Arial" w:cs="Arial"/>
          <w:sz w:val="18"/>
          <w:szCs w:val="18"/>
        </w:rPr>
        <w:t>jmvv</w:t>
      </w:r>
      <w:proofErr w:type="spellEnd"/>
    </w:p>
    <w:sectPr w:rsidR="00505EBE" w:rsidSect="002A039C">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07940" w14:textId="77777777" w:rsidR="00176360" w:rsidRDefault="00176360" w:rsidP="00505074">
      <w:r>
        <w:separator/>
      </w:r>
    </w:p>
  </w:endnote>
  <w:endnote w:type="continuationSeparator" w:id="0">
    <w:p w14:paraId="41B8618C" w14:textId="77777777" w:rsidR="00176360" w:rsidRDefault="00176360"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D5D4" w14:textId="7F090EC2"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142494">
      <w:rPr>
        <w:rFonts w:ascii="Cambria" w:hAnsi="Cambria"/>
        <w:i/>
        <w:sz w:val="18"/>
      </w:rPr>
      <w:t>Décima</w:t>
    </w:r>
    <w:r>
      <w:rPr>
        <w:rFonts w:ascii="Cambria" w:hAnsi="Cambria"/>
        <w:i/>
        <w:sz w:val="18"/>
      </w:rPr>
      <w:t xml:space="preserve"> Sesión Extraordinaria 202</w:t>
    </w:r>
    <w:r w:rsidR="008B5F14">
      <w:rPr>
        <w:rFonts w:ascii="Cambria" w:hAnsi="Cambria"/>
        <w:i/>
        <w:sz w:val="18"/>
      </w:rPr>
      <w:t>4</w:t>
    </w:r>
    <w:r>
      <w:rPr>
        <w:rFonts w:ascii="Cambria" w:hAnsi="Cambria"/>
        <w:i/>
        <w:sz w:val="18"/>
      </w:rPr>
      <w:t xml:space="preserve"> del Comité de Transparencia del OGAIPO, celebrada el </w:t>
    </w:r>
    <w:r w:rsidR="00142494">
      <w:rPr>
        <w:rFonts w:ascii="Cambria" w:hAnsi="Cambria"/>
        <w:i/>
        <w:sz w:val="18"/>
      </w:rPr>
      <w:t>13</w:t>
    </w:r>
    <w:r w:rsidR="00966B1E">
      <w:rPr>
        <w:rFonts w:ascii="Cambria" w:hAnsi="Cambria"/>
        <w:i/>
        <w:sz w:val="18"/>
      </w:rPr>
      <w:t xml:space="preserve"> de febrero</w:t>
    </w:r>
    <w:r>
      <w:rPr>
        <w:rFonts w:ascii="Cambria" w:hAnsi="Cambria"/>
        <w:i/>
        <w:sz w:val="18"/>
      </w:rPr>
      <w:t xml:space="preserve"> de 202</w:t>
    </w:r>
    <w:r w:rsidR="00E41264">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1AA7B" w14:textId="77777777" w:rsidR="00176360" w:rsidRDefault="00176360" w:rsidP="00505074">
      <w:r>
        <w:separator/>
      </w:r>
    </w:p>
  </w:footnote>
  <w:footnote w:type="continuationSeparator" w:id="0">
    <w:p w14:paraId="10A0759E" w14:textId="77777777" w:rsidR="00176360" w:rsidRDefault="00176360"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9D2C30"/>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70D1BB3"/>
    <w:multiLevelType w:val="hybridMultilevel"/>
    <w:tmpl w:val="5C5E19B0"/>
    <w:lvl w:ilvl="0" w:tplc="FFFFFFFF">
      <w:start w:val="6"/>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37197F6E"/>
    <w:multiLevelType w:val="hybridMultilevel"/>
    <w:tmpl w:val="0DC818C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CD6EBB"/>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C7108F"/>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F44539C"/>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3BB1DC1"/>
    <w:multiLevelType w:val="hybridMultilevel"/>
    <w:tmpl w:val="77A43580"/>
    <w:lvl w:ilvl="0" w:tplc="FFFFFFFF">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3222795">
    <w:abstractNumId w:val="3"/>
  </w:num>
  <w:num w:numId="2" w16cid:durableId="1121925534">
    <w:abstractNumId w:val="1"/>
  </w:num>
  <w:num w:numId="3" w16cid:durableId="426003557">
    <w:abstractNumId w:val="7"/>
  </w:num>
  <w:num w:numId="4" w16cid:durableId="1860855250">
    <w:abstractNumId w:val="19"/>
  </w:num>
  <w:num w:numId="5" w16cid:durableId="593979216">
    <w:abstractNumId w:val="15"/>
  </w:num>
  <w:num w:numId="6" w16cid:durableId="344132894">
    <w:abstractNumId w:val="10"/>
  </w:num>
  <w:num w:numId="7" w16cid:durableId="1792282571">
    <w:abstractNumId w:val="20"/>
  </w:num>
  <w:num w:numId="8" w16cid:durableId="1414350561">
    <w:abstractNumId w:val="21"/>
  </w:num>
  <w:num w:numId="9" w16cid:durableId="1604534055">
    <w:abstractNumId w:val="2"/>
  </w:num>
  <w:num w:numId="10" w16cid:durableId="1092747569">
    <w:abstractNumId w:val="6"/>
  </w:num>
  <w:num w:numId="11" w16cid:durableId="783424161">
    <w:abstractNumId w:val="17"/>
  </w:num>
  <w:num w:numId="12" w16cid:durableId="2121099865">
    <w:abstractNumId w:val="16"/>
  </w:num>
  <w:num w:numId="13" w16cid:durableId="1199246015">
    <w:abstractNumId w:val="8"/>
  </w:num>
  <w:num w:numId="14" w16cid:durableId="2048138527">
    <w:abstractNumId w:val="14"/>
  </w:num>
  <w:num w:numId="15" w16cid:durableId="1511413905">
    <w:abstractNumId w:val="0"/>
  </w:num>
  <w:num w:numId="16" w16cid:durableId="328099614">
    <w:abstractNumId w:val="22"/>
  </w:num>
  <w:num w:numId="17" w16cid:durableId="702554128">
    <w:abstractNumId w:val="25"/>
  </w:num>
  <w:num w:numId="18" w16cid:durableId="991450254">
    <w:abstractNumId w:val="9"/>
  </w:num>
  <w:num w:numId="19" w16cid:durableId="670446188">
    <w:abstractNumId w:val="4"/>
  </w:num>
  <w:num w:numId="20" w16cid:durableId="753747772">
    <w:abstractNumId w:val="23"/>
  </w:num>
  <w:num w:numId="21" w16cid:durableId="1261913742">
    <w:abstractNumId w:val="11"/>
  </w:num>
  <w:num w:numId="22" w16cid:durableId="1350179642">
    <w:abstractNumId w:val="13"/>
  </w:num>
  <w:num w:numId="23" w16cid:durableId="989403143">
    <w:abstractNumId w:val="5"/>
  </w:num>
  <w:num w:numId="24" w16cid:durableId="792404583">
    <w:abstractNumId w:val="24"/>
  </w:num>
  <w:num w:numId="25" w16cid:durableId="553353210">
    <w:abstractNumId w:val="12"/>
  </w:num>
  <w:num w:numId="26" w16cid:durableId="18517928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53763"/>
    <w:rsid w:val="00054A1C"/>
    <w:rsid w:val="00063C37"/>
    <w:rsid w:val="0006727F"/>
    <w:rsid w:val="00075105"/>
    <w:rsid w:val="00075AB7"/>
    <w:rsid w:val="000861E1"/>
    <w:rsid w:val="000874F2"/>
    <w:rsid w:val="0009596E"/>
    <w:rsid w:val="000A151D"/>
    <w:rsid w:val="000B4E7B"/>
    <w:rsid w:val="000C5B2F"/>
    <w:rsid w:val="000C70EC"/>
    <w:rsid w:val="000D2A88"/>
    <w:rsid w:val="000D3B99"/>
    <w:rsid w:val="000D5247"/>
    <w:rsid w:val="000D739C"/>
    <w:rsid w:val="000D76C3"/>
    <w:rsid w:val="000E2746"/>
    <w:rsid w:val="000F3632"/>
    <w:rsid w:val="0011342A"/>
    <w:rsid w:val="00114A6E"/>
    <w:rsid w:val="001164CD"/>
    <w:rsid w:val="00127C7A"/>
    <w:rsid w:val="0014077F"/>
    <w:rsid w:val="00142494"/>
    <w:rsid w:val="0014613F"/>
    <w:rsid w:val="00150315"/>
    <w:rsid w:val="00152758"/>
    <w:rsid w:val="00154B16"/>
    <w:rsid w:val="0016108B"/>
    <w:rsid w:val="00161EFC"/>
    <w:rsid w:val="00163B57"/>
    <w:rsid w:val="0016708C"/>
    <w:rsid w:val="0017421E"/>
    <w:rsid w:val="00176360"/>
    <w:rsid w:val="00180093"/>
    <w:rsid w:val="0018022B"/>
    <w:rsid w:val="00182C11"/>
    <w:rsid w:val="00186C67"/>
    <w:rsid w:val="00191709"/>
    <w:rsid w:val="001918DE"/>
    <w:rsid w:val="00193F42"/>
    <w:rsid w:val="001A31B8"/>
    <w:rsid w:val="001A63A8"/>
    <w:rsid w:val="001A7739"/>
    <w:rsid w:val="001B51D9"/>
    <w:rsid w:val="001B5BDF"/>
    <w:rsid w:val="001B7DD0"/>
    <w:rsid w:val="001C3A24"/>
    <w:rsid w:val="001C480C"/>
    <w:rsid w:val="001C4892"/>
    <w:rsid w:val="001C5977"/>
    <w:rsid w:val="001C743B"/>
    <w:rsid w:val="001D277A"/>
    <w:rsid w:val="001D30EE"/>
    <w:rsid w:val="001D3D71"/>
    <w:rsid w:val="001E4A9E"/>
    <w:rsid w:val="001E5910"/>
    <w:rsid w:val="0020268D"/>
    <w:rsid w:val="00203FC4"/>
    <w:rsid w:val="002060F1"/>
    <w:rsid w:val="00207B03"/>
    <w:rsid w:val="00214686"/>
    <w:rsid w:val="00214F1E"/>
    <w:rsid w:val="002208F3"/>
    <w:rsid w:val="002252FE"/>
    <w:rsid w:val="0022549D"/>
    <w:rsid w:val="00240E7C"/>
    <w:rsid w:val="00241E36"/>
    <w:rsid w:val="00244623"/>
    <w:rsid w:val="00250337"/>
    <w:rsid w:val="002530AB"/>
    <w:rsid w:val="00254C61"/>
    <w:rsid w:val="00266A5F"/>
    <w:rsid w:val="00280EF8"/>
    <w:rsid w:val="00284F15"/>
    <w:rsid w:val="00291016"/>
    <w:rsid w:val="002961FD"/>
    <w:rsid w:val="002A039C"/>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250A"/>
    <w:rsid w:val="0030782E"/>
    <w:rsid w:val="00310600"/>
    <w:rsid w:val="00312461"/>
    <w:rsid w:val="00312DAA"/>
    <w:rsid w:val="00313A20"/>
    <w:rsid w:val="00313F5E"/>
    <w:rsid w:val="00316296"/>
    <w:rsid w:val="00317DA8"/>
    <w:rsid w:val="00320B59"/>
    <w:rsid w:val="00320F51"/>
    <w:rsid w:val="003210E7"/>
    <w:rsid w:val="003264E7"/>
    <w:rsid w:val="003300E8"/>
    <w:rsid w:val="003556D2"/>
    <w:rsid w:val="00357ED9"/>
    <w:rsid w:val="0036071B"/>
    <w:rsid w:val="003672FB"/>
    <w:rsid w:val="0037163E"/>
    <w:rsid w:val="00371AA9"/>
    <w:rsid w:val="003778D6"/>
    <w:rsid w:val="00382709"/>
    <w:rsid w:val="00385F3C"/>
    <w:rsid w:val="00390CD3"/>
    <w:rsid w:val="003938CA"/>
    <w:rsid w:val="003A1B0D"/>
    <w:rsid w:val="003B7FA4"/>
    <w:rsid w:val="003C5855"/>
    <w:rsid w:val="003C63C2"/>
    <w:rsid w:val="003C7E27"/>
    <w:rsid w:val="003D151C"/>
    <w:rsid w:val="003F7C21"/>
    <w:rsid w:val="00402F70"/>
    <w:rsid w:val="00404D39"/>
    <w:rsid w:val="0042441A"/>
    <w:rsid w:val="00430062"/>
    <w:rsid w:val="00432E16"/>
    <w:rsid w:val="00435555"/>
    <w:rsid w:val="00442C3F"/>
    <w:rsid w:val="004433D9"/>
    <w:rsid w:val="0044446C"/>
    <w:rsid w:val="004457D5"/>
    <w:rsid w:val="00446B50"/>
    <w:rsid w:val="004565E9"/>
    <w:rsid w:val="004576F6"/>
    <w:rsid w:val="00460A0A"/>
    <w:rsid w:val="00464956"/>
    <w:rsid w:val="0047568E"/>
    <w:rsid w:val="004766F4"/>
    <w:rsid w:val="004802AD"/>
    <w:rsid w:val="00480C4D"/>
    <w:rsid w:val="0048169F"/>
    <w:rsid w:val="004825FA"/>
    <w:rsid w:val="004840AC"/>
    <w:rsid w:val="00485CAD"/>
    <w:rsid w:val="00493B35"/>
    <w:rsid w:val="00496B6A"/>
    <w:rsid w:val="004B25B2"/>
    <w:rsid w:val="004B3588"/>
    <w:rsid w:val="004B4775"/>
    <w:rsid w:val="004B61D3"/>
    <w:rsid w:val="004C67C9"/>
    <w:rsid w:val="004E1DFA"/>
    <w:rsid w:val="004E347D"/>
    <w:rsid w:val="004E762A"/>
    <w:rsid w:val="004F2D9F"/>
    <w:rsid w:val="004F6D09"/>
    <w:rsid w:val="005011A4"/>
    <w:rsid w:val="005012B5"/>
    <w:rsid w:val="00505074"/>
    <w:rsid w:val="00505660"/>
    <w:rsid w:val="00505EBE"/>
    <w:rsid w:val="005062EC"/>
    <w:rsid w:val="00512596"/>
    <w:rsid w:val="00512979"/>
    <w:rsid w:val="005168D9"/>
    <w:rsid w:val="00527476"/>
    <w:rsid w:val="00543E4B"/>
    <w:rsid w:val="0054490E"/>
    <w:rsid w:val="005549C6"/>
    <w:rsid w:val="0055524B"/>
    <w:rsid w:val="005649EE"/>
    <w:rsid w:val="005651E4"/>
    <w:rsid w:val="005653EA"/>
    <w:rsid w:val="0057476D"/>
    <w:rsid w:val="00576F63"/>
    <w:rsid w:val="00580030"/>
    <w:rsid w:val="00580F37"/>
    <w:rsid w:val="0058655D"/>
    <w:rsid w:val="00591705"/>
    <w:rsid w:val="00593E17"/>
    <w:rsid w:val="005A44BC"/>
    <w:rsid w:val="005A46F1"/>
    <w:rsid w:val="005C59C0"/>
    <w:rsid w:val="005D2602"/>
    <w:rsid w:val="005E5F05"/>
    <w:rsid w:val="005F5E8A"/>
    <w:rsid w:val="005F6794"/>
    <w:rsid w:val="005F6866"/>
    <w:rsid w:val="00604066"/>
    <w:rsid w:val="006067FE"/>
    <w:rsid w:val="00606E18"/>
    <w:rsid w:val="00607006"/>
    <w:rsid w:val="0061401C"/>
    <w:rsid w:val="00621D2B"/>
    <w:rsid w:val="006227F4"/>
    <w:rsid w:val="00623F4E"/>
    <w:rsid w:val="006370A4"/>
    <w:rsid w:val="00637B47"/>
    <w:rsid w:val="00644A4A"/>
    <w:rsid w:val="00654E30"/>
    <w:rsid w:val="006647D2"/>
    <w:rsid w:val="00670E41"/>
    <w:rsid w:val="00675F2E"/>
    <w:rsid w:val="006912AD"/>
    <w:rsid w:val="006A3F2E"/>
    <w:rsid w:val="006B6E29"/>
    <w:rsid w:val="006D0090"/>
    <w:rsid w:val="006E6B78"/>
    <w:rsid w:val="00703963"/>
    <w:rsid w:val="00704D30"/>
    <w:rsid w:val="0070734F"/>
    <w:rsid w:val="00713656"/>
    <w:rsid w:val="00730448"/>
    <w:rsid w:val="00731A1A"/>
    <w:rsid w:val="007412C2"/>
    <w:rsid w:val="007456D1"/>
    <w:rsid w:val="0074576C"/>
    <w:rsid w:val="00752FB2"/>
    <w:rsid w:val="007552A3"/>
    <w:rsid w:val="00760DCE"/>
    <w:rsid w:val="007717F6"/>
    <w:rsid w:val="007745D1"/>
    <w:rsid w:val="0077773A"/>
    <w:rsid w:val="007844CF"/>
    <w:rsid w:val="00787BD3"/>
    <w:rsid w:val="00791FC2"/>
    <w:rsid w:val="00793481"/>
    <w:rsid w:val="007A785B"/>
    <w:rsid w:val="007B18EF"/>
    <w:rsid w:val="007B2342"/>
    <w:rsid w:val="007C06ED"/>
    <w:rsid w:val="007E1E32"/>
    <w:rsid w:val="007E75E9"/>
    <w:rsid w:val="00801920"/>
    <w:rsid w:val="00801ED4"/>
    <w:rsid w:val="0080226D"/>
    <w:rsid w:val="00804956"/>
    <w:rsid w:val="00813BDA"/>
    <w:rsid w:val="008160B6"/>
    <w:rsid w:val="00835137"/>
    <w:rsid w:val="00836F03"/>
    <w:rsid w:val="00844282"/>
    <w:rsid w:val="008504E0"/>
    <w:rsid w:val="00850538"/>
    <w:rsid w:val="0085112D"/>
    <w:rsid w:val="008549FB"/>
    <w:rsid w:val="00860AE6"/>
    <w:rsid w:val="00870199"/>
    <w:rsid w:val="00873E9F"/>
    <w:rsid w:val="008763A5"/>
    <w:rsid w:val="00876C0B"/>
    <w:rsid w:val="00877847"/>
    <w:rsid w:val="008860D4"/>
    <w:rsid w:val="008920F3"/>
    <w:rsid w:val="00894816"/>
    <w:rsid w:val="008B34EC"/>
    <w:rsid w:val="008B36A9"/>
    <w:rsid w:val="008B5F14"/>
    <w:rsid w:val="008D0762"/>
    <w:rsid w:val="008E5FF5"/>
    <w:rsid w:val="008F2E03"/>
    <w:rsid w:val="008F363B"/>
    <w:rsid w:val="008F429F"/>
    <w:rsid w:val="008F4D99"/>
    <w:rsid w:val="0090602D"/>
    <w:rsid w:val="009100C6"/>
    <w:rsid w:val="00912FCD"/>
    <w:rsid w:val="00920943"/>
    <w:rsid w:val="00921470"/>
    <w:rsid w:val="00921EDE"/>
    <w:rsid w:val="009256D5"/>
    <w:rsid w:val="00932E4C"/>
    <w:rsid w:val="0094357C"/>
    <w:rsid w:val="00950D55"/>
    <w:rsid w:val="00957573"/>
    <w:rsid w:val="00963E43"/>
    <w:rsid w:val="00966B1E"/>
    <w:rsid w:val="00973EF4"/>
    <w:rsid w:val="00977CBB"/>
    <w:rsid w:val="0098237B"/>
    <w:rsid w:val="0098453E"/>
    <w:rsid w:val="009B3050"/>
    <w:rsid w:val="009C6227"/>
    <w:rsid w:val="009D614F"/>
    <w:rsid w:val="009E4509"/>
    <w:rsid w:val="009F022F"/>
    <w:rsid w:val="009F3BC8"/>
    <w:rsid w:val="009F56D6"/>
    <w:rsid w:val="00A16522"/>
    <w:rsid w:val="00A16F99"/>
    <w:rsid w:val="00A225C2"/>
    <w:rsid w:val="00A31065"/>
    <w:rsid w:val="00A32A35"/>
    <w:rsid w:val="00A42174"/>
    <w:rsid w:val="00A4574E"/>
    <w:rsid w:val="00A5144F"/>
    <w:rsid w:val="00A532BC"/>
    <w:rsid w:val="00A53EA3"/>
    <w:rsid w:val="00A56332"/>
    <w:rsid w:val="00A615D2"/>
    <w:rsid w:val="00A706A0"/>
    <w:rsid w:val="00AA1328"/>
    <w:rsid w:val="00AA2238"/>
    <w:rsid w:val="00AA5F23"/>
    <w:rsid w:val="00AA6E2D"/>
    <w:rsid w:val="00AB2997"/>
    <w:rsid w:val="00AB7FBC"/>
    <w:rsid w:val="00AC1D9A"/>
    <w:rsid w:val="00AD0A36"/>
    <w:rsid w:val="00AD0A54"/>
    <w:rsid w:val="00AE1DE6"/>
    <w:rsid w:val="00AE4A7B"/>
    <w:rsid w:val="00AE4F6D"/>
    <w:rsid w:val="00AE7137"/>
    <w:rsid w:val="00AE7866"/>
    <w:rsid w:val="00B03E0D"/>
    <w:rsid w:val="00B10E6C"/>
    <w:rsid w:val="00B153DC"/>
    <w:rsid w:val="00B16702"/>
    <w:rsid w:val="00B168FA"/>
    <w:rsid w:val="00B25B0D"/>
    <w:rsid w:val="00B27843"/>
    <w:rsid w:val="00B33AE3"/>
    <w:rsid w:val="00B36BC0"/>
    <w:rsid w:val="00B45DB9"/>
    <w:rsid w:val="00B53863"/>
    <w:rsid w:val="00B53DBA"/>
    <w:rsid w:val="00B54D65"/>
    <w:rsid w:val="00B57937"/>
    <w:rsid w:val="00B57E43"/>
    <w:rsid w:val="00B641B0"/>
    <w:rsid w:val="00B65F1C"/>
    <w:rsid w:val="00B67337"/>
    <w:rsid w:val="00B70620"/>
    <w:rsid w:val="00B83765"/>
    <w:rsid w:val="00B84DB8"/>
    <w:rsid w:val="00B96342"/>
    <w:rsid w:val="00B97625"/>
    <w:rsid w:val="00BB5522"/>
    <w:rsid w:val="00BB600B"/>
    <w:rsid w:val="00BC66FD"/>
    <w:rsid w:val="00BC7C78"/>
    <w:rsid w:val="00BD3804"/>
    <w:rsid w:val="00BD786B"/>
    <w:rsid w:val="00BF2384"/>
    <w:rsid w:val="00BF526F"/>
    <w:rsid w:val="00C01604"/>
    <w:rsid w:val="00C067B7"/>
    <w:rsid w:val="00C07082"/>
    <w:rsid w:val="00C1627C"/>
    <w:rsid w:val="00C16C42"/>
    <w:rsid w:val="00C20980"/>
    <w:rsid w:val="00C22F49"/>
    <w:rsid w:val="00C25E29"/>
    <w:rsid w:val="00C335F7"/>
    <w:rsid w:val="00C37DDF"/>
    <w:rsid w:val="00C43C57"/>
    <w:rsid w:val="00C47329"/>
    <w:rsid w:val="00C55ED8"/>
    <w:rsid w:val="00C608F0"/>
    <w:rsid w:val="00C65BB6"/>
    <w:rsid w:val="00C67793"/>
    <w:rsid w:val="00C701B8"/>
    <w:rsid w:val="00C72A25"/>
    <w:rsid w:val="00C778F9"/>
    <w:rsid w:val="00C803D9"/>
    <w:rsid w:val="00C80F75"/>
    <w:rsid w:val="00C90FC4"/>
    <w:rsid w:val="00C94623"/>
    <w:rsid w:val="00CA43B0"/>
    <w:rsid w:val="00CA5BFA"/>
    <w:rsid w:val="00CB4A8C"/>
    <w:rsid w:val="00CB7833"/>
    <w:rsid w:val="00CC13E3"/>
    <w:rsid w:val="00CC3244"/>
    <w:rsid w:val="00CC44AD"/>
    <w:rsid w:val="00CC4FB2"/>
    <w:rsid w:val="00CC6C1C"/>
    <w:rsid w:val="00CD5AF7"/>
    <w:rsid w:val="00CE0CE8"/>
    <w:rsid w:val="00CE5150"/>
    <w:rsid w:val="00CF45AB"/>
    <w:rsid w:val="00D0619C"/>
    <w:rsid w:val="00D11A0B"/>
    <w:rsid w:val="00D157E1"/>
    <w:rsid w:val="00D237FB"/>
    <w:rsid w:val="00D30B39"/>
    <w:rsid w:val="00D31A74"/>
    <w:rsid w:val="00D33781"/>
    <w:rsid w:val="00D34471"/>
    <w:rsid w:val="00D34B32"/>
    <w:rsid w:val="00D4212F"/>
    <w:rsid w:val="00D42FE3"/>
    <w:rsid w:val="00D45C23"/>
    <w:rsid w:val="00D478AD"/>
    <w:rsid w:val="00D52369"/>
    <w:rsid w:val="00D52D69"/>
    <w:rsid w:val="00D54AB3"/>
    <w:rsid w:val="00D71395"/>
    <w:rsid w:val="00D76D0B"/>
    <w:rsid w:val="00D7744D"/>
    <w:rsid w:val="00D90513"/>
    <w:rsid w:val="00D96B13"/>
    <w:rsid w:val="00D97D53"/>
    <w:rsid w:val="00DA0F08"/>
    <w:rsid w:val="00DA371F"/>
    <w:rsid w:val="00DA74F3"/>
    <w:rsid w:val="00DB5945"/>
    <w:rsid w:val="00DB5F15"/>
    <w:rsid w:val="00DC0B0F"/>
    <w:rsid w:val="00DC1149"/>
    <w:rsid w:val="00DC1402"/>
    <w:rsid w:val="00DC65C4"/>
    <w:rsid w:val="00DD12CD"/>
    <w:rsid w:val="00DD4172"/>
    <w:rsid w:val="00DD5028"/>
    <w:rsid w:val="00DD606D"/>
    <w:rsid w:val="00DD7A1A"/>
    <w:rsid w:val="00DE2C74"/>
    <w:rsid w:val="00DF72EC"/>
    <w:rsid w:val="00E16C79"/>
    <w:rsid w:val="00E220A0"/>
    <w:rsid w:val="00E22B0E"/>
    <w:rsid w:val="00E2677B"/>
    <w:rsid w:val="00E3774A"/>
    <w:rsid w:val="00E404F4"/>
    <w:rsid w:val="00E41264"/>
    <w:rsid w:val="00E43D57"/>
    <w:rsid w:val="00E54B44"/>
    <w:rsid w:val="00E56058"/>
    <w:rsid w:val="00E656A9"/>
    <w:rsid w:val="00E73C7E"/>
    <w:rsid w:val="00E74083"/>
    <w:rsid w:val="00E77320"/>
    <w:rsid w:val="00E77AD2"/>
    <w:rsid w:val="00E77D1C"/>
    <w:rsid w:val="00E81217"/>
    <w:rsid w:val="00E85437"/>
    <w:rsid w:val="00E859AD"/>
    <w:rsid w:val="00E87139"/>
    <w:rsid w:val="00E9262F"/>
    <w:rsid w:val="00E94FE1"/>
    <w:rsid w:val="00EA6000"/>
    <w:rsid w:val="00EA71DD"/>
    <w:rsid w:val="00EC6606"/>
    <w:rsid w:val="00EC7D7B"/>
    <w:rsid w:val="00EE48C4"/>
    <w:rsid w:val="00EF320F"/>
    <w:rsid w:val="00F023FE"/>
    <w:rsid w:val="00F10B95"/>
    <w:rsid w:val="00F15C9B"/>
    <w:rsid w:val="00F17266"/>
    <w:rsid w:val="00F25962"/>
    <w:rsid w:val="00F26CF2"/>
    <w:rsid w:val="00F35F26"/>
    <w:rsid w:val="00F36284"/>
    <w:rsid w:val="00F46749"/>
    <w:rsid w:val="00F50DAA"/>
    <w:rsid w:val="00F521D5"/>
    <w:rsid w:val="00F5426D"/>
    <w:rsid w:val="00F56F58"/>
    <w:rsid w:val="00F64A8A"/>
    <w:rsid w:val="00F659BB"/>
    <w:rsid w:val="00F7679C"/>
    <w:rsid w:val="00F80C60"/>
    <w:rsid w:val="00F8230D"/>
    <w:rsid w:val="00F8271D"/>
    <w:rsid w:val="00F8384B"/>
    <w:rsid w:val="00F854FE"/>
    <w:rsid w:val="00F97055"/>
    <w:rsid w:val="00FA20FE"/>
    <w:rsid w:val="00FA46FF"/>
    <w:rsid w:val="00FA6561"/>
    <w:rsid w:val="00FB7FC5"/>
    <w:rsid w:val="00FC1823"/>
    <w:rsid w:val="00FC285B"/>
    <w:rsid w:val="00FC5DD1"/>
    <w:rsid w:val="00FD285F"/>
    <w:rsid w:val="00FD6E08"/>
    <w:rsid w:val="00FE04D8"/>
    <w:rsid w:val="00FE1CEB"/>
    <w:rsid w:val="00FE4BF5"/>
    <w:rsid w:val="00FE5466"/>
    <w:rsid w:val="00FE6D13"/>
    <w:rsid w:val="00FF1754"/>
    <w:rsid w:val="00FF6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EF6F-D059-4000-938C-1BF81319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1732</Words>
  <Characters>9529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Juan Miguel Villacaña Vivas</cp:lastModifiedBy>
  <cp:revision>19</cp:revision>
  <cp:lastPrinted>2024-02-13T16:38:00Z</cp:lastPrinted>
  <dcterms:created xsi:type="dcterms:W3CDTF">2024-01-03T18:05:00Z</dcterms:created>
  <dcterms:modified xsi:type="dcterms:W3CDTF">2024-07-11T18:18:00Z</dcterms:modified>
</cp:coreProperties>
</file>