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277EF85D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480BC8">
        <w:rPr>
          <w:rFonts w:ascii="Arial" w:hAnsi="Arial" w:cs="Arial"/>
          <w:b/>
          <w:sz w:val="22"/>
          <w:szCs w:val="22"/>
        </w:rPr>
        <w:t>SEGUNDA</w:t>
      </w:r>
      <w:r w:rsidR="001778E3">
        <w:rPr>
          <w:rFonts w:ascii="Arial" w:hAnsi="Arial" w:cs="Arial"/>
          <w:b/>
          <w:sz w:val="22"/>
          <w:szCs w:val="22"/>
        </w:rPr>
        <w:t xml:space="preserve">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51B7F8F4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(Celebrada el </w:t>
      </w:r>
      <w:r w:rsidR="00480BC8">
        <w:rPr>
          <w:rFonts w:ascii="Arial" w:hAnsi="Arial" w:cs="Arial"/>
          <w:sz w:val="22"/>
          <w:szCs w:val="22"/>
        </w:rPr>
        <w:t>Viernes 14</w:t>
      </w:r>
      <w:r w:rsidR="008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778E3">
        <w:rPr>
          <w:rFonts w:ascii="Arial" w:hAnsi="Arial" w:cs="Arial"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 xml:space="preserve"> del 202</w:t>
      </w:r>
      <w:r w:rsidR="001778E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 </w:t>
      </w:r>
      <w:r w:rsidRPr="00277FAF">
        <w:rPr>
          <w:rFonts w:ascii="Arial" w:hAnsi="Arial" w:cs="Arial"/>
          <w:sz w:val="22"/>
          <w:szCs w:val="22"/>
        </w:rPr>
        <w:t xml:space="preserve">las </w:t>
      </w:r>
      <w:r w:rsidR="00487412" w:rsidRPr="00811860">
        <w:rPr>
          <w:rFonts w:ascii="Arial" w:hAnsi="Arial" w:cs="Arial"/>
          <w:sz w:val="22"/>
          <w:szCs w:val="22"/>
        </w:rPr>
        <w:t>14</w:t>
      </w:r>
      <w:r w:rsidR="00084A84" w:rsidRPr="00811860">
        <w:rPr>
          <w:rFonts w:ascii="Arial" w:hAnsi="Arial" w:cs="Arial"/>
          <w:sz w:val="22"/>
          <w:szCs w:val="22"/>
        </w:rPr>
        <w:t>:</w:t>
      </w:r>
      <w:r w:rsidR="00277FAF" w:rsidRPr="0081186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horas)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231ACE71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Sede: 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 - - - - - - - - - - - - - - - - - - - - </w:t>
      </w:r>
    </w:p>
    <w:p w14:paraId="566E78FA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E3F0" w14:textId="6D16859D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7D307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</w:p>
    <w:p w14:paraId="23C39F2D" w14:textId="5492A34A" w:rsidR="008329E9" w:rsidRDefault="00487412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Buena</w:t>
      </w:r>
      <w:r w:rsidR="00643F3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tardes</w:t>
      </w:r>
      <w:r w:rsidR="00643F38">
        <w:rPr>
          <w:rFonts w:ascii="Arial" w:hAnsi="Arial" w:cs="Arial"/>
          <w:sz w:val="22"/>
          <w:szCs w:val="22"/>
        </w:rPr>
        <w:t xml:space="preserve">, Comisionadas y Comisionados presentes, con gusto saludo también al público que nos acompaña a la distancia a través de los diferente medios de comunicación </w:t>
      </w:r>
      <w:r w:rsidR="00F91850" w:rsidRPr="008329E9">
        <w:rPr>
          <w:rFonts w:ascii="Arial" w:hAnsi="Arial" w:cs="Arial"/>
          <w:sz w:val="22"/>
          <w:szCs w:val="22"/>
        </w:rPr>
        <w:t xml:space="preserve"> </w:t>
      </w:r>
      <w:r w:rsidR="00874BA6">
        <w:rPr>
          <w:rFonts w:ascii="Arial" w:hAnsi="Arial" w:cs="Arial"/>
          <w:sz w:val="22"/>
          <w:szCs w:val="22"/>
        </w:rPr>
        <w:t>les damos l</w:t>
      </w:r>
      <w:r w:rsidR="00266847">
        <w:rPr>
          <w:rFonts w:ascii="Arial" w:hAnsi="Arial" w:cs="Arial"/>
          <w:sz w:val="22"/>
          <w:szCs w:val="22"/>
        </w:rPr>
        <w:t xml:space="preserve">a cordial bienvenida a la </w:t>
      </w:r>
      <w:r>
        <w:rPr>
          <w:rFonts w:ascii="Arial" w:hAnsi="Arial" w:cs="Arial"/>
          <w:b/>
          <w:sz w:val="22"/>
          <w:szCs w:val="22"/>
        </w:rPr>
        <w:t>Segunda</w:t>
      </w:r>
      <w:r w:rsidR="00F91850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66847">
        <w:rPr>
          <w:rFonts w:ascii="Arial" w:hAnsi="Arial" w:cs="Arial"/>
          <w:b/>
          <w:sz w:val="22"/>
          <w:szCs w:val="22"/>
        </w:rPr>
        <w:t>2</w:t>
      </w:r>
      <w:r w:rsidR="00F91850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>
        <w:rPr>
          <w:rFonts w:ascii="Arial" w:hAnsi="Arial" w:cs="Arial"/>
          <w:sz w:val="22"/>
          <w:szCs w:val="22"/>
        </w:rPr>
        <w:t xml:space="preserve"> con fundamento</w:t>
      </w:r>
      <w:r w:rsidR="00084A84">
        <w:rPr>
          <w:rFonts w:ascii="Arial" w:hAnsi="Arial" w:cs="Arial"/>
          <w:sz w:val="22"/>
          <w:szCs w:val="22"/>
        </w:rPr>
        <w:t xml:space="preserve"> en el artículo</w:t>
      </w:r>
      <w:r w:rsidR="007D3070">
        <w:rPr>
          <w:rFonts w:ascii="Arial" w:hAnsi="Arial" w:cs="Arial"/>
          <w:sz w:val="22"/>
          <w:szCs w:val="22"/>
        </w:rPr>
        <w:t xml:space="preserve"> 96 fracción V y demás aplicables de la Ley de Transparencia, Acceso a la Información Pública y Buen Gobierno del Estado de Oaxaca</w:t>
      </w:r>
      <w:r w:rsidR="00FE5D2A">
        <w:rPr>
          <w:rFonts w:ascii="Arial" w:hAnsi="Arial" w:cs="Arial"/>
          <w:sz w:val="22"/>
          <w:szCs w:val="22"/>
        </w:rPr>
        <w:t xml:space="preserve">, </w:t>
      </w:r>
      <w:r w:rsidR="00266847">
        <w:rPr>
          <w:rFonts w:ascii="Arial" w:hAnsi="Arial" w:cs="Arial"/>
          <w:sz w:val="22"/>
          <w:szCs w:val="22"/>
        </w:rPr>
        <w:t xml:space="preserve">y </w:t>
      </w:r>
      <w:r w:rsidR="00FE5D2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dar </w:t>
      </w:r>
      <w:r w:rsidR="00FE5D2A">
        <w:rPr>
          <w:rFonts w:ascii="Arial" w:hAnsi="Arial" w:cs="Arial"/>
          <w:sz w:val="22"/>
          <w:szCs w:val="22"/>
        </w:rPr>
        <w:t>iniciar</w:t>
      </w:r>
      <w:r w:rsidR="007D3070">
        <w:rPr>
          <w:rFonts w:ascii="Arial" w:hAnsi="Arial" w:cs="Arial"/>
          <w:sz w:val="22"/>
          <w:szCs w:val="22"/>
        </w:rPr>
        <w:t xml:space="preserve"> solicito al Secretario General de Acuerdos </w:t>
      </w:r>
      <w:r w:rsidR="00266847">
        <w:rPr>
          <w:rFonts w:ascii="Arial" w:hAnsi="Arial" w:cs="Arial"/>
          <w:sz w:val="22"/>
          <w:szCs w:val="22"/>
        </w:rPr>
        <w:t>en acato al primer punto del orden del día, realice el</w:t>
      </w:r>
      <w:r w:rsidR="007D3070">
        <w:rPr>
          <w:rFonts w:ascii="Arial" w:hAnsi="Arial" w:cs="Arial"/>
          <w:sz w:val="22"/>
          <w:szCs w:val="22"/>
        </w:rPr>
        <w:t xml:space="preserve"> pase de asistencia correspondiente </w:t>
      </w:r>
      <w:r w:rsidR="00266847">
        <w:rPr>
          <w:rFonts w:ascii="Arial" w:hAnsi="Arial" w:cs="Arial"/>
          <w:sz w:val="22"/>
          <w:szCs w:val="22"/>
        </w:rPr>
        <w:t>y</w:t>
      </w:r>
      <w:r w:rsidR="00277FAF">
        <w:rPr>
          <w:rFonts w:ascii="Arial" w:hAnsi="Arial" w:cs="Arial"/>
          <w:sz w:val="22"/>
          <w:szCs w:val="22"/>
        </w:rPr>
        <w:t xml:space="preserve"> verifique</w:t>
      </w:r>
      <w:r w:rsidR="007D3070">
        <w:rPr>
          <w:rFonts w:ascii="Arial" w:hAnsi="Arial" w:cs="Arial"/>
          <w:sz w:val="22"/>
          <w:szCs w:val="22"/>
        </w:rPr>
        <w:t xml:space="preserve"> </w:t>
      </w:r>
      <w:r w:rsidR="00266847">
        <w:rPr>
          <w:rFonts w:ascii="Arial" w:hAnsi="Arial" w:cs="Arial"/>
          <w:sz w:val="22"/>
          <w:szCs w:val="22"/>
        </w:rPr>
        <w:t xml:space="preserve">la existencia </w:t>
      </w:r>
      <w:r w:rsidR="007D3070">
        <w:rPr>
          <w:rFonts w:ascii="Arial" w:hAnsi="Arial" w:cs="Arial"/>
          <w:sz w:val="22"/>
          <w:szCs w:val="22"/>
        </w:rPr>
        <w:t xml:space="preserve">del </w:t>
      </w:r>
      <w:r w:rsidR="007D3070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7D3070">
        <w:rPr>
          <w:rFonts w:ascii="Arial" w:hAnsi="Arial" w:cs="Arial"/>
          <w:sz w:val="22"/>
          <w:szCs w:val="22"/>
        </w:rPr>
        <w:t xml:space="preserve">legal- - - - - - - - </w:t>
      </w:r>
      <w:r w:rsidR="00266847">
        <w:rPr>
          <w:rFonts w:ascii="Arial" w:hAnsi="Arial" w:cs="Arial"/>
          <w:sz w:val="22"/>
          <w:szCs w:val="22"/>
        </w:rPr>
        <w:t>- - - - - - 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070622E5" w14:textId="77777777" w:rsidR="007D3070" w:rsidRDefault="007D307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D7CDA6" w14:textId="5E34B7D5" w:rsidR="007D3070" w:rsidRDefault="007D307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DF9389D" w14:textId="43DE3A80" w:rsidR="007D3070" w:rsidRDefault="00487412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Buena</w:t>
      </w:r>
      <w:r w:rsidR="00232CB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tardes</w:t>
      </w:r>
      <w:r w:rsidR="00232CBE">
        <w:rPr>
          <w:rFonts w:ascii="Arial" w:hAnsi="Arial" w:cs="Arial"/>
          <w:sz w:val="22"/>
          <w:szCs w:val="22"/>
        </w:rPr>
        <w:t>,</w:t>
      </w:r>
      <w:r w:rsidR="00FE5D2A" w:rsidRPr="00FE5D2A">
        <w:rPr>
          <w:rFonts w:ascii="Arial" w:hAnsi="Arial" w:cs="Arial"/>
          <w:sz w:val="22"/>
          <w:szCs w:val="22"/>
        </w:rPr>
        <w:t xml:space="preserve"> Com</w:t>
      </w:r>
      <w:r w:rsidR="00EE023D">
        <w:rPr>
          <w:rFonts w:ascii="Arial" w:hAnsi="Arial" w:cs="Arial"/>
          <w:sz w:val="22"/>
          <w:szCs w:val="22"/>
        </w:rPr>
        <w:t xml:space="preserve">isionado Presidente, </w:t>
      </w:r>
      <w:r>
        <w:rPr>
          <w:rFonts w:ascii="Arial" w:hAnsi="Arial" w:cs="Arial"/>
          <w:sz w:val="22"/>
          <w:szCs w:val="22"/>
        </w:rPr>
        <w:t>buena</w:t>
      </w:r>
      <w:r w:rsidR="00232CB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tardes </w:t>
      </w:r>
      <w:r w:rsidR="00232CBE">
        <w:rPr>
          <w:rFonts w:ascii="Arial" w:hAnsi="Arial" w:cs="Arial"/>
          <w:sz w:val="22"/>
          <w:szCs w:val="22"/>
        </w:rPr>
        <w:t xml:space="preserve"> </w:t>
      </w:r>
      <w:r w:rsidR="00EE023D">
        <w:rPr>
          <w:rFonts w:ascii="Arial" w:hAnsi="Arial" w:cs="Arial"/>
          <w:sz w:val="22"/>
          <w:szCs w:val="22"/>
        </w:rPr>
        <w:t>Comisionadas y Comisionado</w:t>
      </w:r>
      <w:r w:rsidR="00FE5D2A" w:rsidRPr="00FE5D2A">
        <w:rPr>
          <w:rFonts w:ascii="Arial" w:hAnsi="Arial" w:cs="Arial"/>
          <w:sz w:val="22"/>
          <w:szCs w:val="22"/>
        </w:rPr>
        <w:t>s</w:t>
      </w:r>
      <w:r w:rsidR="00EE023D">
        <w:rPr>
          <w:rFonts w:ascii="Arial" w:hAnsi="Arial" w:cs="Arial"/>
          <w:sz w:val="22"/>
          <w:szCs w:val="22"/>
        </w:rPr>
        <w:t xml:space="preserve"> que integran el </w:t>
      </w:r>
      <w:r w:rsidR="00232CBE">
        <w:rPr>
          <w:rFonts w:ascii="Arial" w:hAnsi="Arial" w:cs="Arial"/>
          <w:sz w:val="22"/>
          <w:szCs w:val="22"/>
        </w:rPr>
        <w:t xml:space="preserve">pleno del </w:t>
      </w:r>
      <w:r w:rsidR="00277FAF">
        <w:rPr>
          <w:rFonts w:ascii="Arial" w:hAnsi="Arial" w:cs="Arial"/>
          <w:sz w:val="22"/>
          <w:szCs w:val="22"/>
        </w:rPr>
        <w:t xml:space="preserve">Consejo General de este Órgano, Comisionado Presidente con su consentimiento conforme a lo instruido </w:t>
      </w:r>
      <w:r w:rsidR="00EE023D">
        <w:rPr>
          <w:rFonts w:ascii="Arial" w:hAnsi="Arial" w:cs="Arial"/>
          <w:sz w:val="22"/>
          <w:szCs w:val="22"/>
        </w:rPr>
        <w:t>procedo al pase de lista solicitado:</w:t>
      </w:r>
    </w:p>
    <w:p w14:paraId="0AFF2B14" w14:textId="632EF5EE" w:rsidR="00EE023D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Comisionado </w:t>
      </w:r>
      <w:r w:rsidR="00232CBE">
        <w:rPr>
          <w:rFonts w:ascii="Arial" w:hAnsi="Arial" w:cs="Arial"/>
          <w:sz w:val="22"/>
          <w:szCs w:val="22"/>
        </w:rPr>
        <w:t xml:space="preserve">ciudadano </w:t>
      </w:r>
      <w:r>
        <w:rPr>
          <w:rFonts w:ascii="Arial" w:hAnsi="Arial" w:cs="Arial"/>
          <w:sz w:val="22"/>
          <w:szCs w:val="22"/>
        </w:rPr>
        <w:t xml:space="preserve">Josué Solana </w:t>
      </w:r>
      <w:r w:rsidR="00344DA5">
        <w:rPr>
          <w:rFonts w:ascii="Arial" w:hAnsi="Arial" w:cs="Arial"/>
          <w:sz w:val="22"/>
          <w:szCs w:val="22"/>
        </w:rPr>
        <w:t>Salmorán</w:t>
      </w:r>
      <w:r>
        <w:rPr>
          <w:rFonts w:ascii="Arial" w:hAnsi="Arial" w:cs="Arial"/>
          <w:sz w:val="22"/>
          <w:szCs w:val="22"/>
        </w:rPr>
        <w:t xml:space="preserve"> (Presente), Comisionada </w:t>
      </w:r>
      <w:r w:rsidR="00232CBE">
        <w:rPr>
          <w:rFonts w:ascii="Arial" w:hAnsi="Arial" w:cs="Arial"/>
          <w:sz w:val="22"/>
          <w:szCs w:val="22"/>
        </w:rPr>
        <w:t xml:space="preserve">ciudadana </w:t>
      </w:r>
      <w:r>
        <w:rPr>
          <w:rFonts w:ascii="Arial" w:hAnsi="Arial" w:cs="Arial"/>
          <w:sz w:val="22"/>
          <w:szCs w:val="22"/>
        </w:rPr>
        <w:t xml:space="preserve">María Tanivet Ramos Reyes (Presente), Comisionado </w:t>
      </w:r>
      <w:r w:rsidR="00232CBE">
        <w:rPr>
          <w:rFonts w:ascii="Arial" w:hAnsi="Arial" w:cs="Arial"/>
          <w:sz w:val="22"/>
          <w:szCs w:val="22"/>
        </w:rPr>
        <w:t xml:space="preserve">Presidente ciudadano </w:t>
      </w:r>
      <w:r>
        <w:rPr>
          <w:rFonts w:ascii="Arial" w:hAnsi="Arial" w:cs="Arial"/>
          <w:sz w:val="22"/>
          <w:szCs w:val="22"/>
        </w:rPr>
        <w:t>José Luis Echeverría Morales (Presente), Comisionada ciudadana Xóchitl Elizabeth Méndez Sánchez (Presente), Comisionada ciudadana Claudia Ivette Soto Pineda (Presente). Comisionado Presidente</w:t>
      </w:r>
      <w:r w:rsidR="00277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después de haber efectuado el pase de lista de asistencia, informo que se encuentran </w:t>
      </w:r>
      <w:r w:rsidR="00232CBE">
        <w:rPr>
          <w:rFonts w:ascii="Arial" w:hAnsi="Arial" w:cs="Arial"/>
          <w:sz w:val="22"/>
          <w:szCs w:val="22"/>
        </w:rPr>
        <w:t xml:space="preserve">presentes </w:t>
      </w:r>
      <w:r w:rsidR="00487412">
        <w:rPr>
          <w:rFonts w:ascii="Arial" w:hAnsi="Arial" w:cs="Arial"/>
          <w:sz w:val="22"/>
          <w:szCs w:val="22"/>
        </w:rPr>
        <w:t xml:space="preserve">las Comisionadas ciudadana María Tanivet Ramos Reyes, ciudadana Xóchitl Elizabeth Méndez Sánchez y ciudadana Claudia Ivette Soto Pineda, y de manera virtual el Comisionado ciudadano Josué Solana Salmorán todos </w:t>
      </w:r>
      <w:r>
        <w:rPr>
          <w:rFonts w:ascii="Arial" w:hAnsi="Arial" w:cs="Arial"/>
          <w:sz w:val="22"/>
          <w:szCs w:val="22"/>
        </w:rPr>
        <w:t xml:space="preserve">integrantes del Consejo General </w:t>
      </w:r>
      <w:r w:rsidR="00232CBE">
        <w:rPr>
          <w:rFonts w:ascii="Arial" w:hAnsi="Arial" w:cs="Arial"/>
          <w:sz w:val="22"/>
          <w:szCs w:val="22"/>
        </w:rPr>
        <w:t xml:space="preserve">de este Órgano Garante </w:t>
      </w:r>
      <w:r w:rsidR="00487412">
        <w:rPr>
          <w:rFonts w:ascii="Arial" w:hAnsi="Arial" w:cs="Arial"/>
          <w:sz w:val="22"/>
          <w:szCs w:val="22"/>
        </w:rPr>
        <w:t>por lo tanto</w:t>
      </w:r>
      <w:r>
        <w:rPr>
          <w:rFonts w:ascii="Arial" w:hAnsi="Arial" w:cs="Arial"/>
          <w:sz w:val="22"/>
          <w:szCs w:val="22"/>
        </w:rPr>
        <w:t xml:space="preserve"> con fundamento en la Fracción I</w:t>
      </w:r>
      <w:r w:rsidR="00344DA5">
        <w:rPr>
          <w:rFonts w:ascii="Arial" w:hAnsi="Arial" w:cs="Arial"/>
          <w:sz w:val="22"/>
          <w:szCs w:val="22"/>
        </w:rPr>
        <w:t xml:space="preserve"> del artículo 102 de la Ley de Transparencia, Acceso a la Información Pública y Buen Gobierno del Estado de Oaxaca, así como en el numeral </w:t>
      </w:r>
      <w:r w:rsidR="00232CBE">
        <w:rPr>
          <w:rFonts w:ascii="Arial" w:hAnsi="Arial" w:cs="Arial"/>
          <w:sz w:val="22"/>
          <w:szCs w:val="22"/>
        </w:rPr>
        <w:t>24</w:t>
      </w:r>
      <w:r w:rsidR="00344DA5">
        <w:rPr>
          <w:rFonts w:ascii="Arial" w:hAnsi="Arial" w:cs="Arial"/>
          <w:sz w:val="22"/>
          <w:szCs w:val="22"/>
        </w:rPr>
        <w:t xml:space="preserve"> del Reglamento Interno que rige este </w:t>
      </w:r>
      <w:r w:rsidR="004F6BE0">
        <w:rPr>
          <w:rFonts w:ascii="Arial" w:hAnsi="Arial" w:cs="Arial"/>
          <w:sz w:val="22"/>
          <w:szCs w:val="22"/>
        </w:rPr>
        <w:t xml:space="preserve">mismo </w:t>
      </w:r>
      <w:r w:rsidR="00344DA5">
        <w:rPr>
          <w:rFonts w:ascii="Arial" w:hAnsi="Arial" w:cs="Arial"/>
          <w:sz w:val="22"/>
          <w:szCs w:val="22"/>
        </w:rPr>
        <w:t>Órgano Garante declaro</w:t>
      </w:r>
      <w:r w:rsidR="00344DA5" w:rsidRPr="00344DA5">
        <w:rPr>
          <w:rFonts w:ascii="Arial" w:hAnsi="Arial" w:cs="Arial"/>
          <w:sz w:val="22"/>
          <w:szCs w:val="22"/>
        </w:rPr>
        <w:t xml:space="preserve"> </w:t>
      </w:r>
      <w:r w:rsidR="00344DA5">
        <w:rPr>
          <w:rFonts w:ascii="Arial" w:hAnsi="Arial" w:cs="Arial"/>
          <w:sz w:val="22"/>
          <w:szCs w:val="22"/>
        </w:rPr>
        <w:t xml:space="preserve">la existencia del </w:t>
      </w:r>
      <w:r w:rsidR="00344DA5" w:rsidRPr="00344DA5">
        <w:rPr>
          <w:rFonts w:ascii="Arial" w:hAnsi="Arial" w:cs="Arial"/>
          <w:i/>
          <w:sz w:val="22"/>
          <w:szCs w:val="22"/>
        </w:rPr>
        <w:t>quórum</w:t>
      </w:r>
      <w:r w:rsidR="00344DA5">
        <w:rPr>
          <w:rFonts w:ascii="Arial" w:hAnsi="Arial" w:cs="Arial"/>
          <w:sz w:val="22"/>
          <w:szCs w:val="22"/>
        </w:rPr>
        <w:t xml:space="preserve"> legal. - - - - - - - - - - - - - - - - - - - - - - - - </w:t>
      </w:r>
      <w:r w:rsidR="004F6BE0">
        <w:rPr>
          <w:rFonts w:ascii="Arial" w:hAnsi="Arial" w:cs="Arial"/>
          <w:sz w:val="22"/>
          <w:szCs w:val="22"/>
        </w:rPr>
        <w:t xml:space="preserve">- </w:t>
      </w:r>
      <w:r w:rsidR="00232CBE">
        <w:rPr>
          <w:rFonts w:ascii="Arial" w:hAnsi="Arial" w:cs="Arial"/>
          <w:sz w:val="22"/>
          <w:szCs w:val="22"/>
        </w:rPr>
        <w:t xml:space="preserve">- - - - - - - - - - - - - </w:t>
      </w:r>
    </w:p>
    <w:p w14:paraId="5EB413F1" w14:textId="77777777" w:rsidR="00EE023D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3D36E" w14:textId="0495FA19" w:rsidR="00344DA5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4C52938F" w14:textId="6B43C3B0" w:rsidR="00344DA5" w:rsidRDefault="00344DA5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487412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155DE5">
        <w:rPr>
          <w:rFonts w:ascii="Arial" w:eastAsia="Times New Roman" w:hAnsi="Arial" w:cs="Arial"/>
          <w:sz w:val="22"/>
          <w:szCs w:val="22"/>
          <w:lang w:eastAsia="es-MX"/>
        </w:rPr>
        <w:t>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a continuación procedemos al desahogo del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segundo punto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del orden del día relativo a la declaración de instalación legal de la presente sesión </w:t>
      </w:r>
      <w:r w:rsidR="00487412">
        <w:rPr>
          <w:rFonts w:ascii="Arial" w:eastAsia="Times New Roman" w:hAnsi="Arial" w:cs="Arial"/>
          <w:sz w:val="22"/>
          <w:szCs w:val="22"/>
          <w:lang w:eastAsia="es-MX"/>
        </w:rPr>
        <w:t xml:space="preserve">extraordinaria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solicitando a las y los presentes ponerse de pie, siendo las </w:t>
      </w:r>
      <w:r w:rsidR="00487412">
        <w:rPr>
          <w:rFonts w:ascii="Arial" w:eastAsia="Times New Roman" w:hAnsi="Arial" w:cs="Arial"/>
          <w:sz w:val="22"/>
          <w:szCs w:val="22"/>
          <w:lang w:eastAsia="es-MX"/>
        </w:rPr>
        <w:t>catorce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487412">
        <w:rPr>
          <w:rFonts w:ascii="Arial" w:eastAsia="Times New Roman" w:hAnsi="Arial" w:cs="Arial"/>
          <w:sz w:val="22"/>
          <w:szCs w:val="22"/>
          <w:lang w:eastAsia="es-MX"/>
        </w:rPr>
        <w:t>cuarenta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minutos 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487412">
        <w:rPr>
          <w:rFonts w:ascii="Arial" w:eastAsia="Times New Roman" w:hAnsi="Arial" w:cs="Arial"/>
          <w:sz w:val="22"/>
          <w:szCs w:val="22"/>
          <w:lang w:eastAsia="es-MX"/>
        </w:rPr>
        <w:t>14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enero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 del 202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2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2E3F86" w:rsidRPr="002E3F86">
        <w:rPr>
          <w:rFonts w:ascii="Arial" w:hAnsi="Arial" w:cs="Arial"/>
          <w:sz w:val="22"/>
          <w:szCs w:val="22"/>
        </w:rPr>
        <w:t xml:space="preserve"> </w:t>
      </w:r>
      <w:r w:rsidR="002E3F86">
        <w:rPr>
          <w:rFonts w:ascii="Arial" w:hAnsi="Arial" w:cs="Arial"/>
          <w:sz w:val="22"/>
          <w:szCs w:val="22"/>
        </w:rPr>
        <w:t xml:space="preserve">se declara formalmente instalada la </w:t>
      </w:r>
      <w:r w:rsidR="00487412">
        <w:rPr>
          <w:rFonts w:ascii="Arial" w:hAnsi="Arial" w:cs="Arial"/>
          <w:b/>
          <w:sz w:val="22"/>
          <w:szCs w:val="22"/>
        </w:rPr>
        <w:t>Segunda</w:t>
      </w:r>
      <w:r w:rsidR="002E3F86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32CBE">
        <w:rPr>
          <w:rFonts w:ascii="Arial" w:hAnsi="Arial" w:cs="Arial"/>
          <w:b/>
          <w:sz w:val="22"/>
          <w:szCs w:val="22"/>
        </w:rPr>
        <w:t>2</w:t>
      </w:r>
      <w:r w:rsidR="002E3F86">
        <w:rPr>
          <w:rFonts w:ascii="Arial" w:hAnsi="Arial" w:cs="Arial"/>
          <w:sz w:val="22"/>
          <w:szCs w:val="22"/>
        </w:rPr>
        <w:t xml:space="preserve"> de este Consejo General del Órgano Garante de </w:t>
      </w:r>
      <w:r w:rsidR="002E3F86">
        <w:rPr>
          <w:rFonts w:ascii="Arial" w:hAnsi="Arial" w:cs="Arial"/>
          <w:sz w:val="22"/>
          <w:szCs w:val="22"/>
        </w:rPr>
        <w:lastRenderedPageBreak/>
        <w:t>Acceso a la Información Pública, Transparencia, Protección de Datos Personales y Buen Gobierno del Estado de Oaxaca y por lo tanto  serán válidos todos los ac</w:t>
      </w:r>
      <w:r w:rsidR="004A1BBF">
        <w:rPr>
          <w:rFonts w:ascii="Arial" w:hAnsi="Arial" w:cs="Arial"/>
          <w:sz w:val="22"/>
          <w:szCs w:val="22"/>
        </w:rPr>
        <w:t>uerdos que en esta sean tomados.</w:t>
      </w:r>
      <w:r w:rsidR="002E3F86">
        <w:rPr>
          <w:rFonts w:ascii="Arial" w:hAnsi="Arial" w:cs="Arial"/>
          <w:sz w:val="22"/>
          <w:szCs w:val="22"/>
        </w:rPr>
        <w:t xml:space="preserve"> </w:t>
      </w:r>
      <w:r w:rsidR="004A1BBF">
        <w:rPr>
          <w:rFonts w:ascii="Arial" w:hAnsi="Arial" w:cs="Arial"/>
          <w:sz w:val="22"/>
          <w:szCs w:val="22"/>
        </w:rPr>
        <w:t>T</w:t>
      </w:r>
      <w:r w:rsidR="002E3F86">
        <w:rPr>
          <w:rFonts w:ascii="Arial" w:hAnsi="Arial" w:cs="Arial"/>
          <w:sz w:val="22"/>
          <w:szCs w:val="22"/>
        </w:rPr>
        <w:t>omen asiento</w:t>
      </w:r>
      <w:r w:rsidR="00487412">
        <w:rPr>
          <w:rFonts w:ascii="Arial" w:hAnsi="Arial" w:cs="Arial"/>
          <w:sz w:val="22"/>
          <w:szCs w:val="22"/>
        </w:rPr>
        <w:t>, (toque de campana)</w:t>
      </w:r>
      <w:r w:rsidR="002E3F86">
        <w:rPr>
          <w:rFonts w:ascii="Arial" w:hAnsi="Arial" w:cs="Arial"/>
          <w:sz w:val="22"/>
          <w:szCs w:val="22"/>
        </w:rPr>
        <w:t xml:space="preserve"> </w:t>
      </w:r>
      <w:r w:rsidR="00232CBE">
        <w:rPr>
          <w:rFonts w:ascii="Arial" w:hAnsi="Arial" w:cs="Arial"/>
          <w:sz w:val="22"/>
          <w:szCs w:val="22"/>
        </w:rPr>
        <w:t xml:space="preserve">adelante  </w:t>
      </w:r>
      <w:r w:rsidR="00487412">
        <w:rPr>
          <w:rFonts w:ascii="Arial" w:hAnsi="Arial" w:cs="Arial"/>
          <w:sz w:val="22"/>
          <w:szCs w:val="22"/>
        </w:rPr>
        <w:t xml:space="preserve">señor </w:t>
      </w:r>
      <w:r w:rsidR="00811860">
        <w:rPr>
          <w:rFonts w:ascii="Arial" w:hAnsi="Arial" w:cs="Arial"/>
          <w:sz w:val="22"/>
          <w:szCs w:val="22"/>
        </w:rPr>
        <w:t>Secretario</w:t>
      </w:r>
      <w:r w:rsidR="002E3F86">
        <w:rPr>
          <w:rFonts w:ascii="Arial" w:hAnsi="Arial" w:cs="Arial"/>
          <w:sz w:val="22"/>
          <w:szCs w:val="22"/>
        </w:rPr>
        <w:t>.- -</w:t>
      </w:r>
      <w:r w:rsidR="00811860">
        <w:rPr>
          <w:rFonts w:ascii="Arial" w:hAnsi="Arial" w:cs="Arial"/>
          <w:sz w:val="22"/>
          <w:szCs w:val="22"/>
        </w:rPr>
        <w:t xml:space="preserve"> - - - - - - </w:t>
      </w:r>
      <w:r w:rsidR="002E3F86">
        <w:rPr>
          <w:rFonts w:ascii="Arial" w:hAnsi="Arial" w:cs="Arial"/>
          <w:sz w:val="22"/>
          <w:szCs w:val="22"/>
        </w:rPr>
        <w:t xml:space="preserve"> </w:t>
      </w:r>
    </w:p>
    <w:p w14:paraId="065416DF" w14:textId="77777777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D39050" w14:textId="77777777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E69E9E9" w14:textId="7D9290AF" w:rsidR="00232CBE" w:rsidRDefault="002E3F86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a continuación procedo al desahogo del tercer punto del orden del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 para lo cual le solicito obviar la lectura del orden del día, tomando en consideración que ha sido notificado previamente por lo que lo conocemos con antelación.</w:t>
      </w:r>
    </w:p>
    <w:p w14:paraId="1D34D9AC" w14:textId="79B134D9" w:rsidR="001544A3" w:rsidRDefault="00232CBE" w:rsidP="00232CB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Así mismo, me permito hacer del conocimiento general, y del público, que nos acompaña, que por determinación unánime del Consejo General de este Órgano Garante, tomaron la decisión de obviar la lectura de los antecedentes y considerandos, de todos y cada uno de los acuerdos y actas, que se tengan que desahogar en los distintos puntos 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ía de esta sesión, excepción expresa, respecto de los proemios, así como de los resolutivos que formen parte de los propios acuerdos y actas, consecuentemente, después de dar lectura a las partes antes mencionadas, procederé a solicitar en forma individual el sentido del voto de cada una y </w:t>
      </w:r>
      <w:r w:rsidR="00E00980">
        <w:rPr>
          <w:rFonts w:ascii="Arial" w:eastAsia="Times New Roman" w:hAnsi="Arial" w:cs="Arial"/>
          <w:sz w:val="22"/>
          <w:szCs w:val="22"/>
          <w:lang w:eastAsia="es-MX"/>
        </w:rPr>
        <w:t>cada uno de ustedes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 Ciudadanos </w:t>
      </w:r>
      <w:r w:rsidR="00E00980">
        <w:rPr>
          <w:rFonts w:ascii="Arial" w:eastAsia="Times New Roman" w:hAnsi="Arial" w:cs="Arial"/>
          <w:sz w:val="22"/>
          <w:szCs w:val="22"/>
          <w:lang w:eastAsia="es-MX"/>
        </w:rPr>
        <w:t xml:space="preserve">Comisionadas </w:t>
      </w:r>
      <w:r w:rsidR="00DD1EC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Comisionados. </w:t>
      </w:r>
    </w:p>
    <w:p w14:paraId="1D6409C5" w14:textId="4109D1DE" w:rsidR="00F91850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>Por lo anterior, solicito a las Comisionadas y Comisionados, se sirvan emitir su voto de forma individual, sobre la aprobación del orden del día.</w:t>
      </w:r>
    </w:p>
    <w:p w14:paraId="012AA842" w14:textId="77777777" w:rsidR="00155DE5" w:rsidRDefault="00155DE5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7AF876" w14:textId="709D159F" w:rsidR="008528AA" w:rsidRDefault="00F91850" w:rsidP="00F918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</w:t>
      </w:r>
      <w:r w:rsidR="008528AA">
        <w:rPr>
          <w:rFonts w:ascii="Arial" w:hAnsi="Arial" w:cs="Arial"/>
          <w:b/>
          <w:sz w:val="22"/>
          <w:szCs w:val="22"/>
        </w:rPr>
        <w:t>Josué Solana Salmorán</w:t>
      </w:r>
      <w:r w:rsidR="004B58A8">
        <w:rPr>
          <w:rFonts w:ascii="Arial" w:hAnsi="Arial" w:cs="Arial"/>
          <w:b/>
          <w:sz w:val="22"/>
          <w:szCs w:val="22"/>
        </w:rPr>
        <w:t>: a</w:t>
      </w:r>
      <w:r w:rsidR="00DD1ECE">
        <w:rPr>
          <w:rFonts w:ascii="Arial" w:hAnsi="Arial" w:cs="Arial"/>
          <w:sz w:val="22"/>
          <w:szCs w:val="22"/>
        </w:rPr>
        <w:t xml:space="preserve"> favor</w:t>
      </w:r>
      <w:r w:rsidR="008528AA">
        <w:rPr>
          <w:rFonts w:ascii="Arial" w:hAnsi="Arial" w:cs="Arial"/>
          <w:sz w:val="22"/>
          <w:szCs w:val="22"/>
        </w:rPr>
        <w:t xml:space="preserve"> </w:t>
      </w:r>
      <w:r w:rsidR="00E00980">
        <w:rPr>
          <w:rFonts w:ascii="Arial" w:hAnsi="Arial" w:cs="Arial"/>
          <w:sz w:val="22"/>
          <w:szCs w:val="22"/>
        </w:rPr>
        <w:t>de la aprobación del orden del día</w:t>
      </w:r>
      <w:r w:rsidR="008528AA">
        <w:rPr>
          <w:rFonts w:ascii="Arial" w:hAnsi="Arial" w:cs="Arial"/>
          <w:sz w:val="22"/>
          <w:szCs w:val="22"/>
        </w:rPr>
        <w:t xml:space="preserve">- - - - - - </w:t>
      </w:r>
    </w:p>
    <w:p w14:paraId="6424F0FE" w14:textId="162D6B87" w:rsidR="00F91850" w:rsidRDefault="00F91850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>
        <w:rPr>
          <w:rFonts w:ascii="Arial" w:hAnsi="Arial" w:cs="Arial"/>
          <w:sz w:val="22"/>
          <w:szCs w:val="22"/>
        </w:rPr>
        <w:t>a favor</w:t>
      </w:r>
      <w:r w:rsidR="00E00980">
        <w:rPr>
          <w:rFonts w:ascii="Arial" w:hAnsi="Arial" w:cs="Arial"/>
          <w:sz w:val="22"/>
          <w:szCs w:val="22"/>
        </w:rPr>
        <w:t xml:space="preserve"> de la aprobación del orden del día</w:t>
      </w:r>
      <w:r>
        <w:rPr>
          <w:rFonts w:ascii="Arial" w:hAnsi="Arial" w:cs="Arial"/>
          <w:sz w:val="22"/>
          <w:szCs w:val="22"/>
        </w:rPr>
        <w:t xml:space="preserve">- - </w:t>
      </w:r>
    </w:p>
    <w:p w14:paraId="783E2BCB" w14:textId="22BCF088" w:rsidR="00F91850" w:rsidRDefault="00F91850" w:rsidP="008528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 w:rsidR="008528AA">
        <w:rPr>
          <w:rFonts w:ascii="Arial" w:hAnsi="Arial" w:cs="Arial"/>
          <w:sz w:val="22"/>
          <w:szCs w:val="22"/>
        </w:rPr>
        <w:t xml:space="preserve"> </w:t>
      </w:r>
      <w:r w:rsidR="008528AA" w:rsidRPr="008528AA">
        <w:rPr>
          <w:rFonts w:ascii="Arial" w:hAnsi="Arial" w:cs="Arial"/>
          <w:b/>
          <w:sz w:val="22"/>
          <w:szCs w:val="22"/>
        </w:rPr>
        <w:t>Presidente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="00E00980">
        <w:rPr>
          <w:rFonts w:ascii="Arial" w:hAnsi="Arial" w:cs="Arial"/>
          <w:sz w:val="22"/>
          <w:szCs w:val="22"/>
        </w:rPr>
        <w:t xml:space="preserve"> a favor</w:t>
      </w:r>
      <w:r w:rsidR="008528AA">
        <w:rPr>
          <w:rFonts w:ascii="Arial" w:hAnsi="Arial" w:cs="Arial"/>
          <w:sz w:val="22"/>
          <w:szCs w:val="22"/>
        </w:rPr>
        <w:t xml:space="preserve">- - - - - - - - - - - - - - </w:t>
      </w:r>
      <w:r w:rsidR="00DD1ECE">
        <w:rPr>
          <w:rFonts w:ascii="Arial" w:hAnsi="Arial" w:cs="Arial"/>
          <w:sz w:val="22"/>
          <w:szCs w:val="22"/>
        </w:rPr>
        <w:t xml:space="preserve">- - </w:t>
      </w:r>
      <w:r w:rsidR="00E00980">
        <w:rPr>
          <w:rFonts w:ascii="Arial" w:hAnsi="Arial" w:cs="Arial"/>
          <w:sz w:val="22"/>
          <w:szCs w:val="22"/>
        </w:rPr>
        <w:t>-</w:t>
      </w:r>
    </w:p>
    <w:p w14:paraId="0422FDB1" w14:textId="61C7A284" w:rsidR="00F91850" w:rsidRDefault="00F91850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favor. - - - - - - - - - - - - - </w:t>
      </w:r>
      <w:r w:rsidR="00874BA6">
        <w:rPr>
          <w:rFonts w:ascii="Arial" w:hAnsi="Arial" w:cs="Arial"/>
          <w:sz w:val="22"/>
          <w:szCs w:val="22"/>
        </w:rPr>
        <w:t xml:space="preserve">- - - - - -  - - </w:t>
      </w:r>
    </w:p>
    <w:p w14:paraId="4D6B14FD" w14:textId="1C4DE4EF" w:rsidR="00F91850" w:rsidRDefault="00F91850" w:rsidP="00F918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Claudia Ivette Soto Pineda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 favor</w:t>
      </w:r>
      <w:r w:rsidR="00DD1ECE">
        <w:rPr>
          <w:rFonts w:ascii="Arial" w:hAnsi="Arial" w:cs="Arial"/>
          <w:sz w:val="22"/>
          <w:szCs w:val="22"/>
        </w:rPr>
        <w:t xml:space="preserve"> </w:t>
      </w:r>
      <w:r w:rsidR="00E00980">
        <w:rPr>
          <w:rFonts w:ascii="Arial" w:hAnsi="Arial" w:cs="Arial"/>
          <w:sz w:val="22"/>
          <w:szCs w:val="22"/>
        </w:rPr>
        <w:t xml:space="preserve">de la aprobación </w:t>
      </w:r>
      <w:r w:rsidR="00DD1ECE">
        <w:rPr>
          <w:rFonts w:ascii="Arial" w:hAnsi="Arial" w:cs="Arial"/>
          <w:sz w:val="22"/>
          <w:szCs w:val="22"/>
        </w:rPr>
        <w:t>del orden del día</w:t>
      </w:r>
      <w:r w:rsidR="00E00980">
        <w:rPr>
          <w:rFonts w:ascii="Arial" w:hAnsi="Arial" w:cs="Arial"/>
          <w:sz w:val="22"/>
          <w:szCs w:val="22"/>
        </w:rPr>
        <w:t xml:space="preserve">. - - - </w:t>
      </w:r>
    </w:p>
    <w:p w14:paraId="201115C3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E52F12" w14:textId="77777777" w:rsidR="008528AA" w:rsidRDefault="008528AA" w:rsidP="008528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2B9BBC2E" w14:textId="624AED9C" w:rsidR="00F91850" w:rsidRDefault="00DD1EC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Hago del conocimiento que por unanimidad de votos, fue aprobado el orden del día, así como dispensada la lectura de los antecedentes y considerandos, de todos y cada uno de los acuerdos y actas, que se tengan que desahogar en los distintos puntos del orden del día de esta sesión</w:t>
      </w:r>
      <w:r w:rsidR="001F4FA6">
        <w:rPr>
          <w:rFonts w:ascii="Arial" w:hAnsi="Arial" w:cs="Arial"/>
          <w:sz w:val="22"/>
          <w:szCs w:val="22"/>
        </w:rPr>
        <w:t>.</w:t>
      </w:r>
      <w:r w:rsidR="00EF233C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</w:t>
      </w:r>
    </w:p>
    <w:p w14:paraId="108EF845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A700E" w14:textId="77777777" w:rsidR="00DD1ECE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 w:rsidR="001F4FA6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57D73473" w14:textId="0772E0A3" w:rsidR="00F91850" w:rsidRDefault="00DD1EC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>
        <w:rPr>
          <w:rFonts w:ascii="Arial" w:eastAsia="Times New Roman" w:hAnsi="Arial" w:cs="Arial"/>
          <w:sz w:val="22"/>
          <w:szCs w:val="22"/>
          <w:lang w:eastAsia="es-MX"/>
        </w:rPr>
        <w:t>Secretario, proceda a desahogar el punto cuarto del orden día, posteriormente recabe el sentido de los votos de las Comisionadas y los Comisionados presentes.</w:t>
      </w:r>
    </w:p>
    <w:p w14:paraId="76040142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83FFE7" w14:textId="77777777" w:rsidR="001F4FA6" w:rsidRDefault="001F4FA6" w:rsidP="001F4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5CBF7B1" w14:textId="6C286748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Con su venia, </w:t>
      </w:r>
      <w:r w:rsidR="00E00980">
        <w:rPr>
          <w:rFonts w:ascii="Arial" w:hAnsi="Arial" w:cs="Arial"/>
          <w:sz w:val="22"/>
          <w:szCs w:val="22"/>
        </w:rPr>
        <w:t>procedo</w:t>
      </w:r>
      <w:r w:rsidRPr="00DD1ECE">
        <w:rPr>
          <w:rFonts w:ascii="Arial" w:hAnsi="Arial" w:cs="Arial"/>
          <w:sz w:val="22"/>
          <w:szCs w:val="22"/>
        </w:rPr>
        <w:t xml:space="preserve"> a dar lectura a la parte relativa del acuerdo número </w:t>
      </w:r>
      <w:r w:rsidRPr="00DD1ECE">
        <w:rPr>
          <w:rFonts w:ascii="Arial" w:hAnsi="Arial" w:cs="Arial"/>
          <w:b/>
          <w:sz w:val="22"/>
          <w:szCs w:val="22"/>
        </w:rPr>
        <w:t>OGAIPO/CG/00</w:t>
      </w:r>
      <w:r w:rsidR="00E00980">
        <w:rPr>
          <w:rFonts w:ascii="Arial" w:hAnsi="Arial" w:cs="Arial"/>
          <w:b/>
          <w:sz w:val="22"/>
          <w:szCs w:val="22"/>
        </w:rPr>
        <w:t>5</w:t>
      </w:r>
      <w:r w:rsidRPr="00DD1ECE">
        <w:rPr>
          <w:rFonts w:ascii="Arial" w:hAnsi="Arial" w:cs="Arial"/>
          <w:b/>
          <w:sz w:val="22"/>
          <w:szCs w:val="22"/>
        </w:rPr>
        <w:t>/2022</w:t>
      </w:r>
      <w:r w:rsidRPr="00DD1ECE">
        <w:rPr>
          <w:rFonts w:ascii="Arial" w:hAnsi="Arial" w:cs="Arial"/>
          <w:sz w:val="22"/>
          <w:szCs w:val="22"/>
        </w:rPr>
        <w:t xml:space="preserve"> mediante el cual el Consejo General del Órgano Garante de Acceso a la Información Pública, Transparencia, Protección de Datos Personales y  Buen Gobierno de Oaxaca, aprueba </w:t>
      </w:r>
      <w:r w:rsidR="00E00980">
        <w:rPr>
          <w:rFonts w:ascii="Arial" w:hAnsi="Arial" w:cs="Arial"/>
          <w:sz w:val="22"/>
          <w:szCs w:val="22"/>
        </w:rPr>
        <w:t>el Programa Operativo Anual para el Ejercicio Fiscal del año 2022</w:t>
      </w:r>
      <w:r w:rsidRPr="00DD1ECE">
        <w:rPr>
          <w:rFonts w:ascii="Arial" w:hAnsi="Arial" w:cs="Arial"/>
          <w:sz w:val="22"/>
          <w:szCs w:val="22"/>
        </w:rPr>
        <w:t>.</w:t>
      </w:r>
    </w:p>
    <w:p w14:paraId="0CEA22C9" w14:textId="4109A449" w:rsidR="00DD1ECE" w:rsidRPr="00E00980" w:rsidRDefault="00E00980" w:rsidP="00811860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980">
        <w:rPr>
          <w:rFonts w:ascii="Arial" w:hAnsi="Arial" w:cs="Arial"/>
          <w:sz w:val="22"/>
          <w:szCs w:val="22"/>
        </w:rPr>
        <w:t xml:space="preserve">Ahora </w:t>
      </w:r>
      <w:r w:rsidR="00DD1ECE" w:rsidRPr="00E00980">
        <w:rPr>
          <w:rFonts w:ascii="Arial" w:hAnsi="Arial" w:cs="Arial"/>
          <w:sz w:val="22"/>
          <w:szCs w:val="22"/>
        </w:rPr>
        <w:t xml:space="preserve">procedo a dar lectura </w:t>
      </w:r>
      <w:r w:rsidR="00811860">
        <w:rPr>
          <w:rFonts w:ascii="Arial" w:hAnsi="Arial" w:cs="Arial"/>
          <w:sz w:val="22"/>
          <w:szCs w:val="22"/>
        </w:rPr>
        <w:t>de</w:t>
      </w:r>
      <w:r w:rsidR="00DD1ECE" w:rsidRPr="00E00980">
        <w:rPr>
          <w:rFonts w:ascii="Arial" w:hAnsi="Arial" w:cs="Arial"/>
          <w:sz w:val="22"/>
          <w:szCs w:val="22"/>
        </w:rPr>
        <w:t xml:space="preserve"> los resolutivos </w:t>
      </w:r>
      <w:r w:rsidRPr="00E00980">
        <w:rPr>
          <w:rFonts w:ascii="Arial" w:hAnsi="Arial" w:cs="Arial"/>
          <w:sz w:val="22"/>
          <w:szCs w:val="22"/>
        </w:rPr>
        <w:t>respectivos.</w:t>
      </w:r>
    </w:p>
    <w:p w14:paraId="0D453890" w14:textId="77777777" w:rsidR="00DD1ECE" w:rsidRPr="00E00980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0D2995" w14:textId="77777777" w:rsidR="00852F44" w:rsidRPr="00852F44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F44">
        <w:rPr>
          <w:rFonts w:ascii="Arial" w:hAnsi="Arial" w:cs="Arial"/>
          <w:b/>
          <w:sz w:val="22"/>
          <w:szCs w:val="22"/>
        </w:rPr>
        <w:lastRenderedPageBreak/>
        <w:t>PRIMERO.</w:t>
      </w:r>
      <w:r w:rsidRPr="00852F44">
        <w:rPr>
          <w:rFonts w:ascii="Arial" w:hAnsi="Arial" w:cs="Arial"/>
          <w:sz w:val="22"/>
          <w:szCs w:val="22"/>
        </w:rPr>
        <w:t xml:space="preserve"> Se aprueba el Programa Operativo Anual (POA) por un importe total de </w:t>
      </w:r>
    </w:p>
    <w:p w14:paraId="69DC9EA3" w14:textId="2523650D" w:rsidR="00852F44" w:rsidRPr="00852F44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F44">
        <w:rPr>
          <w:rFonts w:ascii="Arial" w:hAnsi="Arial" w:cs="Arial"/>
          <w:sz w:val="22"/>
          <w:szCs w:val="22"/>
        </w:rPr>
        <w:t>$30,153,955.83 (TREINTA MILLON</w:t>
      </w:r>
      <w:r>
        <w:rPr>
          <w:rFonts w:ascii="Arial" w:hAnsi="Arial" w:cs="Arial"/>
          <w:sz w:val="22"/>
          <w:szCs w:val="22"/>
        </w:rPr>
        <w:t xml:space="preserve">ES CIENTO CINCUENTA Y TRES MIL  </w:t>
      </w:r>
      <w:r w:rsidRPr="00852F44">
        <w:rPr>
          <w:rFonts w:ascii="Arial" w:hAnsi="Arial" w:cs="Arial"/>
          <w:sz w:val="22"/>
          <w:szCs w:val="22"/>
        </w:rPr>
        <w:t>NOVECIENTOS CINCUENTA Y CINCO PESOS 8</w:t>
      </w:r>
      <w:r>
        <w:rPr>
          <w:rFonts w:ascii="Arial" w:hAnsi="Arial" w:cs="Arial"/>
          <w:sz w:val="22"/>
          <w:szCs w:val="22"/>
        </w:rPr>
        <w:t xml:space="preserve">3/100 Moneda Nacional), para el ejercicio  </w:t>
      </w:r>
      <w:r w:rsidRPr="00852F44">
        <w:rPr>
          <w:rFonts w:ascii="Arial" w:hAnsi="Arial" w:cs="Arial"/>
          <w:sz w:val="22"/>
          <w:szCs w:val="22"/>
        </w:rPr>
        <w:t>fiscal del año 2022 de este Órgano Garante de Ac</w:t>
      </w:r>
      <w:r>
        <w:rPr>
          <w:rFonts w:ascii="Arial" w:hAnsi="Arial" w:cs="Arial"/>
          <w:sz w:val="22"/>
          <w:szCs w:val="22"/>
        </w:rPr>
        <w:t xml:space="preserve">ceso a la Información Pública,  </w:t>
      </w:r>
      <w:r w:rsidRPr="00852F44">
        <w:rPr>
          <w:rFonts w:ascii="Arial" w:hAnsi="Arial" w:cs="Arial"/>
          <w:sz w:val="22"/>
          <w:szCs w:val="22"/>
        </w:rPr>
        <w:t>Transparencia, Protección de Datos Personales y Buen G</w:t>
      </w:r>
      <w:r>
        <w:rPr>
          <w:rFonts w:ascii="Arial" w:hAnsi="Arial" w:cs="Arial"/>
          <w:sz w:val="22"/>
          <w:szCs w:val="22"/>
        </w:rPr>
        <w:t xml:space="preserve">obierno del Estado de  </w:t>
      </w:r>
      <w:r w:rsidRPr="00852F44">
        <w:rPr>
          <w:rFonts w:ascii="Arial" w:hAnsi="Arial" w:cs="Arial"/>
          <w:sz w:val="22"/>
          <w:szCs w:val="22"/>
        </w:rPr>
        <w:t>Oaxaca.</w:t>
      </w:r>
    </w:p>
    <w:p w14:paraId="4FBED0B8" w14:textId="4A157A16" w:rsidR="00852F44" w:rsidRPr="00852F44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A0DA6F" w14:textId="54871554" w:rsidR="00852F44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F44">
        <w:rPr>
          <w:rFonts w:ascii="Arial" w:hAnsi="Arial" w:cs="Arial"/>
          <w:b/>
          <w:sz w:val="22"/>
          <w:szCs w:val="22"/>
        </w:rPr>
        <w:t>SEGUNDO</w:t>
      </w:r>
      <w:r w:rsidRPr="00852F44">
        <w:rPr>
          <w:rFonts w:ascii="Arial" w:hAnsi="Arial" w:cs="Arial"/>
          <w:sz w:val="22"/>
          <w:szCs w:val="22"/>
        </w:rPr>
        <w:t>. Se instruye a la Secretaría General</w:t>
      </w:r>
      <w:r>
        <w:rPr>
          <w:rFonts w:ascii="Arial" w:hAnsi="Arial" w:cs="Arial"/>
          <w:sz w:val="22"/>
          <w:szCs w:val="22"/>
        </w:rPr>
        <w:t xml:space="preserve"> de Acuerdos, notificarlo a la </w:t>
      </w:r>
      <w:r w:rsidRPr="00852F44">
        <w:rPr>
          <w:rFonts w:ascii="Arial" w:hAnsi="Arial" w:cs="Arial"/>
          <w:sz w:val="22"/>
          <w:szCs w:val="22"/>
        </w:rPr>
        <w:t>Dirección de Administración del Órgano Gara</w:t>
      </w:r>
      <w:r>
        <w:rPr>
          <w:rFonts w:ascii="Arial" w:hAnsi="Arial" w:cs="Arial"/>
          <w:sz w:val="22"/>
          <w:szCs w:val="22"/>
        </w:rPr>
        <w:t xml:space="preserve">nte de Acceso a la Información </w:t>
      </w:r>
      <w:r w:rsidRPr="00852F44">
        <w:rPr>
          <w:rFonts w:ascii="Arial" w:hAnsi="Arial" w:cs="Arial"/>
          <w:sz w:val="22"/>
          <w:szCs w:val="22"/>
        </w:rPr>
        <w:t>Pública, Transparencia, Protección de Datos Personales y Buen Gobierno d</w:t>
      </w:r>
      <w:r>
        <w:rPr>
          <w:rFonts w:ascii="Arial" w:hAnsi="Arial" w:cs="Arial"/>
          <w:sz w:val="22"/>
          <w:szCs w:val="22"/>
        </w:rPr>
        <w:t xml:space="preserve">el </w:t>
      </w:r>
      <w:r w:rsidRPr="00852F44">
        <w:rPr>
          <w:rFonts w:ascii="Arial" w:hAnsi="Arial" w:cs="Arial"/>
          <w:sz w:val="22"/>
          <w:szCs w:val="22"/>
        </w:rPr>
        <w:t>Estado de Oaxaca, para que dentro de sus atribuc</w:t>
      </w:r>
      <w:r>
        <w:rPr>
          <w:rFonts w:ascii="Arial" w:hAnsi="Arial" w:cs="Arial"/>
          <w:sz w:val="22"/>
          <w:szCs w:val="22"/>
        </w:rPr>
        <w:t xml:space="preserve">iones y facultades realicen lo </w:t>
      </w:r>
      <w:r w:rsidRPr="00852F44">
        <w:rPr>
          <w:rFonts w:ascii="Arial" w:hAnsi="Arial" w:cs="Arial"/>
          <w:sz w:val="22"/>
          <w:szCs w:val="22"/>
        </w:rPr>
        <w:t>necesario para cumplir con los efectos legales y administrativos correspondientes.</w:t>
      </w:r>
    </w:p>
    <w:p w14:paraId="5D4A152D" w14:textId="77777777" w:rsidR="00852F44" w:rsidRPr="00852F44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DE303" w14:textId="03BFF3DA" w:rsidR="00DD1ECE" w:rsidRPr="00DD1ECE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F44">
        <w:rPr>
          <w:rFonts w:ascii="Arial" w:hAnsi="Arial" w:cs="Arial"/>
          <w:sz w:val="22"/>
          <w:szCs w:val="22"/>
        </w:rPr>
        <w:t>Así lo acordaron y firman quienes integran el Cons</w:t>
      </w:r>
      <w:r>
        <w:rPr>
          <w:rFonts w:ascii="Arial" w:hAnsi="Arial" w:cs="Arial"/>
          <w:sz w:val="22"/>
          <w:szCs w:val="22"/>
        </w:rPr>
        <w:t xml:space="preserve">ejo General del Órgano Garante </w:t>
      </w:r>
      <w:r w:rsidRPr="00852F44">
        <w:rPr>
          <w:rFonts w:ascii="Arial" w:hAnsi="Arial" w:cs="Arial"/>
          <w:sz w:val="22"/>
          <w:szCs w:val="22"/>
        </w:rPr>
        <w:t xml:space="preserve">de Acceso a la Información Pública, Transparencia, </w:t>
      </w:r>
      <w:r>
        <w:rPr>
          <w:rFonts w:ascii="Arial" w:hAnsi="Arial" w:cs="Arial"/>
          <w:sz w:val="22"/>
          <w:szCs w:val="22"/>
        </w:rPr>
        <w:t xml:space="preserve">Protección de Datos Personales </w:t>
      </w:r>
      <w:r w:rsidRPr="00852F44">
        <w:rPr>
          <w:rFonts w:ascii="Arial" w:hAnsi="Arial" w:cs="Arial"/>
          <w:sz w:val="22"/>
          <w:szCs w:val="22"/>
        </w:rPr>
        <w:t>y Buen Gobierno del Estado de Oaxaca, asistido</w:t>
      </w:r>
      <w:r>
        <w:rPr>
          <w:rFonts w:ascii="Arial" w:hAnsi="Arial" w:cs="Arial"/>
          <w:sz w:val="22"/>
          <w:szCs w:val="22"/>
        </w:rPr>
        <w:t xml:space="preserve">s por esta Secretaría General de </w:t>
      </w:r>
      <w:r w:rsidRPr="00852F44">
        <w:rPr>
          <w:rFonts w:ascii="Arial" w:hAnsi="Arial" w:cs="Arial"/>
          <w:sz w:val="22"/>
          <w:szCs w:val="22"/>
        </w:rPr>
        <w:t>Acuerdos quien autoriza y da fe, en la ciudad de O</w:t>
      </w:r>
      <w:r>
        <w:rPr>
          <w:rFonts w:ascii="Arial" w:hAnsi="Arial" w:cs="Arial"/>
          <w:sz w:val="22"/>
          <w:szCs w:val="22"/>
        </w:rPr>
        <w:t xml:space="preserve">axaca de Juárez, Oaxaca, a los </w:t>
      </w:r>
      <w:r w:rsidR="00811860">
        <w:rPr>
          <w:rFonts w:ascii="Arial" w:hAnsi="Arial" w:cs="Arial"/>
          <w:sz w:val="22"/>
          <w:szCs w:val="22"/>
        </w:rPr>
        <w:t>catorce</w:t>
      </w:r>
      <w:r w:rsidRPr="00852F44">
        <w:rPr>
          <w:rFonts w:ascii="Arial" w:hAnsi="Arial" w:cs="Arial"/>
          <w:sz w:val="22"/>
          <w:szCs w:val="22"/>
        </w:rPr>
        <w:t xml:space="preserve"> días del mes de enero de</w:t>
      </w:r>
      <w:r>
        <w:rPr>
          <w:rFonts w:ascii="Arial" w:hAnsi="Arial" w:cs="Arial"/>
          <w:sz w:val="22"/>
          <w:szCs w:val="22"/>
        </w:rPr>
        <w:t>l año dos mil veintidós. Conste</w:t>
      </w:r>
      <w:r w:rsidR="00DD1ECE" w:rsidRPr="00852F44">
        <w:rPr>
          <w:rFonts w:ascii="Arial" w:hAnsi="Arial" w:cs="Arial"/>
          <w:sz w:val="22"/>
          <w:szCs w:val="22"/>
        </w:rPr>
        <w:t>.-</w:t>
      </w:r>
      <w:r w:rsidR="00DD1ECE" w:rsidRPr="00E00980">
        <w:rPr>
          <w:rFonts w:ascii="Arial" w:hAnsi="Arial" w:cs="Arial"/>
          <w:sz w:val="22"/>
          <w:szCs w:val="22"/>
        </w:rPr>
        <w:t xml:space="preserve">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</w:t>
      </w:r>
    </w:p>
    <w:p w14:paraId="305DE470" w14:textId="10F5D25A" w:rsidR="00DD1ECE" w:rsidRDefault="00852F44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función de lo anterior, solicito a las Comisionadas y Comisionados participantes emitan su voto para la aprobación del acuerdo en mención</w:t>
      </w:r>
      <w:r w:rsidR="00DD1ECE" w:rsidRPr="00DD1ECE">
        <w:rPr>
          <w:rFonts w:ascii="Arial" w:hAnsi="Arial" w:cs="Arial"/>
          <w:sz w:val="22"/>
          <w:szCs w:val="22"/>
        </w:rPr>
        <w:t>.</w:t>
      </w:r>
    </w:p>
    <w:p w14:paraId="4E9AB554" w14:textId="77777777" w:rsidR="00DD1ECE" w:rsidRDefault="00DD1ECE" w:rsidP="00DD1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827AA" w14:textId="1D115F9A" w:rsidR="002A1F2F" w:rsidRDefault="002A1F2F" w:rsidP="00DD1E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 xml:space="preserve">a favor del acuerdo - - - - - - - - - - - - - - -  - - - - - - </w:t>
      </w:r>
    </w:p>
    <w:p w14:paraId="42667382" w14:textId="0CDF3F91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 xml:space="preserve">a favor </w:t>
      </w:r>
      <w:r w:rsidR="00DD1ECE">
        <w:rPr>
          <w:rFonts w:ascii="Arial" w:hAnsi="Arial" w:cs="Arial"/>
          <w:sz w:val="22"/>
          <w:szCs w:val="22"/>
        </w:rPr>
        <w:t>del acuerdo</w:t>
      </w:r>
      <w:r>
        <w:rPr>
          <w:rFonts w:ascii="Arial" w:hAnsi="Arial" w:cs="Arial"/>
          <w:sz w:val="22"/>
          <w:szCs w:val="22"/>
        </w:rPr>
        <w:t>- - - - - -</w:t>
      </w:r>
      <w:r w:rsidR="004B58A8">
        <w:rPr>
          <w:rFonts w:ascii="Arial" w:hAnsi="Arial" w:cs="Arial"/>
          <w:sz w:val="22"/>
          <w:szCs w:val="22"/>
        </w:rPr>
        <w:t xml:space="preserve"> - - - - - - - - - - - - -</w:t>
      </w:r>
    </w:p>
    <w:p w14:paraId="244878E3" w14:textId="1153B2BC" w:rsidR="005163CA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sz w:val="22"/>
          <w:szCs w:val="22"/>
        </w:rPr>
        <w:t xml:space="preserve"> </w:t>
      </w:r>
      <w:r w:rsidR="004B58A8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José Luis Echeverría Morales:</w:t>
      </w:r>
      <w:r>
        <w:rPr>
          <w:rFonts w:ascii="Arial" w:hAnsi="Arial" w:cs="Arial"/>
          <w:sz w:val="22"/>
          <w:szCs w:val="22"/>
        </w:rPr>
        <w:t xml:space="preserve"> a favor del </w:t>
      </w:r>
      <w:r w:rsidR="00DD1ECE">
        <w:rPr>
          <w:rFonts w:ascii="Arial" w:hAnsi="Arial" w:cs="Arial"/>
          <w:sz w:val="22"/>
          <w:szCs w:val="22"/>
        </w:rPr>
        <w:t>acuerdo</w:t>
      </w:r>
      <w:r>
        <w:rPr>
          <w:rFonts w:ascii="Arial" w:hAnsi="Arial" w:cs="Arial"/>
          <w:sz w:val="22"/>
          <w:szCs w:val="22"/>
        </w:rPr>
        <w:t xml:space="preserve">. - - - - - </w:t>
      </w:r>
      <w:r w:rsidR="004B58A8">
        <w:rPr>
          <w:rFonts w:ascii="Arial" w:hAnsi="Arial" w:cs="Arial"/>
          <w:sz w:val="22"/>
          <w:szCs w:val="22"/>
        </w:rPr>
        <w:t xml:space="preserve">- - </w:t>
      </w:r>
    </w:p>
    <w:p w14:paraId="5436B02F" w14:textId="0DFDF008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Xóchitl Elizabeth Méndez Sánchez: </w:t>
      </w:r>
      <w:r>
        <w:rPr>
          <w:rFonts w:ascii="Arial" w:hAnsi="Arial" w:cs="Arial"/>
          <w:sz w:val="22"/>
          <w:szCs w:val="22"/>
        </w:rPr>
        <w:t xml:space="preserve">a favor </w:t>
      </w:r>
      <w:r w:rsidR="00852F44">
        <w:rPr>
          <w:rFonts w:ascii="Arial" w:hAnsi="Arial" w:cs="Arial"/>
          <w:sz w:val="22"/>
          <w:szCs w:val="22"/>
        </w:rPr>
        <w:t>del acuerdo</w:t>
      </w:r>
      <w:r>
        <w:rPr>
          <w:rFonts w:ascii="Arial" w:hAnsi="Arial" w:cs="Arial"/>
          <w:sz w:val="22"/>
          <w:szCs w:val="22"/>
        </w:rPr>
        <w:t xml:space="preserve">- - - - - </w:t>
      </w:r>
      <w:r w:rsidR="00CA6FAF">
        <w:rPr>
          <w:rFonts w:ascii="Arial" w:hAnsi="Arial" w:cs="Arial"/>
          <w:sz w:val="22"/>
          <w:szCs w:val="22"/>
        </w:rPr>
        <w:t xml:space="preserve">- - - - - - - - - </w:t>
      </w:r>
    </w:p>
    <w:p w14:paraId="5111DEA7" w14:textId="5DB89545" w:rsidR="002A1F2F" w:rsidRPr="00852F44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Claudia Ivette Soto Pineda: </w:t>
      </w:r>
      <w:r>
        <w:rPr>
          <w:rFonts w:ascii="Arial" w:hAnsi="Arial" w:cs="Arial"/>
          <w:sz w:val="22"/>
          <w:szCs w:val="22"/>
        </w:rPr>
        <w:t>a favor del acuerdo</w:t>
      </w:r>
      <w:r w:rsidR="00852F44">
        <w:rPr>
          <w:rFonts w:ascii="Arial" w:hAnsi="Arial" w:cs="Arial"/>
          <w:sz w:val="22"/>
          <w:szCs w:val="22"/>
        </w:rPr>
        <w:t xml:space="preserve"> </w:t>
      </w:r>
      <w:r w:rsidR="00852F44" w:rsidRPr="00DD1ECE">
        <w:rPr>
          <w:rFonts w:ascii="Arial" w:hAnsi="Arial" w:cs="Arial"/>
          <w:b/>
          <w:sz w:val="22"/>
          <w:szCs w:val="22"/>
        </w:rPr>
        <w:t>OGAIPO/CG/00</w:t>
      </w:r>
      <w:r w:rsidR="00852F44">
        <w:rPr>
          <w:rFonts w:ascii="Arial" w:hAnsi="Arial" w:cs="Arial"/>
          <w:b/>
          <w:sz w:val="22"/>
          <w:szCs w:val="22"/>
        </w:rPr>
        <w:t>5</w:t>
      </w:r>
      <w:r w:rsidR="00852F44" w:rsidRPr="00DD1ECE">
        <w:rPr>
          <w:rFonts w:ascii="Arial" w:hAnsi="Arial" w:cs="Arial"/>
          <w:b/>
          <w:sz w:val="22"/>
          <w:szCs w:val="22"/>
        </w:rPr>
        <w:t>/2022</w:t>
      </w:r>
      <w:r w:rsidR="00852F44">
        <w:rPr>
          <w:rFonts w:ascii="Arial" w:hAnsi="Arial" w:cs="Arial"/>
          <w:b/>
          <w:sz w:val="22"/>
          <w:szCs w:val="22"/>
        </w:rPr>
        <w:t>,</w:t>
      </w:r>
      <w:r w:rsidR="00852F44" w:rsidRPr="00852F44">
        <w:rPr>
          <w:rFonts w:ascii="Arial" w:hAnsi="Arial" w:cs="Arial"/>
          <w:sz w:val="22"/>
          <w:szCs w:val="22"/>
        </w:rPr>
        <w:t xml:space="preserve"> que contiene</w:t>
      </w:r>
      <w:r w:rsidR="00852F44">
        <w:rPr>
          <w:rFonts w:ascii="Arial" w:hAnsi="Arial" w:cs="Arial"/>
          <w:b/>
          <w:sz w:val="22"/>
          <w:szCs w:val="22"/>
        </w:rPr>
        <w:t xml:space="preserve"> </w:t>
      </w:r>
      <w:r w:rsidR="00852F44" w:rsidRPr="00852F44">
        <w:rPr>
          <w:rFonts w:ascii="Arial" w:hAnsi="Arial" w:cs="Arial"/>
          <w:sz w:val="22"/>
          <w:szCs w:val="22"/>
        </w:rPr>
        <w:t xml:space="preserve">el Programa </w:t>
      </w:r>
      <w:r w:rsidR="00852F44">
        <w:rPr>
          <w:rFonts w:ascii="Arial" w:hAnsi="Arial" w:cs="Arial"/>
          <w:sz w:val="22"/>
          <w:szCs w:val="22"/>
        </w:rPr>
        <w:t xml:space="preserve">Operativo </w:t>
      </w:r>
      <w:r w:rsidR="00852F44" w:rsidRPr="00852F44">
        <w:rPr>
          <w:rFonts w:ascii="Arial" w:hAnsi="Arial" w:cs="Arial"/>
          <w:sz w:val="22"/>
          <w:szCs w:val="22"/>
        </w:rPr>
        <w:t>Anual del</w:t>
      </w:r>
      <w:r w:rsidR="00852F44">
        <w:rPr>
          <w:rFonts w:ascii="Arial" w:hAnsi="Arial" w:cs="Arial"/>
          <w:b/>
          <w:sz w:val="22"/>
          <w:szCs w:val="22"/>
        </w:rPr>
        <w:t xml:space="preserve">  </w:t>
      </w:r>
      <w:r w:rsidR="00852F44" w:rsidRPr="00852F44">
        <w:rPr>
          <w:rFonts w:ascii="Arial" w:hAnsi="Arial" w:cs="Arial"/>
          <w:sz w:val="22"/>
          <w:szCs w:val="22"/>
        </w:rPr>
        <w:t>Ejercicio 2022.</w:t>
      </w:r>
    </w:p>
    <w:p w14:paraId="14306DB6" w14:textId="77777777" w:rsidR="00D6512B" w:rsidRDefault="00D6512B" w:rsidP="002A1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597B9" w14:textId="77777777" w:rsidR="002A1F2F" w:rsidRDefault="002A1F2F" w:rsidP="002A1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19AC7197" w14:textId="32CDDA9D" w:rsidR="0022166F" w:rsidRDefault="00811860" w:rsidP="002216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Gracias, e</w:t>
      </w:r>
      <w:r w:rsidR="00CA6FAF" w:rsidRPr="00CA6FAF">
        <w:rPr>
          <w:rFonts w:ascii="Arial" w:hAnsi="Arial" w:cs="Arial"/>
          <w:sz w:val="22"/>
          <w:szCs w:val="22"/>
        </w:rPr>
        <w:t xml:space="preserve">n función del resultado de la votación, fue aprobado el acuerdo </w:t>
      </w:r>
      <w:r w:rsidR="00CA6FAF" w:rsidRPr="00CA6FAF">
        <w:rPr>
          <w:rFonts w:ascii="Arial" w:hAnsi="Arial" w:cs="Arial"/>
          <w:b/>
          <w:sz w:val="22"/>
          <w:szCs w:val="22"/>
        </w:rPr>
        <w:t>OGAIPO/CG/00</w:t>
      </w:r>
      <w:r w:rsidR="00852F44">
        <w:rPr>
          <w:rFonts w:ascii="Arial" w:hAnsi="Arial" w:cs="Arial"/>
          <w:b/>
          <w:sz w:val="22"/>
          <w:szCs w:val="22"/>
        </w:rPr>
        <w:t>5</w:t>
      </w:r>
      <w:r w:rsidR="00CA6FAF" w:rsidRPr="00CA6FAF">
        <w:rPr>
          <w:rFonts w:ascii="Arial" w:hAnsi="Arial" w:cs="Arial"/>
          <w:b/>
          <w:sz w:val="22"/>
          <w:szCs w:val="22"/>
        </w:rPr>
        <w:t>/2022</w:t>
      </w:r>
      <w:r w:rsidR="00CA6FAF" w:rsidRPr="00CA6FAF">
        <w:rPr>
          <w:rFonts w:ascii="Arial" w:hAnsi="Arial" w:cs="Arial"/>
          <w:sz w:val="22"/>
          <w:szCs w:val="22"/>
        </w:rPr>
        <w:t xml:space="preserve"> por </w:t>
      </w:r>
      <w:r w:rsidR="00CA6FAF">
        <w:rPr>
          <w:rFonts w:ascii="Arial" w:hAnsi="Arial" w:cs="Arial"/>
          <w:sz w:val="22"/>
          <w:szCs w:val="22"/>
        </w:rPr>
        <w:t xml:space="preserve">unanimidad </w:t>
      </w:r>
      <w:r w:rsidR="00CA6FAF" w:rsidRPr="00CA6FAF">
        <w:rPr>
          <w:rFonts w:ascii="Arial" w:hAnsi="Arial" w:cs="Arial"/>
          <w:sz w:val="22"/>
          <w:szCs w:val="22"/>
        </w:rPr>
        <w:t>de votos.</w:t>
      </w:r>
    </w:p>
    <w:p w14:paraId="4257DEE7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5F1290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</w:p>
    <w:p w14:paraId="0B5A5739" w14:textId="1616C4ED" w:rsidR="00852F44" w:rsidRDefault="00852F44" w:rsidP="002216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Gracias, señor Secretario General, proceda a desahogar el punto quinto del orden del día y posteriormente recabe el sentido del voto de las Comisionadas y los  Comisionados.</w:t>
      </w:r>
    </w:p>
    <w:p w14:paraId="01DC84CB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7607BB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5B5FC09" w14:textId="65A6C0EB" w:rsidR="00D6512B" w:rsidRDefault="00852F44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Con su venia, </w:t>
      </w:r>
      <w:r>
        <w:rPr>
          <w:rFonts w:ascii="Arial" w:hAnsi="Arial" w:cs="Arial"/>
          <w:sz w:val="22"/>
          <w:szCs w:val="22"/>
        </w:rPr>
        <w:t>procederé</w:t>
      </w:r>
      <w:r w:rsidRPr="00DD1ECE">
        <w:rPr>
          <w:rFonts w:ascii="Arial" w:hAnsi="Arial" w:cs="Arial"/>
          <w:sz w:val="22"/>
          <w:szCs w:val="22"/>
        </w:rPr>
        <w:t xml:space="preserve"> a dar lectura a la parte relativa del acuerdo número </w:t>
      </w:r>
      <w:r w:rsidRPr="00DD1ECE">
        <w:rPr>
          <w:rFonts w:ascii="Arial" w:hAnsi="Arial" w:cs="Arial"/>
          <w:b/>
          <w:sz w:val="22"/>
          <w:szCs w:val="22"/>
        </w:rPr>
        <w:t>OGAIPO/CG/00</w:t>
      </w:r>
      <w:r>
        <w:rPr>
          <w:rFonts w:ascii="Arial" w:hAnsi="Arial" w:cs="Arial"/>
          <w:b/>
          <w:sz w:val="22"/>
          <w:szCs w:val="22"/>
        </w:rPr>
        <w:t>6</w:t>
      </w:r>
      <w:r w:rsidRPr="00DD1ECE">
        <w:rPr>
          <w:rFonts w:ascii="Arial" w:hAnsi="Arial" w:cs="Arial"/>
          <w:b/>
          <w:sz w:val="22"/>
          <w:szCs w:val="22"/>
        </w:rPr>
        <w:t>/2022</w:t>
      </w:r>
      <w:r w:rsidRPr="00DD1ECE">
        <w:rPr>
          <w:rFonts w:ascii="Arial" w:hAnsi="Arial" w:cs="Arial"/>
          <w:sz w:val="22"/>
          <w:szCs w:val="22"/>
        </w:rPr>
        <w:t xml:space="preserve"> mediante el cual el Consejo General del Órgano Garante de Acceso a la Información Pública, Transparencia, Protección de Datos Personales y  Buen Gobierno de</w:t>
      </w:r>
      <w:r>
        <w:rPr>
          <w:rFonts w:ascii="Arial" w:hAnsi="Arial" w:cs="Arial"/>
          <w:sz w:val="22"/>
          <w:szCs w:val="22"/>
        </w:rPr>
        <w:t>l estado de</w:t>
      </w:r>
      <w:r w:rsidRPr="00DD1ECE">
        <w:rPr>
          <w:rFonts w:ascii="Arial" w:hAnsi="Arial" w:cs="Arial"/>
          <w:sz w:val="22"/>
          <w:szCs w:val="22"/>
        </w:rPr>
        <w:t xml:space="preserve"> Oaxaca, aprueba </w:t>
      </w:r>
      <w:r>
        <w:rPr>
          <w:rFonts w:ascii="Arial" w:hAnsi="Arial" w:cs="Arial"/>
          <w:sz w:val="22"/>
          <w:szCs w:val="22"/>
        </w:rPr>
        <w:t>el Padrón de Sujetos Obligados de la entidad en termino de lo dispuesto por el artículo 23 de la Ley General de Transparencia y Acceso a la Información Pública</w:t>
      </w:r>
      <w:r w:rsidR="00D6512B" w:rsidRPr="00D6512B">
        <w:rPr>
          <w:rFonts w:ascii="Arial" w:hAnsi="Arial" w:cs="Arial"/>
          <w:sz w:val="22"/>
          <w:szCs w:val="22"/>
        </w:rPr>
        <w:t xml:space="preserve">; 7, 74, 93 Fracción II, Incisos A </w:t>
      </w:r>
      <w:r w:rsidR="00D6512B">
        <w:rPr>
          <w:rFonts w:ascii="Arial" w:hAnsi="Arial" w:cs="Arial"/>
          <w:sz w:val="22"/>
          <w:szCs w:val="22"/>
        </w:rPr>
        <w:t>y</w:t>
      </w:r>
      <w:r w:rsidR="00D6512B" w:rsidRPr="00D6512B">
        <w:rPr>
          <w:rFonts w:ascii="Arial" w:hAnsi="Arial" w:cs="Arial"/>
          <w:sz w:val="22"/>
          <w:szCs w:val="22"/>
        </w:rPr>
        <w:t xml:space="preserve"> C, </w:t>
      </w:r>
      <w:r w:rsidR="00D6512B">
        <w:rPr>
          <w:rFonts w:ascii="Arial" w:hAnsi="Arial" w:cs="Arial"/>
          <w:sz w:val="22"/>
          <w:szCs w:val="22"/>
        </w:rPr>
        <w:t xml:space="preserve">de la </w:t>
      </w:r>
      <w:r w:rsidR="00D6512B" w:rsidRPr="00D6512B">
        <w:rPr>
          <w:rFonts w:ascii="Arial" w:hAnsi="Arial" w:cs="Arial"/>
          <w:sz w:val="22"/>
          <w:szCs w:val="22"/>
        </w:rPr>
        <w:t>L</w:t>
      </w:r>
      <w:r w:rsidR="00D6512B">
        <w:rPr>
          <w:rFonts w:ascii="Arial" w:hAnsi="Arial" w:cs="Arial"/>
          <w:sz w:val="22"/>
          <w:szCs w:val="22"/>
        </w:rPr>
        <w:t>ey</w:t>
      </w:r>
      <w:r w:rsidR="00D6512B" w:rsidRPr="00D6512B">
        <w:rPr>
          <w:rFonts w:ascii="Arial" w:hAnsi="Arial" w:cs="Arial"/>
          <w:sz w:val="22"/>
          <w:szCs w:val="22"/>
        </w:rPr>
        <w:t xml:space="preserve"> </w:t>
      </w:r>
      <w:r w:rsidR="00D6512B">
        <w:rPr>
          <w:rFonts w:ascii="Arial" w:hAnsi="Arial" w:cs="Arial"/>
          <w:sz w:val="22"/>
          <w:szCs w:val="22"/>
        </w:rPr>
        <w:t>de</w:t>
      </w:r>
      <w:r w:rsidR="00D6512B" w:rsidRPr="00D6512B">
        <w:rPr>
          <w:rFonts w:ascii="Arial" w:hAnsi="Arial" w:cs="Arial"/>
          <w:sz w:val="22"/>
          <w:szCs w:val="22"/>
        </w:rPr>
        <w:t xml:space="preserve"> T</w:t>
      </w:r>
      <w:r w:rsidR="00D6512B">
        <w:rPr>
          <w:rFonts w:ascii="Arial" w:hAnsi="Arial" w:cs="Arial"/>
          <w:sz w:val="22"/>
          <w:szCs w:val="22"/>
        </w:rPr>
        <w:t>ransparencia</w:t>
      </w:r>
      <w:r w:rsidR="00D6512B" w:rsidRPr="00D6512B">
        <w:rPr>
          <w:rFonts w:ascii="Arial" w:hAnsi="Arial" w:cs="Arial"/>
          <w:sz w:val="22"/>
          <w:szCs w:val="22"/>
        </w:rPr>
        <w:t>,</w:t>
      </w:r>
      <w:r w:rsidR="00D6512B">
        <w:rPr>
          <w:rFonts w:ascii="Arial" w:hAnsi="Arial" w:cs="Arial"/>
          <w:sz w:val="22"/>
          <w:szCs w:val="22"/>
        </w:rPr>
        <w:t xml:space="preserve"> </w:t>
      </w:r>
      <w:r w:rsidR="00D6512B" w:rsidRPr="00D6512B">
        <w:rPr>
          <w:rFonts w:ascii="Arial" w:hAnsi="Arial" w:cs="Arial"/>
          <w:sz w:val="22"/>
          <w:szCs w:val="22"/>
        </w:rPr>
        <w:t>Acceso</w:t>
      </w:r>
      <w:r w:rsidR="00D6512B">
        <w:rPr>
          <w:rFonts w:ascii="Arial" w:hAnsi="Arial" w:cs="Arial"/>
          <w:sz w:val="22"/>
          <w:szCs w:val="22"/>
        </w:rPr>
        <w:t xml:space="preserve"> a la Información Pública y Buen Gobie</w:t>
      </w:r>
      <w:r w:rsidR="00404333">
        <w:rPr>
          <w:rFonts w:ascii="Arial" w:hAnsi="Arial" w:cs="Arial"/>
          <w:sz w:val="22"/>
          <w:szCs w:val="22"/>
        </w:rPr>
        <w:t>rno del estado de Oaxaca. Mismo</w:t>
      </w:r>
      <w:r w:rsidR="00D6512B">
        <w:rPr>
          <w:rFonts w:ascii="Arial" w:hAnsi="Arial" w:cs="Arial"/>
          <w:sz w:val="22"/>
          <w:szCs w:val="22"/>
        </w:rPr>
        <w:t xml:space="preserve"> que consta a la fecha con 683 Sujetos obligados tal como consta en el anexo que se integra al presente </w:t>
      </w:r>
      <w:r w:rsidR="00D6512B">
        <w:rPr>
          <w:rFonts w:ascii="Arial" w:hAnsi="Arial" w:cs="Arial"/>
          <w:sz w:val="22"/>
          <w:szCs w:val="22"/>
        </w:rPr>
        <w:lastRenderedPageBreak/>
        <w:t xml:space="preserve">ocurso; por otro lado y de forma meramente informativa les informó que </w:t>
      </w:r>
      <w:r w:rsidR="00404333">
        <w:rPr>
          <w:rFonts w:ascii="Arial" w:hAnsi="Arial" w:cs="Arial"/>
          <w:sz w:val="22"/>
          <w:szCs w:val="22"/>
        </w:rPr>
        <w:t>el</w:t>
      </w:r>
      <w:r w:rsidR="00D6512B">
        <w:rPr>
          <w:rFonts w:ascii="Arial" w:hAnsi="Arial" w:cs="Arial"/>
          <w:sz w:val="22"/>
          <w:szCs w:val="22"/>
        </w:rPr>
        <w:t xml:space="preserve"> </w:t>
      </w:r>
      <w:r w:rsidR="00404333">
        <w:rPr>
          <w:rFonts w:ascii="Arial" w:hAnsi="Arial" w:cs="Arial"/>
          <w:sz w:val="22"/>
          <w:szCs w:val="22"/>
        </w:rPr>
        <w:t>último Sujeto obligado</w:t>
      </w:r>
      <w:r w:rsidR="00D6512B">
        <w:rPr>
          <w:rFonts w:ascii="Arial" w:hAnsi="Arial" w:cs="Arial"/>
          <w:sz w:val="22"/>
          <w:szCs w:val="22"/>
        </w:rPr>
        <w:t xml:space="preserve"> </w:t>
      </w:r>
      <w:r w:rsidR="00404333">
        <w:rPr>
          <w:rFonts w:ascii="Arial" w:hAnsi="Arial" w:cs="Arial"/>
          <w:sz w:val="22"/>
          <w:szCs w:val="22"/>
        </w:rPr>
        <w:t xml:space="preserve">sumado </w:t>
      </w:r>
      <w:r w:rsidR="00D6512B">
        <w:rPr>
          <w:rFonts w:ascii="Arial" w:hAnsi="Arial" w:cs="Arial"/>
          <w:sz w:val="22"/>
          <w:szCs w:val="22"/>
        </w:rPr>
        <w:t>a esta lista es el famoso Citybus.</w:t>
      </w:r>
    </w:p>
    <w:p w14:paraId="19134F0D" w14:textId="4192CA6C" w:rsidR="00852F44" w:rsidRPr="00DD1ECE" w:rsidRDefault="00852F44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CC6F74" w14:textId="4E13645E" w:rsidR="00852F44" w:rsidRPr="00E00980" w:rsidRDefault="00852F44" w:rsidP="00852F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980">
        <w:rPr>
          <w:rFonts w:ascii="Arial" w:hAnsi="Arial" w:cs="Arial"/>
          <w:sz w:val="22"/>
          <w:szCs w:val="22"/>
        </w:rPr>
        <w:t xml:space="preserve">Ahora procedo a dar lectura </w:t>
      </w:r>
      <w:r w:rsidR="00404333">
        <w:rPr>
          <w:rFonts w:ascii="Arial" w:hAnsi="Arial" w:cs="Arial"/>
          <w:sz w:val="22"/>
          <w:szCs w:val="22"/>
        </w:rPr>
        <w:t>de</w:t>
      </w:r>
      <w:r w:rsidRPr="00E00980">
        <w:rPr>
          <w:rFonts w:ascii="Arial" w:hAnsi="Arial" w:cs="Arial"/>
          <w:sz w:val="22"/>
          <w:szCs w:val="22"/>
        </w:rPr>
        <w:t xml:space="preserve"> los resolutivos respectivos.</w:t>
      </w:r>
    </w:p>
    <w:p w14:paraId="00F2D540" w14:textId="77777777" w:rsid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0AB0F6" w14:textId="0F60BDF1" w:rsidR="00D6512B" w:rsidRP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12B">
        <w:rPr>
          <w:rFonts w:ascii="Arial" w:hAnsi="Arial" w:cs="Arial"/>
          <w:b/>
          <w:sz w:val="22"/>
          <w:szCs w:val="22"/>
        </w:rPr>
        <w:t>PRIMERO.</w:t>
      </w:r>
      <w:r w:rsidRPr="00D6512B">
        <w:rPr>
          <w:rFonts w:ascii="Arial" w:hAnsi="Arial" w:cs="Arial"/>
          <w:sz w:val="22"/>
          <w:szCs w:val="22"/>
        </w:rPr>
        <w:t xml:space="preserve"> Por los argumentos fundados</w:t>
      </w:r>
      <w:r>
        <w:rPr>
          <w:rFonts w:ascii="Arial" w:hAnsi="Arial" w:cs="Arial"/>
          <w:sz w:val="22"/>
          <w:szCs w:val="22"/>
        </w:rPr>
        <w:t xml:space="preserve"> y motivados, expuestos en los </w:t>
      </w:r>
      <w:r w:rsidRPr="00D6512B">
        <w:rPr>
          <w:rFonts w:ascii="Arial" w:hAnsi="Arial" w:cs="Arial"/>
          <w:sz w:val="22"/>
          <w:szCs w:val="22"/>
        </w:rPr>
        <w:t>considerandos de este acuerdo, es procedent</w:t>
      </w:r>
      <w:r>
        <w:rPr>
          <w:rFonts w:ascii="Arial" w:hAnsi="Arial" w:cs="Arial"/>
          <w:sz w:val="22"/>
          <w:szCs w:val="22"/>
        </w:rPr>
        <w:t xml:space="preserve">e aprobar el Padrón de Sujetos Obligados de la Entidad, </w:t>
      </w:r>
      <w:r w:rsidRPr="00D6512B">
        <w:rPr>
          <w:rFonts w:ascii="Arial" w:hAnsi="Arial" w:cs="Arial"/>
          <w:sz w:val="22"/>
          <w:szCs w:val="22"/>
        </w:rPr>
        <w:t xml:space="preserve">documento que se encuentra anexo al presente. </w:t>
      </w:r>
    </w:p>
    <w:p w14:paraId="0D637708" w14:textId="77777777" w:rsid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E1DF2E" w14:textId="0C149CE7" w:rsidR="00D6512B" w:rsidRP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12B">
        <w:rPr>
          <w:rFonts w:ascii="Arial" w:hAnsi="Arial" w:cs="Arial"/>
          <w:b/>
          <w:sz w:val="22"/>
          <w:szCs w:val="22"/>
        </w:rPr>
        <w:t>SEGUNDO.</w:t>
      </w:r>
      <w:r w:rsidRPr="00D6512B">
        <w:rPr>
          <w:rFonts w:ascii="Arial" w:hAnsi="Arial" w:cs="Arial"/>
          <w:sz w:val="22"/>
          <w:szCs w:val="22"/>
        </w:rPr>
        <w:t xml:space="preserve"> Se instruye a la Secretaría General de Ac</w:t>
      </w:r>
      <w:r>
        <w:rPr>
          <w:rFonts w:ascii="Arial" w:hAnsi="Arial" w:cs="Arial"/>
          <w:sz w:val="22"/>
          <w:szCs w:val="22"/>
        </w:rPr>
        <w:t xml:space="preserve">uerdos, notificar el acuerdo a </w:t>
      </w:r>
      <w:r w:rsidRPr="00D6512B">
        <w:rPr>
          <w:rFonts w:ascii="Arial" w:hAnsi="Arial" w:cs="Arial"/>
          <w:sz w:val="22"/>
          <w:szCs w:val="22"/>
        </w:rPr>
        <w:t>las unidades administrativas de este Órgano Garan</w:t>
      </w:r>
      <w:r>
        <w:rPr>
          <w:rFonts w:ascii="Arial" w:hAnsi="Arial" w:cs="Arial"/>
          <w:sz w:val="22"/>
          <w:szCs w:val="22"/>
        </w:rPr>
        <w:t xml:space="preserve">te para las acciones legales o </w:t>
      </w:r>
      <w:r w:rsidRPr="00D6512B">
        <w:rPr>
          <w:rFonts w:ascii="Arial" w:hAnsi="Arial" w:cs="Arial"/>
          <w:sz w:val="22"/>
          <w:szCs w:val="22"/>
        </w:rPr>
        <w:t>administrativas correspondientes.</w:t>
      </w:r>
    </w:p>
    <w:p w14:paraId="0DD413CD" w14:textId="77777777" w:rsid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B43F9" w14:textId="4A555C7C" w:rsid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12B">
        <w:rPr>
          <w:rFonts w:ascii="Arial" w:hAnsi="Arial" w:cs="Arial"/>
          <w:b/>
          <w:sz w:val="22"/>
          <w:szCs w:val="22"/>
        </w:rPr>
        <w:t>TERCERO.</w:t>
      </w:r>
      <w:r w:rsidRPr="00D6512B">
        <w:rPr>
          <w:rFonts w:ascii="Arial" w:hAnsi="Arial" w:cs="Arial"/>
          <w:sz w:val="22"/>
          <w:szCs w:val="22"/>
        </w:rPr>
        <w:t xml:space="preserve"> Se instruye a la Dirección de Tecno</w:t>
      </w:r>
      <w:r>
        <w:rPr>
          <w:rFonts w:ascii="Arial" w:hAnsi="Arial" w:cs="Arial"/>
          <w:sz w:val="22"/>
          <w:szCs w:val="22"/>
        </w:rPr>
        <w:t xml:space="preserve">logías de este Órgano Garante, </w:t>
      </w:r>
      <w:r w:rsidRPr="00D6512B">
        <w:rPr>
          <w:rFonts w:ascii="Arial" w:hAnsi="Arial" w:cs="Arial"/>
          <w:sz w:val="22"/>
          <w:szCs w:val="22"/>
        </w:rPr>
        <w:t>para que sea publicado en la página oficial de</w:t>
      </w:r>
      <w:r>
        <w:rPr>
          <w:rFonts w:ascii="Arial" w:hAnsi="Arial" w:cs="Arial"/>
          <w:sz w:val="22"/>
          <w:szCs w:val="22"/>
        </w:rPr>
        <w:t xml:space="preserve"> internet el padrón de sujetos </w:t>
      </w:r>
      <w:r w:rsidRPr="00D6512B">
        <w:rPr>
          <w:rFonts w:ascii="Arial" w:hAnsi="Arial" w:cs="Arial"/>
          <w:sz w:val="22"/>
          <w:szCs w:val="22"/>
        </w:rPr>
        <w:t>obligados.</w:t>
      </w:r>
    </w:p>
    <w:p w14:paraId="47C9DC89" w14:textId="77777777" w:rsidR="00D6512B" w:rsidRP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965712" w14:textId="58FE5811" w:rsidR="004B58A8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12B">
        <w:rPr>
          <w:rFonts w:ascii="Arial" w:hAnsi="Arial" w:cs="Arial"/>
          <w:sz w:val="22"/>
          <w:szCs w:val="22"/>
        </w:rPr>
        <w:t>Así lo acordaron quienes integran el Consejo</w:t>
      </w:r>
      <w:r>
        <w:rPr>
          <w:rFonts w:ascii="Arial" w:hAnsi="Arial" w:cs="Arial"/>
          <w:sz w:val="22"/>
          <w:szCs w:val="22"/>
        </w:rPr>
        <w:t xml:space="preserve"> General del Órgano Garante de </w:t>
      </w:r>
      <w:r w:rsidRPr="00D6512B">
        <w:rPr>
          <w:rFonts w:ascii="Arial" w:hAnsi="Arial" w:cs="Arial"/>
          <w:sz w:val="22"/>
          <w:szCs w:val="22"/>
        </w:rPr>
        <w:t>Acceso a la Información Pública, Transparencia, Pr</w:t>
      </w:r>
      <w:r>
        <w:rPr>
          <w:rFonts w:ascii="Arial" w:hAnsi="Arial" w:cs="Arial"/>
          <w:sz w:val="22"/>
          <w:szCs w:val="22"/>
        </w:rPr>
        <w:t xml:space="preserve">otección de Datos Personales y </w:t>
      </w:r>
      <w:r w:rsidRPr="00D6512B">
        <w:rPr>
          <w:rFonts w:ascii="Arial" w:hAnsi="Arial" w:cs="Arial"/>
          <w:sz w:val="22"/>
          <w:szCs w:val="22"/>
        </w:rPr>
        <w:t>Buen Gobierno del Estado de Oaxaca, asistido</w:t>
      </w:r>
      <w:r>
        <w:rPr>
          <w:rFonts w:ascii="Arial" w:hAnsi="Arial" w:cs="Arial"/>
          <w:sz w:val="22"/>
          <w:szCs w:val="22"/>
        </w:rPr>
        <w:t xml:space="preserve">s por la Secretaría General de </w:t>
      </w:r>
      <w:r w:rsidRPr="00D6512B">
        <w:rPr>
          <w:rFonts w:ascii="Arial" w:hAnsi="Arial" w:cs="Arial"/>
          <w:sz w:val="22"/>
          <w:szCs w:val="22"/>
        </w:rPr>
        <w:t xml:space="preserve">Acuerdos, quien autoriza y da fe, en la Ciudad de </w:t>
      </w:r>
      <w:r>
        <w:rPr>
          <w:rFonts w:ascii="Arial" w:hAnsi="Arial" w:cs="Arial"/>
          <w:sz w:val="22"/>
          <w:szCs w:val="22"/>
        </w:rPr>
        <w:t xml:space="preserve">Oaxaca de Juárez, Oaxaca a los </w:t>
      </w:r>
      <w:r w:rsidRPr="00D6512B">
        <w:rPr>
          <w:rFonts w:ascii="Arial" w:hAnsi="Arial" w:cs="Arial"/>
          <w:sz w:val="22"/>
          <w:szCs w:val="22"/>
        </w:rPr>
        <w:t>catorce días del mes de enero del año dos mil veintidós. Conste.</w:t>
      </w:r>
      <w:r w:rsidR="00404333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</w:t>
      </w:r>
    </w:p>
    <w:p w14:paraId="6A405B1C" w14:textId="77777777" w:rsidR="00F473FE" w:rsidRDefault="00F473FE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B0D23" w14:textId="4E7CC8EE" w:rsidR="00F473FE" w:rsidRDefault="00F473FE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 lo anterior solicito a las Comisionadas y Comisionados participantes emitan su voto para la aprobación del acuerdo en mención.</w:t>
      </w:r>
    </w:p>
    <w:p w14:paraId="5BFD16EF" w14:textId="77777777" w:rsidR="00F473FE" w:rsidRDefault="00F473FE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A8C9A7" w14:textId="7E0C0277" w:rsidR="00F473FE" w:rsidRDefault="00F473FE" w:rsidP="00F473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 xml:space="preserve">a favor del acuerdo en mención - - - - - - - - - - - - </w:t>
      </w:r>
    </w:p>
    <w:p w14:paraId="4D4CD0C0" w14:textId="2DC7882B" w:rsidR="00F473FE" w:rsidRDefault="00F473FE" w:rsidP="00F47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 xml:space="preserve">a favor de la aprobación del acuerdo- - - - - - </w:t>
      </w:r>
    </w:p>
    <w:p w14:paraId="16F141B9" w14:textId="5ABF93B0" w:rsidR="00F473FE" w:rsidRDefault="00F473FE" w:rsidP="00F47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Presidente José Luis Echeverría Morales:</w:t>
      </w:r>
      <w:r>
        <w:rPr>
          <w:rFonts w:ascii="Arial" w:hAnsi="Arial" w:cs="Arial"/>
          <w:sz w:val="22"/>
          <w:szCs w:val="22"/>
        </w:rPr>
        <w:t xml:space="preserve"> a favor - - - - - - - - - - - - - - - - - </w:t>
      </w:r>
    </w:p>
    <w:p w14:paraId="4073263B" w14:textId="77777777" w:rsidR="00F473FE" w:rsidRDefault="00F473FE" w:rsidP="00F47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Xóchitl Elizabeth Méndez Sánchez: </w:t>
      </w:r>
      <w:r>
        <w:rPr>
          <w:rFonts w:ascii="Arial" w:hAnsi="Arial" w:cs="Arial"/>
          <w:sz w:val="22"/>
          <w:szCs w:val="22"/>
        </w:rPr>
        <w:t xml:space="preserve">a favor del acuerdo- - - - - - - - - - - - - - </w:t>
      </w:r>
    </w:p>
    <w:p w14:paraId="1C8E7EFA" w14:textId="2C4130E2" w:rsidR="00F473FE" w:rsidRPr="00852F44" w:rsidRDefault="00F473FE" w:rsidP="00F47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Claudia Ivette Soto Pineda: </w:t>
      </w:r>
      <w:r>
        <w:rPr>
          <w:rFonts w:ascii="Arial" w:hAnsi="Arial" w:cs="Arial"/>
          <w:sz w:val="22"/>
          <w:szCs w:val="22"/>
        </w:rPr>
        <w:t xml:space="preserve">a favor del acuerdo </w:t>
      </w:r>
      <w:r w:rsidRPr="00DD1ECE">
        <w:rPr>
          <w:rFonts w:ascii="Arial" w:hAnsi="Arial" w:cs="Arial"/>
          <w:b/>
          <w:sz w:val="22"/>
          <w:szCs w:val="22"/>
        </w:rPr>
        <w:t>OGAIPO/CG/00</w:t>
      </w:r>
      <w:r>
        <w:rPr>
          <w:rFonts w:ascii="Arial" w:hAnsi="Arial" w:cs="Arial"/>
          <w:b/>
          <w:sz w:val="22"/>
          <w:szCs w:val="22"/>
        </w:rPr>
        <w:t>6</w:t>
      </w:r>
      <w:r w:rsidRPr="00DD1ECE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,</w:t>
      </w:r>
      <w:r w:rsidRPr="00852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cual contiene el Padrón de Sujetos Obligados de la entidad en la Ley de la materia- - - - - - </w:t>
      </w:r>
    </w:p>
    <w:p w14:paraId="585615C9" w14:textId="77777777" w:rsidR="00D6512B" w:rsidRDefault="00D6512B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916F1" w14:textId="77777777" w:rsidR="00F473FE" w:rsidRDefault="00F473FE" w:rsidP="00F473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0711DDB7" w14:textId="0FCA56F1" w:rsidR="00F473FE" w:rsidRDefault="00F473FE" w:rsidP="00F473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FAF">
        <w:rPr>
          <w:rFonts w:ascii="Arial" w:hAnsi="Arial" w:cs="Arial"/>
          <w:sz w:val="22"/>
          <w:szCs w:val="22"/>
        </w:rPr>
        <w:t xml:space="preserve">En función del resultado de la votación, fue aprobado el acuerdo </w:t>
      </w:r>
      <w:r w:rsidRPr="00CA6FAF">
        <w:rPr>
          <w:rFonts w:ascii="Arial" w:hAnsi="Arial" w:cs="Arial"/>
          <w:b/>
          <w:sz w:val="22"/>
          <w:szCs w:val="22"/>
        </w:rPr>
        <w:t>OGAIPO/CG/00</w:t>
      </w:r>
      <w:r>
        <w:rPr>
          <w:rFonts w:ascii="Arial" w:hAnsi="Arial" w:cs="Arial"/>
          <w:b/>
          <w:sz w:val="22"/>
          <w:szCs w:val="22"/>
        </w:rPr>
        <w:t>6</w:t>
      </w:r>
      <w:r w:rsidRPr="00CA6FAF">
        <w:rPr>
          <w:rFonts w:ascii="Arial" w:hAnsi="Arial" w:cs="Arial"/>
          <w:b/>
          <w:sz w:val="22"/>
          <w:szCs w:val="22"/>
        </w:rPr>
        <w:t>/2022</w:t>
      </w:r>
      <w:r w:rsidRPr="00CA6FAF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CA6FAF">
        <w:rPr>
          <w:rFonts w:ascii="Arial" w:hAnsi="Arial" w:cs="Arial"/>
          <w:sz w:val="22"/>
          <w:szCs w:val="22"/>
        </w:rPr>
        <w:t>de votos.</w:t>
      </w:r>
    </w:p>
    <w:p w14:paraId="72BC29B6" w14:textId="77777777" w:rsidR="00F473FE" w:rsidRDefault="00F473FE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4C0E34" w14:textId="77777777" w:rsidR="00F473FE" w:rsidRDefault="00F473FE" w:rsidP="00F473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</w:p>
    <w:p w14:paraId="07C9B6E9" w14:textId="5842ECA1" w:rsidR="00F473FE" w:rsidRDefault="00F473FE" w:rsidP="00F473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Gracias, señor Secretario General de Acuerdos, proceda a desahogar el punto seis del orden del día y posteriormente recabe el sentido del voto de las Comisionadas y los  Comisionados presentes.</w:t>
      </w:r>
    </w:p>
    <w:p w14:paraId="68EEFC25" w14:textId="77777777" w:rsidR="00F473FE" w:rsidRDefault="00F473FE" w:rsidP="00D65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6DA739" w14:textId="77777777" w:rsidR="00F473FE" w:rsidRDefault="00F473FE" w:rsidP="00F473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2FCCDBD" w14:textId="35AFDB8D" w:rsidR="00F473FE" w:rsidRDefault="00F473FE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Con su venia, </w:t>
      </w:r>
      <w:r w:rsidR="00404333">
        <w:rPr>
          <w:rFonts w:ascii="Arial" w:hAnsi="Arial" w:cs="Arial"/>
          <w:sz w:val="22"/>
          <w:szCs w:val="22"/>
        </w:rPr>
        <w:t xml:space="preserve">únicamente </w:t>
      </w:r>
      <w:r>
        <w:rPr>
          <w:rFonts w:ascii="Arial" w:hAnsi="Arial" w:cs="Arial"/>
          <w:sz w:val="22"/>
          <w:szCs w:val="22"/>
        </w:rPr>
        <w:t>procederé</w:t>
      </w:r>
      <w:r w:rsidRPr="00DD1ECE">
        <w:rPr>
          <w:rFonts w:ascii="Arial" w:hAnsi="Arial" w:cs="Arial"/>
          <w:sz w:val="22"/>
          <w:szCs w:val="22"/>
        </w:rPr>
        <w:t xml:space="preserve"> a dar lectura a la parte relativa del acuerdo número </w:t>
      </w:r>
      <w:r w:rsidRPr="00DD1ECE">
        <w:rPr>
          <w:rFonts w:ascii="Arial" w:hAnsi="Arial" w:cs="Arial"/>
          <w:b/>
          <w:sz w:val="22"/>
          <w:szCs w:val="22"/>
        </w:rPr>
        <w:t>OGAIPO/CG/00</w:t>
      </w:r>
      <w:r w:rsidR="00CD7FE5">
        <w:rPr>
          <w:rFonts w:ascii="Arial" w:hAnsi="Arial" w:cs="Arial"/>
          <w:b/>
          <w:sz w:val="22"/>
          <w:szCs w:val="22"/>
        </w:rPr>
        <w:t>7</w:t>
      </w:r>
      <w:r w:rsidRPr="00DD1ECE">
        <w:rPr>
          <w:rFonts w:ascii="Arial" w:hAnsi="Arial" w:cs="Arial"/>
          <w:b/>
          <w:sz w:val="22"/>
          <w:szCs w:val="22"/>
        </w:rPr>
        <w:t>/2022</w:t>
      </w:r>
      <w:r w:rsidRPr="00DD1ECE">
        <w:rPr>
          <w:rFonts w:ascii="Arial" w:hAnsi="Arial" w:cs="Arial"/>
          <w:sz w:val="22"/>
          <w:szCs w:val="22"/>
        </w:rPr>
        <w:t xml:space="preserve"> </w:t>
      </w:r>
      <w:r w:rsidR="00404333">
        <w:rPr>
          <w:rFonts w:ascii="Arial" w:hAnsi="Arial" w:cs="Arial"/>
          <w:sz w:val="22"/>
          <w:szCs w:val="22"/>
        </w:rPr>
        <w:t xml:space="preserve">por </w:t>
      </w:r>
      <w:r w:rsidRPr="00DD1ECE">
        <w:rPr>
          <w:rFonts w:ascii="Arial" w:hAnsi="Arial" w:cs="Arial"/>
          <w:sz w:val="22"/>
          <w:szCs w:val="22"/>
        </w:rPr>
        <w:t xml:space="preserve">el cual el Consejo General del Órgano Garante de Acceso a la </w:t>
      </w:r>
      <w:r w:rsidRPr="00DD1ECE">
        <w:rPr>
          <w:rFonts w:ascii="Arial" w:hAnsi="Arial" w:cs="Arial"/>
          <w:sz w:val="22"/>
          <w:szCs w:val="22"/>
        </w:rPr>
        <w:lastRenderedPageBreak/>
        <w:t>Información Pública, Transparencia, Protección de Datos Personales y  Buen Gobierno de</w:t>
      </w:r>
      <w:r>
        <w:rPr>
          <w:rFonts w:ascii="Arial" w:hAnsi="Arial" w:cs="Arial"/>
          <w:sz w:val="22"/>
          <w:szCs w:val="22"/>
        </w:rPr>
        <w:t>l estado de</w:t>
      </w:r>
      <w:r w:rsidRPr="00DD1ECE">
        <w:rPr>
          <w:rFonts w:ascii="Arial" w:hAnsi="Arial" w:cs="Arial"/>
          <w:sz w:val="22"/>
          <w:szCs w:val="22"/>
        </w:rPr>
        <w:t xml:space="preserve"> Oaxaca,</w:t>
      </w:r>
      <w:r w:rsidR="00CD7FE5" w:rsidRPr="00CD7FE5">
        <w:rPr>
          <w:rFonts w:ascii="Arial" w:hAnsi="Arial" w:cs="Arial"/>
          <w:sz w:val="22"/>
          <w:szCs w:val="22"/>
        </w:rPr>
        <w:t xml:space="preserve"> aprueba el protocolo para la </w:t>
      </w:r>
      <w:r w:rsidR="00CD7FE5">
        <w:rPr>
          <w:rFonts w:ascii="Arial" w:hAnsi="Arial" w:cs="Arial"/>
          <w:sz w:val="22"/>
          <w:szCs w:val="22"/>
        </w:rPr>
        <w:t xml:space="preserve"> </w:t>
      </w:r>
      <w:r w:rsidR="00CD7FE5" w:rsidRPr="00CD7FE5">
        <w:rPr>
          <w:rFonts w:ascii="Arial" w:hAnsi="Arial" w:cs="Arial"/>
          <w:sz w:val="22"/>
          <w:szCs w:val="22"/>
        </w:rPr>
        <w:t xml:space="preserve">prevención de contagios por </w:t>
      </w:r>
      <w:r w:rsidR="00404333" w:rsidRPr="00CD7FE5">
        <w:rPr>
          <w:rFonts w:ascii="Arial" w:hAnsi="Arial" w:cs="Arial"/>
          <w:sz w:val="22"/>
          <w:szCs w:val="22"/>
        </w:rPr>
        <w:t xml:space="preserve">COVID-19 </w:t>
      </w:r>
      <w:r w:rsidR="00CD7FE5" w:rsidRPr="00CD7FE5">
        <w:rPr>
          <w:rFonts w:ascii="Arial" w:hAnsi="Arial" w:cs="Arial"/>
          <w:sz w:val="22"/>
          <w:szCs w:val="22"/>
        </w:rPr>
        <w:t>de las personas servidoras públicas y visitantes del Órgano Garante de Acceso a la Información Pública, Transparencia, Protección de Datos Personales y Buen Gobierno del estado de Oaxaca.</w:t>
      </w:r>
    </w:p>
    <w:p w14:paraId="5D70EF81" w14:textId="77777777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A11E2D" w14:textId="62428D63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Ahora procederé a dar lectura a los resolutivos respectivos: </w:t>
      </w:r>
    </w:p>
    <w:p w14:paraId="0803B3C6" w14:textId="77777777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830687" w14:textId="59A49849" w:rsidR="00CD7FE5" w:rsidRP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FE5">
        <w:rPr>
          <w:rFonts w:ascii="Arial" w:hAnsi="Arial" w:cs="Arial"/>
          <w:b/>
          <w:sz w:val="22"/>
          <w:szCs w:val="22"/>
        </w:rPr>
        <w:t>PRIMERO.</w:t>
      </w:r>
      <w:r w:rsidRPr="00CD7FE5">
        <w:rPr>
          <w:rFonts w:ascii="Arial" w:hAnsi="Arial" w:cs="Arial"/>
          <w:sz w:val="22"/>
          <w:szCs w:val="22"/>
        </w:rPr>
        <w:t xml:space="preserve"> Se aprueba por este Consejo</w:t>
      </w:r>
      <w:r>
        <w:rPr>
          <w:rFonts w:ascii="Arial" w:hAnsi="Arial" w:cs="Arial"/>
          <w:sz w:val="22"/>
          <w:szCs w:val="22"/>
        </w:rPr>
        <w:t xml:space="preserve"> General, el </w:t>
      </w:r>
      <w:r w:rsidRPr="00CD7FE5">
        <w:rPr>
          <w:rFonts w:ascii="Arial" w:hAnsi="Arial" w:cs="Arial"/>
          <w:b/>
          <w:sz w:val="22"/>
          <w:szCs w:val="22"/>
        </w:rPr>
        <w:t>PROTOCOLO PARA LA PREVENCIÓN DE CONTAGIOS DE COVID-19 DE LAS Y LOS SERVIDORES PÚBLICOS Y VISITANTES DEL ÓRGANO GARANTE DE ACCESO A LA INFORMACIÓN 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adjunto al </w:t>
      </w:r>
      <w:r w:rsidRPr="00CD7FE5">
        <w:rPr>
          <w:rFonts w:ascii="Arial" w:hAnsi="Arial" w:cs="Arial"/>
          <w:sz w:val="22"/>
          <w:szCs w:val="22"/>
        </w:rPr>
        <w:t>presente, mismo que entrará en vigor el día de su apro</w:t>
      </w:r>
      <w:r>
        <w:rPr>
          <w:rFonts w:ascii="Arial" w:hAnsi="Arial" w:cs="Arial"/>
          <w:sz w:val="22"/>
          <w:szCs w:val="22"/>
        </w:rPr>
        <w:t xml:space="preserve">bación y será aplicable a todo </w:t>
      </w:r>
      <w:r w:rsidRPr="00CD7FE5">
        <w:rPr>
          <w:rFonts w:ascii="Arial" w:hAnsi="Arial" w:cs="Arial"/>
          <w:sz w:val="22"/>
          <w:szCs w:val="22"/>
        </w:rPr>
        <w:t>el personal y visitantes de este Órgano Garante.</w:t>
      </w:r>
    </w:p>
    <w:p w14:paraId="1A730476" w14:textId="77777777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FD58BA" w14:textId="5143CE23" w:rsidR="00CD7FE5" w:rsidRP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FE5">
        <w:rPr>
          <w:rFonts w:ascii="Arial" w:hAnsi="Arial" w:cs="Arial"/>
          <w:b/>
          <w:sz w:val="22"/>
          <w:szCs w:val="22"/>
        </w:rPr>
        <w:t>SEGUNDO.</w:t>
      </w:r>
      <w:r w:rsidRPr="00CD7FE5">
        <w:rPr>
          <w:rFonts w:ascii="Arial" w:hAnsi="Arial" w:cs="Arial"/>
          <w:sz w:val="22"/>
          <w:szCs w:val="22"/>
        </w:rPr>
        <w:t xml:space="preserve"> Se instruye a la Dirección de Admini</w:t>
      </w:r>
      <w:r>
        <w:rPr>
          <w:rFonts w:ascii="Arial" w:hAnsi="Arial" w:cs="Arial"/>
          <w:sz w:val="22"/>
          <w:szCs w:val="22"/>
        </w:rPr>
        <w:t xml:space="preserve">stración la implementación del </w:t>
      </w:r>
      <w:r w:rsidRPr="00CD7FE5">
        <w:rPr>
          <w:rFonts w:ascii="Arial" w:hAnsi="Arial" w:cs="Arial"/>
          <w:sz w:val="22"/>
          <w:szCs w:val="22"/>
        </w:rPr>
        <w:t>protocolo aprobado en el punto PRIMERO del pr</w:t>
      </w:r>
      <w:r>
        <w:rPr>
          <w:rFonts w:ascii="Arial" w:hAnsi="Arial" w:cs="Arial"/>
          <w:sz w:val="22"/>
          <w:szCs w:val="22"/>
        </w:rPr>
        <w:t xml:space="preserve">esente acuerdo, proporcionando </w:t>
      </w:r>
      <w:r w:rsidRPr="00CD7FE5">
        <w:rPr>
          <w:rFonts w:ascii="Arial" w:hAnsi="Arial" w:cs="Arial"/>
          <w:sz w:val="22"/>
          <w:szCs w:val="22"/>
        </w:rPr>
        <w:t>además los insumos necesarios de protección al personal del Órgano Garante.</w:t>
      </w:r>
    </w:p>
    <w:p w14:paraId="3148058F" w14:textId="77777777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3ADB3E" w14:textId="76552FA9" w:rsidR="00CD7FE5" w:rsidRP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FE5">
        <w:rPr>
          <w:rFonts w:ascii="Arial" w:hAnsi="Arial" w:cs="Arial"/>
          <w:b/>
          <w:sz w:val="22"/>
          <w:szCs w:val="22"/>
        </w:rPr>
        <w:t>TERCERO.</w:t>
      </w:r>
      <w:r w:rsidRPr="00CD7FE5">
        <w:rPr>
          <w:rFonts w:ascii="Arial" w:hAnsi="Arial" w:cs="Arial"/>
          <w:sz w:val="22"/>
          <w:szCs w:val="22"/>
        </w:rPr>
        <w:t xml:space="preserve"> Se instruye a la Secretaría Gene</w:t>
      </w:r>
      <w:r>
        <w:rPr>
          <w:rFonts w:ascii="Arial" w:hAnsi="Arial" w:cs="Arial"/>
          <w:sz w:val="22"/>
          <w:szCs w:val="22"/>
        </w:rPr>
        <w:t xml:space="preserve">ral de Acuerdos de este Órgano </w:t>
      </w:r>
      <w:r w:rsidRPr="00CD7FE5">
        <w:rPr>
          <w:rFonts w:ascii="Arial" w:hAnsi="Arial" w:cs="Arial"/>
          <w:sz w:val="22"/>
          <w:szCs w:val="22"/>
        </w:rPr>
        <w:t>Garante, notifique el presente acuerdo así como s</w:t>
      </w:r>
      <w:r>
        <w:rPr>
          <w:rFonts w:ascii="Arial" w:hAnsi="Arial" w:cs="Arial"/>
          <w:sz w:val="22"/>
          <w:szCs w:val="22"/>
        </w:rPr>
        <w:t xml:space="preserve">u anexo a todas las áreas </w:t>
      </w:r>
      <w:r w:rsidRPr="00CD7FE5">
        <w:rPr>
          <w:rFonts w:ascii="Arial" w:hAnsi="Arial" w:cs="Arial"/>
          <w:sz w:val="22"/>
          <w:szCs w:val="22"/>
        </w:rPr>
        <w:t>administrativas de este Órgano; así también, gestio</w:t>
      </w:r>
      <w:r>
        <w:rPr>
          <w:rFonts w:ascii="Arial" w:hAnsi="Arial" w:cs="Arial"/>
          <w:sz w:val="22"/>
          <w:szCs w:val="22"/>
        </w:rPr>
        <w:t xml:space="preserve">ne su publicación en el portal </w:t>
      </w:r>
      <w:r w:rsidRPr="00CD7FE5">
        <w:rPr>
          <w:rFonts w:ascii="Arial" w:hAnsi="Arial" w:cs="Arial"/>
          <w:sz w:val="22"/>
          <w:szCs w:val="22"/>
        </w:rPr>
        <w:t>institucional. Lo anterior, para los efe</w:t>
      </w:r>
      <w:r>
        <w:rPr>
          <w:rFonts w:ascii="Arial" w:hAnsi="Arial" w:cs="Arial"/>
          <w:sz w:val="22"/>
          <w:szCs w:val="22"/>
        </w:rPr>
        <w:t xml:space="preserve">ctos legales y administrativos </w:t>
      </w:r>
      <w:r w:rsidRPr="00CD7FE5">
        <w:rPr>
          <w:rFonts w:ascii="Arial" w:hAnsi="Arial" w:cs="Arial"/>
          <w:sz w:val="22"/>
          <w:szCs w:val="22"/>
        </w:rPr>
        <w:t>correspondientes.</w:t>
      </w:r>
    </w:p>
    <w:p w14:paraId="3D1255F7" w14:textId="77777777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B4FD1" w14:textId="5B8DC5DE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FE5">
        <w:rPr>
          <w:rFonts w:ascii="Arial" w:hAnsi="Arial" w:cs="Arial"/>
          <w:b/>
          <w:sz w:val="22"/>
          <w:szCs w:val="22"/>
        </w:rPr>
        <w:t>CUARTO.</w:t>
      </w:r>
      <w:r w:rsidRPr="00CD7FE5">
        <w:rPr>
          <w:rFonts w:ascii="Arial" w:hAnsi="Arial" w:cs="Arial"/>
          <w:sz w:val="22"/>
          <w:szCs w:val="22"/>
        </w:rPr>
        <w:t xml:space="preserve"> Se instruye a los titulares de cada una d</w:t>
      </w:r>
      <w:r>
        <w:rPr>
          <w:rFonts w:ascii="Arial" w:hAnsi="Arial" w:cs="Arial"/>
          <w:sz w:val="22"/>
          <w:szCs w:val="22"/>
        </w:rPr>
        <w:t xml:space="preserve">e las unidades administrativas </w:t>
      </w:r>
      <w:r w:rsidRPr="00CD7FE5">
        <w:rPr>
          <w:rFonts w:ascii="Arial" w:hAnsi="Arial" w:cs="Arial"/>
          <w:sz w:val="22"/>
          <w:szCs w:val="22"/>
        </w:rPr>
        <w:t xml:space="preserve">de este </w:t>
      </w:r>
      <w:r w:rsidR="005B4797">
        <w:rPr>
          <w:rFonts w:ascii="Arial" w:hAnsi="Arial" w:cs="Arial"/>
          <w:sz w:val="22"/>
          <w:szCs w:val="22"/>
        </w:rPr>
        <w:t>Órgano</w:t>
      </w:r>
      <w:r w:rsidRPr="00CD7FE5">
        <w:rPr>
          <w:rFonts w:ascii="Arial" w:hAnsi="Arial" w:cs="Arial"/>
          <w:sz w:val="22"/>
          <w:szCs w:val="22"/>
        </w:rPr>
        <w:t xml:space="preserve">, vigilar el cumplimiento del </w:t>
      </w:r>
      <w:r>
        <w:rPr>
          <w:rFonts w:ascii="Arial" w:hAnsi="Arial" w:cs="Arial"/>
          <w:sz w:val="22"/>
          <w:szCs w:val="22"/>
        </w:rPr>
        <w:t>protocolo aprobado en el punto PRIMERO del presente acuerdo.</w:t>
      </w:r>
    </w:p>
    <w:p w14:paraId="5BDFFDCD" w14:textId="77777777" w:rsidR="00CD7FE5" w:rsidRP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E092C" w14:textId="7A6F8240" w:rsidR="00CD7FE5" w:rsidRDefault="00CD7FE5" w:rsidP="00CD7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FE5">
        <w:rPr>
          <w:rFonts w:ascii="Arial" w:hAnsi="Arial" w:cs="Arial"/>
          <w:sz w:val="22"/>
          <w:szCs w:val="22"/>
        </w:rPr>
        <w:t xml:space="preserve">Así lo acordaron y firman quienes integran el Consejo General del </w:t>
      </w:r>
      <w:r>
        <w:rPr>
          <w:rFonts w:ascii="Arial" w:hAnsi="Arial" w:cs="Arial"/>
          <w:sz w:val="22"/>
          <w:szCs w:val="22"/>
        </w:rPr>
        <w:t xml:space="preserve">Órgano Garante </w:t>
      </w:r>
      <w:r w:rsidRPr="00CD7FE5">
        <w:rPr>
          <w:rFonts w:ascii="Arial" w:hAnsi="Arial" w:cs="Arial"/>
          <w:sz w:val="22"/>
          <w:szCs w:val="22"/>
        </w:rPr>
        <w:t xml:space="preserve">de Acceso a la Información Pública, Transparencia, </w:t>
      </w:r>
      <w:r>
        <w:rPr>
          <w:rFonts w:ascii="Arial" w:hAnsi="Arial" w:cs="Arial"/>
          <w:sz w:val="22"/>
          <w:szCs w:val="22"/>
        </w:rPr>
        <w:t xml:space="preserve">Protección de Datos Personales </w:t>
      </w:r>
      <w:r w:rsidR="00404333">
        <w:rPr>
          <w:rFonts w:ascii="Arial" w:hAnsi="Arial" w:cs="Arial"/>
          <w:sz w:val="22"/>
          <w:szCs w:val="22"/>
        </w:rPr>
        <w:t>y Buen Gobierno del e</w:t>
      </w:r>
      <w:r w:rsidRPr="00CD7FE5">
        <w:rPr>
          <w:rFonts w:ascii="Arial" w:hAnsi="Arial" w:cs="Arial"/>
          <w:sz w:val="22"/>
          <w:szCs w:val="22"/>
        </w:rPr>
        <w:t>stado de Oaxaca, asistido</w:t>
      </w:r>
      <w:r>
        <w:rPr>
          <w:rFonts w:ascii="Arial" w:hAnsi="Arial" w:cs="Arial"/>
          <w:sz w:val="22"/>
          <w:szCs w:val="22"/>
        </w:rPr>
        <w:t xml:space="preserve">s por la Secretaría General de </w:t>
      </w:r>
      <w:r w:rsidRPr="00CD7FE5">
        <w:rPr>
          <w:rFonts w:ascii="Arial" w:hAnsi="Arial" w:cs="Arial"/>
          <w:sz w:val="22"/>
          <w:szCs w:val="22"/>
        </w:rPr>
        <w:t>Acuerdos, quien autoriza y da fe, en la ciudad de Oaxaca de Juárez, Oaxaca, a l</w:t>
      </w:r>
      <w:r>
        <w:rPr>
          <w:rFonts w:ascii="Arial" w:hAnsi="Arial" w:cs="Arial"/>
          <w:sz w:val="22"/>
          <w:szCs w:val="22"/>
        </w:rPr>
        <w:t xml:space="preserve">os </w:t>
      </w:r>
      <w:r w:rsidRPr="00CD7FE5">
        <w:rPr>
          <w:rFonts w:ascii="Arial" w:hAnsi="Arial" w:cs="Arial"/>
          <w:sz w:val="22"/>
          <w:szCs w:val="22"/>
        </w:rPr>
        <w:t>catorce días del mes de enero de dos mil veintidós. Conste.</w:t>
      </w:r>
      <w:r w:rsidR="00404333">
        <w:rPr>
          <w:rFonts w:ascii="Arial" w:hAnsi="Arial" w:cs="Arial"/>
          <w:sz w:val="22"/>
          <w:szCs w:val="22"/>
        </w:rPr>
        <w:t xml:space="preserve"> - - - - - - - - - - - - - - - - - - - - - - - - - - - - - - - - - - - - - - - - </w:t>
      </w:r>
    </w:p>
    <w:p w14:paraId="40EE81DC" w14:textId="77777777" w:rsidR="00F473FE" w:rsidRDefault="00F473FE" w:rsidP="00F473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EAFEF" w14:textId="3C7E20C2" w:rsidR="005B4797" w:rsidRDefault="005B4797" w:rsidP="005B4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Derivado de lo anterior pido a las Comisionadas y Comisionados se sirvan emitir su voto </w:t>
      </w:r>
      <w:r w:rsidR="00404333">
        <w:rPr>
          <w:rFonts w:ascii="Arial" w:hAnsi="Arial" w:cs="Arial"/>
          <w:sz w:val="22"/>
          <w:szCs w:val="22"/>
        </w:rPr>
        <w:t xml:space="preserve">para la aprobación </w:t>
      </w:r>
      <w:r>
        <w:rPr>
          <w:rFonts w:ascii="Arial" w:hAnsi="Arial" w:cs="Arial"/>
          <w:sz w:val="22"/>
          <w:szCs w:val="22"/>
        </w:rPr>
        <w:t>del acuerdo anteriormente mencionado.</w:t>
      </w:r>
    </w:p>
    <w:p w14:paraId="6120594F" w14:textId="77777777" w:rsidR="005B4797" w:rsidRDefault="005B4797" w:rsidP="005B4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0F24B6" w14:textId="62D5BC1E" w:rsidR="005B4797" w:rsidRDefault="005B4797" w:rsidP="005B47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 xml:space="preserve">a favor de la aprobación del acuerdo - - - - - - - - - </w:t>
      </w:r>
    </w:p>
    <w:p w14:paraId="2D001B02" w14:textId="77777777" w:rsidR="005B4797" w:rsidRDefault="005B4797" w:rsidP="005B47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 xml:space="preserve">a favor de la aprobación del acuerdo- - - - - - </w:t>
      </w:r>
    </w:p>
    <w:p w14:paraId="7818DABD" w14:textId="77777777" w:rsidR="005B4797" w:rsidRDefault="005B4797" w:rsidP="005B47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Presidente José Luis Echeverría Morales:</w:t>
      </w:r>
      <w:r>
        <w:rPr>
          <w:rFonts w:ascii="Arial" w:hAnsi="Arial" w:cs="Arial"/>
          <w:sz w:val="22"/>
          <w:szCs w:val="22"/>
        </w:rPr>
        <w:t xml:space="preserve"> a favor - - - - - - - - - - - - - - - - - </w:t>
      </w:r>
    </w:p>
    <w:p w14:paraId="6C8C7BA5" w14:textId="2689E03F" w:rsidR="005B4797" w:rsidRDefault="005B4797" w:rsidP="005B47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Xóchitl Elizabeth Méndez Sánchez: </w:t>
      </w:r>
      <w:r>
        <w:rPr>
          <w:rFonts w:ascii="Arial" w:hAnsi="Arial" w:cs="Arial"/>
          <w:sz w:val="22"/>
          <w:szCs w:val="22"/>
        </w:rPr>
        <w:t xml:space="preserve">a favor - - - - - - - - - - - - - - - - - - - - - - </w:t>
      </w:r>
    </w:p>
    <w:p w14:paraId="647053DD" w14:textId="2C4290C9" w:rsidR="005B4797" w:rsidRPr="00852F44" w:rsidRDefault="005B4797" w:rsidP="005B47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 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Claudia Ivette Soto Pineda: </w:t>
      </w:r>
      <w:r>
        <w:rPr>
          <w:rFonts w:ascii="Arial" w:hAnsi="Arial" w:cs="Arial"/>
          <w:sz w:val="22"/>
          <w:szCs w:val="22"/>
        </w:rPr>
        <w:t xml:space="preserve">a favor del acuerdo </w:t>
      </w:r>
      <w:r w:rsidRPr="00DD1ECE">
        <w:rPr>
          <w:rFonts w:ascii="Arial" w:hAnsi="Arial" w:cs="Arial"/>
          <w:b/>
          <w:sz w:val="22"/>
          <w:szCs w:val="22"/>
        </w:rPr>
        <w:t>OGAIPO/CG/00</w:t>
      </w:r>
      <w:r w:rsidR="004E3A3D">
        <w:rPr>
          <w:rFonts w:ascii="Arial" w:hAnsi="Arial" w:cs="Arial"/>
          <w:b/>
          <w:sz w:val="22"/>
          <w:szCs w:val="22"/>
        </w:rPr>
        <w:t>7</w:t>
      </w:r>
      <w:r w:rsidRPr="00DD1ECE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,</w:t>
      </w:r>
      <w:r w:rsidRPr="00852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contiene el Protocolo </w:t>
      </w:r>
      <w:r w:rsidR="00404333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la Prevención de Contagios de COVID-19 de las y los Servidores  Públicos y visitantes de este Órgano Garante - - - - - - - - - - - - - - - - - - - - - - - - </w:t>
      </w:r>
    </w:p>
    <w:p w14:paraId="42D5C07D" w14:textId="77777777" w:rsidR="004E3A3D" w:rsidRDefault="004E3A3D" w:rsidP="004E3A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lastRenderedPageBreak/>
        <w:t>Secretario General de Acuerdos C. Luis Alberto Pavón Mercado:</w:t>
      </w:r>
    </w:p>
    <w:p w14:paraId="1D465FD1" w14:textId="1DCAB008" w:rsidR="004E3A3D" w:rsidRDefault="004E3A3D" w:rsidP="004E3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Gracias, e</w:t>
      </w:r>
      <w:r w:rsidRPr="00CA6FAF">
        <w:rPr>
          <w:rFonts w:ascii="Arial" w:hAnsi="Arial" w:cs="Arial"/>
          <w:sz w:val="22"/>
          <w:szCs w:val="22"/>
        </w:rPr>
        <w:t xml:space="preserve">n función del resultado de la votación, fue aprobado el acuerdo </w:t>
      </w:r>
      <w:r w:rsidRPr="00CA6FAF">
        <w:rPr>
          <w:rFonts w:ascii="Arial" w:hAnsi="Arial" w:cs="Arial"/>
          <w:b/>
          <w:sz w:val="22"/>
          <w:szCs w:val="22"/>
        </w:rPr>
        <w:t>OGAIPO/CG/00</w:t>
      </w:r>
      <w:r>
        <w:rPr>
          <w:rFonts w:ascii="Arial" w:hAnsi="Arial" w:cs="Arial"/>
          <w:b/>
          <w:sz w:val="22"/>
          <w:szCs w:val="22"/>
        </w:rPr>
        <w:t>7</w:t>
      </w:r>
      <w:r w:rsidRPr="00CA6FAF">
        <w:rPr>
          <w:rFonts w:ascii="Arial" w:hAnsi="Arial" w:cs="Arial"/>
          <w:b/>
          <w:sz w:val="22"/>
          <w:szCs w:val="22"/>
        </w:rPr>
        <w:t>/2022</w:t>
      </w:r>
      <w:r w:rsidRPr="00CA6FAF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CA6FAF">
        <w:rPr>
          <w:rFonts w:ascii="Arial" w:hAnsi="Arial" w:cs="Arial"/>
          <w:sz w:val="22"/>
          <w:szCs w:val="22"/>
        </w:rPr>
        <w:t>de votos.</w:t>
      </w:r>
    </w:p>
    <w:p w14:paraId="2FD697B0" w14:textId="77777777" w:rsidR="004E3A3D" w:rsidRDefault="004E3A3D" w:rsidP="004E3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06415" w14:textId="30B070A6" w:rsidR="0022166F" w:rsidRDefault="004E3A3D" w:rsidP="002216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2166F">
        <w:rPr>
          <w:rFonts w:ascii="Arial" w:hAnsi="Arial" w:cs="Arial"/>
          <w:b/>
          <w:sz w:val="22"/>
          <w:szCs w:val="22"/>
        </w:rPr>
        <w:t>omisionado Presidente C. José Luis Echeverría Morales:</w:t>
      </w:r>
    </w:p>
    <w:p w14:paraId="5B94450F" w14:textId="2F3427CA" w:rsidR="0022166F" w:rsidRDefault="004E3A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Gracias </w:t>
      </w:r>
      <w:r w:rsidR="00CA6FAF">
        <w:rPr>
          <w:rFonts w:ascii="Arial" w:hAnsi="Arial" w:cs="Arial"/>
          <w:sz w:val="22"/>
          <w:szCs w:val="22"/>
        </w:rPr>
        <w:t>Secretario, para</w:t>
      </w:r>
      <w:r w:rsidR="0022166F">
        <w:rPr>
          <w:rFonts w:ascii="Arial" w:hAnsi="Arial" w:cs="Arial"/>
          <w:sz w:val="22"/>
          <w:szCs w:val="22"/>
        </w:rPr>
        <w:t xml:space="preserve"> atender </w:t>
      </w:r>
      <w:r w:rsidR="00CA6FAF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séptimo punto y último</w:t>
      </w:r>
      <w:r w:rsidR="00CA6FAF">
        <w:rPr>
          <w:rFonts w:ascii="Arial" w:hAnsi="Arial" w:cs="Arial"/>
          <w:sz w:val="22"/>
          <w:szCs w:val="22"/>
        </w:rPr>
        <w:t xml:space="preserve"> del orden del día </w:t>
      </w:r>
      <w:r w:rsidR="0022166F">
        <w:rPr>
          <w:rFonts w:ascii="Arial" w:hAnsi="Arial" w:cs="Arial"/>
          <w:sz w:val="22"/>
          <w:szCs w:val="22"/>
        </w:rPr>
        <w:t xml:space="preserve">relativo a la clausura de la sesión </w:t>
      </w:r>
      <w:r w:rsidR="006D0CA9">
        <w:rPr>
          <w:rFonts w:ascii="Arial" w:hAnsi="Arial" w:cs="Arial"/>
          <w:sz w:val="22"/>
          <w:szCs w:val="22"/>
        </w:rPr>
        <w:t xml:space="preserve">y </w:t>
      </w:r>
      <w:r w:rsidR="0022166F">
        <w:rPr>
          <w:rFonts w:ascii="Arial" w:hAnsi="Arial" w:cs="Arial"/>
          <w:sz w:val="22"/>
          <w:szCs w:val="22"/>
        </w:rPr>
        <w:t xml:space="preserve">en virtud </w:t>
      </w:r>
      <w:r w:rsidR="006D0CA9">
        <w:rPr>
          <w:rFonts w:ascii="Arial" w:hAnsi="Arial" w:cs="Arial"/>
          <w:sz w:val="22"/>
          <w:szCs w:val="22"/>
        </w:rPr>
        <w:t xml:space="preserve">de </w:t>
      </w:r>
      <w:r w:rsidR="00CA6FAF">
        <w:rPr>
          <w:rFonts w:ascii="Arial" w:hAnsi="Arial" w:cs="Arial"/>
          <w:sz w:val="22"/>
          <w:szCs w:val="22"/>
        </w:rPr>
        <w:t>que ha sido desahogado</w:t>
      </w:r>
      <w:r w:rsidR="00221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 y cada uno  de los puntos del orden del día de esta sesión extraordinaria</w:t>
      </w:r>
      <w:r w:rsidR="004043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2166F">
        <w:rPr>
          <w:rFonts w:ascii="Arial" w:hAnsi="Arial" w:cs="Arial"/>
          <w:sz w:val="22"/>
          <w:szCs w:val="22"/>
        </w:rPr>
        <w:t xml:space="preserve">siendo las </w:t>
      </w:r>
      <w:r>
        <w:rPr>
          <w:rFonts w:ascii="Arial" w:hAnsi="Arial" w:cs="Arial"/>
          <w:sz w:val="22"/>
          <w:szCs w:val="22"/>
        </w:rPr>
        <w:t>catorce</w:t>
      </w:r>
      <w:r w:rsidR="0022166F">
        <w:rPr>
          <w:rFonts w:ascii="Arial" w:hAnsi="Arial" w:cs="Arial"/>
          <w:sz w:val="22"/>
          <w:szCs w:val="22"/>
        </w:rPr>
        <w:t xml:space="preserve"> horas con </w:t>
      </w:r>
      <w:r>
        <w:rPr>
          <w:rFonts w:ascii="Arial" w:hAnsi="Arial" w:cs="Arial"/>
          <w:sz w:val="22"/>
          <w:szCs w:val="22"/>
        </w:rPr>
        <w:t>cincuenta y cinco</w:t>
      </w:r>
      <w:r w:rsidR="00CA6FAF">
        <w:rPr>
          <w:rFonts w:ascii="Arial" w:hAnsi="Arial" w:cs="Arial"/>
          <w:sz w:val="22"/>
          <w:szCs w:val="22"/>
        </w:rPr>
        <w:t xml:space="preserve"> minutos del </w:t>
      </w:r>
      <w:r>
        <w:rPr>
          <w:rFonts w:ascii="Arial" w:hAnsi="Arial" w:cs="Arial"/>
          <w:sz w:val="22"/>
          <w:szCs w:val="22"/>
        </w:rPr>
        <w:t xml:space="preserve">14 </w:t>
      </w:r>
      <w:r w:rsidR="0022166F">
        <w:rPr>
          <w:rFonts w:ascii="Arial" w:hAnsi="Arial" w:cs="Arial"/>
          <w:sz w:val="22"/>
          <w:szCs w:val="22"/>
        </w:rPr>
        <w:t xml:space="preserve">de </w:t>
      </w:r>
      <w:r w:rsidR="00CA6FAF">
        <w:rPr>
          <w:rFonts w:ascii="Arial" w:hAnsi="Arial" w:cs="Arial"/>
          <w:sz w:val="22"/>
          <w:szCs w:val="22"/>
        </w:rPr>
        <w:t>enero del 2022</w:t>
      </w:r>
      <w:r w:rsidR="0022166F">
        <w:rPr>
          <w:rFonts w:ascii="Arial" w:hAnsi="Arial" w:cs="Arial"/>
          <w:sz w:val="22"/>
          <w:szCs w:val="22"/>
        </w:rPr>
        <w:t xml:space="preserve"> declaro clausurada la </w:t>
      </w:r>
      <w:r>
        <w:rPr>
          <w:rFonts w:ascii="Arial" w:hAnsi="Arial" w:cs="Arial"/>
          <w:sz w:val="22"/>
          <w:szCs w:val="22"/>
        </w:rPr>
        <w:t>segunda</w:t>
      </w:r>
      <w:r w:rsidR="0022166F">
        <w:rPr>
          <w:rFonts w:ascii="Arial" w:hAnsi="Arial" w:cs="Arial"/>
          <w:sz w:val="22"/>
          <w:szCs w:val="22"/>
        </w:rPr>
        <w:t xml:space="preserve"> sesión extraordinaria 202</w:t>
      </w:r>
      <w:r w:rsidR="00CA6FAF">
        <w:rPr>
          <w:rFonts w:ascii="Arial" w:hAnsi="Arial" w:cs="Arial"/>
          <w:sz w:val="22"/>
          <w:szCs w:val="22"/>
        </w:rPr>
        <w:t>2</w:t>
      </w:r>
      <w:r w:rsidR="0022166F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</w:t>
      </w:r>
      <w:r w:rsidR="009D7959">
        <w:rPr>
          <w:rFonts w:ascii="Arial" w:hAnsi="Arial" w:cs="Arial"/>
          <w:sz w:val="22"/>
          <w:szCs w:val="22"/>
        </w:rPr>
        <w:t xml:space="preserve">n Gobierno del Estado de Oaxaca y </w:t>
      </w:r>
      <w:r w:rsidR="004F6BE0">
        <w:rPr>
          <w:rFonts w:ascii="Arial" w:hAnsi="Arial" w:cs="Arial"/>
          <w:sz w:val="22"/>
          <w:szCs w:val="22"/>
        </w:rPr>
        <w:t xml:space="preserve">validos todos los acuerdos </w:t>
      </w:r>
      <w:r w:rsidR="005163CA">
        <w:rPr>
          <w:rFonts w:ascii="Arial" w:hAnsi="Arial" w:cs="Arial"/>
          <w:sz w:val="22"/>
          <w:szCs w:val="22"/>
        </w:rPr>
        <w:t xml:space="preserve">y </w:t>
      </w:r>
      <w:r w:rsidR="006D0CA9">
        <w:rPr>
          <w:rFonts w:ascii="Arial" w:hAnsi="Arial" w:cs="Arial"/>
          <w:sz w:val="22"/>
          <w:szCs w:val="22"/>
        </w:rPr>
        <w:t>resoluciones</w:t>
      </w:r>
      <w:r w:rsidR="005163CA">
        <w:rPr>
          <w:rFonts w:ascii="Arial" w:hAnsi="Arial" w:cs="Arial"/>
          <w:sz w:val="22"/>
          <w:szCs w:val="22"/>
        </w:rPr>
        <w:t xml:space="preserve"> </w:t>
      </w:r>
      <w:r w:rsidR="004F6BE0">
        <w:rPr>
          <w:rFonts w:ascii="Arial" w:hAnsi="Arial" w:cs="Arial"/>
          <w:sz w:val="22"/>
          <w:szCs w:val="22"/>
        </w:rPr>
        <w:t xml:space="preserve">que </w:t>
      </w:r>
      <w:r w:rsidR="008B14DD">
        <w:rPr>
          <w:rFonts w:ascii="Arial" w:hAnsi="Arial" w:cs="Arial"/>
          <w:sz w:val="22"/>
          <w:szCs w:val="22"/>
        </w:rPr>
        <w:t>en esta</w:t>
      </w:r>
      <w:r w:rsidR="009D7959">
        <w:rPr>
          <w:rFonts w:ascii="Arial" w:hAnsi="Arial" w:cs="Arial"/>
          <w:sz w:val="22"/>
          <w:szCs w:val="22"/>
        </w:rPr>
        <w:t xml:space="preserve"> </w:t>
      </w:r>
      <w:r w:rsidR="004F6BE0">
        <w:rPr>
          <w:rFonts w:ascii="Arial" w:hAnsi="Arial" w:cs="Arial"/>
          <w:sz w:val="22"/>
          <w:szCs w:val="22"/>
        </w:rPr>
        <w:t>fueron</w:t>
      </w:r>
      <w:r w:rsidR="00CA6FAF">
        <w:rPr>
          <w:rFonts w:ascii="Arial" w:hAnsi="Arial" w:cs="Arial"/>
          <w:sz w:val="22"/>
          <w:szCs w:val="22"/>
        </w:rPr>
        <w:t xml:space="preserve"> aprobados se levanta la sesión</w:t>
      </w:r>
      <w:r w:rsidR="004F6BE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Muy b</w:t>
      </w:r>
      <w:r w:rsidR="004F6BE0">
        <w:rPr>
          <w:rFonts w:ascii="Arial" w:hAnsi="Arial" w:cs="Arial"/>
          <w:sz w:val="22"/>
          <w:szCs w:val="22"/>
        </w:rPr>
        <w:t>uenas tardes</w:t>
      </w:r>
      <w:r w:rsidR="00CA6FAF">
        <w:rPr>
          <w:rFonts w:ascii="Arial" w:hAnsi="Arial" w:cs="Arial"/>
          <w:sz w:val="22"/>
          <w:szCs w:val="22"/>
        </w:rPr>
        <w:t xml:space="preserve"> a todos</w:t>
      </w:r>
      <w:r w:rsidR="000742B6">
        <w:rPr>
          <w:rFonts w:ascii="Arial" w:hAnsi="Arial" w:cs="Arial"/>
          <w:sz w:val="22"/>
          <w:szCs w:val="22"/>
        </w:rPr>
        <w:t xml:space="preserve"> y a todas</w:t>
      </w:r>
      <w:r w:rsidR="00CA6FAF">
        <w:rPr>
          <w:rFonts w:ascii="Arial" w:hAnsi="Arial" w:cs="Arial"/>
          <w:sz w:val="22"/>
          <w:szCs w:val="22"/>
        </w:rPr>
        <w:t xml:space="preserve"> (toque de campana)</w:t>
      </w:r>
      <w:r w:rsidR="004F6BE0">
        <w:rPr>
          <w:rFonts w:ascii="Arial" w:hAnsi="Arial" w:cs="Arial"/>
          <w:sz w:val="22"/>
          <w:szCs w:val="22"/>
        </w:rPr>
        <w:t xml:space="preserve">.  - - - - - </w:t>
      </w:r>
      <w:r w:rsidR="009D7959">
        <w:rPr>
          <w:rFonts w:ascii="Arial" w:hAnsi="Arial" w:cs="Arial"/>
          <w:sz w:val="22"/>
          <w:szCs w:val="22"/>
        </w:rPr>
        <w:t xml:space="preserve">- - - - - </w:t>
      </w:r>
      <w:r w:rsidR="00404333">
        <w:rPr>
          <w:rFonts w:ascii="Arial" w:hAnsi="Arial" w:cs="Arial"/>
          <w:sz w:val="22"/>
          <w:szCs w:val="22"/>
        </w:rPr>
        <w:t>- - - - - - - - - - - - - - - - - - - -</w:t>
      </w:r>
      <w:r w:rsidR="000742B6">
        <w:rPr>
          <w:rFonts w:ascii="Arial" w:hAnsi="Arial" w:cs="Arial"/>
          <w:sz w:val="22"/>
          <w:szCs w:val="22"/>
        </w:rPr>
        <w:t xml:space="preserve"> - - - - - - - - - </w:t>
      </w:r>
      <w:bookmarkStart w:id="0" w:name="_GoBack"/>
      <w:bookmarkEnd w:id="0"/>
    </w:p>
    <w:p w14:paraId="76DA1331" w14:textId="271F254E" w:rsidR="00065AB9" w:rsidRDefault="00065AB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5D5728" w14:textId="401C02A5" w:rsidR="00F91850" w:rsidRDefault="00F91850" w:rsidP="00155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CBR/</w:t>
      </w:r>
      <w:proofErr w:type="spellStart"/>
      <w:r w:rsidR="004F6BE0">
        <w:rPr>
          <w:rFonts w:ascii="Arial" w:hAnsi="Arial" w:cs="Arial"/>
          <w:i/>
          <w:sz w:val="22"/>
          <w:szCs w:val="22"/>
        </w:rPr>
        <w:t>rduv</w:t>
      </w:r>
      <w:proofErr w:type="spellEnd"/>
      <w:r>
        <w:rPr>
          <w:rFonts w:ascii="Arial" w:hAnsi="Arial" w:cs="Arial"/>
          <w:i/>
          <w:sz w:val="22"/>
          <w:szCs w:val="22"/>
        </w:rPr>
        <w:t>…</w:t>
      </w:r>
    </w:p>
    <w:sectPr w:rsidR="00F91850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1273" w14:textId="77777777" w:rsidR="008109B8" w:rsidRDefault="008109B8" w:rsidP="00505074">
      <w:r>
        <w:separator/>
      </w:r>
    </w:p>
  </w:endnote>
  <w:endnote w:type="continuationSeparator" w:id="0">
    <w:p w14:paraId="14875AF6" w14:textId="77777777" w:rsidR="008109B8" w:rsidRDefault="008109B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39F9A195" w:rsidR="00EA40FD" w:rsidRDefault="00EA4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B6" w:rsidRPr="000742B6">
          <w:rPr>
            <w:noProof/>
            <w:lang w:val="es-ES"/>
          </w:rPr>
          <w:t>6</w:t>
        </w:r>
        <w:r>
          <w:fldChar w:fldCharType="end"/>
        </w:r>
      </w:p>
    </w:sdtContent>
  </w:sdt>
  <w:p w14:paraId="51F3951C" w14:textId="7777777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2C5D0" w14:textId="77777777" w:rsidR="008109B8" w:rsidRDefault="008109B8" w:rsidP="00505074">
      <w:r>
        <w:separator/>
      </w:r>
    </w:p>
  </w:footnote>
  <w:footnote w:type="continuationSeparator" w:id="0">
    <w:p w14:paraId="14DEB179" w14:textId="77777777" w:rsidR="008109B8" w:rsidRDefault="008109B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D1A6497" w:rsidR="00EA40FD" w:rsidRDefault="00EA40FD">
    <w:pPr>
      <w:pStyle w:val="Encabezado"/>
      <w:jc w:val="right"/>
    </w:pP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2990"/>
    <w:rsid w:val="00065AB9"/>
    <w:rsid w:val="000742B6"/>
    <w:rsid w:val="00075AB7"/>
    <w:rsid w:val="00084A84"/>
    <w:rsid w:val="00084ADD"/>
    <w:rsid w:val="000C15FE"/>
    <w:rsid w:val="00150315"/>
    <w:rsid w:val="00152DD8"/>
    <w:rsid w:val="001544A3"/>
    <w:rsid w:val="00155DE5"/>
    <w:rsid w:val="001778E3"/>
    <w:rsid w:val="00191709"/>
    <w:rsid w:val="001C3A24"/>
    <w:rsid w:val="001C5977"/>
    <w:rsid w:val="001C790D"/>
    <w:rsid w:val="001D30EE"/>
    <w:rsid w:val="001F4FA6"/>
    <w:rsid w:val="002060F1"/>
    <w:rsid w:val="0022166F"/>
    <w:rsid w:val="00232CBE"/>
    <w:rsid w:val="00266847"/>
    <w:rsid w:val="00277FAF"/>
    <w:rsid w:val="002A1F2F"/>
    <w:rsid w:val="002B57BC"/>
    <w:rsid w:val="002D152B"/>
    <w:rsid w:val="002E3F86"/>
    <w:rsid w:val="00320B59"/>
    <w:rsid w:val="00344DA5"/>
    <w:rsid w:val="00355020"/>
    <w:rsid w:val="003622FC"/>
    <w:rsid w:val="0037163E"/>
    <w:rsid w:val="003F7C21"/>
    <w:rsid w:val="00404333"/>
    <w:rsid w:val="004251B6"/>
    <w:rsid w:val="00480BC8"/>
    <w:rsid w:val="004830C2"/>
    <w:rsid w:val="00487412"/>
    <w:rsid w:val="00492ACC"/>
    <w:rsid w:val="0049541D"/>
    <w:rsid w:val="004A1BBF"/>
    <w:rsid w:val="004B58A8"/>
    <w:rsid w:val="004B6247"/>
    <w:rsid w:val="004E3A3D"/>
    <w:rsid w:val="004F6BE0"/>
    <w:rsid w:val="00505074"/>
    <w:rsid w:val="005163CA"/>
    <w:rsid w:val="0053460F"/>
    <w:rsid w:val="00582639"/>
    <w:rsid w:val="00595E10"/>
    <w:rsid w:val="005A6F0C"/>
    <w:rsid w:val="005B4797"/>
    <w:rsid w:val="005F6794"/>
    <w:rsid w:val="0061401C"/>
    <w:rsid w:val="00632803"/>
    <w:rsid w:val="00643F38"/>
    <w:rsid w:val="006507D3"/>
    <w:rsid w:val="006647D2"/>
    <w:rsid w:val="0069610A"/>
    <w:rsid w:val="006D0CA9"/>
    <w:rsid w:val="0074687D"/>
    <w:rsid w:val="00794B19"/>
    <w:rsid w:val="007B0A52"/>
    <w:rsid w:val="007D3070"/>
    <w:rsid w:val="00801920"/>
    <w:rsid w:val="008109B8"/>
    <w:rsid w:val="00811860"/>
    <w:rsid w:val="008329E9"/>
    <w:rsid w:val="00834BE9"/>
    <w:rsid w:val="008528AA"/>
    <w:rsid w:val="00852F44"/>
    <w:rsid w:val="00874BA6"/>
    <w:rsid w:val="008836BE"/>
    <w:rsid w:val="008B14DD"/>
    <w:rsid w:val="008F18BD"/>
    <w:rsid w:val="00920943"/>
    <w:rsid w:val="00967F2E"/>
    <w:rsid w:val="00983140"/>
    <w:rsid w:val="00991D07"/>
    <w:rsid w:val="009C0EDD"/>
    <w:rsid w:val="009D7959"/>
    <w:rsid w:val="009E14C0"/>
    <w:rsid w:val="009E2A7C"/>
    <w:rsid w:val="00A31065"/>
    <w:rsid w:val="00A56332"/>
    <w:rsid w:val="00A600C4"/>
    <w:rsid w:val="00BB3418"/>
    <w:rsid w:val="00C07082"/>
    <w:rsid w:val="00C25E29"/>
    <w:rsid w:val="00C335F7"/>
    <w:rsid w:val="00CA6FAF"/>
    <w:rsid w:val="00CB7833"/>
    <w:rsid w:val="00CD7FE5"/>
    <w:rsid w:val="00D13DF4"/>
    <w:rsid w:val="00D6512B"/>
    <w:rsid w:val="00D90E3A"/>
    <w:rsid w:val="00D96B13"/>
    <w:rsid w:val="00DC0B0F"/>
    <w:rsid w:val="00DC1402"/>
    <w:rsid w:val="00DC65C4"/>
    <w:rsid w:val="00DD1ECE"/>
    <w:rsid w:val="00E00980"/>
    <w:rsid w:val="00E01741"/>
    <w:rsid w:val="00EA40FD"/>
    <w:rsid w:val="00EE023D"/>
    <w:rsid w:val="00EE48C4"/>
    <w:rsid w:val="00EF233C"/>
    <w:rsid w:val="00F023FE"/>
    <w:rsid w:val="00F27EE7"/>
    <w:rsid w:val="00F36284"/>
    <w:rsid w:val="00F473FE"/>
    <w:rsid w:val="00F56F58"/>
    <w:rsid w:val="00F72238"/>
    <w:rsid w:val="00F854FE"/>
    <w:rsid w:val="00F91850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62CA6-0C86-4DBB-AE4E-029B8AC8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2432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7</cp:revision>
  <cp:lastPrinted>2021-11-25T21:02:00Z</cp:lastPrinted>
  <dcterms:created xsi:type="dcterms:W3CDTF">2022-01-17T17:59:00Z</dcterms:created>
  <dcterms:modified xsi:type="dcterms:W3CDTF">2022-01-19T16:20:00Z</dcterms:modified>
</cp:coreProperties>
</file>