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240A" w14:textId="5A54FA6A" w:rsidR="00DB1CC8" w:rsidRPr="00C5397E" w:rsidRDefault="00DB1CC8" w:rsidP="00DB1CC8">
      <w:pPr>
        <w:spacing w:line="360" w:lineRule="auto"/>
        <w:jc w:val="both"/>
        <w:rPr>
          <w:rFonts w:ascii="Arial" w:hAnsi="Arial" w:cs="Arial"/>
          <w:sz w:val="22"/>
          <w:szCs w:val="22"/>
        </w:rPr>
      </w:pPr>
      <w:r w:rsidRPr="00C5397E">
        <w:rPr>
          <w:rFonts w:ascii="Arial" w:hAnsi="Arial" w:cs="Arial"/>
          <w:b/>
          <w:sz w:val="22"/>
          <w:szCs w:val="22"/>
        </w:rPr>
        <w:t xml:space="preserve">ACTA DE LA </w:t>
      </w:r>
      <w:r w:rsidR="00E732AD">
        <w:rPr>
          <w:rFonts w:ascii="Arial" w:hAnsi="Arial" w:cs="Arial"/>
          <w:b/>
          <w:sz w:val="22"/>
          <w:szCs w:val="22"/>
        </w:rPr>
        <w:t>DÉCIMA</w:t>
      </w:r>
      <w:r w:rsidR="00494CAA">
        <w:rPr>
          <w:rFonts w:ascii="Arial" w:hAnsi="Arial" w:cs="Arial"/>
          <w:b/>
          <w:sz w:val="22"/>
          <w:szCs w:val="22"/>
        </w:rPr>
        <w:t xml:space="preserve"> </w:t>
      </w:r>
      <w:r w:rsidR="00251567">
        <w:rPr>
          <w:rFonts w:ascii="Arial" w:hAnsi="Arial" w:cs="Arial"/>
          <w:b/>
          <w:sz w:val="22"/>
          <w:szCs w:val="22"/>
        </w:rPr>
        <w:t>SEGUNDA</w:t>
      </w:r>
      <w:r w:rsidRPr="00C5397E">
        <w:rPr>
          <w:rFonts w:ascii="Arial" w:hAnsi="Arial" w:cs="Arial"/>
          <w:b/>
          <w:sz w:val="22"/>
          <w:szCs w:val="22"/>
        </w:rPr>
        <w:t xml:space="preserve"> SESIÓN ORDINARIA 2022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 </w:t>
      </w: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946B0">
        <w:rPr>
          <w:rFonts w:ascii="Arial" w:hAnsi="Arial" w:cs="Arial"/>
          <w:sz w:val="22"/>
          <w:szCs w:val="22"/>
        </w:rPr>
        <w:t>s</w:t>
      </w:r>
      <w:r w:rsidRPr="00E946B0">
        <w:rPr>
          <w:rFonts w:ascii="Arial" w:hAnsi="Arial" w:cs="Arial"/>
          <w:sz w:val="22"/>
          <w:szCs w:val="22"/>
        </w:rPr>
        <w:t xml:space="preserve">iendo las </w:t>
      </w:r>
      <w:r w:rsidR="00E946B0" w:rsidRPr="00E946B0">
        <w:rPr>
          <w:rFonts w:ascii="Arial" w:eastAsia="Calibri" w:hAnsi="Arial" w:cs="Arial"/>
          <w:sz w:val="22"/>
          <w:szCs w:val="22"/>
        </w:rPr>
        <w:t>catorce</w:t>
      </w:r>
      <w:r w:rsidRPr="00E946B0">
        <w:rPr>
          <w:rFonts w:ascii="Arial" w:eastAsia="Calibri" w:hAnsi="Arial" w:cs="Arial"/>
          <w:sz w:val="22"/>
          <w:szCs w:val="22"/>
        </w:rPr>
        <w:t xml:space="preserve"> horas con </w:t>
      </w:r>
      <w:r w:rsidR="00E946B0" w:rsidRPr="00E946B0">
        <w:rPr>
          <w:rFonts w:ascii="Arial" w:eastAsia="Calibri" w:hAnsi="Arial" w:cs="Arial"/>
          <w:sz w:val="22"/>
          <w:szCs w:val="22"/>
        </w:rPr>
        <w:t>quince</w:t>
      </w:r>
      <w:r w:rsidR="00B71FDB" w:rsidRPr="00E946B0">
        <w:rPr>
          <w:rFonts w:ascii="Arial" w:eastAsia="Calibri" w:hAnsi="Arial" w:cs="Arial"/>
          <w:sz w:val="22"/>
          <w:szCs w:val="22"/>
        </w:rPr>
        <w:t xml:space="preserve"> </w:t>
      </w:r>
      <w:r w:rsidRPr="00E946B0">
        <w:rPr>
          <w:rFonts w:ascii="Arial" w:eastAsia="Calibri" w:hAnsi="Arial" w:cs="Arial"/>
          <w:sz w:val="22"/>
          <w:szCs w:val="22"/>
        </w:rPr>
        <w:t>minutos</w:t>
      </w:r>
      <w:r w:rsidRPr="00E946B0">
        <w:rPr>
          <w:rFonts w:ascii="Arial" w:hAnsi="Arial" w:cs="Arial"/>
          <w:sz w:val="22"/>
          <w:szCs w:val="22"/>
        </w:rPr>
        <w:t xml:space="preserve"> del día</w:t>
      </w:r>
      <w:r w:rsidRPr="008E178F">
        <w:rPr>
          <w:rFonts w:ascii="Arial" w:hAnsi="Arial" w:cs="Arial"/>
          <w:sz w:val="22"/>
          <w:szCs w:val="22"/>
        </w:rPr>
        <w:t xml:space="preserve"> </w:t>
      </w:r>
      <w:r w:rsidR="00251567">
        <w:rPr>
          <w:rFonts w:ascii="Arial" w:hAnsi="Arial" w:cs="Arial"/>
          <w:sz w:val="22"/>
          <w:szCs w:val="22"/>
        </w:rPr>
        <w:t>veintisiete</w:t>
      </w:r>
      <w:r w:rsidRPr="008E178F">
        <w:rPr>
          <w:rFonts w:ascii="Arial" w:hAnsi="Arial" w:cs="Arial"/>
          <w:sz w:val="22"/>
          <w:szCs w:val="22"/>
        </w:rPr>
        <w:t xml:space="preserve"> de </w:t>
      </w:r>
      <w:r w:rsidR="00F70684">
        <w:rPr>
          <w:rFonts w:ascii="Arial" w:hAnsi="Arial" w:cs="Arial"/>
          <w:sz w:val="22"/>
          <w:szCs w:val="22"/>
        </w:rPr>
        <w:t>junio</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E732AD">
        <w:rPr>
          <w:rFonts w:ascii="Arial" w:hAnsi="Arial" w:cs="Arial"/>
          <w:b/>
          <w:sz w:val="22"/>
          <w:szCs w:val="22"/>
        </w:rPr>
        <w:t>Décima</w:t>
      </w:r>
      <w:r w:rsidR="00865E4D">
        <w:rPr>
          <w:rFonts w:ascii="Arial" w:hAnsi="Arial" w:cs="Arial"/>
          <w:b/>
          <w:sz w:val="22"/>
          <w:szCs w:val="22"/>
        </w:rPr>
        <w:t xml:space="preserve"> </w:t>
      </w:r>
      <w:r w:rsidR="00251567">
        <w:rPr>
          <w:rFonts w:ascii="Arial" w:hAnsi="Arial" w:cs="Arial"/>
          <w:b/>
          <w:sz w:val="22"/>
          <w:szCs w:val="22"/>
        </w:rPr>
        <w:t>Segunda</w:t>
      </w:r>
      <w:r w:rsidR="00F70684">
        <w:rPr>
          <w:rFonts w:ascii="Arial" w:hAnsi="Arial" w:cs="Arial"/>
          <w:b/>
          <w:sz w:val="22"/>
          <w:szCs w:val="22"/>
        </w:rPr>
        <w:t xml:space="preserve"> </w:t>
      </w:r>
      <w:r w:rsidRPr="00C5397E">
        <w:rPr>
          <w:rFonts w:ascii="Arial" w:hAnsi="Arial" w:cs="Arial"/>
          <w:b/>
          <w:sz w:val="22"/>
          <w:szCs w:val="22"/>
        </w:rPr>
        <w:t xml:space="preserve">Sesión Ordinaria 2022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E946B0">
        <w:rPr>
          <w:rFonts w:ascii="Arial" w:hAnsi="Arial" w:cs="Arial"/>
          <w:b/>
          <w:sz w:val="22"/>
          <w:szCs w:val="22"/>
        </w:rPr>
        <w:t>OGAIPO/ST/144</w:t>
      </w:r>
      <w:r w:rsidRPr="00E946B0">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E946B0">
        <w:rPr>
          <w:rFonts w:ascii="Arial" w:hAnsi="Arial" w:cs="Arial"/>
          <w:sz w:val="22"/>
          <w:szCs w:val="22"/>
        </w:rPr>
        <w:t>veinticuatro</w:t>
      </w:r>
      <w:r w:rsidR="00765EA9" w:rsidRPr="00E946B0">
        <w:rPr>
          <w:rFonts w:ascii="Arial" w:hAnsi="Arial" w:cs="Arial"/>
          <w:sz w:val="22"/>
          <w:szCs w:val="22"/>
        </w:rPr>
        <w:t xml:space="preserve"> de </w:t>
      </w:r>
      <w:r w:rsidR="00F70684" w:rsidRPr="00E946B0">
        <w:rPr>
          <w:rFonts w:ascii="Arial" w:hAnsi="Arial" w:cs="Arial"/>
          <w:sz w:val="22"/>
          <w:szCs w:val="22"/>
        </w:rPr>
        <w:t xml:space="preserve">junio </w:t>
      </w:r>
      <w:r w:rsidRPr="00E946B0">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las Comisionadas y Comisionado, Integrantes del Consejo General, misma que se sujeta al siguiente:</w:t>
      </w:r>
      <w:r w:rsidR="00F70684">
        <w:rPr>
          <w:rFonts w:ascii="Arial" w:hAnsi="Arial" w:cs="Arial"/>
          <w:sz w:val="22"/>
          <w:szCs w:val="22"/>
        </w:rPr>
        <w:t>-</w:t>
      </w:r>
      <w:r w:rsidR="000D2D04">
        <w:rPr>
          <w:rFonts w:ascii="Arial" w:hAnsi="Arial" w:cs="Arial"/>
          <w:sz w:val="22"/>
          <w:szCs w:val="22"/>
        </w:rPr>
        <w:t xml:space="preserve"> - - - - - - - - - - - - - - - - - - - - - - - - - - - - - - - - - - - - - - - - </w:t>
      </w:r>
      <w:r w:rsidR="00F70684">
        <w:rPr>
          <w:rFonts w:ascii="Arial" w:hAnsi="Arial" w:cs="Arial"/>
          <w:sz w:val="22"/>
          <w:szCs w:val="22"/>
        </w:rPr>
        <w:t xml:space="preserve">- - - - - - - - - - - - - - - -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544F3FB1"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 xml:space="preserve">Pase de lista de asistencia y verificación del </w:t>
      </w:r>
      <w:r w:rsidRPr="00C5397E">
        <w:rPr>
          <w:rFonts w:ascii="Arial" w:hAnsi="Arial" w:cs="Arial"/>
          <w:i/>
          <w:iCs/>
          <w:sz w:val="22"/>
          <w:szCs w:val="22"/>
        </w:rPr>
        <w:t xml:space="preserve">quórum </w:t>
      </w:r>
      <w:r w:rsidRPr="00C5397E">
        <w:rPr>
          <w:rFonts w:ascii="Arial" w:hAnsi="Arial" w:cs="Arial"/>
          <w:sz w:val="22"/>
          <w:szCs w:val="22"/>
        </w:rPr>
        <w:t>legal. --------------------------------</w:t>
      </w:r>
      <w:r>
        <w:rPr>
          <w:rFonts w:ascii="Arial" w:hAnsi="Arial" w:cs="Arial"/>
          <w:sz w:val="22"/>
          <w:szCs w:val="22"/>
        </w:rPr>
        <w:t>----</w:t>
      </w:r>
    </w:p>
    <w:p w14:paraId="7F4B3BA5" w14:textId="77777777" w:rsidR="00DB1CC8" w:rsidRPr="00C5397E" w:rsidRDefault="00DB1CC8" w:rsidP="00DB1CC8">
      <w:pPr>
        <w:pStyle w:val="Prrafodelista"/>
        <w:numPr>
          <w:ilvl w:val="0"/>
          <w:numId w:val="1"/>
        </w:numPr>
        <w:spacing w:line="360" w:lineRule="auto"/>
        <w:ind w:left="426" w:hanging="426"/>
        <w:jc w:val="both"/>
        <w:rPr>
          <w:rFonts w:ascii="Arial" w:hAnsi="Arial" w:cs="Arial"/>
          <w:sz w:val="22"/>
          <w:szCs w:val="22"/>
        </w:rPr>
      </w:pPr>
      <w:r w:rsidRPr="00C5397E">
        <w:rPr>
          <w:rFonts w:ascii="Arial" w:hAnsi="Arial" w:cs="Arial"/>
          <w:sz w:val="22"/>
          <w:szCs w:val="22"/>
        </w:rPr>
        <w:t>Declaración de instalación de la sesión. ---------------------------------------------------------</w:t>
      </w:r>
      <w:r>
        <w:rPr>
          <w:rFonts w:ascii="Arial" w:hAnsi="Arial" w:cs="Arial"/>
          <w:sz w:val="22"/>
          <w:szCs w:val="22"/>
        </w:rPr>
        <w:t>----</w:t>
      </w:r>
    </w:p>
    <w:p w14:paraId="043C1AB0" w14:textId="77777777" w:rsidR="00DB1CC8" w:rsidRPr="00C5397E" w:rsidRDefault="00DB1CC8" w:rsidP="00DB1CC8">
      <w:pPr>
        <w:pStyle w:val="Prrafodelista"/>
        <w:numPr>
          <w:ilvl w:val="0"/>
          <w:numId w:val="1"/>
        </w:numPr>
        <w:spacing w:line="360" w:lineRule="auto"/>
        <w:ind w:left="426" w:hanging="426"/>
        <w:jc w:val="both"/>
        <w:rPr>
          <w:sz w:val="22"/>
          <w:szCs w:val="22"/>
        </w:rPr>
      </w:pPr>
      <w:r w:rsidRPr="00C5397E">
        <w:rPr>
          <w:rFonts w:ascii="Arial" w:hAnsi="Arial" w:cs="Arial"/>
          <w:sz w:val="22"/>
          <w:szCs w:val="22"/>
        </w:rPr>
        <w:t>Aprobación del orden del día. --------------------------------------------------------------</w:t>
      </w:r>
      <w:r w:rsidRPr="00C5397E">
        <w:rPr>
          <w:rFonts w:ascii="Arial" w:hAnsi="Arial" w:cs="Arial"/>
          <w:sz w:val="22"/>
          <w:szCs w:val="22"/>
          <w:lang w:val="es-ES"/>
        </w:rPr>
        <w:t>--------</w:t>
      </w:r>
      <w:r>
        <w:rPr>
          <w:rFonts w:ascii="Arial" w:hAnsi="Arial" w:cs="Arial"/>
          <w:sz w:val="22"/>
          <w:szCs w:val="22"/>
          <w:lang w:val="es-ES"/>
        </w:rPr>
        <w:t>-----</w:t>
      </w:r>
    </w:p>
    <w:p w14:paraId="10D87B3A" w14:textId="72B95FE9" w:rsidR="00DB1CC8" w:rsidRPr="007D2C64"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Aprobación del acta de la Décima Primera Sesión Ordinaria 2022 y Sexta Sesión Extraordinaria 2022, así como de sus versiones estenográficas</w:t>
      </w:r>
      <w:r w:rsidR="007D2C64" w:rsidRPr="007D2C64">
        <w:rPr>
          <w:rFonts w:ascii="Arial" w:hAnsi="Arial" w:cs="Arial"/>
          <w:sz w:val="22"/>
          <w:szCs w:val="22"/>
          <w:lang w:val="es-ES"/>
        </w:rPr>
        <w:t>.</w:t>
      </w:r>
      <w:r w:rsidR="00DB1CC8" w:rsidRPr="007D2C64">
        <w:rPr>
          <w:rFonts w:ascii="Arial" w:hAnsi="Arial" w:cs="Arial"/>
          <w:sz w:val="22"/>
          <w:szCs w:val="22"/>
        </w:rPr>
        <w:t>----------------------------</w:t>
      </w:r>
      <w:r w:rsidR="00DB1CC8" w:rsidRPr="007D2C64">
        <w:rPr>
          <w:rFonts w:ascii="Arial" w:hAnsi="Arial" w:cs="Arial"/>
          <w:sz w:val="22"/>
          <w:szCs w:val="22"/>
          <w:lang w:val="es-ES"/>
        </w:rPr>
        <w:t>---</w:t>
      </w:r>
    </w:p>
    <w:p w14:paraId="3B91E78F" w14:textId="1F46EA37" w:rsidR="00BE1380" w:rsidRPr="00BE138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Aprobación del acuerdo número OGAIPO/CG/051/2022 del Consejo General del Órgano Garante de Acceso a la Información Pública, Transparencia, Protección de Datos Personales y Buen Gobierno del Estado de Oaxaca, mediante el cual aprueba las medidas de apremio que serán impuestas, por el incumplimiento a las resoluciones aprobadas en los recursos de revisión, de los siguientes sujetos obligados: Instituto Catastral del Estado de Oaxaca; Secretaría de Turismo; Sistema para el Desarrollo Integral de la Familia del Estado de Oaxaca; H.</w:t>
      </w:r>
      <w:r w:rsidR="000D2D04">
        <w:rPr>
          <w:rFonts w:ascii="Arial" w:hAnsi="Arial" w:cs="Arial"/>
          <w:sz w:val="22"/>
          <w:szCs w:val="22"/>
          <w:lang w:val="es-ES"/>
        </w:rPr>
        <w:t xml:space="preserve"> Ayuntamiento de Ciudad Ixtepec</w:t>
      </w:r>
      <w:r w:rsidRPr="00E946B0">
        <w:rPr>
          <w:rFonts w:ascii="Arial" w:hAnsi="Arial" w:cs="Arial"/>
          <w:sz w:val="22"/>
          <w:szCs w:val="22"/>
          <w:lang w:val="es-ES"/>
        </w:rPr>
        <w:t xml:space="preserve">; H. Ayuntamiento de Juchitán de Zaragoza; H. Ayuntamiento de San Andrés </w:t>
      </w:r>
      <w:proofErr w:type="spellStart"/>
      <w:r w:rsidRPr="00E946B0">
        <w:rPr>
          <w:rFonts w:ascii="Arial" w:hAnsi="Arial" w:cs="Arial"/>
          <w:sz w:val="22"/>
          <w:szCs w:val="22"/>
          <w:lang w:val="es-ES"/>
        </w:rPr>
        <w:t>Huayapam</w:t>
      </w:r>
      <w:proofErr w:type="spellEnd"/>
      <w:r w:rsidRPr="00E946B0">
        <w:rPr>
          <w:rFonts w:ascii="Arial" w:hAnsi="Arial" w:cs="Arial"/>
          <w:sz w:val="22"/>
          <w:szCs w:val="22"/>
          <w:lang w:val="es-ES"/>
        </w:rPr>
        <w:t xml:space="preserve">; H. Ayuntamiento de San Felipe </w:t>
      </w:r>
      <w:proofErr w:type="spellStart"/>
      <w:r w:rsidRPr="00E946B0">
        <w:rPr>
          <w:rFonts w:ascii="Arial" w:hAnsi="Arial" w:cs="Arial"/>
          <w:sz w:val="22"/>
          <w:szCs w:val="22"/>
          <w:lang w:val="es-ES"/>
        </w:rPr>
        <w:t>Tejalápam</w:t>
      </w:r>
      <w:proofErr w:type="spellEnd"/>
      <w:r w:rsidRPr="00E946B0">
        <w:rPr>
          <w:rFonts w:ascii="Arial" w:hAnsi="Arial" w:cs="Arial"/>
          <w:sz w:val="22"/>
          <w:szCs w:val="22"/>
          <w:lang w:val="es-ES"/>
        </w:rPr>
        <w:t xml:space="preserve">; H. Ayuntamiento de San Jerónimo </w:t>
      </w:r>
      <w:proofErr w:type="spellStart"/>
      <w:r w:rsidRPr="00E946B0">
        <w:rPr>
          <w:rFonts w:ascii="Arial" w:hAnsi="Arial" w:cs="Arial"/>
          <w:sz w:val="22"/>
          <w:szCs w:val="22"/>
          <w:lang w:val="es-ES"/>
        </w:rPr>
        <w:t>Sosola</w:t>
      </w:r>
      <w:proofErr w:type="spellEnd"/>
      <w:r w:rsidRPr="00E946B0">
        <w:rPr>
          <w:rFonts w:ascii="Arial" w:hAnsi="Arial" w:cs="Arial"/>
          <w:sz w:val="22"/>
          <w:szCs w:val="22"/>
          <w:lang w:val="es-ES"/>
        </w:rPr>
        <w:t>; y H. Ayuntamiento de San Pablo Etla.</w:t>
      </w:r>
      <w:r w:rsidR="00BE1380">
        <w:rPr>
          <w:rFonts w:ascii="Arial" w:hAnsi="Arial" w:cs="Arial"/>
          <w:sz w:val="22"/>
          <w:szCs w:val="22"/>
          <w:lang w:val="es-ES"/>
        </w:rPr>
        <w:t>-</w:t>
      </w:r>
      <w:r>
        <w:rPr>
          <w:rFonts w:ascii="Arial" w:hAnsi="Arial" w:cs="Arial"/>
          <w:sz w:val="22"/>
          <w:szCs w:val="22"/>
          <w:lang w:val="es-ES"/>
        </w:rPr>
        <w:t>----------------------------------------------------------------------</w:t>
      </w:r>
    </w:p>
    <w:p w14:paraId="747997A0"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del acuerdo número OGAIPO/CG/052/2022 del Consejo General del Órgano Garante de Acceso a la Información Pública, Transparencia, Protección de Datos Personales y Buen Gobierno del Estado de Oaxaca, mediante el cual, aprueban </w:t>
      </w:r>
      <w:r w:rsidRPr="00E946B0">
        <w:rPr>
          <w:rFonts w:ascii="Arial" w:hAnsi="Arial" w:cs="Arial"/>
          <w:sz w:val="22"/>
          <w:szCs w:val="22"/>
          <w:lang w:val="es-ES"/>
        </w:rPr>
        <w:lastRenderedPageBreak/>
        <w:t>los Lineamientos que Regulan la Imposición y Ejecución de las Medidas de Apremio, del Órgano Garante de Acceso a la Información Pública, Transparencia, Protección de Datos Personales y Buen Gobierno del Estado de Oaxaca.-------------------------------------</w:t>
      </w:r>
    </w:p>
    <w:p w14:paraId="77BAC31E"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Aprobación del acuerdo número OGAIPO/CG/053/2022 mediante el cual el Consejo General del Órgano Garante de Acceso a la Información Pública, Transparencia, Protección de Datos Personales y Buen Gobierno del Estado de Oaxaca, reforma los Lineamientos Técnicos Generales para la Publicación de las Obligaciones de Transparencia establecidas en el Capítulo II del Título Segundo de la Ley de Transparencia, Acceso a la Información Pública y Buen Gobierno del Estado de Oaxaca.</w:t>
      </w:r>
    </w:p>
    <w:p w14:paraId="52DC489D"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 los proyectos de resolución de los recursos de revisión números: R.R.A.I. 0135/2022/SICOM, H. Ayuntamiento de San Juan Bautista Tuxtepec; R.R.A.I. 0175/2022/SICOM, Secretaría de las Mujeres de Oaxaca; R.R.A.I. 0180/2022/SICOM, Comisión Estatal Forestal; R.R.A.I. 0190/2022/SICOM, Secretaría de Pueblos Indígenas y Afromexicano, R.R.A.I. 0205/2022/SICOM y R.R.A.I. 0215/2022/SICOM, Instituto Estatal de Educación Pública de Oaxaca; R.R.A.I. 0210/2022/SICOM, Consejería Jurídica del Gobierno del Estado; R.R.A.I. 0415/2022/SICOM, H. Ayuntamiento de la Heroica Ciudad de Juchitán de Zaragoza; R.R.A.I. 0435/2022/SICOM, Sistema Local de Protección Integral de los Derechos de Niñas, Niños y Adolescentes;  y presentación de los Acuerdos de </w:t>
      </w:r>
      <w:proofErr w:type="spellStart"/>
      <w:r w:rsidRPr="00E946B0">
        <w:rPr>
          <w:rFonts w:ascii="Arial" w:hAnsi="Arial" w:cs="Arial"/>
          <w:sz w:val="22"/>
          <w:szCs w:val="22"/>
          <w:lang w:val="es-ES"/>
        </w:rPr>
        <w:t>Desechamiento</w:t>
      </w:r>
      <w:proofErr w:type="spellEnd"/>
      <w:r w:rsidRPr="00E946B0">
        <w:rPr>
          <w:rFonts w:ascii="Arial" w:hAnsi="Arial" w:cs="Arial"/>
          <w:sz w:val="22"/>
          <w:szCs w:val="22"/>
          <w:lang w:val="es-ES"/>
        </w:rPr>
        <w:t xml:space="preserve"> de los Recursos de Revisión: R.R.A.I. 0400/2022/SICOM, Órgano Garante de Acceso a la Información Pública, Transparencia, Protección de Datos Personales y Buen Gobierno del Estado de Oaxaca; R.R.A.I. 0490/2022/SICOM, H. Ayuntamiento de Santa María Jalapa del Marqués.  Presentados por la Ponencia de la Comisionada C. Claudia Ivette Soto Pineda.--------------------------------------------------------------------------------------------------</w:t>
      </w:r>
    </w:p>
    <w:p w14:paraId="67DA8C78"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 los proyectos de resolución de los recursos de revisión números: R.R.A.I. 0074/2021/SICOM, Secretaría General de Gobierno; R.R.A.I. 0200/2021/SICOM, H. Ayuntamiento de Santa María Huatulco; R.R.A.I. 0286/2021/SICOM, Consejería Jurídica del Gobierno del Estado; R.R.A.I./0183/2022/SICOM, Órgano Garante de Acceso a la Información Pública, Transparencia, Protección de Datos Personales y Buen Gobierno del Estado de Oaxaca; R.R.A.I./0208/2022/SICOM, Instituto Estatal de Educación Pública de Oaxaca; R.R.A.I./0248/2022/SICOM,   Instituto Estatal Electoral y de Participación Ciudadana de Oaxaca, R.R.A.I./0363/2022/SICOM y R.R.A.I./0423/2022/SICOM, H. Ayuntamiento de Oaxaca de Juárez; R.R.A.I./0418/2022/SICOM, H. Ayuntamiento de Cuilápam de Guerrero; R.R.A.I./0473/2022/SICOM, Secretaría del Medio Ambiente, Energías y Desarrollo Sustentable; y presentación de los Acuerdos de </w:t>
      </w:r>
      <w:proofErr w:type="spellStart"/>
      <w:r w:rsidRPr="00E946B0">
        <w:rPr>
          <w:rFonts w:ascii="Arial" w:hAnsi="Arial" w:cs="Arial"/>
          <w:sz w:val="22"/>
          <w:szCs w:val="22"/>
          <w:lang w:val="es-ES"/>
        </w:rPr>
        <w:t>Desechamiento</w:t>
      </w:r>
      <w:proofErr w:type="spellEnd"/>
      <w:r w:rsidRPr="00E946B0">
        <w:rPr>
          <w:rFonts w:ascii="Arial" w:hAnsi="Arial" w:cs="Arial"/>
          <w:sz w:val="22"/>
          <w:szCs w:val="22"/>
          <w:lang w:val="es-ES"/>
        </w:rPr>
        <w:t xml:space="preserve"> de los Recursos de Revisión: R.R.A.I./0378/2022/SICOM y R.R.A.I./0493/2022/SICOM; H. Ayuntamiento de Santa María Huatulco; R.R.A.I./0463/2022/SICOM, R.R.A.I./0468/2022/SICOM, R.R.A.I./0513/2022/SICOM, R.R.A.I./0518/2022/SICOM y R.R.A.I./0523/2022/SICOM, Secretaría Ejecutiva del Sistema Estatal de Combate a la Corrupción; R.R.A.I./0488/2022/SICOM, H. Ayuntamiento de San Agustín de las Juntas. Presentados por la Ponencia de la Comisionada C. María Tanivet Ramos Reyes.--------</w:t>
      </w:r>
    </w:p>
    <w:p w14:paraId="464BC4D7"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lastRenderedPageBreak/>
        <w:t xml:space="preserve">Aprobación de los proyectos de resolución de los recursos de revisión números:  R.R.A.I. 0002/2021/SICOM/OGAIPO, R.R.A.I. 0032/2021/SICOM/OGAIPO y R.R.A.I./0122/2022/SICOM, H. Ayuntamiento de Oaxaca de Juárez;  R.R.A.I. 0007/2021/SICOM/OGAIPO, Instituto Estatal de Educación Pública de Oaxaca; R.R.A.I. 0017/2021/SICOM/OGAIPO, Fiscalía General del Estado de Oaxaca; R.R.A.I. 0022/2021/SICOM/OGAIPO, Secretaría del Medio Ambiente, Energías y Desarrollo Sustentable; R.R.A.I.0117/2022/SICOM, R.R.A.I.0347/2022/SICOM y R.R.A.I.0392/2022/SICOM, H. Ayuntamiento de San Juan Bautista Tuxtepec; R.R.A.I.0093/2021/SICOM/OGAIPO, H. Ayuntamiento de San Pedro </w:t>
      </w:r>
      <w:proofErr w:type="spellStart"/>
      <w:r w:rsidRPr="00E946B0">
        <w:rPr>
          <w:rFonts w:ascii="Arial" w:hAnsi="Arial" w:cs="Arial"/>
          <w:sz w:val="22"/>
          <w:szCs w:val="22"/>
          <w:lang w:val="es-ES"/>
        </w:rPr>
        <w:t>Mixtepec</w:t>
      </w:r>
      <w:proofErr w:type="spellEnd"/>
      <w:r w:rsidRPr="00E946B0">
        <w:rPr>
          <w:rFonts w:ascii="Arial" w:hAnsi="Arial" w:cs="Arial"/>
          <w:sz w:val="22"/>
          <w:szCs w:val="22"/>
          <w:lang w:val="es-ES"/>
        </w:rPr>
        <w:t xml:space="preserve">. (Región Costa </w:t>
      </w:r>
      <w:proofErr w:type="spellStart"/>
      <w:r w:rsidRPr="00E946B0">
        <w:rPr>
          <w:rFonts w:ascii="Arial" w:hAnsi="Arial" w:cs="Arial"/>
          <w:sz w:val="22"/>
          <w:szCs w:val="22"/>
          <w:lang w:val="es-ES"/>
        </w:rPr>
        <w:t>Juquila</w:t>
      </w:r>
      <w:proofErr w:type="spellEnd"/>
      <w:r w:rsidRPr="00E946B0">
        <w:rPr>
          <w:rFonts w:ascii="Arial" w:hAnsi="Arial" w:cs="Arial"/>
          <w:sz w:val="22"/>
          <w:szCs w:val="22"/>
          <w:lang w:val="es-ES"/>
        </w:rPr>
        <w:t xml:space="preserve">); R.R.A.I.100/2021, Secretaría de Finanzas; R.R.A.I.0402/2022/SICOM, H. Ayuntamiento de San Pedro </w:t>
      </w:r>
      <w:proofErr w:type="spellStart"/>
      <w:r w:rsidRPr="00E946B0">
        <w:rPr>
          <w:rFonts w:ascii="Arial" w:hAnsi="Arial" w:cs="Arial"/>
          <w:sz w:val="22"/>
          <w:szCs w:val="22"/>
          <w:lang w:val="es-ES"/>
        </w:rPr>
        <w:t>Tapanatepec</w:t>
      </w:r>
      <w:proofErr w:type="spellEnd"/>
      <w:r w:rsidRPr="00E946B0">
        <w:rPr>
          <w:rFonts w:ascii="Arial" w:hAnsi="Arial" w:cs="Arial"/>
          <w:sz w:val="22"/>
          <w:szCs w:val="22"/>
          <w:lang w:val="es-ES"/>
        </w:rPr>
        <w:t xml:space="preserve">; R.R.A.I.0417/2022/SICOM, H. Ayuntamiento de Santo Domingo Tehuantepec; y presentación de los Acuerdos de </w:t>
      </w:r>
      <w:proofErr w:type="spellStart"/>
      <w:r w:rsidRPr="00E946B0">
        <w:rPr>
          <w:rFonts w:ascii="Arial" w:hAnsi="Arial" w:cs="Arial"/>
          <w:sz w:val="22"/>
          <w:szCs w:val="22"/>
          <w:lang w:val="es-ES"/>
        </w:rPr>
        <w:t>Desechamiento</w:t>
      </w:r>
      <w:proofErr w:type="spellEnd"/>
      <w:r w:rsidRPr="00E946B0">
        <w:rPr>
          <w:rFonts w:ascii="Arial" w:hAnsi="Arial" w:cs="Arial"/>
          <w:sz w:val="22"/>
          <w:szCs w:val="22"/>
          <w:lang w:val="es-ES"/>
        </w:rPr>
        <w:t xml:space="preserve"> de los Recursos de Revisión: R.R.A.I./0462/2022/SICOM y R.R.A.I./0467/2022/SICOM, Secretaría Ejecutiva del Sistema Estatal de Combate a la Corrupción; R.R.A.I./0477/2022/SICOM, Fiscalía General del Estado de Oaxaca; R.R.A.I./0492/2022/SICOM, H. Ayuntamiento de San Lorenzo </w:t>
      </w:r>
      <w:proofErr w:type="spellStart"/>
      <w:r w:rsidRPr="00E946B0">
        <w:rPr>
          <w:rFonts w:ascii="Arial" w:hAnsi="Arial" w:cs="Arial"/>
          <w:sz w:val="22"/>
          <w:szCs w:val="22"/>
          <w:lang w:val="es-ES"/>
        </w:rPr>
        <w:t>Cacaotepec</w:t>
      </w:r>
      <w:proofErr w:type="spellEnd"/>
      <w:r w:rsidRPr="00E946B0">
        <w:rPr>
          <w:rFonts w:ascii="Arial" w:hAnsi="Arial" w:cs="Arial"/>
          <w:sz w:val="22"/>
          <w:szCs w:val="22"/>
          <w:lang w:val="es-ES"/>
        </w:rPr>
        <w:t>;  R.R.A.I./0302/2022/SICOM, H. Ayuntamiento de Ciudad Ixtepec. Presentados por la Ponencia de la Comisionada C. Xóchitl Elizabeth Méndez Sánchez.--------------------------</w:t>
      </w:r>
    </w:p>
    <w:p w14:paraId="63CB3F80"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 los proyectos de resolución de los recursos de revisión números: R.R.A.I./0049/2022/SICOM y R.R.A.I.096/2021, Secretaría de Bienestar del Estado de Oaxaca; R.R.A.I./0109/2022/SICOM, H. Ayuntamiento de San Juan Bautista Tuxtepec; R.R.A.I./0309/2022/SICOM y acumulados, R.R.A.I./0314/2022/SICOM y R.R.A.I./0319/2022/SICOM, Secretaría Ejecutiva del Sistema Estatal de Combate a la Corrupción; R.R.A.I.0064/2022/SICOM, Órgano Superior de Fiscalización del Estado de Oaxaca; R.R.A.I.0078/2021/SICOM/OGAIPO, Servicios de Salud de Oaxaca; R.R.A.I.0082/2021/SICOM/OGAIPO, H. Ayuntamiento de Oaxaca de Juárez; R.R.A.I.0174/2022/SICOM, Secretaría General de Gobierno; R.R.A.I.080/2021 y R.R.AI.0104/2021, Instituto Estatal de Educación Pública de Oaxaca; y presentación de los Acuerdos de </w:t>
      </w:r>
      <w:proofErr w:type="spellStart"/>
      <w:r w:rsidRPr="00E946B0">
        <w:rPr>
          <w:rFonts w:ascii="Arial" w:hAnsi="Arial" w:cs="Arial"/>
          <w:sz w:val="22"/>
          <w:szCs w:val="22"/>
          <w:lang w:val="es-ES"/>
        </w:rPr>
        <w:t>Desechamiento</w:t>
      </w:r>
      <w:proofErr w:type="spellEnd"/>
      <w:r w:rsidRPr="00E946B0">
        <w:rPr>
          <w:rFonts w:ascii="Arial" w:hAnsi="Arial" w:cs="Arial"/>
          <w:sz w:val="22"/>
          <w:szCs w:val="22"/>
          <w:lang w:val="es-ES"/>
        </w:rPr>
        <w:t xml:space="preserve"> de los Recursos de Revisión: R.R.A.I.0389/2022/SICOM, H. Ayuntamiento de San Andrés </w:t>
      </w:r>
      <w:proofErr w:type="spellStart"/>
      <w:r w:rsidRPr="00E946B0">
        <w:rPr>
          <w:rFonts w:ascii="Arial" w:hAnsi="Arial" w:cs="Arial"/>
          <w:sz w:val="22"/>
          <w:szCs w:val="22"/>
          <w:lang w:val="es-ES"/>
        </w:rPr>
        <w:t>Tepetlapa</w:t>
      </w:r>
      <w:proofErr w:type="spellEnd"/>
      <w:r w:rsidRPr="00E946B0">
        <w:rPr>
          <w:rFonts w:ascii="Arial" w:hAnsi="Arial" w:cs="Arial"/>
          <w:sz w:val="22"/>
          <w:szCs w:val="22"/>
          <w:lang w:val="es-ES"/>
        </w:rPr>
        <w:t>; R.R.A.I.0399/2022/SICOM, Dirección General de Población de Oaxaca y R.R.A.I.0424/2022/SICOM,  H. Ayuntamiento de Ciudad Ixtepec. Presentados por la Ponencia del Comisionado C. Josué Solana Salmorán.------------------------------------------</w:t>
      </w:r>
    </w:p>
    <w:p w14:paraId="074FF1B6" w14:textId="77777777" w:rsidR="00E946B0" w:rsidRPr="00E946B0" w:rsidRDefault="00E946B0" w:rsidP="00E946B0">
      <w:pPr>
        <w:pStyle w:val="Prrafodelista"/>
        <w:numPr>
          <w:ilvl w:val="0"/>
          <w:numId w:val="1"/>
        </w:numPr>
        <w:spacing w:line="360" w:lineRule="auto"/>
        <w:jc w:val="both"/>
        <w:rPr>
          <w:rFonts w:ascii="Arial" w:hAnsi="Arial" w:cs="Arial"/>
          <w:sz w:val="22"/>
          <w:szCs w:val="22"/>
          <w:lang w:val="es-ES"/>
        </w:rPr>
      </w:pPr>
      <w:r w:rsidRPr="00E946B0">
        <w:rPr>
          <w:rFonts w:ascii="Arial" w:hAnsi="Arial" w:cs="Arial"/>
          <w:sz w:val="22"/>
          <w:szCs w:val="22"/>
          <w:lang w:val="es-ES"/>
        </w:rPr>
        <w:t xml:space="preserve">Aprobación de los proyectos de resolución de los recursos de revisión números: R.R.A.I. 0196/2022/SICOM, Secretaría de Finanzas; R.R.A.I. 0206/2022/SICOM, Fiscalía General del Estado de Oaxaca; R.R.A.I. 0216/2022/SICOM y R.R.A.I. 0226/2022/SICOM, Instituto Estatal de Educación Pública de Oaxaca; R.R.A.I. 0231/2022/SICOM, Hospital de la Niñez Oaxaqueña; R.R.A.I. 0251/2022/SICOM, Secretaría del Medio Ambiente, Energías y Desarrollo Sustentable, R.R.A.I. 0256/2022/SICOM, Secretaría de la Contraloría y Transparencia Gubernamental; R.R.A.I. 0261/2022/SICOM, Órgano Garante de Acceso a la Información Pública, Transparencia, Protección de Datos Personales y Buen Gobierno del Estado de Oaxaca; R.R.A.I. 0271/2022/SICOM, H. Ayuntamiento de Acatlán de Pérez Figueroa; </w:t>
      </w:r>
      <w:r w:rsidRPr="00E946B0">
        <w:rPr>
          <w:rFonts w:ascii="Arial" w:hAnsi="Arial" w:cs="Arial"/>
          <w:sz w:val="22"/>
          <w:szCs w:val="22"/>
          <w:lang w:val="es-ES"/>
        </w:rPr>
        <w:lastRenderedPageBreak/>
        <w:t xml:space="preserve">R.R.A.I. 0276/2022/SICOM, H. Ayuntamiento de Oaxaca de Juárez;  R.R.A.I. 0416/2022/SICOM, H. Ayuntamiento de San Pedro </w:t>
      </w:r>
      <w:proofErr w:type="spellStart"/>
      <w:r w:rsidRPr="00E946B0">
        <w:rPr>
          <w:rFonts w:ascii="Arial" w:hAnsi="Arial" w:cs="Arial"/>
          <w:sz w:val="22"/>
          <w:szCs w:val="22"/>
          <w:lang w:val="es-ES"/>
        </w:rPr>
        <w:t>Mixtepec</w:t>
      </w:r>
      <w:proofErr w:type="spellEnd"/>
      <w:r w:rsidRPr="00E946B0">
        <w:rPr>
          <w:rFonts w:ascii="Arial" w:hAnsi="Arial" w:cs="Arial"/>
          <w:sz w:val="22"/>
          <w:szCs w:val="22"/>
          <w:lang w:val="es-ES"/>
        </w:rPr>
        <w:t xml:space="preserve">. (Región Costa </w:t>
      </w:r>
      <w:proofErr w:type="spellStart"/>
      <w:r w:rsidRPr="00E946B0">
        <w:rPr>
          <w:rFonts w:ascii="Arial" w:hAnsi="Arial" w:cs="Arial"/>
          <w:sz w:val="22"/>
          <w:szCs w:val="22"/>
          <w:lang w:val="es-ES"/>
        </w:rPr>
        <w:t>Juquila</w:t>
      </w:r>
      <w:proofErr w:type="spellEnd"/>
      <w:r w:rsidRPr="00E946B0">
        <w:rPr>
          <w:rFonts w:ascii="Arial" w:hAnsi="Arial" w:cs="Arial"/>
          <w:sz w:val="22"/>
          <w:szCs w:val="22"/>
          <w:lang w:val="es-ES"/>
        </w:rPr>
        <w:t xml:space="preserve">); y presentación de los Acuerdos de </w:t>
      </w:r>
      <w:proofErr w:type="spellStart"/>
      <w:r w:rsidRPr="00E946B0">
        <w:rPr>
          <w:rFonts w:ascii="Arial" w:hAnsi="Arial" w:cs="Arial"/>
          <w:sz w:val="22"/>
          <w:szCs w:val="22"/>
          <w:lang w:val="es-ES"/>
        </w:rPr>
        <w:t>Desechamiento</w:t>
      </w:r>
      <w:proofErr w:type="spellEnd"/>
      <w:r w:rsidRPr="00E946B0">
        <w:rPr>
          <w:rFonts w:ascii="Arial" w:hAnsi="Arial" w:cs="Arial"/>
          <w:sz w:val="22"/>
          <w:szCs w:val="22"/>
          <w:lang w:val="es-ES"/>
        </w:rPr>
        <w:t xml:space="preserve"> de los Recursos de Revisión: R.R.A.I. 0381/2022/SICOM, Secretaría de Finanzas; R.R.A.I. 0406/2022/SICOM, Instituto de Cultura Física y Deporte; R.R.A.I. 0461/2022/SICOM,  Órgano Garante de Acceso a la Información Pública, Transparencia, Protección de Datos Personales y Buen Gobierno del Estado de Oaxaca; R.R.A.I. 0466/2022/SICOM,  Secretaría Ejecutiva del Sistema Estatal de Combate a la Corrupción; R.R.A.I. 0476/2022/SICOM, Fiscalía General del Estado de Oaxaca; R.R.A.I. 0491/2022/SICOM, H. Ayuntamiento de el Barrio de la Soledad; R.R.A.I. 0516/2022/SICOM, Secretaría Ejecutiva del Sistema Estatal de Combate a la Corrupción. Presentados por la Ponencia del Comisionado Presidente C. José Luis Echeverría Morales.---------------------------------------------------------------------------</w:t>
      </w:r>
    </w:p>
    <w:p w14:paraId="47F3B7CD" w14:textId="7EA96E6C" w:rsidR="00DB1CC8" w:rsidRPr="00BE11DF" w:rsidRDefault="00DB1CC8" w:rsidP="00BE11DF">
      <w:pPr>
        <w:pStyle w:val="Prrafodelista"/>
        <w:numPr>
          <w:ilvl w:val="0"/>
          <w:numId w:val="1"/>
        </w:numPr>
        <w:spacing w:line="360" w:lineRule="auto"/>
        <w:jc w:val="both"/>
        <w:rPr>
          <w:rFonts w:ascii="Arial" w:hAnsi="Arial" w:cs="Arial"/>
          <w:sz w:val="22"/>
          <w:szCs w:val="22"/>
          <w:lang w:val="es-ES"/>
        </w:rPr>
      </w:pPr>
      <w:r w:rsidRPr="00BE11DF">
        <w:rPr>
          <w:rFonts w:ascii="Arial" w:hAnsi="Arial" w:cs="Arial"/>
          <w:sz w:val="22"/>
          <w:szCs w:val="22"/>
        </w:rPr>
        <w:t>Asuntos Generales. ----------------------------------------------------------------------------------------</w:t>
      </w:r>
    </w:p>
    <w:p w14:paraId="6BDF0FEF" w14:textId="44FE1CF8" w:rsidR="00DB1CC8" w:rsidRPr="00E4770D" w:rsidRDefault="00DB1CC8" w:rsidP="00DB1CC8">
      <w:pPr>
        <w:pStyle w:val="Prrafodelista"/>
        <w:numPr>
          <w:ilvl w:val="0"/>
          <w:numId w:val="1"/>
        </w:numPr>
        <w:spacing w:line="360" w:lineRule="auto"/>
        <w:jc w:val="both"/>
        <w:rPr>
          <w:rFonts w:ascii="Arial" w:hAnsi="Arial" w:cs="Arial"/>
          <w:sz w:val="22"/>
          <w:szCs w:val="22"/>
        </w:rPr>
      </w:pPr>
      <w:r w:rsidRPr="00E4770D">
        <w:rPr>
          <w:rFonts w:ascii="Arial" w:hAnsi="Arial" w:cs="Arial"/>
          <w:sz w:val="22"/>
          <w:szCs w:val="22"/>
        </w:rPr>
        <w:t>Clausura de la Sesión. -------------------------------------------------------------------------------------</w:t>
      </w:r>
    </w:p>
    <w:p w14:paraId="347A7ED8" w14:textId="73AAE9B0" w:rsidR="00DB1CC8" w:rsidRPr="00DB1CC8" w:rsidRDefault="00DB1CC8" w:rsidP="00DB1CC8">
      <w:pPr>
        <w:spacing w:line="360" w:lineRule="auto"/>
        <w:jc w:val="both"/>
        <w:rPr>
          <w:rFonts w:ascii="Arial" w:hAnsi="Arial" w:cs="Arial"/>
          <w:sz w:val="22"/>
          <w:szCs w:val="22"/>
        </w:rPr>
      </w:pPr>
      <w:r w:rsidRPr="00DB1CC8">
        <w:rPr>
          <w:rFonts w:ascii="Arial" w:hAnsi="Arial" w:cs="Arial"/>
          <w:sz w:val="22"/>
          <w:szCs w:val="22"/>
        </w:rPr>
        <w:t xml:space="preserve">El Comisionado Presidente procedió al desahogo del </w:t>
      </w:r>
      <w:r w:rsidRPr="00DB1CC8">
        <w:rPr>
          <w:rFonts w:ascii="Arial" w:hAnsi="Arial" w:cs="Arial"/>
          <w:b/>
          <w:sz w:val="22"/>
          <w:szCs w:val="22"/>
        </w:rPr>
        <w:t>punto número 1 (uno) del orden del día</w:t>
      </w:r>
      <w:r w:rsidRPr="00DB1CC8">
        <w:rPr>
          <w:rFonts w:ascii="Arial" w:hAnsi="Arial" w:cs="Arial"/>
          <w:sz w:val="22"/>
          <w:szCs w:val="22"/>
        </w:rPr>
        <w:t xml:space="preserve">, relativo al pase de lista y verificación del </w:t>
      </w:r>
      <w:r w:rsidRPr="00DB1CC8">
        <w:rPr>
          <w:rFonts w:ascii="Arial" w:hAnsi="Arial" w:cs="Arial"/>
          <w:i/>
          <w:sz w:val="22"/>
          <w:szCs w:val="22"/>
        </w:rPr>
        <w:t xml:space="preserve">quórum </w:t>
      </w:r>
      <w:r w:rsidRPr="00DB1CC8">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Pr="00DB1CC8">
        <w:rPr>
          <w:rFonts w:ascii="Arial" w:eastAsia="Times New Roman" w:hAnsi="Arial" w:cs="Arial"/>
          <w:bCs/>
          <w:sz w:val="22"/>
          <w:szCs w:val="22"/>
          <w:lang w:eastAsia="es-ES"/>
        </w:rPr>
        <w:t xml:space="preserve">con fundamento en  el artículo </w:t>
      </w:r>
      <w:r w:rsidRPr="00DB1CC8">
        <w:rPr>
          <w:rFonts w:ascii="Arial" w:hAnsi="Arial" w:cs="Arial"/>
          <w:sz w:val="22"/>
          <w:szCs w:val="22"/>
        </w:rPr>
        <w:t>102 fracción I  de la Ley de Transparencia, Acceso a la Información Pública y Buen Gobierno del Estado de Oaxaca</w:t>
      </w:r>
      <w:r w:rsidRPr="00DB1CC8">
        <w:rPr>
          <w:rFonts w:ascii="Arial" w:eastAsia="Times New Roman" w:hAnsi="Arial" w:cs="Arial"/>
          <w:bCs/>
          <w:sz w:val="22"/>
          <w:szCs w:val="22"/>
          <w:lang w:eastAsia="es-ES"/>
        </w:rPr>
        <w:t xml:space="preserve">, y </w:t>
      </w:r>
      <w:r w:rsidR="000473E1">
        <w:rPr>
          <w:rFonts w:ascii="Arial" w:eastAsia="Times New Roman" w:hAnsi="Arial" w:cs="Arial"/>
          <w:bCs/>
          <w:sz w:val="22"/>
          <w:szCs w:val="22"/>
          <w:lang w:eastAsia="es-ES"/>
        </w:rPr>
        <w:t xml:space="preserve">el numeral </w:t>
      </w:r>
      <w:r w:rsidRPr="00DB1CC8">
        <w:rPr>
          <w:rFonts w:ascii="Arial" w:eastAsia="Times New Roman" w:hAnsi="Arial" w:cs="Arial"/>
          <w:bCs/>
          <w:sz w:val="22"/>
          <w:szCs w:val="22"/>
          <w:lang w:eastAsia="es-ES"/>
        </w:rPr>
        <w:t>24 del Reglamento Interno de este Órgano Garante</w:t>
      </w:r>
      <w:r w:rsidRPr="00DB1CC8">
        <w:rPr>
          <w:rFonts w:ascii="Arial" w:hAnsi="Arial" w:cs="Arial"/>
          <w:sz w:val="22"/>
          <w:szCs w:val="22"/>
        </w:rPr>
        <w:t xml:space="preserve">, se declara la existencia del </w:t>
      </w:r>
      <w:r w:rsidRPr="00DB1CC8">
        <w:rPr>
          <w:rFonts w:ascii="Arial" w:hAnsi="Arial" w:cs="Arial"/>
          <w:i/>
          <w:sz w:val="22"/>
          <w:szCs w:val="22"/>
        </w:rPr>
        <w:t xml:space="preserve">quórum </w:t>
      </w:r>
      <w:r w:rsidRPr="00DB1CC8">
        <w:rPr>
          <w:rFonts w:ascii="Arial" w:hAnsi="Arial" w:cs="Arial"/>
          <w:sz w:val="22"/>
          <w:szCs w:val="22"/>
        </w:rPr>
        <w:t xml:space="preserve">legal. - - Enseguida, el Comisionado Presidente procedió al desahogo del </w:t>
      </w:r>
      <w:r w:rsidRPr="00DB1CC8">
        <w:rPr>
          <w:rFonts w:ascii="Arial" w:hAnsi="Arial" w:cs="Arial"/>
          <w:b/>
          <w:sz w:val="22"/>
          <w:szCs w:val="22"/>
        </w:rPr>
        <w:t>punto número 2 (dos) del orden del día</w:t>
      </w:r>
      <w:r w:rsidRPr="00DB1CC8">
        <w:rPr>
          <w:rFonts w:ascii="Arial" w:hAnsi="Arial" w:cs="Arial"/>
          <w:sz w:val="22"/>
          <w:szCs w:val="22"/>
        </w:rPr>
        <w:t>, relativo a la declaración de Instalación legal de la sesión, manifestando: “</w:t>
      </w:r>
      <w:r w:rsidR="00E946B0" w:rsidRPr="00E946B0">
        <w:rPr>
          <w:rFonts w:ascii="Arial" w:eastAsia="Calibri" w:hAnsi="Arial" w:cs="Arial"/>
          <w:i/>
          <w:sz w:val="22"/>
          <w:szCs w:val="22"/>
        </w:rPr>
        <w:t>siendo las catorce horas con quince minutos del día 27 de junio de 2022, se declara formalmente instalada la Décima Segunda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DB1CC8">
        <w:rPr>
          <w:rFonts w:ascii="Arial" w:hAnsi="Arial" w:cs="Arial"/>
          <w:i/>
          <w:sz w:val="22"/>
          <w:szCs w:val="22"/>
        </w:rPr>
        <w:t xml:space="preserve">”. - - - - - - - - - - - - - - - - - - - - - - </w:t>
      </w:r>
      <w:r w:rsidR="0024057B">
        <w:rPr>
          <w:rFonts w:ascii="Arial" w:hAnsi="Arial" w:cs="Arial"/>
          <w:i/>
          <w:sz w:val="22"/>
          <w:szCs w:val="22"/>
        </w:rPr>
        <w:t xml:space="preserve">- - - - - - - - - - - - - - </w:t>
      </w:r>
      <w:r w:rsidRPr="00DB1CC8">
        <w:rPr>
          <w:rFonts w:ascii="Arial" w:hAnsi="Arial" w:cs="Arial"/>
          <w:sz w:val="22"/>
          <w:szCs w:val="22"/>
        </w:rPr>
        <w:t xml:space="preserve">Seguidamente, para el desahogo del </w:t>
      </w:r>
      <w:r w:rsidRPr="00DB1CC8">
        <w:rPr>
          <w:rFonts w:ascii="Arial" w:hAnsi="Arial" w:cs="Arial"/>
          <w:b/>
          <w:sz w:val="22"/>
          <w:szCs w:val="22"/>
        </w:rPr>
        <w:t>punto número 3 (tres) del orden del día</w:t>
      </w:r>
      <w:r w:rsidRPr="00DB1CC8">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esta </w:t>
      </w:r>
      <w:r w:rsidR="000371CE">
        <w:rPr>
          <w:rFonts w:ascii="Arial" w:hAnsi="Arial" w:cs="Arial"/>
          <w:sz w:val="22"/>
          <w:szCs w:val="22"/>
        </w:rPr>
        <w:t>Décima</w:t>
      </w:r>
      <w:r w:rsidR="0024057B">
        <w:rPr>
          <w:rFonts w:ascii="Arial" w:hAnsi="Arial" w:cs="Arial"/>
          <w:sz w:val="22"/>
          <w:szCs w:val="22"/>
        </w:rPr>
        <w:t xml:space="preserve"> </w:t>
      </w:r>
      <w:r w:rsidR="00E946B0">
        <w:rPr>
          <w:rFonts w:ascii="Arial" w:hAnsi="Arial" w:cs="Arial"/>
          <w:sz w:val="22"/>
          <w:szCs w:val="22"/>
        </w:rPr>
        <w:t>Segunda</w:t>
      </w:r>
      <w:r w:rsidRPr="00DB1CC8">
        <w:rPr>
          <w:rFonts w:ascii="Arial" w:hAnsi="Arial" w:cs="Arial"/>
          <w:sz w:val="22"/>
          <w:szCs w:val="22"/>
        </w:rPr>
        <w:t xml:space="preserve"> Sesión Ordinaria 2022, excepción expresa, respecto de los proemios, así como de los resolutivos que formen parte del acuerdo respectivo.- - - - - - - - - - - - - - - - - - - - - - - - - - - - - - - - - - - - - - - - - - - - </w:t>
      </w:r>
      <w:r>
        <w:rPr>
          <w:rFonts w:ascii="Arial" w:hAnsi="Arial" w:cs="Arial"/>
          <w:sz w:val="22"/>
          <w:szCs w:val="22"/>
        </w:rPr>
        <w:t xml:space="preserve">- - - - - </w:t>
      </w:r>
    </w:p>
    <w:p w14:paraId="37B6B85E" w14:textId="0BFF298A" w:rsidR="000F4497" w:rsidRPr="000F4497" w:rsidRDefault="00DB1CC8" w:rsidP="0024057B">
      <w:pPr>
        <w:spacing w:line="360" w:lineRule="auto"/>
        <w:jc w:val="both"/>
        <w:rPr>
          <w:rFonts w:ascii="Arial" w:hAnsi="Arial" w:cs="Arial"/>
          <w:sz w:val="22"/>
          <w:szCs w:val="22"/>
          <w:lang w:val="es-ES_tradnl"/>
        </w:rPr>
      </w:pPr>
      <w:r w:rsidRPr="00DB1CC8">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B1CC8">
        <w:rPr>
          <w:rFonts w:ascii="Arial" w:hAnsi="Arial" w:cs="Arial"/>
          <w:b/>
          <w:sz w:val="22"/>
          <w:szCs w:val="22"/>
        </w:rPr>
        <w:t xml:space="preserve">punto número </w:t>
      </w:r>
      <w:r w:rsidRPr="00DB1CC8">
        <w:rPr>
          <w:rFonts w:ascii="Arial" w:hAnsi="Arial" w:cs="Arial"/>
          <w:b/>
          <w:sz w:val="22"/>
          <w:szCs w:val="22"/>
        </w:rPr>
        <w:lastRenderedPageBreak/>
        <w:t>4 (cuatro) del orden del día</w:t>
      </w:r>
      <w:r w:rsidRPr="00DB1CC8">
        <w:rPr>
          <w:rFonts w:ascii="Arial" w:hAnsi="Arial" w:cs="Arial"/>
          <w:sz w:val="22"/>
          <w:szCs w:val="22"/>
        </w:rPr>
        <w:t>, relativo a la aprobación de</w:t>
      </w:r>
      <w:r w:rsidR="000371CE">
        <w:rPr>
          <w:rFonts w:ascii="Arial" w:hAnsi="Arial" w:cs="Arial"/>
          <w:sz w:val="22"/>
          <w:szCs w:val="22"/>
        </w:rPr>
        <w:t>l</w:t>
      </w:r>
      <w:r w:rsidRPr="00DB1CC8">
        <w:rPr>
          <w:rFonts w:ascii="Arial" w:hAnsi="Arial" w:cs="Arial"/>
          <w:sz w:val="22"/>
          <w:szCs w:val="22"/>
        </w:rPr>
        <w:t xml:space="preserve"> acta de la </w:t>
      </w:r>
      <w:r w:rsidR="0024057B">
        <w:rPr>
          <w:rFonts w:ascii="Arial" w:hAnsi="Arial" w:cs="Arial"/>
          <w:sz w:val="22"/>
          <w:szCs w:val="22"/>
        </w:rPr>
        <w:t>Décima</w:t>
      </w:r>
      <w:r w:rsidR="00E946B0">
        <w:rPr>
          <w:rFonts w:ascii="Arial" w:hAnsi="Arial" w:cs="Arial"/>
          <w:sz w:val="22"/>
          <w:szCs w:val="22"/>
        </w:rPr>
        <w:t xml:space="preserve"> Primera</w:t>
      </w:r>
      <w:r w:rsidR="00E57517">
        <w:rPr>
          <w:rFonts w:ascii="Arial" w:hAnsi="Arial" w:cs="Arial"/>
          <w:sz w:val="22"/>
          <w:szCs w:val="22"/>
        </w:rPr>
        <w:t xml:space="preserve"> Sesión </w:t>
      </w:r>
      <w:r w:rsidRPr="00DB1CC8">
        <w:rPr>
          <w:rFonts w:ascii="Arial" w:hAnsi="Arial" w:cs="Arial"/>
          <w:sz w:val="22"/>
          <w:szCs w:val="22"/>
        </w:rPr>
        <w:t>Ordinaria 2022</w:t>
      </w:r>
      <w:r w:rsidR="00E946B0">
        <w:rPr>
          <w:rFonts w:ascii="Arial" w:hAnsi="Arial" w:cs="Arial"/>
          <w:sz w:val="22"/>
          <w:szCs w:val="22"/>
        </w:rPr>
        <w:t xml:space="preserve"> y Sexta Sesión Extraordinaria</w:t>
      </w:r>
      <w:r w:rsidRPr="00DB1CC8">
        <w:rPr>
          <w:rFonts w:ascii="Arial" w:hAnsi="Arial" w:cs="Arial"/>
          <w:sz w:val="22"/>
          <w:szCs w:val="22"/>
        </w:rPr>
        <w:t xml:space="preserve">, así como </w:t>
      </w:r>
      <w:r w:rsidR="00E946B0">
        <w:rPr>
          <w:rFonts w:ascii="Arial" w:hAnsi="Arial" w:cs="Arial"/>
          <w:sz w:val="22"/>
          <w:szCs w:val="22"/>
        </w:rPr>
        <w:t xml:space="preserve">de </w:t>
      </w:r>
      <w:r w:rsidRPr="00DB1CC8">
        <w:rPr>
          <w:rFonts w:ascii="Arial" w:hAnsi="Arial" w:cs="Arial"/>
          <w:sz w:val="22"/>
          <w:szCs w:val="22"/>
        </w:rPr>
        <w:t>su</w:t>
      </w:r>
      <w:r w:rsidR="00E946B0">
        <w:rPr>
          <w:rFonts w:ascii="Arial" w:hAnsi="Arial" w:cs="Arial"/>
          <w:sz w:val="22"/>
          <w:szCs w:val="22"/>
        </w:rPr>
        <w:t>s versio</w:t>
      </w:r>
      <w:r w:rsidR="000371CE">
        <w:rPr>
          <w:rFonts w:ascii="Arial" w:hAnsi="Arial" w:cs="Arial"/>
          <w:sz w:val="22"/>
          <w:szCs w:val="22"/>
        </w:rPr>
        <w:t>n</w:t>
      </w:r>
      <w:r w:rsidR="00E946B0">
        <w:rPr>
          <w:rFonts w:ascii="Arial" w:hAnsi="Arial" w:cs="Arial"/>
          <w:sz w:val="22"/>
          <w:szCs w:val="22"/>
        </w:rPr>
        <w:t>es</w:t>
      </w:r>
      <w:r w:rsidRPr="00DB1CC8">
        <w:rPr>
          <w:rFonts w:ascii="Arial" w:hAnsi="Arial" w:cs="Arial"/>
          <w:sz w:val="22"/>
          <w:szCs w:val="22"/>
        </w:rPr>
        <w:t xml:space="preserve"> estenográfica</w:t>
      </w:r>
      <w:r w:rsidR="00E946B0">
        <w:rPr>
          <w:rFonts w:ascii="Arial" w:hAnsi="Arial" w:cs="Arial"/>
          <w:sz w:val="22"/>
          <w:szCs w:val="22"/>
        </w:rPr>
        <w:t>s</w:t>
      </w:r>
      <w:r w:rsidRPr="00DB1CC8">
        <w:rPr>
          <w:rFonts w:ascii="Arial" w:hAnsi="Arial" w:cs="Arial"/>
          <w:sz w:val="22"/>
          <w:szCs w:val="22"/>
        </w:rPr>
        <w:t>, y en este punto, señaló que por determinación del Consejo General, se tomó la de</w:t>
      </w:r>
      <w:r w:rsidR="00E57517">
        <w:rPr>
          <w:rFonts w:ascii="Arial" w:hAnsi="Arial" w:cs="Arial"/>
          <w:sz w:val="22"/>
          <w:szCs w:val="22"/>
        </w:rPr>
        <w:t xml:space="preserve">cisión de obviar la lectura de las </w:t>
      </w:r>
      <w:r w:rsidRPr="00DB1CC8">
        <w:rPr>
          <w:rFonts w:ascii="Arial" w:hAnsi="Arial" w:cs="Arial"/>
          <w:sz w:val="22"/>
          <w:szCs w:val="22"/>
        </w:rPr>
        <w:t>acta y su</w:t>
      </w:r>
      <w:r w:rsidR="00E57517">
        <w:rPr>
          <w:rFonts w:ascii="Arial" w:hAnsi="Arial" w:cs="Arial"/>
          <w:sz w:val="22"/>
          <w:szCs w:val="22"/>
        </w:rPr>
        <w:t>s versiones</w:t>
      </w:r>
      <w:r w:rsidRPr="00DB1CC8">
        <w:rPr>
          <w:rFonts w:ascii="Arial" w:hAnsi="Arial" w:cs="Arial"/>
          <w:sz w:val="22"/>
          <w:szCs w:val="22"/>
        </w:rPr>
        <w:t xml:space="preserve"> </w:t>
      </w:r>
      <w:r w:rsidR="00E57517" w:rsidRPr="00DB1CC8">
        <w:rPr>
          <w:rFonts w:ascii="Arial" w:hAnsi="Arial" w:cs="Arial"/>
          <w:sz w:val="22"/>
          <w:szCs w:val="22"/>
        </w:rPr>
        <w:t>estenográfica</w:t>
      </w:r>
      <w:r w:rsidR="00E57517">
        <w:rPr>
          <w:rFonts w:ascii="Arial" w:hAnsi="Arial" w:cs="Arial"/>
          <w:sz w:val="22"/>
          <w:szCs w:val="22"/>
        </w:rPr>
        <w:t>s</w:t>
      </w:r>
      <w:r w:rsidRPr="00DB1CC8">
        <w:rPr>
          <w:rFonts w:ascii="Arial" w:hAnsi="Arial" w:cs="Arial"/>
          <w:sz w:val="22"/>
          <w:szCs w:val="22"/>
        </w:rPr>
        <w:t xml:space="preserve">, tomando en consideración que fueron analizadas de manera previa por las y los Integrantes del Consejo General.- - - - - - Fue aprobada por unanimidad de votos </w:t>
      </w:r>
      <w:r w:rsidR="00E946B0">
        <w:rPr>
          <w:rFonts w:ascii="Arial" w:hAnsi="Arial" w:cs="Arial"/>
          <w:sz w:val="22"/>
          <w:szCs w:val="22"/>
        </w:rPr>
        <w:t>las actas</w:t>
      </w:r>
      <w:r w:rsidR="000371CE">
        <w:rPr>
          <w:rFonts w:ascii="Arial" w:hAnsi="Arial" w:cs="Arial"/>
          <w:sz w:val="22"/>
          <w:szCs w:val="22"/>
        </w:rPr>
        <w:t xml:space="preserve"> </w:t>
      </w:r>
      <w:r w:rsidR="00E57517">
        <w:rPr>
          <w:rFonts w:ascii="Arial" w:hAnsi="Arial" w:cs="Arial"/>
          <w:sz w:val="22"/>
          <w:szCs w:val="22"/>
        </w:rPr>
        <w:t xml:space="preserve">de la </w:t>
      </w:r>
      <w:r w:rsidR="00E946B0" w:rsidRPr="00E946B0">
        <w:rPr>
          <w:rFonts w:ascii="Arial" w:hAnsi="Arial" w:cs="Arial"/>
          <w:sz w:val="22"/>
          <w:szCs w:val="22"/>
        </w:rPr>
        <w:t>Décima Primera Sesión Ordinaria 2022 y Sexta Sesión Extraordinaria, así como de sus versiones estenográficas</w:t>
      </w:r>
      <w:r w:rsidR="00E57517">
        <w:rPr>
          <w:rFonts w:ascii="Arial" w:hAnsi="Arial" w:cs="Arial"/>
          <w:sz w:val="22"/>
          <w:szCs w:val="22"/>
        </w:rPr>
        <w:t xml:space="preserve">. - - - - - - - - </w:t>
      </w:r>
      <w:r w:rsidRPr="00E4770D">
        <w:rPr>
          <w:rFonts w:ascii="Arial" w:hAnsi="Arial" w:cs="Arial"/>
          <w:sz w:val="22"/>
          <w:szCs w:val="22"/>
        </w:rPr>
        <w:t xml:space="preserve">Acto seguido, el Comisionado Presidente instruyó al Secretario General de Acuerdos, dar cuenta del </w:t>
      </w:r>
      <w:r w:rsidRPr="00737DC9">
        <w:rPr>
          <w:rFonts w:ascii="Arial" w:hAnsi="Arial" w:cs="Arial"/>
          <w:b/>
          <w:sz w:val="22"/>
          <w:szCs w:val="22"/>
        </w:rPr>
        <w:t>punto número 5 (cinco) del orden del día</w:t>
      </w:r>
      <w:r w:rsidRPr="00E4770D">
        <w:rPr>
          <w:rFonts w:ascii="Arial" w:hAnsi="Arial" w:cs="Arial"/>
          <w:sz w:val="22"/>
          <w:szCs w:val="22"/>
        </w:rPr>
        <w:t xml:space="preserve"> y recabar los votos respectivos.- - -  En ese sentido, el Secretario General de Acuerdos señaló que se trata del:- - - - </w:t>
      </w:r>
      <w:r w:rsidR="00E4770D">
        <w:rPr>
          <w:rFonts w:ascii="Arial" w:hAnsi="Arial" w:cs="Arial"/>
          <w:sz w:val="22"/>
          <w:szCs w:val="22"/>
        </w:rPr>
        <w:t>- - - - - - - -</w:t>
      </w:r>
      <w:r w:rsidR="00571E29" w:rsidRPr="00571E29">
        <w:t xml:space="preserve"> </w:t>
      </w:r>
      <w:r w:rsidR="006121E4" w:rsidRPr="006121E4">
        <w:rPr>
          <w:rFonts w:ascii="Arial" w:hAnsi="Arial" w:cs="Arial"/>
          <w:sz w:val="22"/>
          <w:szCs w:val="22"/>
          <w:lang w:val="es-ES_tradnl"/>
        </w:rPr>
        <w:t xml:space="preserve">acuerdo número </w:t>
      </w:r>
      <w:r w:rsidR="006121E4" w:rsidRPr="006121E4">
        <w:rPr>
          <w:rFonts w:ascii="Arial" w:hAnsi="Arial" w:cs="Arial"/>
          <w:b/>
          <w:sz w:val="22"/>
          <w:szCs w:val="22"/>
          <w:lang w:val="es-ES_tradnl"/>
        </w:rPr>
        <w:t>OGAIPO/CG/051/2022</w:t>
      </w:r>
      <w:r w:rsidR="006121E4" w:rsidRPr="006121E4">
        <w:rPr>
          <w:rFonts w:ascii="Arial" w:hAnsi="Arial" w:cs="Arial"/>
          <w:sz w:val="22"/>
          <w:szCs w:val="22"/>
          <w:lang w:val="es-ES_tradnl"/>
        </w:rPr>
        <w:t xml:space="preserve"> del Consejo General </w:t>
      </w:r>
      <w:r w:rsidR="006121E4">
        <w:rPr>
          <w:rFonts w:ascii="Arial" w:hAnsi="Arial" w:cs="Arial"/>
          <w:sz w:val="22"/>
          <w:szCs w:val="22"/>
          <w:lang w:val="es-ES_tradnl"/>
        </w:rPr>
        <w:t>d</w:t>
      </w:r>
      <w:r w:rsidR="006121E4" w:rsidRPr="006121E4">
        <w:rPr>
          <w:rFonts w:ascii="Arial" w:hAnsi="Arial" w:cs="Arial"/>
          <w:sz w:val="22"/>
          <w:szCs w:val="22"/>
          <w:lang w:val="es-ES_tradnl"/>
        </w:rPr>
        <w:t>el Órgano Garante</w:t>
      </w:r>
      <w:r w:rsidR="006121E4">
        <w:rPr>
          <w:rFonts w:ascii="Arial" w:hAnsi="Arial" w:cs="Arial"/>
          <w:sz w:val="22"/>
          <w:szCs w:val="22"/>
          <w:lang w:val="es-ES_tradnl"/>
        </w:rPr>
        <w:t xml:space="preserve"> d</w:t>
      </w:r>
      <w:r w:rsidR="006121E4" w:rsidRPr="006121E4">
        <w:rPr>
          <w:rFonts w:ascii="Arial" w:hAnsi="Arial" w:cs="Arial"/>
          <w:sz w:val="22"/>
          <w:szCs w:val="22"/>
          <w:lang w:val="es-ES_tradnl"/>
        </w:rPr>
        <w:t xml:space="preserve">e Acceso </w:t>
      </w:r>
      <w:r w:rsidR="006121E4">
        <w:rPr>
          <w:rFonts w:ascii="Arial" w:hAnsi="Arial" w:cs="Arial"/>
          <w:sz w:val="22"/>
          <w:szCs w:val="22"/>
          <w:lang w:val="es-ES_tradnl"/>
        </w:rPr>
        <w:t>a</w:t>
      </w:r>
      <w:r w:rsidR="006121E4" w:rsidRPr="006121E4">
        <w:rPr>
          <w:rFonts w:ascii="Arial" w:hAnsi="Arial" w:cs="Arial"/>
          <w:sz w:val="22"/>
          <w:szCs w:val="22"/>
          <w:lang w:val="es-ES_tradnl"/>
        </w:rPr>
        <w:t xml:space="preserve"> </w:t>
      </w:r>
      <w:r w:rsidR="006121E4">
        <w:rPr>
          <w:rFonts w:ascii="Arial" w:hAnsi="Arial" w:cs="Arial"/>
          <w:sz w:val="22"/>
          <w:szCs w:val="22"/>
          <w:lang w:val="es-ES_tradnl"/>
        </w:rPr>
        <w:t>l</w:t>
      </w:r>
      <w:r w:rsidR="006121E4" w:rsidRPr="006121E4">
        <w:rPr>
          <w:rFonts w:ascii="Arial" w:hAnsi="Arial" w:cs="Arial"/>
          <w:sz w:val="22"/>
          <w:szCs w:val="22"/>
          <w:lang w:val="es-ES_tradnl"/>
        </w:rPr>
        <w:t xml:space="preserve">a Información Pública, Transparencia, Protección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atos Personales </w:t>
      </w:r>
      <w:r w:rsidR="006121E4">
        <w:rPr>
          <w:rFonts w:ascii="Arial" w:hAnsi="Arial" w:cs="Arial"/>
          <w:sz w:val="22"/>
          <w:szCs w:val="22"/>
          <w:lang w:val="es-ES_tradnl"/>
        </w:rPr>
        <w:t>y</w:t>
      </w:r>
      <w:r w:rsidR="006121E4" w:rsidRPr="006121E4">
        <w:rPr>
          <w:rFonts w:ascii="Arial" w:hAnsi="Arial" w:cs="Arial"/>
          <w:sz w:val="22"/>
          <w:szCs w:val="22"/>
          <w:lang w:val="es-ES_tradnl"/>
        </w:rPr>
        <w:t xml:space="preserve"> Buen Gobierno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el Estado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Oaxaca, mediante el cual aprueban las medidas de apremio que serán impuestas, por el incumplimiento a las resoluciones aprobadas en los recursos de revisión, de los siguientes </w:t>
      </w:r>
      <w:r w:rsidR="006121E4">
        <w:rPr>
          <w:rFonts w:ascii="Arial" w:hAnsi="Arial" w:cs="Arial"/>
          <w:sz w:val="22"/>
          <w:szCs w:val="22"/>
          <w:lang w:val="es-ES_tradnl"/>
        </w:rPr>
        <w:t>S</w:t>
      </w:r>
      <w:r w:rsidR="006121E4" w:rsidRPr="006121E4">
        <w:rPr>
          <w:rFonts w:ascii="Arial" w:hAnsi="Arial" w:cs="Arial"/>
          <w:sz w:val="22"/>
          <w:szCs w:val="22"/>
          <w:lang w:val="es-ES_tradnl"/>
        </w:rPr>
        <w:t xml:space="preserve">ujetos </w:t>
      </w:r>
      <w:r w:rsidR="006121E4">
        <w:rPr>
          <w:rFonts w:ascii="Arial" w:hAnsi="Arial" w:cs="Arial"/>
          <w:sz w:val="22"/>
          <w:szCs w:val="22"/>
          <w:lang w:val="es-ES_tradnl"/>
        </w:rPr>
        <w:t>O</w:t>
      </w:r>
      <w:r w:rsidR="006121E4" w:rsidRPr="006121E4">
        <w:rPr>
          <w:rFonts w:ascii="Arial" w:hAnsi="Arial" w:cs="Arial"/>
          <w:sz w:val="22"/>
          <w:szCs w:val="22"/>
          <w:lang w:val="es-ES_tradnl"/>
        </w:rPr>
        <w:t xml:space="preserve">bligados: Instituto Catastral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el Estado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Oaxaca; Secretaría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Turismo; Sistema </w:t>
      </w:r>
      <w:r w:rsidR="006121E4">
        <w:rPr>
          <w:rFonts w:ascii="Arial" w:hAnsi="Arial" w:cs="Arial"/>
          <w:sz w:val="22"/>
          <w:szCs w:val="22"/>
          <w:lang w:val="es-ES_tradnl"/>
        </w:rPr>
        <w:t>p</w:t>
      </w:r>
      <w:r w:rsidR="006121E4" w:rsidRPr="006121E4">
        <w:rPr>
          <w:rFonts w:ascii="Arial" w:hAnsi="Arial" w:cs="Arial"/>
          <w:sz w:val="22"/>
          <w:szCs w:val="22"/>
          <w:lang w:val="es-ES_tradnl"/>
        </w:rPr>
        <w:t xml:space="preserve">ara </w:t>
      </w:r>
      <w:r w:rsidR="006121E4">
        <w:rPr>
          <w:rFonts w:ascii="Arial" w:hAnsi="Arial" w:cs="Arial"/>
          <w:sz w:val="22"/>
          <w:szCs w:val="22"/>
          <w:lang w:val="es-ES_tradnl"/>
        </w:rPr>
        <w:t>e</w:t>
      </w:r>
      <w:r w:rsidR="006121E4" w:rsidRPr="006121E4">
        <w:rPr>
          <w:rFonts w:ascii="Arial" w:hAnsi="Arial" w:cs="Arial"/>
          <w:sz w:val="22"/>
          <w:szCs w:val="22"/>
          <w:lang w:val="es-ES_tradnl"/>
        </w:rPr>
        <w:t xml:space="preserve">l Desarrollo Integral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w:t>
      </w:r>
      <w:r w:rsidR="006121E4">
        <w:rPr>
          <w:rFonts w:ascii="Arial" w:hAnsi="Arial" w:cs="Arial"/>
          <w:sz w:val="22"/>
          <w:szCs w:val="22"/>
          <w:lang w:val="es-ES_tradnl"/>
        </w:rPr>
        <w:t>l</w:t>
      </w:r>
      <w:r w:rsidR="006121E4" w:rsidRPr="006121E4">
        <w:rPr>
          <w:rFonts w:ascii="Arial" w:hAnsi="Arial" w:cs="Arial"/>
          <w:sz w:val="22"/>
          <w:szCs w:val="22"/>
          <w:lang w:val="es-ES_tradnl"/>
        </w:rPr>
        <w:t xml:space="preserve">a Familia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el Estado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Oaxaca; H. Ayuntamiento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Ciudad Ixtepec; H. Ayuntamiento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Juchitán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Zaragoza; H. Ayuntamiento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San Andrés </w:t>
      </w:r>
      <w:proofErr w:type="spellStart"/>
      <w:r w:rsidR="006121E4" w:rsidRPr="006121E4">
        <w:rPr>
          <w:rFonts w:ascii="Arial" w:hAnsi="Arial" w:cs="Arial"/>
          <w:sz w:val="22"/>
          <w:szCs w:val="22"/>
          <w:lang w:val="es-ES_tradnl"/>
        </w:rPr>
        <w:t>Huayapam</w:t>
      </w:r>
      <w:proofErr w:type="spellEnd"/>
      <w:r w:rsidR="006121E4" w:rsidRPr="006121E4">
        <w:rPr>
          <w:rFonts w:ascii="Arial" w:hAnsi="Arial" w:cs="Arial"/>
          <w:sz w:val="22"/>
          <w:szCs w:val="22"/>
          <w:lang w:val="es-ES_tradnl"/>
        </w:rPr>
        <w:t xml:space="preserve">; H. Ayuntamiento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San Felipe </w:t>
      </w:r>
      <w:proofErr w:type="spellStart"/>
      <w:r w:rsidR="006121E4" w:rsidRPr="006121E4">
        <w:rPr>
          <w:rFonts w:ascii="Arial" w:hAnsi="Arial" w:cs="Arial"/>
          <w:sz w:val="22"/>
          <w:szCs w:val="22"/>
          <w:lang w:val="es-ES_tradnl"/>
        </w:rPr>
        <w:t>Tejalápam</w:t>
      </w:r>
      <w:proofErr w:type="spellEnd"/>
      <w:r w:rsidR="006121E4" w:rsidRPr="006121E4">
        <w:rPr>
          <w:rFonts w:ascii="Arial" w:hAnsi="Arial" w:cs="Arial"/>
          <w:sz w:val="22"/>
          <w:szCs w:val="22"/>
          <w:lang w:val="es-ES_tradnl"/>
        </w:rPr>
        <w:t xml:space="preserve">; H. Ayuntamiento </w:t>
      </w:r>
      <w:r w:rsidR="006121E4">
        <w:rPr>
          <w:rFonts w:ascii="Arial" w:hAnsi="Arial" w:cs="Arial"/>
          <w:sz w:val="22"/>
          <w:szCs w:val="22"/>
          <w:lang w:val="es-ES_tradnl"/>
        </w:rPr>
        <w:t>d</w:t>
      </w:r>
      <w:r w:rsidR="006121E4" w:rsidRPr="006121E4">
        <w:rPr>
          <w:rFonts w:ascii="Arial" w:hAnsi="Arial" w:cs="Arial"/>
          <w:sz w:val="22"/>
          <w:szCs w:val="22"/>
          <w:lang w:val="es-ES_tradnl"/>
        </w:rPr>
        <w:t xml:space="preserve">e San Jerónimo </w:t>
      </w:r>
      <w:proofErr w:type="spellStart"/>
      <w:r w:rsidR="006121E4" w:rsidRPr="006121E4">
        <w:rPr>
          <w:rFonts w:ascii="Arial" w:hAnsi="Arial" w:cs="Arial"/>
          <w:sz w:val="22"/>
          <w:szCs w:val="22"/>
          <w:lang w:val="es-ES_tradnl"/>
        </w:rPr>
        <w:t>Sosola</w:t>
      </w:r>
      <w:proofErr w:type="spellEnd"/>
      <w:r w:rsidR="006121E4" w:rsidRPr="006121E4">
        <w:rPr>
          <w:rFonts w:ascii="Arial" w:hAnsi="Arial" w:cs="Arial"/>
          <w:sz w:val="22"/>
          <w:szCs w:val="22"/>
          <w:lang w:val="es-ES_tradnl"/>
        </w:rPr>
        <w:t xml:space="preserve">; </w:t>
      </w:r>
      <w:r w:rsidR="006121E4">
        <w:rPr>
          <w:rFonts w:ascii="Arial" w:hAnsi="Arial" w:cs="Arial"/>
          <w:sz w:val="22"/>
          <w:szCs w:val="22"/>
          <w:lang w:val="es-ES_tradnl"/>
        </w:rPr>
        <w:t>y</w:t>
      </w:r>
      <w:r w:rsidR="006121E4" w:rsidRPr="006121E4">
        <w:rPr>
          <w:rFonts w:ascii="Arial" w:hAnsi="Arial" w:cs="Arial"/>
          <w:sz w:val="22"/>
          <w:szCs w:val="22"/>
          <w:lang w:val="es-ES_tradnl"/>
        </w:rPr>
        <w:t xml:space="preserve"> H. Ayuntamiento </w:t>
      </w:r>
      <w:r w:rsidR="006121E4">
        <w:rPr>
          <w:rFonts w:ascii="Arial" w:hAnsi="Arial" w:cs="Arial"/>
          <w:sz w:val="22"/>
          <w:szCs w:val="22"/>
          <w:lang w:val="es-ES_tradnl"/>
        </w:rPr>
        <w:t>d</w:t>
      </w:r>
      <w:r w:rsidR="006121E4" w:rsidRPr="006121E4">
        <w:rPr>
          <w:rFonts w:ascii="Arial" w:hAnsi="Arial" w:cs="Arial"/>
          <w:sz w:val="22"/>
          <w:szCs w:val="22"/>
          <w:lang w:val="es-ES_tradnl"/>
        </w:rPr>
        <w:t>e San Pablo Etla</w:t>
      </w:r>
      <w:r w:rsidR="0024057B">
        <w:rPr>
          <w:rFonts w:ascii="Arial" w:hAnsi="Arial" w:cs="Arial"/>
          <w:sz w:val="22"/>
          <w:szCs w:val="22"/>
          <w:lang w:val="es-ES_tradnl"/>
        </w:rPr>
        <w:t>.</w:t>
      </w:r>
      <w:r w:rsidR="000F4497" w:rsidRPr="002D371D">
        <w:rPr>
          <w:rFonts w:ascii="Arial" w:hAnsi="Arial" w:cs="Arial"/>
          <w:sz w:val="22"/>
          <w:szCs w:val="22"/>
          <w:lang w:val="es-ES_tradnl"/>
        </w:rPr>
        <w:t>-</w:t>
      </w:r>
      <w:r w:rsidR="000F4497" w:rsidRPr="000F4497">
        <w:rPr>
          <w:rFonts w:ascii="Arial" w:hAnsi="Arial" w:cs="Arial"/>
          <w:sz w:val="22"/>
          <w:szCs w:val="22"/>
          <w:lang w:val="es-ES_tradnl"/>
        </w:rPr>
        <w:t xml:space="preserve"> - - - - - - - - </w:t>
      </w:r>
    </w:p>
    <w:p w14:paraId="6A7DC43C" w14:textId="6C3C7996" w:rsidR="000F4497" w:rsidRDefault="000F4497" w:rsidP="00571E29">
      <w:pPr>
        <w:spacing w:line="360" w:lineRule="auto"/>
        <w:jc w:val="both"/>
        <w:rPr>
          <w:rFonts w:ascii="Arial" w:hAnsi="Arial" w:cs="Arial"/>
          <w:b/>
          <w:sz w:val="22"/>
          <w:szCs w:val="22"/>
          <w:lang w:val="es-ES_tradnl"/>
        </w:rPr>
      </w:pPr>
      <w:r w:rsidRPr="000F4497">
        <w:rPr>
          <w:rFonts w:ascii="Arial" w:hAnsi="Arial" w:cs="Arial"/>
          <w:sz w:val="22"/>
          <w:szCs w:val="22"/>
          <w:lang w:val="es-ES_tradnl"/>
        </w:rPr>
        <w:t xml:space="preserve">Mismo que en su contenido se vierten los fundamentos, los considerandos y puntos de acuerdo siguientes:- - - - - - - - - - - - - - - - - - - - - - - - - - - - - - - - - - - - - - - - - - - - - - - - - - - -  </w:t>
      </w:r>
    </w:p>
    <w:p w14:paraId="0416E5E8" w14:textId="37E5B98E" w:rsidR="00CB556C" w:rsidRDefault="00AD69F6" w:rsidP="00AD69F6">
      <w:pPr>
        <w:spacing w:line="360" w:lineRule="auto"/>
        <w:jc w:val="both"/>
        <w:rPr>
          <w:rFonts w:ascii="Arial" w:hAnsi="Arial" w:cs="Arial"/>
          <w:sz w:val="22"/>
          <w:szCs w:val="22"/>
          <w:lang w:eastAsia="es-MX"/>
        </w:rPr>
      </w:pPr>
      <w:r w:rsidRPr="00AD69F6">
        <w:rPr>
          <w:rFonts w:ascii="Arial" w:hAnsi="Arial" w:cs="Arial"/>
          <w:sz w:val="22"/>
          <w:szCs w:val="22"/>
          <w:lang w:val="es-ES_tradnl"/>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w:t>
      </w:r>
      <w:r>
        <w:rPr>
          <w:rFonts w:ascii="Arial" w:hAnsi="Arial" w:cs="Arial"/>
          <w:sz w:val="22"/>
          <w:szCs w:val="22"/>
          <w:lang w:val="es-ES_tradnl"/>
        </w:rPr>
        <w:t>omando en cuenta los siguientes</w:t>
      </w:r>
      <w:r w:rsidR="0024057B">
        <w:rPr>
          <w:rFonts w:ascii="Arial" w:hAnsi="Arial" w:cs="Arial"/>
          <w:sz w:val="22"/>
          <w:szCs w:val="22"/>
          <w:lang w:val="es-ES_tradnl"/>
        </w:rPr>
        <w:t>:</w:t>
      </w:r>
      <w:r w:rsidR="00E4770D" w:rsidRPr="00E4770D">
        <w:rPr>
          <w:rFonts w:ascii="Arial" w:hAnsi="Arial" w:cs="Arial"/>
          <w:sz w:val="22"/>
          <w:szCs w:val="22"/>
        </w:rPr>
        <w:t xml:space="preserve">- - - - - - - - - - - - - - - - - - -  - - - - - - - - - - - - - - - - </w:t>
      </w:r>
      <w:r w:rsidR="00271938">
        <w:rPr>
          <w:rFonts w:ascii="Arial" w:hAnsi="Arial" w:cs="Arial"/>
          <w:sz w:val="22"/>
          <w:szCs w:val="22"/>
        </w:rPr>
        <w:t xml:space="preserve">- - </w:t>
      </w:r>
      <w:r w:rsidR="00E4770D" w:rsidRPr="00E4770D">
        <w:rPr>
          <w:rFonts w:ascii="Arial" w:hAnsi="Arial" w:cs="Arial"/>
          <w:sz w:val="22"/>
          <w:szCs w:val="22"/>
        </w:rPr>
        <w:t>- - - - -</w:t>
      </w:r>
      <w:r w:rsidR="00E4770D">
        <w:rPr>
          <w:rFonts w:ascii="Arial" w:hAnsi="Arial" w:cs="Arial"/>
          <w:sz w:val="22"/>
          <w:szCs w:val="22"/>
        </w:rPr>
        <w:t xml:space="preserve"> </w:t>
      </w:r>
      <w:r w:rsidR="00E4770D" w:rsidRPr="00E4770D">
        <w:rPr>
          <w:rFonts w:ascii="Arial" w:hAnsi="Arial" w:cs="Arial"/>
          <w:sz w:val="22"/>
          <w:szCs w:val="22"/>
        </w:rPr>
        <w:t xml:space="preserve">- - </w:t>
      </w:r>
      <w:r w:rsidR="00E4770D" w:rsidRPr="00CB556C">
        <w:rPr>
          <w:rFonts w:ascii="Arial" w:hAnsi="Arial" w:cs="Arial"/>
          <w:b/>
          <w:sz w:val="22"/>
          <w:szCs w:val="22"/>
        </w:rPr>
        <w:t>ANTECEDENTES</w:t>
      </w:r>
      <w:r w:rsidR="00E4770D" w:rsidRPr="00E4770D">
        <w:rPr>
          <w:rFonts w:ascii="Arial" w:hAnsi="Arial" w:cs="Arial"/>
          <w:sz w:val="22"/>
          <w:szCs w:val="22"/>
        </w:rPr>
        <w:t xml:space="preserve"> - - - - - - - - - - - - - - - - - - </w:t>
      </w:r>
      <w:r w:rsidR="00271938">
        <w:rPr>
          <w:rFonts w:ascii="Arial" w:hAnsi="Arial" w:cs="Arial"/>
          <w:sz w:val="22"/>
          <w:szCs w:val="22"/>
        </w:rPr>
        <w:t xml:space="preserve">- - - - - - - - - </w:t>
      </w:r>
      <w:r w:rsidR="00571E29" w:rsidRPr="00571E29">
        <w:rPr>
          <w:rFonts w:ascii="Arial" w:hAnsi="Arial" w:cs="Arial"/>
          <w:b/>
          <w:sz w:val="22"/>
          <w:szCs w:val="22"/>
        </w:rPr>
        <w:t>PRIMERO</w:t>
      </w:r>
      <w:r w:rsidR="002D371D">
        <w:rPr>
          <w:rFonts w:ascii="Arial" w:hAnsi="Arial" w:cs="Arial"/>
          <w:b/>
          <w:sz w:val="22"/>
          <w:szCs w:val="22"/>
        </w:rPr>
        <w:t>.</w:t>
      </w:r>
      <w:r w:rsidR="002D371D" w:rsidRPr="002D371D">
        <w:rPr>
          <w:rFonts w:ascii="Arial" w:hAnsi="Arial" w:cs="Arial"/>
          <w:sz w:val="22"/>
          <w:szCs w:val="22"/>
        </w:rPr>
        <w:t xml:space="preserve"> </w:t>
      </w:r>
      <w:r w:rsidRPr="00AD69F6">
        <w:rPr>
          <w:rFonts w:ascii="Arial" w:hAnsi="Arial" w:cs="Arial"/>
          <w:sz w:val="22"/>
          <w:szCs w:val="22"/>
        </w:rPr>
        <w:t>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w:t>
      </w:r>
      <w:r>
        <w:rPr>
          <w:rFonts w:ascii="Arial" w:hAnsi="Arial" w:cs="Arial"/>
          <w:sz w:val="22"/>
          <w:szCs w:val="22"/>
        </w:rPr>
        <w:t>s y principios de buen gobierno</w:t>
      </w:r>
      <w:r w:rsidR="0024057B" w:rsidRPr="0024057B">
        <w:rPr>
          <w:rFonts w:ascii="Arial" w:hAnsi="Arial" w:cs="Arial"/>
          <w:sz w:val="22"/>
          <w:szCs w:val="22"/>
        </w:rPr>
        <w:t>.</w:t>
      </w:r>
      <w:r w:rsidR="0024057B">
        <w:rPr>
          <w:rFonts w:ascii="Arial" w:hAnsi="Arial" w:cs="Arial"/>
          <w:sz w:val="22"/>
          <w:szCs w:val="22"/>
        </w:rPr>
        <w:t xml:space="preserve"> </w:t>
      </w:r>
      <w:r w:rsidR="00571E29" w:rsidRPr="00571E29">
        <w:rPr>
          <w:rFonts w:ascii="Arial" w:hAnsi="Arial" w:cs="Arial"/>
          <w:b/>
          <w:sz w:val="22"/>
          <w:szCs w:val="22"/>
        </w:rPr>
        <w:t>SEGUNDO</w:t>
      </w:r>
      <w:r w:rsidR="00571E29" w:rsidRPr="00571E29">
        <w:rPr>
          <w:rFonts w:ascii="Arial" w:hAnsi="Arial" w:cs="Arial"/>
          <w:sz w:val="22"/>
          <w:szCs w:val="22"/>
        </w:rPr>
        <w:t xml:space="preserve">. </w:t>
      </w:r>
      <w:r w:rsidRPr="00AD69F6">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2D371D">
        <w:rPr>
          <w:rFonts w:ascii="Arial" w:hAnsi="Arial" w:cs="Arial"/>
          <w:sz w:val="22"/>
          <w:szCs w:val="22"/>
        </w:rPr>
        <w:t xml:space="preserve"> </w:t>
      </w:r>
      <w:r w:rsidR="00571E29" w:rsidRPr="00571E29">
        <w:rPr>
          <w:rFonts w:ascii="Arial" w:hAnsi="Arial" w:cs="Arial"/>
          <w:b/>
          <w:sz w:val="22"/>
          <w:szCs w:val="22"/>
        </w:rPr>
        <w:t>TERCERO</w:t>
      </w:r>
      <w:r w:rsidR="00571E29" w:rsidRPr="00571E29">
        <w:rPr>
          <w:rFonts w:ascii="Arial" w:hAnsi="Arial" w:cs="Arial"/>
          <w:sz w:val="22"/>
          <w:szCs w:val="22"/>
        </w:rPr>
        <w:t xml:space="preserve">. </w:t>
      </w:r>
      <w:r w:rsidRPr="00AD69F6">
        <w:rPr>
          <w:rFonts w:ascii="Arial" w:hAnsi="Arial" w:cs="Arial"/>
          <w:sz w:val="22"/>
          <w:szCs w:val="22"/>
        </w:rPr>
        <w:t xml:space="preserve">Que, el día veintidós de octubre del año dos mil veintiuno, en sesión correspondiente al tercer Periodo Extraordinario de Sesiones del tercer año del Ejercicio Constitucional de la Sexagésima Cuarta Legislatura del Honorable Congreso del Estado de Oaxaca, las </w:t>
      </w:r>
      <w:r w:rsidRPr="00AD69F6">
        <w:rPr>
          <w:rFonts w:ascii="Arial" w:hAnsi="Arial" w:cs="Arial"/>
          <w:sz w:val="22"/>
          <w:szCs w:val="22"/>
        </w:rPr>
        <w:lastRenderedPageBreak/>
        <w:t>diputadas y los diputados de la Legislatura mencionada, tuvieron a bien elegir a las Comisionadas y los Comisionados del Órgano Garante de Acceso a la Información Pública, Transparencia, Protección de Datos Personales y Buen Gobierno del Estado de Oaxaca.</w:t>
      </w:r>
      <w:r w:rsidR="002D371D">
        <w:rPr>
          <w:rFonts w:ascii="Arial" w:hAnsi="Arial" w:cs="Arial"/>
          <w:sz w:val="22"/>
          <w:szCs w:val="22"/>
        </w:rPr>
        <w:t xml:space="preserve"> </w:t>
      </w:r>
      <w:r w:rsidR="002D371D" w:rsidRPr="002D371D">
        <w:rPr>
          <w:rFonts w:ascii="Arial" w:hAnsi="Arial" w:cs="Arial"/>
          <w:b/>
          <w:sz w:val="22"/>
          <w:szCs w:val="22"/>
        </w:rPr>
        <w:t>CUARTO</w:t>
      </w:r>
      <w:r w:rsidR="002D371D" w:rsidRPr="002D371D">
        <w:rPr>
          <w:rFonts w:ascii="Arial" w:hAnsi="Arial" w:cs="Arial"/>
          <w:sz w:val="22"/>
          <w:szCs w:val="22"/>
        </w:rPr>
        <w:t xml:space="preserve">. </w:t>
      </w:r>
      <w:r w:rsidRPr="00AD69F6">
        <w:rPr>
          <w:rFonts w:ascii="Arial" w:hAnsi="Arial" w:cs="Arial"/>
          <w:sz w:val="22"/>
          <w:szCs w:val="22"/>
        </w:rPr>
        <w:t>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w:t>
      </w:r>
      <w:r w:rsidR="002D371D">
        <w:rPr>
          <w:rFonts w:ascii="Arial" w:hAnsi="Arial" w:cs="Arial"/>
          <w:sz w:val="22"/>
          <w:szCs w:val="22"/>
        </w:rPr>
        <w:t>- - - - - - - - - - -</w:t>
      </w:r>
      <w:r w:rsidR="00636651" w:rsidRPr="00636651">
        <w:rPr>
          <w:rFonts w:ascii="Arial" w:hAnsi="Arial" w:cs="Arial"/>
          <w:sz w:val="22"/>
          <w:szCs w:val="22"/>
        </w:rPr>
        <w:t xml:space="preserve">- - </w:t>
      </w:r>
      <w:r w:rsidR="00CB556C">
        <w:rPr>
          <w:rFonts w:ascii="Arial" w:hAnsi="Arial" w:cs="Arial"/>
          <w:sz w:val="22"/>
          <w:szCs w:val="22"/>
          <w:lang w:eastAsia="es-MX"/>
        </w:rPr>
        <w:t xml:space="preserve">- - - - - - - - - </w:t>
      </w:r>
      <w:r w:rsidR="006121E4">
        <w:rPr>
          <w:rFonts w:ascii="Arial" w:hAnsi="Arial" w:cs="Arial"/>
          <w:sz w:val="22"/>
          <w:szCs w:val="22"/>
          <w:lang w:eastAsia="es-MX"/>
        </w:rPr>
        <w:t>- - - -</w:t>
      </w:r>
      <w:r w:rsidR="004B0E38">
        <w:rPr>
          <w:rFonts w:ascii="Arial" w:hAnsi="Arial" w:cs="Arial"/>
          <w:sz w:val="22"/>
          <w:szCs w:val="22"/>
          <w:lang w:eastAsia="es-MX"/>
        </w:rPr>
        <w:t xml:space="preserve"> - -</w:t>
      </w:r>
      <w:r w:rsidR="00CB556C">
        <w:rPr>
          <w:rFonts w:ascii="Arial" w:hAnsi="Arial" w:cs="Arial"/>
          <w:sz w:val="22"/>
          <w:szCs w:val="22"/>
          <w:lang w:eastAsia="es-MX"/>
        </w:rPr>
        <w:t xml:space="preserve"> - - - -</w:t>
      </w:r>
      <w:r w:rsidR="00991665">
        <w:rPr>
          <w:rFonts w:ascii="Arial" w:hAnsi="Arial" w:cs="Arial"/>
          <w:sz w:val="22"/>
          <w:szCs w:val="22"/>
          <w:lang w:eastAsia="es-MX"/>
        </w:rPr>
        <w:t xml:space="preserve"> - - - - - - - - - - - - - -</w:t>
      </w:r>
      <w:r w:rsidR="00CB556C">
        <w:rPr>
          <w:rFonts w:ascii="Arial" w:hAnsi="Arial" w:cs="Arial"/>
          <w:sz w:val="22"/>
          <w:szCs w:val="22"/>
          <w:lang w:eastAsia="es-MX"/>
        </w:rPr>
        <w:t xml:space="preserve"> -</w:t>
      </w:r>
      <w:r w:rsidR="00571E29">
        <w:rPr>
          <w:rFonts w:ascii="Arial" w:hAnsi="Arial" w:cs="Arial"/>
          <w:b/>
          <w:sz w:val="22"/>
          <w:szCs w:val="22"/>
          <w:lang w:eastAsia="es-MX"/>
        </w:rPr>
        <w:t>C O N S I D E R A N D O S:</w:t>
      </w:r>
      <w:r w:rsidR="00636651" w:rsidRPr="00636651">
        <w:rPr>
          <w:rFonts w:ascii="Arial" w:hAnsi="Arial" w:cs="Arial"/>
          <w:sz w:val="22"/>
          <w:szCs w:val="22"/>
          <w:lang w:eastAsia="es-MX"/>
        </w:rPr>
        <w:t xml:space="preserve">- - - - - - - - - - - - - - - - - </w:t>
      </w:r>
      <w:r w:rsidR="00CB556C">
        <w:rPr>
          <w:rFonts w:ascii="Arial" w:hAnsi="Arial" w:cs="Arial"/>
          <w:sz w:val="22"/>
          <w:szCs w:val="22"/>
          <w:lang w:eastAsia="es-MX"/>
        </w:rPr>
        <w:t>- - - - - -</w:t>
      </w:r>
      <w:r w:rsidR="00571E29">
        <w:rPr>
          <w:rFonts w:ascii="Arial" w:hAnsi="Arial" w:cs="Arial"/>
          <w:sz w:val="22"/>
          <w:szCs w:val="22"/>
          <w:lang w:eastAsia="es-MX"/>
        </w:rPr>
        <w:t xml:space="preserve"> </w:t>
      </w:r>
      <w:r w:rsidR="006121E4">
        <w:rPr>
          <w:rFonts w:ascii="Arial" w:hAnsi="Arial" w:cs="Arial"/>
          <w:sz w:val="22"/>
          <w:szCs w:val="22"/>
          <w:lang w:eastAsia="es-MX"/>
        </w:rPr>
        <w:t>-</w:t>
      </w:r>
      <w:r w:rsidR="00CB556C">
        <w:rPr>
          <w:rFonts w:ascii="Arial" w:hAnsi="Arial" w:cs="Arial"/>
          <w:sz w:val="22"/>
          <w:szCs w:val="22"/>
          <w:lang w:eastAsia="es-MX"/>
        </w:rPr>
        <w:t xml:space="preserve"> </w:t>
      </w:r>
    </w:p>
    <w:p w14:paraId="5A2F18E4" w14:textId="3D4E1672" w:rsidR="00E547F3" w:rsidRPr="00E547F3" w:rsidRDefault="00571E29" w:rsidP="00E547F3">
      <w:pPr>
        <w:spacing w:line="360" w:lineRule="auto"/>
        <w:jc w:val="both"/>
        <w:rPr>
          <w:rFonts w:ascii="Arial" w:hAnsi="Arial" w:cs="Arial"/>
          <w:sz w:val="22"/>
          <w:szCs w:val="22"/>
        </w:rPr>
      </w:pPr>
      <w:r w:rsidRPr="00571E29">
        <w:rPr>
          <w:rFonts w:ascii="Arial" w:hAnsi="Arial" w:cs="Arial"/>
          <w:b/>
          <w:sz w:val="22"/>
          <w:szCs w:val="22"/>
        </w:rPr>
        <w:t>PRIMERO.</w:t>
      </w:r>
      <w:r w:rsidRPr="00571E29">
        <w:rPr>
          <w:rFonts w:ascii="Arial" w:hAnsi="Arial" w:cs="Arial"/>
          <w:sz w:val="22"/>
          <w:szCs w:val="22"/>
        </w:rPr>
        <w:t xml:space="preserve"> </w:t>
      </w:r>
      <w:r w:rsidR="006121E4" w:rsidRPr="006121E4">
        <w:rPr>
          <w:rFonts w:ascii="Arial" w:hAnsi="Arial" w:cs="Arial"/>
          <w:sz w:val="22"/>
          <w:szCs w:val="22"/>
        </w:rPr>
        <w:t>El artículo 37 de la Ley General de Transparencia y Acceso a la Información Pública (Ley General), prevé que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6º de la Constitución Política de los Estados Unidos Mexicanos, así como lo previsto por esta Ley y demás disposiciones aplicables.</w:t>
      </w:r>
      <w:r w:rsidR="00E547F3">
        <w:rPr>
          <w:rFonts w:ascii="Arial" w:hAnsi="Arial" w:cs="Arial"/>
          <w:sz w:val="22"/>
          <w:szCs w:val="22"/>
        </w:rPr>
        <w:t xml:space="preserve"> </w:t>
      </w:r>
      <w:r w:rsidRPr="00571E29">
        <w:rPr>
          <w:rFonts w:ascii="Arial" w:hAnsi="Arial" w:cs="Arial"/>
          <w:b/>
          <w:sz w:val="22"/>
          <w:szCs w:val="22"/>
        </w:rPr>
        <w:t>SEGUNDO</w:t>
      </w:r>
      <w:r w:rsidRPr="00571E29">
        <w:rPr>
          <w:rFonts w:ascii="Arial" w:hAnsi="Arial" w:cs="Arial"/>
          <w:sz w:val="22"/>
          <w:szCs w:val="22"/>
        </w:rPr>
        <w:t xml:space="preserve">. </w:t>
      </w:r>
      <w:r w:rsidR="00E547F3" w:rsidRPr="00E547F3">
        <w:rPr>
          <w:rFonts w:ascii="Arial" w:hAnsi="Arial" w:cs="Arial"/>
          <w:sz w:val="22"/>
          <w:szCs w:val="22"/>
        </w:rPr>
        <w:t>El artículo 42 fracción III de la (Ley General) establece que Los Organismos Garantes tendrán, en el ámbito de su competencia, las siguientes atribuciones: III. Imponer las medidas de apremio para asegurar el cumplimiento de sus determinaciones.</w:t>
      </w:r>
      <w:r w:rsidR="00E547F3">
        <w:rPr>
          <w:rFonts w:ascii="Arial" w:hAnsi="Arial" w:cs="Arial"/>
          <w:sz w:val="22"/>
          <w:szCs w:val="22"/>
        </w:rPr>
        <w:t xml:space="preserve"> </w:t>
      </w:r>
      <w:r w:rsidRPr="00571E29">
        <w:rPr>
          <w:rFonts w:ascii="Arial" w:hAnsi="Arial" w:cs="Arial"/>
          <w:b/>
          <w:sz w:val="22"/>
          <w:szCs w:val="22"/>
        </w:rPr>
        <w:t>TERCERO.</w:t>
      </w:r>
      <w:r w:rsidRPr="00571E29">
        <w:rPr>
          <w:rFonts w:ascii="Arial" w:hAnsi="Arial" w:cs="Arial"/>
          <w:sz w:val="22"/>
          <w:szCs w:val="22"/>
        </w:rPr>
        <w:t xml:space="preserve"> </w:t>
      </w:r>
      <w:r w:rsidR="00E547F3" w:rsidRPr="00E547F3">
        <w:rPr>
          <w:rFonts w:ascii="Arial" w:hAnsi="Arial" w:cs="Arial"/>
          <w:sz w:val="22"/>
          <w:szCs w:val="22"/>
        </w:rPr>
        <w:t xml:space="preserve">Por su parte el artículo 201 de la (Ley General),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 </w:t>
      </w:r>
      <w:r w:rsidR="00E547F3">
        <w:rPr>
          <w:rFonts w:ascii="Arial" w:hAnsi="Arial" w:cs="Arial"/>
          <w:sz w:val="22"/>
          <w:szCs w:val="22"/>
        </w:rPr>
        <w:t xml:space="preserve">I. </w:t>
      </w:r>
      <w:r w:rsidR="00E547F3" w:rsidRPr="00E547F3">
        <w:rPr>
          <w:rFonts w:ascii="Arial" w:hAnsi="Arial" w:cs="Arial"/>
          <w:sz w:val="22"/>
          <w:szCs w:val="22"/>
        </w:rPr>
        <w:t>Amonestación Pública, o</w:t>
      </w:r>
      <w:r w:rsidR="00E547F3">
        <w:rPr>
          <w:rFonts w:ascii="Arial" w:hAnsi="Arial" w:cs="Arial"/>
          <w:sz w:val="22"/>
          <w:szCs w:val="22"/>
        </w:rPr>
        <w:t xml:space="preserve"> </w:t>
      </w:r>
      <w:r w:rsidR="00E547F3" w:rsidRPr="00E547F3">
        <w:rPr>
          <w:rFonts w:ascii="Arial" w:hAnsi="Arial" w:cs="Arial"/>
          <w:sz w:val="22"/>
          <w:szCs w:val="22"/>
        </w:rPr>
        <w:t>II.</w:t>
      </w:r>
      <w:r w:rsidR="00E547F3" w:rsidRPr="00E547F3">
        <w:rPr>
          <w:rFonts w:ascii="Arial" w:hAnsi="Arial" w:cs="Arial"/>
          <w:sz w:val="22"/>
          <w:szCs w:val="22"/>
        </w:rPr>
        <w:tab/>
        <w:t>Multa, de ciento cincuenta hasta mil quinientas veces el salario mínimo general vigente en el área geográfica de que se trate.</w:t>
      </w:r>
      <w:r w:rsidR="00E547F3">
        <w:rPr>
          <w:rFonts w:ascii="Arial" w:hAnsi="Arial" w:cs="Arial"/>
          <w:sz w:val="22"/>
          <w:szCs w:val="22"/>
        </w:rPr>
        <w:t xml:space="preserve"> </w:t>
      </w:r>
      <w:r w:rsidR="00E547F3" w:rsidRPr="00E547F3">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w:t>
      </w:r>
      <w:r w:rsidR="00E547F3" w:rsidRPr="00E547F3">
        <w:rPr>
          <w:rFonts w:ascii="Arial" w:hAnsi="Arial" w:cs="Arial"/>
          <w:b/>
          <w:sz w:val="22"/>
          <w:szCs w:val="22"/>
        </w:rPr>
        <w:t>(Ley General)</w:t>
      </w:r>
      <w:r w:rsidR="00E547F3" w:rsidRPr="00E547F3">
        <w:rPr>
          <w:rFonts w:ascii="Arial" w:hAnsi="Arial" w:cs="Arial"/>
          <w:sz w:val="22"/>
          <w:szCs w:val="22"/>
        </w:rPr>
        <w:t>, el organismo garante respectivo deberá denunciar los hechos ante la autoridad competente. Las medidas de apremio de carácter económico no podrán ser cubiertas con recursos públicos.</w:t>
      </w:r>
      <w:r w:rsidR="00E547F3">
        <w:rPr>
          <w:rFonts w:ascii="Arial" w:hAnsi="Arial" w:cs="Arial"/>
          <w:sz w:val="22"/>
          <w:szCs w:val="22"/>
        </w:rPr>
        <w:t xml:space="preserve"> </w:t>
      </w:r>
      <w:r w:rsidR="002D371D" w:rsidRPr="002D371D">
        <w:rPr>
          <w:rFonts w:ascii="Arial" w:hAnsi="Arial" w:cs="Arial"/>
          <w:b/>
          <w:sz w:val="22"/>
          <w:szCs w:val="22"/>
        </w:rPr>
        <w:t>CUARTO</w:t>
      </w:r>
      <w:r w:rsidR="008C7E3C">
        <w:rPr>
          <w:rFonts w:ascii="Arial" w:hAnsi="Arial" w:cs="Arial"/>
          <w:sz w:val="22"/>
          <w:szCs w:val="22"/>
        </w:rPr>
        <w:t xml:space="preserve">. </w:t>
      </w:r>
      <w:r w:rsidR="00E547F3" w:rsidRPr="00E547F3">
        <w:rPr>
          <w:rFonts w:ascii="Arial" w:hAnsi="Arial" w:cs="Arial"/>
          <w:sz w:val="22"/>
          <w:szCs w:val="22"/>
        </w:rPr>
        <w:t>El artículo 203 de la (Ley General) prevé que las medidas de apremio, deberán ser impuestas por los Organismos garantes y ejecutadas por sí mismos o con el apoyo de la autoridad competente, de conformidad con los procedimientos que establezcan las leyes respectivas.</w:t>
      </w:r>
      <w:r w:rsidR="00E547F3">
        <w:rPr>
          <w:rFonts w:ascii="Arial" w:hAnsi="Arial" w:cs="Arial"/>
          <w:sz w:val="22"/>
          <w:szCs w:val="22"/>
        </w:rPr>
        <w:t xml:space="preserve"> </w:t>
      </w:r>
      <w:r w:rsidR="00E547F3" w:rsidRPr="00E547F3">
        <w:rPr>
          <w:rFonts w:ascii="Arial" w:hAnsi="Arial" w:cs="Arial"/>
          <w:b/>
          <w:sz w:val="22"/>
          <w:szCs w:val="22"/>
        </w:rPr>
        <w:t>QUINTO</w:t>
      </w:r>
      <w:r w:rsidR="00E547F3" w:rsidRPr="00E547F3">
        <w:rPr>
          <w:rFonts w:ascii="Arial" w:hAnsi="Arial" w:cs="Arial"/>
          <w:sz w:val="22"/>
          <w:szCs w:val="22"/>
        </w:rPr>
        <w:t>. El artículo 88 de la Ley de Transparencia, Acceso a la Información Pública y Buen Gobierno del Estado de Oaxaca (Ley Local) prevé que el Consejo General es el Órgano Superior del Órgano Garante y tiene por objeto lo siguiente:</w:t>
      </w:r>
      <w:r w:rsidR="00E547F3">
        <w:rPr>
          <w:rFonts w:ascii="Arial" w:hAnsi="Arial" w:cs="Arial"/>
          <w:sz w:val="22"/>
          <w:szCs w:val="22"/>
        </w:rPr>
        <w:t xml:space="preserve"> </w:t>
      </w:r>
      <w:r w:rsidR="00E547F3" w:rsidRPr="00E547F3">
        <w:rPr>
          <w:rFonts w:ascii="Arial" w:hAnsi="Arial" w:cs="Arial"/>
          <w:sz w:val="22"/>
          <w:szCs w:val="22"/>
        </w:rPr>
        <w:t xml:space="preserve">I. Vigilar el </w:t>
      </w:r>
      <w:r w:rsidR="00E547F3" w:rsidRPr="00E547F3">
        <w:rPr>
          <w:rFonts w:ascii="Arial" w:hAnsi="Arial" w:cs="Arial"/>
          <w:sz w:val="22"/>
          <w:szCs w:val="22"/>
        </w:rPr>
        <w:lastRenderedPageBreak/>
        <w:t xml:space="preserve">cumplimiento de las disposiciones establecidas en la Ley, así como interpretar y aplicar las </w:t>
      </w:r>
      <w:r w:rsidR="00E547F3">
        <w:rPr>
          <w:rFonts w:ascii="Arial" w:hAnsi="Arial" w:cs="Arial"/>
          <w:sz w:val="22"/>
          <w:szCs w:val="22"/>
        </w:rPr>
        <w:t xml:space="preserve">mismas, y </w:t>
      </w:r>
      <w:r w:rsidR="00E547F3" w:rsidRPr="00E547F3">
        <w:rPr>
          <w:rFonts w:ascii="Arial" w:hAnsi="Arial" w:cs="Arial"/>
          <w:sz w:val="22"/>
          <w:szCs w:val="22"/>
        </w:rPr>
        <w:t>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E547F3">
        <w:rPr>
          <w:rFonts w:ascii="Arial" w:hAnsi="Arial" w:cs="Arial"/>
          <w:sz w:val="22"/>
          <w:szCs w:val="22"/>
        </w:rPr>
        <w:t xml:space="preserve"> </w:t>
      </w:r>
      <w:r w:rsidR="00E547F3" w:rsidRPr="00E547F3">
        <w:rPr>
          <w:rFonts w:ascii="Arial" w:hAnsi="Arial" w:cs="Arial"/>
          <w:b/>
          <w:sz w:val="22"/>
          <w:szCs w:val="22"/>
        </w:rPr>
        <w:t>SEXTO</w:t>
      </w:r>
      <w:r w:rsidR="00E547F3" w:rsidRPr="00E547F3">
        <w:rPr>
          <w:rFonts w:ascii="Arial" w:hAnsi="Arial" w:cs="Arial"/>
          <w:sz w:val="22"/>
          <w:szCs w:val="22"/>
        </w:rPr>
        <w:t>. El artículo 93 fracción IV, inciso f) de la (Ley Local) establece que el Órgano Garante, además de las atribuciones a que se refiere el artículo 42 de la Ley General, el artículo 114 Apartado C de la Constitución Política del Estado, en el ámbito de su competencia, ejercerá a través de su Consejo Gener</w:t>
      </w:r>
      <w:r w:rsidR="00E547F3">
        <w:rPr>
          <w:rFonts w:ascii="Arial" w:hAnsi="Arial" w:cs="Arial"/>
          <w:sz w:val="22"/>
          <w:szCs w:val="22"/>
        </w:rPr>
        <w:t xml:space="preserve">al, las facultades siguientes: </w:t>
      </w:r>
      <w:r w:rsidR="00E547F3" w:rsidRPr="00E547F3">
        <w:rPr>
          <w:rFonts w:ascii="Arial" w:hAnsi="Arial" w:cs="Arial"/>
          <w:sz w:val="22"/>
          <w:szCs w:val="22"/>
        </w:rPr>
        <w:t xml:space="preserve">… IV. En materia de acceso a la información pública y transparencia: </w:t>
      </w:r>
    </w:p>
    <w:p w14:paraId="6F7AFDDB" w14:textId="6BD3FCD2" w:rsidR="00E547F3" w:rsidRDefault="00E547F3" w:rsidP="00E547F3">
      <w:pPr>
        <w:spacing w:line="360" w:lineRule="auto"/>
        <w:jc w:val="both"/>
        <w:rPr>
          <w:rFonts w:ascii="Arial" w:hAnsi="Arial" w:cs="Arial"/>
          <w:sz w:val="22"/>
          <w:szCs w:val="22"/>
        </w:rPr>
      </w:pPr>
      <w:r w:rsidRPr="00E547F3">
        <w:rPr>
          <w:rFonts w:ascii="Arial" w:hAnsi="Arial" w:cs="Arial"/>
          <w:sz w:val="22"/>
          <w:szCs w:val="22"/>
        </w:rPr>
        <w:t>f) Establecer y ejecutar las medidas de apremio y/o sanciones, según corresponda conforme a lo establecido en la Ley General y esta ley.</w:t>
      </w:r>
      <w:r>
        <w:rPr>
          <w:rFonts w:ascii="Arial" w:hAnsi="Arial" w:cs="Arial"/>
          <w:sz w:val="22"/>
          <w:szCs w:val="22"/>
        </w:rPr>
        <w:t xml:space="preserve"> </w:t>
      </w:r>
      <w:r w:rsidRPr="00E547F3">
        <w:rPr>
          <w:rFonts w:ascii="Arial" w:hAnsi="Arial" w:cs="Arial"/>
          <w:b/>
          <w:sz w:val="22"/>
          <w:szCs w:val="22"/>
        </w:rPr>
        <w:t>SÉPTIMO</w:t>
      </w:r>
      <w:r w:rsidRPr="00E547F3">
        <w:rPr>
          <w:rFonts w:ascii="Arial" w:hAnsi="Arial" w:cs="Arial"/>
          <w:sz w:val="22"/>
          <w:szCs w:val="22"/>
        </w:rPr>
        <w:t>. Por su parte los artículos 156 de la Ley de Transparencia y Acceso a la Información Pública para el Estado de Oaxaca y 166 de la Ley de Transparencia, Acceso a la información pública y Buen Gobierno del Estado de Oaxaca, prevén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w:t>
      </w:r>
      <w:r>
        <w:rPr>
          <w:rFonts w:ascii="Arial" w:hAnsi="Arial" w:cs="Arial"/>
          <w:sz w:val="22"/>
          <w:szCs w:val="22"/>
        </w:rPr>
        <w:t xml:space="preserve"> </w:t>
      </w:r>
      <w:r w:rsidRPr="00E547F3">
        <w:rPr>
          <w:rFonts w:ascii="Arial" w:hAnsi="Arial" w:cs="Arial"/>
          <w:sz w:val="22"/>
          <w:szCs w:val="22"/>
        </w:rPr>
        <w:t>I. Apercibimiento; II. Amonestación pública, o II. Multa, de veinte hasta trescientas veces el valor de la Unidad de Medida y Actualización vigente en el Estado.</w:t>
      </w:r>
      <w:r>
        <w:rPr>
          <w:rFonts w:ascii="Arial" w:hAnsi="Arial" w:cs="Arial"/>
          <w:sz w:val="22"/>
          <w:szCs w:val="22"/>
        </w:rPr>
        <w:t xml:space="preserve"> </w:t>
      </w:r>
      <w:r w:rsidRPr="00E547F3">
        <w:rPr>
          <w:rFonts w:ascii="Arial" w:hAnsi="Arial" w:cs="Arial"/>
          <w:sz w:val="22"/>
          <w:szCs w:val="22"/>
        </w:rPr>
        <w:t>El incumplimiento de los sujetos obligados será difundido en los portales de obligaciones de transparencia del Instituto y considerado en las evaluaciones que realice este.</w:t>
      </w:r>
      <w:r>
        <w:rPr>
          <w:rFonts w:ascii="Arial" w:hAnsi="Arial" w:cs="Arial"/>
          <w:sz w:val="22"/>
          <w:szCs w:val="22"/>
        </w:rPr>
        <w:t xml:space="preserve"> </w:t>
      </w:r>
      <w:r w:rsidRPr="00E547F3">
        <w:rPr>
          <w:rFonts w:ascii="Arial" w:hAnsi="Arial" w:cs="Arial"/>
          <w:sz w:val="22"/>
          <w:szCs w:val="22"/>
        </w:rPr>
        <w:t>En caso de que el incumplimiento de las determinaciones del Instituto implique la presunta comisión de un delito o una de las conductas señaladas en el artículo 206 de la Ley General y el 159 de la Ley de Transparencia y Acceso a la Información Pública para el Estado de Oaxaca y 174 de la Ley de Transparencia, Acceso a la información pública y Buen Gobierno del Estado de Oaxaca, prevén que el Órgano Garante, deberá denunciar los hechos ante la autoridad competente. Las medidas de apremio de carácter económico no podrán ser cubiertas con recursos públicos.</w:t>
      </w:r>
      <w:r>
        <w:rPr>
          <w:rFonts w:ascii="Arial" w:hAnsi="Arial" w:cs="Arial"/>
          <w:sz w:val="22"/>
          <w:szCs w:val="22"/>
        </w:rPr>
        <w:t xml:space="preserve"> </w:t>
      </w:r>
      <w:r w:rsidRPr="00E547F3">
        <w:rPr>
          <w:rFonts w:ascii="Arial" w:hAnsi="Arial" w:cs="Arial"/>
          <w:b/>
          <w:sz w:val="22"/>
          <w:szCs w:val="22"/>
        </w:rPr>
        <w:t>OCTAVO</w:t>
      </w:r>
      <w:r w:rsidRPr="00E547F3">
        <w:rPr>
          <w:rFonts w:ascii="Arial" w:hAnsi="Arial" w:cs="Arial"/>
          <w:sz w:val="22"/>
          <w:szCs w:val="22"/>
        </w:rPr>
        <w:t>. Que, con fundamento en lo dispuesto por los Transitorios Tercero y Quinto de la Ley de Transparencia, Acceso a la Información Pública y Buen Gobierno del Estado de Oaxaca, aprobada mediante el Decreto número 2582, publicada en el Periódico Oficial del Gobierno del Estado de Oaxaca con fecha cuatro de septiembre del dos mil veintiuno, los procedimientos iniciados en términos de la Ley de Transparencia y Acceso a la Información Pública para el Estado de Oaxaca, aprobada mediante el Decreto número 1690, publicado en el Periódico Oficial del Gobierno del Estado, con fecha 11 de marzo de 2016, seguirán rigiéndose por la misma hasta su conclusión.</w:t>
      </w:r>
      <w:r>
        <w:rPr>
          <w:rFonts w:ascii="Arial" w:hAnsi="Arial" w:cs="Arial"/>
          <w:sz w:val="22"/>
          <w:szCs w:val="22"/>
        </w:rPr>
        <w:t xml:space="preserve"> </w:t>
      </w:r>
      <w:r w:rsidRPr="00E547F3">
        <w:rPr>
          <w:rFonts w:ascii="Arial" w:hAnsi="Arial" w:cs="Arial"/>
          <w:b/>
          <w:sz w:val="22"/>
          <w:szCs w:val="22"/>
        </w:rPr>
        <w:t>NOVENO</w:t>
      </w:r>
      <w:r w:rsidRPr="00E547F3">
        <w:rPr>
          <w:rFonts w:ascii="Arial" w:hAnsi="Arial" w:cs="Arial"/>
          <w:sz w:val="22"/>
          <w:szCs w:val="22"/>
        </w:rPr>
        <w:t>. Una vez analizadas las constancias que obran dentro de los recursos de revisión, con los que la Secretaría General de Acuerdos de este Órgano Garante dio vista a este Consejo General para efecto de imponer la Medida de Apremio correspondiente, al servidor público responsable, por la omisión de dar cumplimiento a las resoluciones y requerimientos realizados por este Órgano Garante; se determina imponer las Medidas de Apremio correspondientes a los siguientes Sujetos Obligados:</w:t>
      </w:r>
    </w:p>
    <w:tbl>
      <w:tblPr>
        <w:tblStyle w:val="Tablaconcuadrcula"/>
        <w:tblW w:w="9180" w:type="dxa"/>
        <w:tblLook w:val="04A0" w:firstRow="1" w:lastRow="0" w:firstColumn="1" w:lastColumn="0" w:noHBand="0" w:noVBand="1"/>
      </w:tblPr>
      <w:tblGrid>
        <w:gridCol w:w="619"/>
        <w:gridCol w:w="3625"/>
        <w:gridCol w:w="4936"/>
      </w:tblGrid>
      <w:tr w:rsidR="00E547F3" w14:paraId="4E686D32" w14:textId="77777777" w:rsidTr="001F7A9F">
        <w:tc>
          <w:tcPr>
            <w:tcW w:w="619" w:type="dxa"/>
          </w:tcPr>
          <w:p w14:paraId="63B196DC" w14:textId="77777777" w:rsidR="00E547F3" w:rsidRPr="00E547F3" w:rsidRDefault="00E547F3" w:rsidP="001F7A9F">
            <w:pPr>
              <w:spacing w:line="276" w:lineRule="auto"/>
              <w:jc w:val="center"/>
              <w:rPr>
                <w:rFonts w:ascii="Arial" w:eastAsia="Arial Unicode MS" w:hAnsi="Arial" w:cs="Arial"/>
                <w:b/>
                <w:bCs/>
                <w:sz w:val="22"/>
                <w:szCs w:val="22"/>
              </w:rPr>
            </w:pPr>
            <w:r w:rsidRPr="00E547F3">
              <w:rPr>
                <w:rFonts w:ascii="Arial" w:eastAsia="Arial Unicode MS" w:hAnsi="Arial" w:cs="Arial"/>
                <w:b/>
                <w:bCs/>
                <w:sz w:val="22"/>
                <w:szCs w:val="22"/>
              </w:rPr>
              <w:t>N.P</w:t>
            </w:r>
          </w:p>
        </w:tc>
        <w:tc>
          <w:tcPr>
            <w:tcW w:w="3625" w:type="dxa"/>
          </w:tcPr>
          <w:p w14:paraId="2EF56BB6" w14:textId="77777777" w:rsidR="00E547F3" w:rsidRPr="00E547F3" w:rsidRDefault="00E547F3" w:rsidP="001F7A9F">
            <w:pPr>
              <w:spacing w:line="276" w:lineRule="auto"/>
              <w:jc w:val="center"/>
              <w:rPr>
                <w:rFonts w:ascii="Arial" w:eastAsia="Arial Unicode MS" w:hAnsi="Arial" w:cs="Arial"/>
                <w:b/>
                <w:bCs/>
                <w:sz w:val="22"/>
                <w:szCs w:val="22"/>
              </w:rPr>
            </w:pPr>
            <w:r w:rsidRPr="00E547F3">
              <w:rPr>
                <w:rFonts w:ascii="Arial" w:eastAsia="Arial Unicode MS" w:hAnsi="Arial" w:cs="Arial"/>
                <w:b/>
                <w:bCs/>
                <w:sz w:val="22"/>
                <w:szCs w:val="22"/>
              </w:rPr>
              <w:t>RECURSO DE REVISIÓN</w:t>
            </w:r>
          </w:p>
        </w:tc>
        <w:tc>
          <w:tcPr>
            <w:tcW w:w="4936" w:type="dxa"/>
          </w:tcPr>
          <w:p w14:paraId="1831ED47" w14:textId="77777777" w:rsidR="00E547F3" w:rsidRPr="00E547F3" w:rsidRDefault="00E547F3" w:rsidP="001F7A9F">
            <w:pPr>
              <w:spacing w:line="276" w:lineRule="auto"/>
              <w:jc w:val="center"/>
              <w:rPr>
                <w:rFonts w:ascii="Arial" w:eastAsia="Arial Unicode MS" w:hAnsi="Arial" w:cs="Arial"/>
                <w:b/>
                <w:bCs/>
                <w:sz w:val="22"/>
                <w:szCs w:val="22"/>
              </w:rPr>
            </w:pPr>
            <w:r w:rsidRPr="00E547F3">
              <w:rPr>
                <w:rFonts w:ascii="Arial" w:eastAsia="Arial Unicode MS" w:hAnsi="Arial" w:cs="Arial"/>
                <w:b/>
                <w:bCs/>
                <w:sz w:val="22"/>
                <w:szCs w:val="22"/>
              </w:rPr>
              <w:t>SUJETO OBLIGADO</w:t>
            </w:r>
          </w:p>
        </w:tc>
      </w:tr>
      <w:tr w:rsidR="00E547F3" w14:paraId="3C213BFA" w14:textId="77777777" w:rsidTr="001F7A9F">
        <w:tc>
          <w:tcPr>
            <w:tcW w:w="619" w:type="dxa"/>
          </w:tcPr>
          <w:p w14:paraId="1731FE0B"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1</w:t>
            </w:r>
          </w:p>
        </w:tc>
        <w:tc>
          <w:tcPr>
            <w:tcW w:w="3625" w:type="dxa"/>
          </w:tcPr>
          <w:p w14:paraId="73EBAE88"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R.R.A.I.0534/2019/SICOM</w:t>
            </w:r>
          </w:p>
        </w:tc>
        <w:tc>
          <w:tcPr>
            <w:tcW w:w="4936" w:type="dxa"/>
          </w:tcPr>
          <w:p w14:paraId="33937CA3"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Instituto Catastral del Estado de Oaxaca</w:t>
            </w:r>
          </w:p>
        </w:tc>
      </w:tr>
      <w:tr w:rsidR="00E547F3" w14:paraId="5F30A17A" w14:textId="77777777" w:rsidTr="001F7A9F">
        <w:tc>
          <w:tcPr>
            <w:tcW w:w="619" w:type="dxa"/>
          </w:tcPr>
          <w:p w14:paraId="6206B997"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lastRenderedPageBreak/>
              <w:t>2</w:t>
            </w:r>
          </w:p>
        </w:tc>
        <w:tc>
          <w:tcPr>
            <w:tcW w:w="3625" w:type="dxa"/>
          </w:tcPr>
          <w:p w14:paraId="370AB28B"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R.R.A.I.0009/2020/SICOM</w:t>
            </w:r>
          </w:p>
        </w:tc>
        <w:tc>
          <w:tcPr>
            <w:tcW w:w="4936" w:type="dxa"/>
          </w:tcPr>
          <w:p w14:paraId="30704C6C"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Secretaría de Turismo</w:t>
            </w:r>
          </w:p>
        </w:tc>
      </w:tr>
      <w:tr w:rsidR="00E547F3" w14:paraId="1F2D5680" w14:textId="77777777" w:rsidTr="001F7A9F">
        <w:tc>
          <w:tcPr>
            <w:tcW w:w="619" w:type="dxa"/>
          </w:tcPr>
          <w:p w14:paraId="67AFA1C8"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3</w:t>
            </w:r>
          </w:p>
        </w:tc>
        <w:tc>
          <w:tcPr>
            <w:tcW w:w="3625" w:type="dxa"/>
          </w:tcPr>
          <w:p w14:paraId="57DE550A"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R.R.A.I.0537/2019/SICOM</w:t>
            </w:r>
          </w:p>
        </w:tc>
        <w:tc>
          <w:tcPr>
            <w:tcW w:w="4936" w:type="dxa"/>
          </w:tcPr>
          <w:p w14:paraId="0771433E"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Sistema para el Desarrollo Integral de la Familia del Estado de Oaxaca</w:t>
            </w:r>
          </w:p>
        </w:tc>
      </w:tr>
      <w:tr w:rsidR="00E547F3" w14:paraId="761A8713" w14:textId="77777777" w:rsidTr="001F7A9F">
        <w:tc>
          <w:tcPr>
            <w:tcW w:w="619" w:type="dxa"/>
          </w:tcPr>
          <w:p w14:paraId="295C3016"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4</w:t>
            </w:r>
          </w:p>
        </w:tc>
        <w:tc>
          <w:tcPr>
            <w:tcW w:w="3625" w:type="dxa"/>
          </w:tcPr>
          <w:p w14:paraId="50AD8FB0"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 xml:space="preserve">R.R.A.I.189/2020 </w:t>
            </w:r>
          </w:p>
        </w:tc>
        <w:tc>
          <w:tcPr>
            <w:tcW w:w="4936" w:type="dxa"/>
          </w:tcPr>
          <w:p w14:paraId="2D6E28A8"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H. Ayuntamiento de Ciudad Ixtepec</w:t>
            </w:r>
          </w:p>
        </w:tc>
      </w:tr>
      <w:tr w:rsidR="00E547F3" w14:paraId="1A16E109" w14:textId="77777777" w:rsidTr="001F7A9F">
        <w:tc>
          <w:tcPr>
            <w:tcW w:w="619" w:type="dxa"/>
          </w:tcPr>
          <w:p w14:paraId="72BCE021"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5</w:t>
            </w:r>
          </w:p>
        </w:tc>
        <w:tc>
          <w:tcPr>
            <w:tcW w:w="3625" w:type="dxa"/>
          </w:tcPr>
          <w:p w14:paraId="52EF587C"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 xml:space="preserve">R.R.A.I.013/2021 </w:t>
            </w:r>
          </w:p>
        </w:tc>
        <w:tc>
          <w:tcPr>
            <w:tcW w:w="4936" w:type="dxa"/>
          </w:tcPr>
          <w:p w14:paraId="432268AF"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H. Ayuntamiento de Ciudad Ixtepec</w:t>
            </w:r>
          </w:p>
        </w:tc>
      </w:tr>
      <w:tr w:rsidR="00E547F3" w14:paraId="22A42EEA" w14:textId="77777777" w:rsidTr="001F7A9F">
        <w:tc>
          <w:tcPr>
            <w:tcW w:w="619" w:type="dxa"/>
          </w:tcPr>
          <w:p w14:paraId="7AC3D97A"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6</w:t>
            </w:r>
          </w:p>
        </w:tc>
        <w:tc>
          <w:tcPr>
            <w:tcW w:w="3625" w:type="dxa"/>
          </w:tcPr>
          <w:p w14:paraId="467B1AE6"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 xml:space="preserve">R.R.A.I.031/2021 </w:t>
            </w:r>
          </w:p>
        </w:tc>
        <w:tc>
          <w:tcPr>
            <w:tcW w:w="4936" w:type="dxa"/>
          </w:tcPr>
          <w:p w14:paraId="7BC3D3E0"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H. Ayuntamiento de Ciudad Ixtepec</w:t>
            </w:r>
          </w:p>
        </w:tc>
      </w:tr>
      <w:tr w:rsidR="00E547F3" w14:paraId="67362554" w14:textId="77777777" w:rsidTr="001F7A9F">
        <w:tc>
          <w:tcPr>
            <w:tcW w:w="619" w:type="dxa"/>
          </w:tcPr>
          <w:p w14:paraId="0FA88846"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7</w:t>
            </w:r>
          </w:p>
        </w:tc>
        <w:tc>
          <w:tcPr>
            <w:tcW w:w="3625" w:type="dxa"/>
          </w:tcPr>
          <w:p w14:paraId="4F80A0EC" w14:textId="77777777" w:rsidR="00E547F3" w:rsidRPr="00E547F3" w:rsidRDefault="00E547F3" w:rsidP="001F7A9F">
            <w:pPr>
              <w:spacing w:line="276" w:lineRule="auto"/>
              <w:jc w:val="both"/>
              <w:rPr>
                <w:rFonts w:ascii="Arial" w:eastAsia="Arial Unicode MS" w:hAnsi="Arial" w:cs="Arial"/>
                <w:b/>
                <w:sz w:val="22"/>
                <w:szCs w:val="22"/>
              </w:rPr>
            </w:pPr>
            <w:r w:rsidRPr="00E547F3">
              <w:rPr>
                <w:rFonts w:ascii="Arial" w:hAnsi="Arial" w:cs="Arial"/>
                <w:b/>
                <w:sz w:val="22"/>
                <w:szCs w:val="22"/>
              </w:rPr>
              <w:t xml:space="preserve">R.R.A.I.036/2021 </w:t>
            </w:r>
          </w:p>
        </w:tc>
        <w:tc>
          <w:tcPr>
            <w:tcW w:w="4936" w:type="dxa"/>
          </w:tcPr>
          <w:p w14:paraId="14AA601E" w14:textId="77777777" w:rsidR="00E547F3" w:rsidRPr="00E547F3" w:rsidRDefault="00E547F3" w:rsidP="001F7A9F">
            <w:pPr>
              <w:spacing w:line="276" w:lineRule="auto"/>
              <w:jc w:val="both"/>
              <w:rPr>
                <w:rFonts w:ascii="Arial" w:eastAsia="Arial Unicode MS" w:hAnsi="Arial" w:cs="Arial"/>
                <w:bCs/>
                <w:sz w:val="22"/>
                <w:szCs w:val="22"/>
              </w:rPr>
            </w:pPr>
            <w:r w:rsidRPr="00E547F3">
              <w:rPr>
                <w:rFonts w:ascii="Arial" w:hAnsi="Arial" w:cs="Arial"/>
                <w:bCs/>
                <w:sz w:val="22"/>
                <w:szCs w:val="22"/>
              </w:rPr>
              <w:t>H. Ayuntamiento de Ciudad Ixtepec</w:t>
            </w:r>
          </w:p>
        </w:tc>
      </w:tr>
      <w:tr w:rsidR="00E547F3" w14:paraId="2DD2C76E" w14:textId="77777777" w:rsidTr="001F7A9F">
        <w:tc>
          <w:tcPr>
            <w:tcW w:w="619" w:type="dxa"/>
          </w:tcPr>
          <w:p w14:paraId="2342FDD4"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8</w:t>
            </w:r>
          </w:p>
        </w:tc>
        <w:tc>
          <w:tcPr>
            <w:tcW w:w="3625" w:type="dxa"/>
          </w:tcPr>
          <w:p w14:paraId="5C108096" w14:textId="77777777" w:rsidR="00E547F3" w:rsidRPr="00E547F3" w:rsidRDefault="00E547F3" w:rsidP="001F7A9F">
            <w:pPr>
              <w:spacing w:line="276" w:lineRule="auto"/>
              <w:jc w:val="both"/>
              <w:rPr>
                <w:rFonts w:ascii="Arial" w:hAnsi="Arial" w:cs="Arial"/>
                <w:b/>
                <w:sz w:val="22"/>
                <w:szCs w:val="22"/>
              </w:rPr>
            </w:pPr>
            <w:r w:rsidRPr="00E547F3">
              <w:rPr>
                <w:rFonts w:ascii="Arial" w:hAnsi="Arial" w:cs="Arial"/>
                <w:b/>
                <w:sz w:val="22"/>
                <w:szCs w:val="22"/>
              </w:rPr>
              <w:t>R.R.A.I.0092/2019/SICOM</w:t>
            </w:r>
          </w:p>
        </w:tc>
        <w:tc>
          <w:tcPr>
            <w:tcW w:w="4936" w:type="dxa"/>
          </w:tcPr>
          <w:p w14:paraId="0021DAC7" w14:textId="77777777" w:rsidR="00E547F3" w:rsidRPr="00E547F3" w:rsidRDefault="00E547F3" w:rsidP="001F7A9F">
            <w:pPr>
              <w:spacing w:line="276" w:lineRule="auto"/>
              <w:jc w:val="both"/>
              <w:rPr>
                <w:rFonts w:ascii="Arial" w:hAnsi="Arial" w:cs="Arial"/>
                <w:bCs/>
                <w:sz w:val="22"/>
                <w:szCs w:val="22"/>
              </w:rPr>
            </w:pPr>
            <w:r w:rsidRPr="00E547F3">
              <w:rPr>
                <w:rFonts w:ascii="Arial" w:hAnsi="Arial" w:cs="Arial"/>
                <w:bCs/>
                <w:sz w:val="22"/>
                <w:szCs w:val="22"/>
              </w:rPr>
              <w:t>H. Ayuntamiento de Juchitán de Zaragoza</w:t>
            </w:r>
          </w:p>
        </w:tc>
      </w:tr>
      <w:tr w:rsidR="00E547F3" w14:paraId="428BD8A8" w14:textId="77777777" w:rsidTr="001F7A9F">
        <w:tc>
          <w:tcPr>
            <w:tcW w:w="619" w:type="dxa"/>
          </w:tcPr>
          <w:p w14:paraId="0A399737"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9</w:t>
            </w:r>
          </w:p>
        </w:tc>
        <w:tc>
          <w:tcPr>
            <w:tcW w:w="3625" w:type="dxa"/>
          </w:tcPr>
          <w:p w14:paraId="5E6AC915" w14:textId="77777777" w:rsidR="00E547F3" w:rsidRPr="00E547F3" w:rsidRDefault="00E547F3" w:rsidP="001F7A9F">
            <w:pPr>
              <w:spacing w:line="276" w:lineRule="auto"/>
              <w:jc w:val="both"/>
              <w:rPr>
                <w:rFonts w:ascii="Arial" w:hAnsi="Arial" w:cs="Arial"/>
                <w:b/>
                <w:sz w:val="22"/>
                <w:szCs w:val="22"/>
              </w:rPr>
            </w:pPr>
            <w:r w:rsidRPr="00E547F3">
              <w:rPr>
                <w:rFonts w:ascii="Arial" w:hAnsi="Arial" w:cs="Arial"/>
                <w:b/>
                <w:sz w:val="22"/>
                <w:szCs w:val="22"/>
              </w:rPr>
              <w:t>R.R.A.I.0273/2019/SICOM</w:t>
            </w:r>
          </w:p>
        </w:tc>
        <w:tc>
          <w:tcPr>
            <w:tcW w:w="4936" w:type="dxa"/>
          </w:tcPr>
          <w:p w14:paraId="41B11BFF" w14:textId="77777777" w:rsidR="00E547F3" w:rsidRPr="00E547F3" w:rsidRDefault="00E547F3" w:rsidP="001F7A9F">
            <w:pPr>
              <w:spacing w:line="276" w:lineRule="auto"/>
              <w:jc w:val="both"/>
              <w:rPr>
                <w:rFonts w:ascii="Arial" w:hAnsi="Arial" w:cs="Arial"/>
                <w:bCs/>
                <w:sz w:val="22"/>
                <w:szCs w:val="22"/>
              </w:rPr>
            </w:pPr>
            <w:r w:rsidRPr="00E547F3">
              <w:rPr>
                <w:rFonts w:ascii="Arial" w:hAnsi="Arial" w:cs="Arial"/>
                <w:bCs/>
                <w:sz w:val="22"/>
                <w:szCs w:val="22"/>
              </w:rPr>
              <w:t xml:space="preserve">H. Ayuntamiento de San Andrés </w:t>
            </w:r>
            <w:proofErr w:type="spellStart"/>
            <w:r w:rsidRPr="00E547F3">
              <w:rPr>
                <w:rFonts w:ascii="Arial" w:hAnsi="Arial" w:cs="Arial"/>
                <w:bCs/>
                <w:sz w:val="22"/>
                <w:szCs w:val="22"/>
              </w:rPr>
              <w:t>Huayapam</w:t>
            </w:r>
            <w:proofErr w:type="spellEnd"/>
          </w:p>
        </w:tc>
      </w:tr>
      <w:tr w:rsidR="00E547F3" w14:paraId="7C8348B8" w14:textId="77777777" w:rsidTr="001F7A9F">
        <w:tc>
          <w:tcPr>
            <w:tcW w:w="619" w:type="dxa"/>
          </w:tcPr>
          <w:p w14:paraId="0A0388C4"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10</w:t>
            </w:r>
          </w:p>
        </w:tc>
        <w:tc>
          <w:tcPr>
            <w:tcW w:w="3625" w:type="dxa"/>
          </w:tcPr>
          <w:p w14:paraId="44A2719D" w14:textId="77777777" w:rsidR="00E547F3" w:rsidRPr="00E547F3" w:rsidRDefault="00E547F3" w:rsidP="001F7A9F">
            <w:pPr>
              <w:spacing w:line="276" w:lineRule="auto"/>
              <w:jc w:val="both"/>
              <w:rPr>
                <w:rFonts w:ascii="Arial" w:hAnsi="Arial" w:cs="Arial"/>
                <w:b/>
                <w:sz w:val="22"/>
                <w:szCs w:val="22"/>
              </w:rPr>
            </w:pPr>
            <w:r w:rsidRPr="00E547F3">
              <w:rPr>
                <w:rFonts w:ascii="Arial" w:hAnsi="Arial" w:cs="Arial"/>
                <w:b/>
                <w:sz w:val="22"/>
                <w:szCs w:val="22"/>
              </w:rPr>
              <w:t>R.R.A.I.0452/2019/SICOM</w:t>
            </w:r>
          </w:p>
        </w:tc>
        <w:tc>
          <w:tcPr>
            <w:tcW w:w="4936" w:type="dxa"/>
          </w:tcPr>
          <w:p w14:paraId="26ED6688" w14:textId="77777777" w:rsidR="00E547F3" w:rsidRPr="00E547F3" w:rsidRDefault="00E547F3" w:rsidP="001F7A9F">
            <w:pPr>
              <w:spacing w:line="276" w:lineRule="auto"/>
              <w:jc w:val="both"/>
              <w:rPr>
                <w:rFonts w:ascii="Arial" w:hAnsi="Arial" w:cs="Arial"/>
                <w:bCs/>
                <w:sz w:val="22"/>
                <w:szCs w:val="22"/>
              </w:rPr>
            </w:pPr>
            <w:r w:rsidRPr="00E547F3">
              <w:rPr>
                <w:rFonts w:ascii="Arial" w:hAnsi="Arial" w:cs="Arial"/>
                <w:bCs/>
                <w:sz w:val="22"/>
                <w:szCs w:val="22"/>
              </w:rPr>
              <w:t xml:space="preserve">H. Ayuntamiento de San Andrés </w:t>
            </w:r>
            <w:proofErr w:type="spellStart"/>
            <w:r w:rsidRPr="00E547F3">
              <w:rPr>
                <w:rFonts w:ascii="Arial" w:hAnsi="Arial" w:cs="Arial"/>
                <w:bCs/>
                <w:sz w:val="22"/>
                <w:szCs w:val="22"/>
              </w:rPr>
              <w:t>Huayapam</w:t>
            </w:r>
            <w:proofErr w:type="spellEnd"/>
          </w:p>
        </w:tc>
      </w:tr>
      <w:tr w:rsidR="00E547F3" w14:paraId="093BFA71" w14:textId="77777777" w:rsidTr="001F7A9F">
        <w:tc>
          <w:tcPr>
            <w:tcW w:w="619" w:type="dxa"/>
          </w:tcPr>
          <w:p w14:paraId="5389A877"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11</w:t>
            </w:r>
          </w:p>
        </w:tc>
        <w:tc>
          <w:tcPr>
            <w:tcW w:w="3625" w:type="dxa"/>
          </w:tcPr>
          <w:p w14:paraId="6310AD2D" w14:textId="77777777" w:rsidR="00E547F3" w:rsidRPr="00E547F3" w:rsidRDefault="00E547F3" w:rsidP="001F7A9F">
            <w:pPr>
              <w:spacing w:line="276" w:lineRule="auto"/>
              <w:jc w:val="both"/>
              <w:rPr>
                <w:rFonts w:ascii="Arial" w:hAnsi="Arial" w:cs="Arial"/>
                <w:b/>
                <w:sz w:val="22"/>
                <w:szCs w:val="22"/>
              </w:rPr>
            </w:pPr>
            <w:r w:rsidRPr="00E547F3">
              <w:rPr>
                <w:rFonts w:ascii="Arial" w:hAnsi="Arial" w:cs="Arial"/>
                <w:b/>
                <w:sz w:val="22"/>
                <w:szCs w:val="22"/>
              </w:rPr>
              <w:t>R.R.A.I.0381/2019/SICOM</w:t>
            </w:r>
          </w:p>
        </w:tc>
        <w:tc>
          <w:tcPr>
            <w:tcW w:w="4936" w:type="dxa"/>
          </w:tcPr>
          <w:p w14:paraId="11D09049" w14:textId="77777777" w:rsidR="00E547F3" w:rsidRPr="00E547F3" w:rsidRDefault="00E547F3" w:rsidP="001F7A9F">
            <w:pPr>
              <w:spacing w:line="276" w:lineRule="auto"/>
              <w:jc w:val="both"/>
              <w:rPr>
                <w:rFonts w:ascii="Arial" w:hAnsi="Arial" w:cs="Arial"/>
                <w:bCs/>
                <w:sz w:val="22"/>
                <w:szCs w:val="22"/>
              </w:rPr>
            </w:pPr>
            <w:r w:rsidRPr="00E547F3">
              <w:rPr>
                <w:rFonts w:ascii="Arial" w:hAnsi="Arial" w:cs="Arial"/>
                <w:bCs/>
                <w:sz w:val="22"/>
                <w:szCs w:val="22"/>
              </w:rPr>
              <w:t xml:space="preserve">H. Ayuntamiento de San Felipe </w:t>
            </w:r>
            <w:proofErr w:type="spellStart"/>
            <w:r w:rsidRPr="00E547F3">
              <w:rPr>
                <w:rFonts w:ascii="Arial" w:hAnsi="Arial" w:cs="Arial"/>
                <w:bCs/>
                <w:sz w:val="22"/>
                <w:szCs w:val="22"/>
              </w:rPr>
              <w:t>Tejalápam</w:t>
            </w:r>
            <w:proofErr w:type="spellEnd"/>
          </w:p>
        </w:tc>
      </w:tr>
      <w:tr w:rsidR="00E547F3" w14:paraId="6ADA74C3" w14:textId="77777777" w:rsidTr="001F7A9F">
        <w:tc>
          <w:tcPr>
            <w:tcW w:w="619" w:type="dxa"/>
          </w:tcPr>
          <w:p w14:paraId="5D03842F"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12</w:t>
            </w:r>
          </w:p>
        </w:tc>
        <w:tc>
          <w:tcPr>
            <w:tcW w:w="3625" w:type="dxa"/>
          </w:tcPr>
          <w:p w14:paraId="6AF2F5AF" w14:textId="77777777" w:rsidR="00E547F3" w:rsidRPr="00E547F3" w:rsidRDefault="00E547F3" w:rsidP="001F7A9F">
            <w:pPr>
              <w:spacing w:line="276" w:lineRule="auto"/>
              <w:jc w:val="both"/>
              <w:rPr>
                <w:rFonts w:ascii="Arial" w:hAnsi="Arial" w:cs="Arial"/>
                <w:b/>
                <w:sz w:val="22"/>
                <w:szCs w:val="22"/>
              </w:rPr>
            </w:pPr>
            <w:r w:rsidRPr="00E547F3">
              <w:rPr>
                <w:rFonts w:ascii="Arial" w:hAnsi="Arial" w:cs="Arial"/>
                <w:b/>
                <w:sz w:val="22"/>
                <w:szCs w:val="22"/>
              </w:rPr>
              <w:t>R.R.A.I.107/2021</w:t>
            </w:r>
          </w:p>
        </w:tc>
        <w:tc>
          <w:tcPr>
            <w:tcW w:w="4936" w:type="dxa"/>
          </w:tcPr>
          <w:p w14:paraId="05C82906" w14:textId="77777777" w:rsidR="00E547F3" w:rsidRPr="00E547F3" w:rsidRDefault="00E547F3" w:rsidP="001F7A9F">
            <w:pPr>
              <w:spacing w:line="276" w:lineRule="auto"/>
              <w:jc w:val="both"/>
              <w:rPr>
                <w:rFonts w:ascii="Arial" w:hAnsi="Arial" w:cs="Arial"/>
                <w:bCs/>
                <w:sz w:val="22"/>
                <w:szCs w:val="22"/>
              </w:rPr>
            </w:pPr>
            <w:r w:rsidRPr="00E547F3">
              <w:rPr>
                <w:rFonts w:ascii="Arial" w:hAnsi="Arial" w:cs="Arial"/>
                <w:bCs/>
                <w:sz w:val="22"/>
                <w:szCs w:val="22"/>
              </w:rPr>
              <w:t xml:space="preserve">H. Ayuntamiento de San Jerónimo </w:t>
            </w:r>
            <w:proofErr w:type="spellStart"/>
            <w:r w:rsidRPr="00E547F3">
              <w:rPr>
                <w:rFonts w:ascii="Arial" w:hAnsi="Arial" w:cs="Arial"/>
                <w:bCs/>
                <w:sz w:val="22"/>
                <w:szCs w:val="22"/>
              </w:rPr>
              <w:t>Sosola</w:t>
            </w:r>
            <w:proofErr w:type="spellEnd"/>
          </w:p>
        </w:tc>
      </w:tr>
      <w:tr w:rsidR="00E547F3" w14:paraId="20491515" w14:textId="77777777" w:rsidTr="001F7A9F">
        <w:tc>
          <w:tcPr>
            <w:tcW w:w="619" w:type="dxa"/>
          </w:tcPr>
          <w:p w14:paraId="59BE55C6" w14:textId="77777777" w:rsidR="00E547F3" w:rsidRPr="00E547F3" w:rsidRDefault="00E547F3" w:rsidP="001F7A9F">
            <w:pPr>
              <w:spacing w:line="276" w:lineRule="auto"/>
              <w:jc w:val="both"/>
              <w:rPr>
                <w:rFonts w:ascii="Arial" w:eastAsia="Arial Unicode MS" w:hAnsi="Arial" w:cs="Arial"/>
                <w:sz w:val="22"/>
                <w:szCs w:val="22"/>
              </w:rPr>
            </w:pPr>
            <w:r w:rsidRPr="00E547F3">
              <w:rPr>
                <w:rFonts w:ascii="Arial" w:eastAsia="Arial Unicode MS" w:hAnsi="Arial" w:cs="Arial"/>
                <w:sz w:val="22"/>
                <w:szCs w:val="22"/>
              </w:rPr>
              <w:t>13</w:t>
            </w:r>
          </w:p>
        </w:tc>
        <w:tc>
          <w:tcPr>
            <w:tcW w:w="3625" w:type="dxa"/>
          </w:tcPr>
          <w:p w14:paraId="75ED6D5C" w14:textId="77777777" w:rsidR="00E547F3" w:rsidRPr="00E547F3" w:rsidRDefault="00E547F3" w:rsidP="001F7A9F">
            <w:pPr>
              <w:spacing w:line="276" w:lineRule="auto"/>
              <w:jc w:val="both"/>
              <w:rPr>
                <w:rFonts w:ascii="Arial" w:hAnsi="Arial" w:cs="Arial"/>
                <w:b/>
                <w:sz w:val="22"/>
                <w:szCs w:val="22"/>
              </w:rPr>
            </w:pPr>
            <w:r w:rsidRPr="00E547F3">
              <w:rPr>
                <w:rFonts w:ascii="Arial" w:hAnsi="Arial" w:cs="Arial"/>
                <w:b/>
                <w:sz w:val="22"/>
                <w:szCs w:val="22"/>
              </w:rPr>
              <w:t>R.R.A.I.108/2021</w:t>
            </w:r>
          </w:p>
        </w:tc>
        <w:tc>
          <w:tcPr>
            <w:tcW w:w="4936" w:type="dxa"/>
          </w:tcPr>
          <w:p w14:paraId="308959DC" w14:textId="77777777" w:rsidR="00E547F3" w:rsidRPr="00E547F3" w:rsidRDefault="00E547F3" w:rsidP="001F7A9F">
            <w:pPr>
              <w:spacing w:line="276" w:lineRule="auto"/>
              <w:jc w:val="both"/>
              <w:rPr>
                <w:rFonts w:ascii="Arial" w:hAnsi="Arial" w:cs="Arial"/>
                <w:bCs/>
                <w:sz w:val="22"/>
                <w:szCs w:val="22"/>
              </w:rPr>
            </w:pPr>
            <w:r w:rsidRPr="00E547F3">
              <w:rPr>
                <w:rFonts w:ascii="Arial" w:hAnsi="Arial" w:cs="Arial"/>
                <w:bCs/>
                <w:sz w:val="22"/>
                <w:szCs w:val="22"/>
              </w:rPr>
              <w:t>H. Ayuntamiento de San Pablo Etla</w:t>
            </w:r>
          </w:p>
        </w:tc>
      </w:tr>
    </w:tbl>
    <w:p w14:paraId="10BD3B83" w14:textId="5721BE1E" w:rsidR="00000100" w:rsidRPr="00FF7068" w:rsidRDefault="00E547F3" w:rsidP="00FF7068">
      <w:pPr>
        <w:pStyle w:val="Sinespaciado"/>
        <w:spacing w:line="360" w:lineRule="auto"/>
        <w:jc w:val="both"/>
        <w:rPr>
          <w:rFonts w:ascii="Arial" w:hAnsi="Arial" w:cs="Arial"/>
        </w:rPr>
      </w:pPr>
      <w:r w:rsidRPr="00E547F3">
        <w:rPr>
          <w:rFonts w:ascii="Arial" w:hAnsi="Arial" w:cs="Arial"/>
          <w:b/>
        </w:rPr>
        <w:t xml:space="preserve">DÉCIMO. </w:t>
      </w:r>
      <w:r w:rsidRPr="00E547F3">
        <w:rPr>
          <w:rFonts w:ascii="Arial" w:hAnsi="Arial" w:cs="Arial"/>
        </w:rPr>
        <w:t>Por los considerandos expuestos y con fundamento en los artículos 6o apartado A, fracciones I, IV y V y 116 fracción VIII de la Constitución Política de los Estados Unidos Mexicanos; artículos 201 al 205 de la Ley General de Transparencia y Acceso a la Información Pública; Transitorio tercero de la Ley de Transparencia, Acceso a la Información Pública y Buen Gobierno del Estado de Oaxaca; artículos 156 de la Ley de Transparencia y Acceso a la Información Pública para el Estado de Oaxaca y 166 de la Ley de Transparencia, Acceso a la información pública y Buen Gobierno del Estado de Oaxaca; y artículos 3 y 114 apartado C de la Constitución Política del Estado Libre y Soberano de Oaxaca; este Consejo General, emite el siguiente:</w:t>
      </w:r>
      <w:r>
        <w:rPr>
          <w:rFonts w:ascii="Arial" w:hAnsi="Arial" w:cs="Arial"/>
        </w:rPr>
        <w:t xml:space="preserve">- - - - - - - - - - - - - - - - - - - - - - - - - - - - - - - - - - - - - - - - - - - - - - - </w:t>
      </w:r>
      <w:r w:rsidR="009F07AA" w:rsidRPr="009F07AA">
        <w:rPr>
          <w:rFonts w:ascii="Arial" w:eastAsia="Times New Roman" w:hAnsi="Arial" w:cs="Arial"/>
          <w:color w:val="000000"/>
          <w:sz w:val="22"/>
          <w:szCs w:val="22"/>
          <w:lang w:eastAsia="es-MX"/>
        </w:rPr>
        <w:t xml:space="preserve">- - - - - - - - - - - - - - - </w:t>
      </w:r>
      <w:r w:rsidR="009F07AA">
        <w:rPr>
          <w:rFonts w:ascii="Arial" w:eastAsia="Times New Roman" w:hAnsi="Arial" w:cs="Arial"/>
          <w:color w:val="000000"/>
          <w:sz w:val="22"/>
          <w:szCs w:val="22"/>
          <w:lang w:eastAsia="es-MX"/>
        </w:rPr>
        <w:t>- - - -</w:t>
      </w:r>
      <w:r w:rsidR="00000100">
        <w:rPr>
          <w:rFonts w:ascii="Arial" w:eastAsia="Times New Roman" w:hAnsi="Arial" w:cs="Arial"/>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w:t>
      </w:r>
      <w:r w:rsidR="00EE0102">
        <w:rPr>
          <w:rFonts w:ascii="Arial" w:eastAsia="Times New Roman" w:hAnsi="Arial" w:cs="Arial"/>
          <w:color w:val="000000"/>
          <w:sz w:val="22"/>
          <w:szCs w:val="22"/>
          <w:lang w:eastAsia="es-MX"/>
        </w:rPr>
        <w:t xml:space="preserve"> -</w:t>
      </w:r>
      <w:r w:rsidR="009F07AA" w:rsidRPr="009F07AA">
        <w:rPr>
          <w:rFonts w:ascii="Arial" w:eastAsia="Times New Roman" w:hAnsi="Arial" w:cs="Arial"/>
          <w:b/>
          <w:color w:val="000000"/>
          <w:sz w:val="22"/>
          <w:szCs w:val="22"/>
          <w:lang w:eastAsia="es-MX"/>
        </w:rPr>
        <w:t xml:space="preserve"> </w:t>
      </w:r>
      <w:r>
        <w:rPr>
          <w:rFonts w:ascii="Arial" w:eastAsia="Times New Roman" w:hAnsi="Arial" w:cs="Arial"/>
          <w:b/>
          <w:color w:val="000000"/>
          <w:sz w:val="22"/>
          <w:szCs w:val="22"/>
          <w:lang w:eastAsia="es-MX"/>
        </w:rPr>
        <w:t>ACUERDO</w:t>
      </w:r>
      <w:r w:rsidR="009F07AA" w:rsidRPr="009F07AA">
        <w:rPr>
          <w:rFonts w:ascii="Arial" w:eastAsia="Times New Roman" w:hAnsi="Arial" w:cs="Arial"/>
          <w:b/>
          <w:color w:val="000000"/>
          <w:sz w:val="22"/>
          <w:szCs w:val="22"/>
          <w:lang w:eastAsia="es-MX"/>
        </w:rPr>
        <w:t>:</w:t>
      </w:r>
      <w:r w:rsidR="009F07AA" w:rsidRPr="009F07AA">
        <w:rPr>
          <w:rFonts w:ascii="Arial" w:eastAsia="Times New Roman" w:hAnsi="Arial" w:cs="Arial"/>
          <w:color w:val="000000"/>
          <w:sz w:val="22"/>
          <w:szCs w:val="22"/>
          <w:lang w:eastAsia="es-MX"/>
        </w:rPr>
        <w:t>-</w:t>
      </w:r>
      <w:r w:rsidR="009F07AA" w:rsidRPr="009F07AA">
        <w:rPr>
          <w:rFonts w:ascii="Arial" w:eastAsia="Times New Roman" w:hAnsi="Arial" w:cs="Arial"/>
          <w:b/>
          <w:color w:val="000000"/>
          <w:sz w:val="22"/>
          <w:szCs w:val="22"/>
          <w:lang w:eastAsia="es-MX"/>
        </w:rPr>
        <w:t xml:space="preserve"> </w:t>
      </w:r>
      <w:r w:rsidR="009F07AA" w:rsidRPr="009F07AA">
        <w:rPr>
          <w:rFonts w:ascii="Arial" w:eastAsia="Times New Roman" w:hAnsi="Arial" w:cs="Arial"/>
          <w:color w:val="000000"/>
          <w:sz w:val="22"/>
          <w:szCs w:val="22"/>
          <w:lang w:eastAsia="es-MX"/>
        </w:rPr>
        <w:t>- - - - - -</w:t>
      </w:r>
      <w:r w:rsidR="009F07AA">
        <w:rPr>
          <w:rFonts w:ascii="Arial" w:eastAsia="Times New Roman" w:hAnsi="Arial" w:cs="Arial"/>
          <w:color w:val="000000"/>
          <w:sz w:val="22"/>
          <w:szCs w:val="22"/>
          <w:lang w:eastAsia="es-MX"/>
        </w:rPr>
        <w:t xml:space="preserve"> - - - - - </w:t>
      </w:r>
      <w:r w:rsidR="00000100">
        <w:rPr>
          <w:rFonts w:ascii="Arial" w:eastAsia="Times New Roman" w:hAnsi="Arial" w:cs="Arial"/>
          <w:color w:val="000000"/>
          <w:sz w:val="22"/>
          <w:szCs w:val="22"/>
          <w:lang w:eastAsia="es-MX"/>
        </w:rPr>
        <w:t>-</w:t>
      </w:r>
      <w:r w:rsidR="009F07AA">
        <w:rPr>
          <w:rFonts w:ascii="Arial" w:eastAsia="Times New Roman" w:hAnsi="Arial" w:cs="Arial"/>
          <w:color w:val="000000"/>
          <w:sz w:val="22"/>
          <w:szCs w:val="22"/>
          <w:lang w:eastAsia="es-MX"/>
        </w:rPr>
        <w:t xml:space="preserve"> - - - - - - - - - - - - - </w:t>
      </w:r>
      <w:r w:rsidR="00EE0102">
        <w:rPr>
          <w:rFonts w:ascii="Arial" w:eastAsia="Times New Roman" w:hAnsi="Arial" w:cs="Arial"/>
          <w:color w:val="000000"/>
          <w:sz w:val="22"/>
          <w:szCs w:val="22"/>
          <w:lang w:eastAsia="es-MX"/>
        </w:rPr>
        <w:t xml:space="preserve">- </w:t>
      </w:r>
      <w:r w:rsidR="00437D89">
        <w:rPr>
          <w:rFonts w:ascii="Arial" w:eastAsia="Times New Roman" w:hAnsi="Arial" w:cs="Arial"/>
          <w:color w:val="000000"/>
          <w:sz w:val="22"/>
          <w:szCs w:val="22"/>
          <w:lang w:eastAsia="es-MX"/>
        </w:rPr>
        <w:t>-</w:t>
      </w:r>
      <w:r w:rsidR="00FF7068">
        <w:rPr>
          <w:rFonts w:ascii="Arial" w:eastAsia="Times New Roman" w:hAnsi="Arial" w:cs="Arial"/>
          <w:color w:val="000000"/>
          <w:sz w:val="22"/>
          <w:szCs w:val="22"/>
          <w:lang w:eastAsia="es-MX"/>
        </w:rPr>
        <w:t xml:space="preserve"> - - </w:t>
      </w:r>
    </w:p>
    <w:p w14:paraId="5309D95A" w14:textId="6FAEA5D3" w:rsidR="00000615" w:rsidRPr="00000615" w:rsidRDefault="00000615" w:rsidP="00E547F3">
      <w:pPr>
        <w:spacing w:line="360" w:lineRule="auto"/>
        <w:jc w:val="both"/>
        <w:rPr>
          <w:rFonts w:ascii="Arial" w:hAnsi="Arial" w:cs="Arial"/>
          <w:sz w:val="22"/>
          <w:szCs w:val="22"/>
          <w:lang w:eastAsia="es-ES"/>
        </w:rPr>
      </w:pPr>
      <w:r w:rsidRPr="00000615">
        <w:rPr>
          <w:rFonts w:ascii="Arial" w:hAnsi="Arial" w:cs="Arial"/>
          <w:b/>
          <w:sz w:val="22"/>
          <w:szCs w:val="22"/>
          <w:lang w:eastAsia="es-ES"/>
        </w:rPr>
        <w:t xml:space="preserve">PRIMERO. </w:t>
      </w:r>
      <w:r w:rsidR="00E547F3" w:rsidRPr="00E547F3">
        <w:rPr>
          <w:rFonts w:ascii="Arial" w:hAnsi="Arial" w:cs="Arial"/>
          <w:sz w:val="22"/>
          <w:szCs w:val="22"/>
          <w:lang w:eastAsia="es-ES"/>
        </w:rPr>
        <w:t>Se aprueban, por los integrantes del Consejo General del Órgano Garante de Acceso a la Información Pública, Transparencia, Protección de Datos Personales y Buen Gobierno del Estado de Oaxaca, LAS MEDIDAS DE APREMIO, correspondientes a los sujetos obligados, citados en el considerando noveno del presente acuerdo. Medidas de Apremio que se anexan al presente documento.</w:t>
      </w:r>
      <w:r w:rsidR="00E547F3">
        <w:rPr>
          <w:rFonts w:ascii="Arial" w:hAnsi="Arial" w:cs="Arial"/>
          <w:sz w:val="22"/>
          <w:szCs w:val="22"/>
          <w:lang w:eastAsia="es-ES"/>
        </w:rPr>
        <w:t xml:space="preserve"> </w:t>
      </w:r>
      <w:r w:rsidRPr="00000615">
        <w:rPr>
          <w:rFonts w:ascii="Arial" w:hAnsi="Arial" w:cs="Arial"/>
          <w:b/>
          <w:sz w:val="22"/>
          <w:szCs w:val="22"/>
          <w:lang w:eastAsia="es-ES"/>
        </w:rPr>
        <w:t>SEGUNDO.</w:t>
      </w:r>
      <w:r w:rsidRPr="00000615">
        <w:rPr>
          <w:rFonts w:ascii="Arial" w:hAnsi="Arial" w:cs="Arial"/>
          <w:sz w:val="22"/>
          <w:szCs w:val="22"/>
          <w:lang w:eastAsia="es-ES"/>
        </w:rPr>
        <w:t xml:space="preserve"> </w:t>
      </w:r>
      <w:r w:rsidR="00E547F3" w:rsidRPr="00E547F3">
        <w:rPr>
          <w:rFonts w:ascii="Arial" w:hAnsi="Arial" w:cs="Arial"/>
          <w:sz w:val="22"/>
          <w:szCs w:val="22"/>
          <w:lang w:eastAsia="es-ES"/>
        </w:rPr>
        <w:t xml:space="preserve">Se instruye a la Secretaría General de Acuerdos, realice la notificación del presente documento y de las </w:t>
      </w:r>
      <w:r w:rsidR="00E547F3" w:rsidRPr="00E547F3">
        <w:rPr>
          <w:rFonts w:ascii="Arial" w:hAnsi="Arial" w:cs="Arial"/>
          <w:b/>
          <w:sz w:val="22"/>
          <w:szCs w:val="22"/>
          <w:lang w:eastAsia="es-ES"/>
        </w:rPr>
        <w:t>Medidas de Apremio</w:t>
      </w:r>
      <w:r w:rsidR="00E547F3" w:rsidRPr="00E547F3">
        <w:rPr>
          <w:rFonts w:ascii="Arial" w:hAnsi="Arial" w:cs="Arial"/>
          <w:sz w:val="22"/>
          <w:szCs w:val="22"/>
          <w:lang w:eastAsia="es-ES"/>
        </w:rPr>
        <w:t xml:space="preserve"> aprobadas, a los sujetos infractores, según corresponda; hecho lo anterior, informe a este Consejo General su debido cumplimiento.</w:t>
      </w:r>
      <w:r w:rsidR="00E547F3">
        <w:rPr>
          <w:rFonts w:ascii="Arial" w:hAnsi="Arial" w:cs="Arial"/>
          <w:sz w:val="22"/>
          <w:szCs w:val="22"/>
          <w:lang w:eastAsia="es-ES"/>
        </w:rPr>
        <w:t xml:space="preserve"> </w:t>
      </w:r>
      <w:r w:rsidR="00E547F3" w:rsidRPr="00E547F3">
        <w:rPr>
          <w:rFonts w:ascii="Arial" w:hAnsi="Arial" w:cs="Arial"/>
          <w:sz w:val="22"/>
          <w:szCs w:val="22"/>
          <w:lang w:eastAsia="es-ES"/>
        </w:rPr>
        <w:t>Por otra parte, fenecido el plazo establecido en la Ley de Amparo, se realicen las gestiones pertinentes para publicar las Medidas de Apremio en los estrados electrónicos con los que cuenta este Órgano Garante.</w:t>
      </w:r>
      <w:r w:rsidR="00E547F3">
        <w:rPr>
          <w:rFonts w:ascii="Arial" w:hAnsi="Arial" w:cs="Arial"/>
          <w:sz w:val="22"/>
          <w:szCs w:val="22"/>
          <w:lang w:eastAsia="es-ES"/>
        </w:rPr>
        <w:t xml:space="preserve"> </w:t>
      </w:r>
      <w:r w:rsidRPr="00000615">
        <w:rPr>
          <w:rFonts w:ascii="Arial" w:hAnsi="Arial" w:cs="Arial"/>
          <w:b/>
          <w:sz w:val="22"/>
          <w:szCs w:val="22"/>
          <w:lang w:eastAsia="es-ES"/>
        </w:rPr>
        <w:t>TERCERO</w:t>
      </w:r>
      <w:r w:rsidRPr="00000615">
        <w:rPr>
          <w:rFonts w:ascii="Arial" w:hAnsi="Arial" w:cs="Arial"/>
          <w:sz w:val="22"/>
          <w:szCs w:val="22"/>
          <w:lang w:eastAsia="es-ES"/>
        </w:rPr>
        <w:t xml:space="preserve">. </w:t>
      </w:r>
      <w:r w:rsidR="00E547F3" w:rsidRPr="00E547F3">
        <w:rPr>
          <w:rFonts w:ascii="Arial" w:hAnsi="Arial" w:cs="Arial"/>
          <w:sz w:val="22"/>
          <w:szCs w:val="22"/>
          <w:lang w:eastAsia="es-ES"/>
        </w:rPr>
        <w:t>Se instruye a la Dirección de Tecnologías de Transparencia, para que publique el presente acuerdo en el portal elec</w:t>
      </w:r>
      <w:r w:rsidR="00E547F3">
        <w:rPr>
          <w:rFonts w:ascii="Arial" w:hAnsi="Arial" w:cs="Arial"/>
          <w:sz w:val="22"/>
          <w:szCs w:val="22"/>
          <w:lang w:eastAsia="es-ES"/>
        </w:rPr>
        <w:t xml:space="preserve">trónico de este Órgano Garante. </w:t>
      </w:r>
      <w:r w:rsidR="00E547F3" w:rsidRPr="00E547F3">
        <w:rPr>
          <w:rFonts w:ascii="Arial" w:hAnsi="Arial" w:cs="Arial"/>
          <w:sz w:val="22"/>
          <w:szCs w:val="22"/>
          <w:lang w:eastAsia="es-ES"/>
        </w:rPr>
        <w:t xml:space="preserve">Así lo acordaron, los integrantes del Consejo General del Órgano Garante de Acceso a la Información Pública, Transparencia, Protección de Datos Personales y Buen Gobierno del Estado de Oaxaca, asistidos del Secretario General de Acuerdos, quien autoriza y da fe. En la Ciudad de Oaxaca de Juárez, Oaxaca, a veintisiete de junio </w:t>
      </w:r>
      <w:r w:rsidR="00FF7068">
        <w:rPr>
          <w:rFonts w:ascii="Arial" w:hAnsi="Arial" w:cs="Arial"/>
          <w:sz w:val="22"/>
          <w:szCs w:val="22"/>
          <w:lang w:eastAsia="es-ES"/>
        </w:rPr>
        <w:t>del dos mil veintidós. Conste.</w:t>
      </w:r>
      <w:r>
        <w:rPr>
          <w:rFonts w:ascii="Arial" w:hAnsi="Arial" w:cs="Arial"/>
          <w:sz w:val="22"/>
          <w:szCs w:val="22"/>
          <w:lang w:eastAsia="es-ES"/>
        </w:rPr>
        <w:t xml:space="preserve">- - - - - - - </w:t>
      </w:r>
      <w:r w:rsidR="00FF7068">
        <w:rPr>
          <w:rFonts w:ascii="Arial" w:hAnsi="Arial" w:cs="Arial"/>
          <w:sz w:val="22"/>
          <w:szCs w:val="22"/>
          <w:lang w:eastAsia="es-ES"/>
        </w:rPr>
        <w:t>- -</w:t>
      </w:r>
    </w:p>
    <w:p w14:paraId="0553A5F4" w14:textId="4220819C" w:rsidR="00000100"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En este sentido, y una vez recabados los votos se aprobó por unanimidad de votos el acuerdo número </w:t>
      </w:r>
      <w:r w:rsidR="00E547F3">
        <w:rPr>
          <w:rFonts w:ascii="Arial" w:hAnsi="Arial" w:cs="Arial"/>
          <w:b/>
          <w:sz w:val="22"/>
          <w:szCs w:val="22"/>
          <w:lang w:eastAsia="es-ES"/>
        </w:rPr>
        <w:t>OGAIPO/CG/051</w:t>
      </w:r>
      <w:r w:rsidRPr="00940A01">
        <w:rPr>
          <w:rFonts w:ascii="Arial" w:hAnsi="Arial" w:cs="Arial"/>
          <w:b/>
          <w:sz w:val="22"/>
          <w:szCs w:val="22"/>
          <w:lang w:eastAsia="es-ES"/>
        </w:rPr>
        <w:t>/2022</w:t>
      </w:r>
      <w:r w:rsidRPr="00940A01">
        <w:rPr>
          <w:rFonts w:ascii="Arial" w:hAnsi="Arial" w:cs="Arial"/>
          <w:sz w:val="22"/>
          <w:szCs w:val="22"/>
          <w:lang w:eastAsia="es-ES"/>
        </w:rPr>
        <w:t>.- - - - - - - - - - - - - - - - - - - - - -</w:t>
      </w:r>
      <w:r>
        <w:rPr>
          <w:rFonts w:ascii="Arial" w:hAnsi="Arial" w:cs="Arial"/>
          <w:sz w:val="22"/>
          <w:szCs w:val="22"/>
          <w:lang w:eastAsia="es-ES"/>
        </w:rPr>
        <w:t xml:space="preserve"> - - - - - - - - - - - - - - </w:t>
      </w:r>
    </w:p>
    <w:p w14:paraId="0E62E174" w14:textId="45B49485" w:rsidR="00940A01" w:rsidRPr="00940A01" w:rsidRDefault="00940A01" w:rsidP="00000100">
      <w:pPr>
        <w:spacing w:line="360" w:lineRule="auto"/>
        <w:jc w:val="both"/>
        <w:rPr>
          <w:rFonts w:ascii="Arial" w:hAnsi="Arial" w:cs="Arial"/>
          <w:sz w:val="22"/>
          <w:szCs w:val="22"/>
          <w:lang w:eastAsia="es-ES"/>
        </w:rPr>
      </w:pPr>
      <w:r w:rsidRPr="00940A01">
        <w:rPr>
          <w:rFonts w:ascii="Arial" w:hAnsi="Arial" w:cs="Arial"/>
          <w:sz w:val="22"/>
          <w:szCs w:val="22"/>
          <w:lang w:eastAsia="es-ES"/>
        </w:rPr>
        <w:t xml:space="preserve">Acto seguido, el Comisionado Presidente instruyó al Secretario General de Acuerdos, dar cuenta del </w:t>
      </w:r>
      <w:r w:rsidRPr="00940A01">
        <w:rPr>
          <w:rFonts w:ascii="Arial" w:hAnsi="Arial" w:cs="Arial"/>
          <w:b/>
          <w:sz w:val="22"/>
          <w:szCs w:val="22"/>
          <w:lang w:eastAsia="es-ES"/>
        </w:rPr>
        <w:t>punto número 6 (seis) del orden del día</w:t>
      </w:r>
      <w:r w:rsidRPr="00940A01">
        <w:rPr>
          <w:rFonts w:ascii="Arial" w:hAnsi="Arial" w:cs="Arial"/>
          <w:sz w:val="22"/>
          <w:szCs w:val="22"/>
          <w:lang w:eastAsia="es-ES"/>
        </w:rPr>
        <w:t xml:space="preserve"> y</w:t>
      </w:r>
      <w:r w:rsidR="00B05A40">
        <w:rPr>
          <w:rFonts w:ascii="Arial" w:hAnsi="Arial" w:cs="Arial"/>
          <w:sz w:val="22"/>
          <w:szCs w:val="22"/>
          <w:lang w:eastAsia="es-ES"/>
        </w:rPr>
        <w:t xml:space="preserve"> recabar los votos respectivos.- </w:t>
      </w:r>
      <w:r w:rsidRPr="00940A01">
        <w:rPr>
          <w:rFonts w:ascii="Arial" w:hAnsi="Arial" w:cs="Arial"/>
          <w:sz w:val="22"/>
          <w:szCs w:val="22"/>
          <w:lang w:eastAsia="es-ES"/>
        </w:rPr>
        <w:t xml:space="preserve">- - - </w:t>
      </w:r>
    </w:p>
    <w:p w14:paraId="05E7E9A8" w14:textId="46537676"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lastRenderedPageBreak/>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número </w:t>
      </w:r>
      <w:r w:rsidR="00E547F3">
        <w:rPr>
          <w:rFonts w:ascii="Arial" w:hAnsi="Arial" w:cs="Arial"/>
          <w:b/>
          <w:sz w:val="22"/>
          <w:szCs w:val="22"/>
        </w:rPr>
        <w:t>OGAIPO/CG/052</w:t>
      </w:r>
      <w:r w:rsidR="00A15E95" w:rsidRPr="00A15E95">
        <w:rPr>
          <w:rFonts w:ascii="Arial" w:hAnsi="Arial" w:cs="Arial"/>
          <w:b/>
          <w:sz w:val="22"/>
          <w:szCs w:val="22"/>
        </w:rPr>
        <w:t>/2022</w:t>
      </w:r>
      <w:r w:rsidR="00A15E95" w:rsidRPr="00A15E95">
        <w:rPr>
          <w:rFonts w:ascii="Arial" w:hAnsi="Arial" w:cs="Arial"/>
          <w:sz w:val="22"/>
          <w:szCs w:val="22"/>
        </w:rPr>
        <w:t xml:space="preserve">, </w:t>
      </w:r>
      <w:r w:rsidR="00E547F3" w:rsidRPr="00E547F3">
        <w:rPr>
          <w:rFonts w:ascii="Arial" w:hAnsi="Arial" w:cs="Arial"/>
          <w:sz w:val="22"/>
          <w:szCs w:val="22"/>
        </w:rPr>
        <w:t>del Consejo General del Órgano Garante de Acceso a la Información Pública, Transparencia, Protección de Datos Personales y Buen Gobierno del Estado de Oaxaca, mediante el cual, aprueban los Lineamientos que Regulan la Imposición y Ejecución de las Medidas de Apremio, del Órgano Garante de Acceso a la Información Pública, Transparencia, Protección de Datos Personales y Buen Gobierno del Estado de Oaxaca.</w:t>
      </w:r>
      <w:r w:rsidRPr="00B73F63">
        <w:rPr>
          <w:rFonts w:ascii="Arial" w:hAnsi="Arial" w:cs="Arial"/>
          <w:sz w:val="22"/>
          <w:szCs w:val="22"/>
        </w:rPr>
        <w:t>- - - - - - - - - - - - - - - - - - -</w:t>
      </w:r>
      <w:r w:rsidR="007026B6" w:rsidRPr="00B73F63">
        <w:rPr>
          <w:rFonts w:ascii="Arial" w:hAnsi="Arial" w:cs="Arial"/>
          <w:sz w:val="22"/>
          <w:szCs w:val="22"/>
        </w:rPr>
        <w:t xml:space="preserve"> - - - - - - - - - - - - - - - - - - - </w:t>
      </w:r>
      <w:r w:rsidR="009055ED">
        <w:rPr>
          <w:rFonts w:ascii="Arial" w:hAnsi="Arial" w:cs="Arial"/>
          <w:sz w:val="22"/>
          <w:szCs w:val="22"/>
        </w:rPr>
        <w:t xml:space="preserve">- - - - - - - - </w:t>
      </w:r>
      <w:r w:rsidR="002B1208">
        <w:rPr>
          <w:rFonts w:ascii="Arial" w:hAnsi="Arial" w:cs="Arial"/>
          <w:sz w:val="22"/>
          <w:szCs w:val="22"/>
        </w:rPr>
        <w:t xml:space="preserve">- - </w:t>
      </w:r>
      <w:r w:rsidR="00E547F3">
        <w:rPr>
          <w:rFonts w:ascii="Arial" w:hAnsi="Arial" w:cs="Arial"/>
          <w:sz w:val="22"/>
          <w:szCs w:val="22"/>
        </w:rPr>
        <w:t xml:space="preserve">- - - - - - - - - - - - </w:t>
      </w:r>
    </w:p>
    <w:p w14:paraId="10A44714" w14:textId="4A6CE49D" w:rsidR="009F07AA" w:rsidRPr="00B73F63" w:rsidRDefault="007026B6" w:rsidP="00737DC9">
      <w:pPr>
        <w:spacing w:line="360" w:lineRule="auto"/>
        <w:jc w:val="both"/>
        <w:rPr>
          <w:rFonts w:ascii="Arial" w:hAnsi="Arial" w:cs="Arial"/>
          <w:sz w:val="22"/>
          <w:szCs w:val="22"/>
        </w:rPr>
      </w:pPr>
      <w:r w:rsidRPr="00B73F63">
        <w:rPr>
          <w:rFonts w:ascii="Arial" w:hAnsi="Arial" w:cs="Arial"/>
          <w:sz w:val="22"/>
          <w:szCs w:val="22"/>
        </w:rPr>
        <w:t xml:space="preserve">Mismo que en su contenido se vierten los fundamentos, los antecedentes, los considerandos y puntos de acuerdo siguientes:- - - - - - - - - - - - - - - - - - - - - - - - - - - - - - - -  </w:t>
      </w:r>
    </w:p>
    <w:p w14:paraId="172D9837" w14:textId="36EC814E" w:rsidR="007026B6" w:rsidRPr="00A15E95" w:rsidRDefault="00E547F3" w:rsidP="002B1208">
      <w:pPr>
        <w:spacing w:line="360" w:lineRule="auto"/>
        <w:jc w:val="both"/>
        <w:rPr>
          <w:rFonts w:ascii="Arial" w:hAnsi="Arial" w:cs="Arial"/>
          <w:sz w:val="22"/>
          <w:szCs w:val="22"/>
        </w:rPr>
      </w:pPr>
      <w:r w:rsidRPr="00E547F3">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artículo 93 fracción II inciso c) de Ley de Transparencia, Acceso a la Información Pública y Buen Gobierno del Estado de Oaxaca; se emite el presente acuerdo, t</w:t>
      </w:r>
      <w:r>
        <w:rPr>
          <w:rFonts w:ascii="Arial" w:hAnsi="Arial" w:cs="Arial"/>
          <w:sz w:val="22"/>
          <w:szCs w:val="22"/>
        </w:rPr>
        <w:t>omando en cuenta los siguientes</w:t>
      </w:r>
      <w:r w:rsidR="002B1208">
        <w:rPr>
          <w:rFonts w:ascii="Arial" w:hAnsi="Arial" w:cs="Arial"/>
          <w:sz w:val="22"/>
          <w:szCs w:val="22"/>
        </w:rPr>
        <w:t>:</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p>
    <w:p w14:paraId="1A756E2F" w14:textId="2B0DCFCD"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634565" w:rsidRPr="00A15E95">
        <w:rPr>
          <w:rFonts w:ascii="Arial" w:hAnsi="Arial" w:cs="Arial"/>
          <w:sz w:val="22"/>
          <w:szCs w:val="22"/>
          <w:lang w:val="es-ES_tradnl"/>
        </w:rPr>
        <w:t xml:space="preserve"> - - - - - - - - - - - - - - - </w:t>
      </w:r>
      <w:r w:rsidRPr="00A15E95">
        <w:rPr>
          <w:rFonts w:ascii="Arial" w:eastAsia="Times New Roman" w:hAnsi="Arial" w:cs="Arial"/>
          <w:b/>
          <w:bCs/>
          <w:color w:val="000000"/>
          <w:sz w:val="22"/>
          <w:szCs w:val="22"/>
          <w:lang w:eastAsia="es-MX"/>
        </w:rPr>
        <w:t xml:space="preserve">ANTECEDENTES: </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p>
    <w:p w14:paraId="0278D4A3" w14:textId="5B04AB64" w:rsidR="00F11A57"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 xml:space="preserve">PRIMERO. </w:t>
      </w:r>
      <w:r w:rsidR="00E547F3" w:rsidRPr="00E547F3">
        <w:rPr>
          <w:rFonts w:ascii="Arial" w:hAnsi="Arial" w:cs="Arial"/>
          <w:sz w:val="22"/>
          <w:szCs w:val="22"/>
        </w:rPr>
        <w:t>El día primero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E547F3">
        <w:rPr>
          <w:rFonts w:ascii="Arial" w:hAnsi="Arial" w:cs="Arial"/>
          <w:sz w:val="22"/>
          <w:szCs w:val="22"/>
        </w:rPr>
        <w:t xml:space="preserve"> </w:t>
      </w:r>
      <w:r w:rsidR="009B1CBE" w:rsidRPr="00A15E95">
        <w:rPr>
          <w:rFonts w:ascii="Arial" w:hAnsi="Arial" w:cs="Arial"/>
          <w:b/>
          <w:sz w:val="22"/>
          <w:szCs w:val="22"/>
        </w:rPr>
        <w:t>SEGUNDO</w:t>
      </w:r>
      <w:r w:rsidR="009B1CBE" w:rsidRPr="00A15E95">
        <w:rPr>
          <w:rFonts w:ascii="Arial" w:hAnsi="Arial" w:cs="Arial"/>
          <w:sz w:val="22"/>
          <w:szCs w:val="22"/>
        </w:rPr>
        <w:t xml:space="preserve">. </w:t>
      </w:r>
      <w:r w:rsidR="00E547F3" w:rsidRPr="00E547F3">
        <w:rPr>
          <w:rFonts w:ascii="Arial" w:hAnsi="Arial" w:cs="Arial"/>
          <w:sz w:val="22"/>
          <w:szCs w:val="22"/>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00E547F3">
        <w:rPr>
          <w:rFonts w:ascii="Arial" w:hAnsi="Arial" w:cs="Arial"/>
          <w:sz w:val="22"/>
          <w:szCs w:val="22"/>
        </w:rPr>
        <w:t xml:space="preserve"> </w:t>
      </w:r>
      <w:r w:rsidR="009B1CBE" w:rsidRPr="00A15E95">
        <w:rPr>
          <w:rFonts w:ascii="Arial" w:hAnsi="Arial" w:cs="Arial"/>
          <w:b/>
          <w:sz w:val="22"/>
          <w:szCs w:val="22"/>
        </w:rPr>
        <w:t>TERCERO</w:t>
      </w:r>
      <w:r w:rsidR="009055ED">
        <w:rPr>
          <w:rFonts w:ascii="Arial" w:hAnsi="Arial" w:cs="Arial"/>
          <w:sz w:val="22"/>
          <w:szCs w:val="22"/>
        </w:rPr>
        <w:t xml:space="preserve">. </w:t>
      </w:r>
      <w:r w:rsidR="00E547F3" w:rsidRPr="00E547F3">
        <w:rPr>
          <w:rFonts w:ascii="Arial" w:hAnsi="Arial" w:cs="Arial"/>
          <w:sz w:val="22"/>
          <w:szCs w:val="22"/>
        </w:rPr>
        <w:t>Que,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123BD0">
        <w:rPr>
          <w:rFonts w:ascii="Arial" w:hAnsi="Arial" w:cs="Arial"/>
          <w:sz w:val="22"/>
          <w:szCs w:val="22"/>
        </w:rPr>
        <w:t xml:space="preserve"> </w:t>
      </w:r>
      <w:r w:rsidR="00123BD0" w:rsidRPr="00123BD0">
        <w:rPr>
          <w:rFonts w:ascii="Arial" w:hAnsi="Arial" w:cs="Arial"/>
          <w:b/>
          <w:sz w:val="22"/>
          <w:szCs w:val="22"/>
        </w:rPr>
        <w:t>CUARTO.</w:t>
      </w:r>
      <w:r w:rsidR="00123BD0" w:rsidRPr="00123BD0">
        <w:rPr>
          <w:rFonts w:ascii="Arial" w:hAnsi="Arial" w:cs="Arial"/>
          <w:sz w:val="22"/>
          <w:szCs w:val="22"/>
        </w:rPr>
        <w:t xml:space="preserve"> Que, el día veintisiete de octubre del año dos mil veintiuno, mediante la Primera Sesión Solemne del Órgano Garante de Acceso a la Información Pública, Transparencia, Protección de Datos Personales y Buen Gobierno del Estado de Oaxaca, inició sus funciones legales y que en dicho acto protocolario las Comisionadas y los Comisionados nombraron al C. José Luis Echeverría Morales como Comisionado presidente de este Órgano Garante; por lo anterior, se emiten los siguientes;</w:t>
      </w:r>
      <w:r w:rsidR="009F07AA" w:rsidRPr="00A15E95">
        <w:rPr>
          <w:rFonts w:ascii="Arial" w:hAnsi="Arial" w:cs="Arial"/>
          <w:sz w:val="22"/>
          <w:szCs w:val="22"/>
        </w:rPr>
        <w:t>- -</w:t>
      </w:r>
      <w:r w:rsidR="009055ED">
        <w:rPr>
          <w:rFonts w:ascii="Arial" w:hAnsi="Arial" w:cs="Arial"/>
          <w:sz w:val="22"/>
          <w:szCs w:val="22"/>
        </w:rPr>
        <w:t xml:space="preserve"> </w:t>
      </w:r>
      <w:r w:rsidR="000848F5">
        <w:rPr>
          <w:rFonts w:ascii="Arial" w:hAnsi="Arial" w:cs="Arial"/>
          <w:sz w:val="22"/>
          <w:szCs w:val="22"/>
        </w:rPr>
        <w:t xml:space="preserve">- - - - - - - </w:t>
      </w:r>
      <w:r w:rsidRPr="00A15E95">
        <w:rPr>
          <w:rFonts w:ascii="Arial" w:hAnsi="Arial" w:cs="Arial"/>
          <w:sz w:val="22"/>
          <w:szCs w:val="22"/>
        </w:rPr>
        <w:t xml:space="preserve">- - - - - - - - - - - - - - </w:t>
      </w:r>
      <w:r w:rsidR="002B1208">
        <w:rPr>
          <w:rFonts w:ascii="Arial" w:hAnsi="Arial" w:cs="Arial"/>
          <w:sz w:val="22"/>
          <w:szCs w:val="22"/>
        </w:rPr>
        <w:t xml:space="preserve"> - - - - - - - - - - - - - - - - - - - - - - - </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xml:space="preserve"> -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724A66B9" w14:textId="77777777" w:rsidR="00123BD0" w:rsidRPr="00123BD0" w:rsidRDefault="00A15E95" w:rsidP="00123BD0">
      <w:pPr>
        <w:spacing w:line="360" w:lineRule="auto"/>
        <w:jc w:val="both"/>
        <w:rPr>
          <w:rFonts w:ascii="Arial" w:hAnsi="Arial" w:cs="Arial"/>
          <w:sz w:val="22"/>
          <w:szCs w:val="22"/>
        </w:rPr>
      </w:pPr>
      <w:r w:rsidRPr="00A15E95">
        <w:rPr>
          <w:rFonts w:ascii="Arial" w:hAnsi="Arial" w:cs="Arial"/>
          <w:b/>
          <w:sz w:val="22"/>
          <w:szCs w:val="22"/>
        </w:rPr>
        <w:t>PRIMERO</w:t>
      </w:r>
      <w:r w:rsidRPr="00A15E95">
        <w:rPr>
          <w:rFonts w:ascii="Arial" w:hAnsi="Arial" w:cs="Arial"/>
          <w:sz w:val="22"/>
          <w:szCs w:val="22"/>
        </w:rPr>
        <w:t xml:space="preserve">. </w:t>
      </w:r>
      <w:r w:rsidR="00123BD0" w:rsidRPr="00123BD0">
        <w:rPr>
          <w:rFonts w:ascii="Arial" w:hAnsi="Arial" w:cs="Arial"/>
          <w:sz w:val="22"/>
          <w:szCs w:val="22"/>
        </w:rPr>
        <w:t>Que, la Ley de Transparencia, Acceso a la Información Pública y Buen Gobierno del Estado de Oaxaca, establece en su artículo séptimo transitorio, lo siguiente:</w:t>
      </w:r>
      <w:r w:rsidR="00123BD0">
        <w:rPr>
          <w:rFonts w:ascii="Arial" w:hAnsi="Arial" w:cs="Arial"/>
          <w:sz w:val="22"/>
          <w:szCs w:val="22"/>
        </w:rPr>
        <w:t xml:space="preserve"> </w:t>
      </w:r>
      <w:r w:rsidR="00123BD0" w:rsidRPr="00123BD0">
        <w:rPr>
          <w:rFonts w:ascii="Arial" w:hAnsi="Arial" w:cs="Arial"/>
          <w:i/>
          <w:sz w:val="22"/>
          <w:szCs w:val="22"/>
        </w:rPr>
        <w:lastRenderedPageBreak/>
        <w:t>“…</w:t>
      </w:r>
      <w:r w:rsidR="00123BD0" w:rsidRPr="00123BD0">
        <w:rPr>
          <w:rFonts w:ascii="Arial" w:hAnsi="Arial" w:cs="Arial"/>
          <w:b/>
          <w:i/>
          <w:sz w:val="22"/>
          <w:szCs w:val="22"/>
        </w:rPr>
        <w:t>SÉPTIMO</w:t>
      </w:r>
      <w:r w:rsidR="00123BD0" w:rsidRPr="00123BD0">
        <w:rPr>
          <w:rFonts w:ascii="Arial" w:hAnsi="Arial" w:cs="Arial"/>
          <w:i/>
          <w:sz w:val="22"/>
          <w:szCs w:val="22"/>
        </w:rPr>
        <w:t xml:space="preserve">. El Consejo General del Órgano Garante de Acceso a la Información Pública, Transparencia, Protección de Datos Personales y Buen Gobierno del Estado de Oaxaca, en el ámbito de su competencia, emitirá el Reglamento Interno y </w:t>
      </w:r>
      <w:r w:rsidR="00123BD0" w:rsidRPr="00123BD0">
        <w:rPr>
          <w:rFonts w:ascii="Arial" w:hAnsi="Arial" w:cs="Arial"/>
          <w:i/>
          <w:sz w:val="22"/>
          <w:szCs w:val="22"/>
          <w:u w:val="single"/>
        </w:rPr>
        <w:t>las demás disposiciones normativas para dar cumplimiento a la presente Ley</w:t>
      </w:r>
      <w:r w:rsidR="00123BD0" w:rsidRPr="00123BD0">
        <w:rPr>
          <w:rFonts w:ascii="Arial" w:hAnsi="Arial" w:cs="Arial"/>
          <w:i/>
          <w:sz w:val="22"/>
          <w:szCs w:val="22"/>
        </w:rPr>
        <w:t>”</w:t>
      </w:r>
      <w:r w:rsidR="00123BD0" w:rsidRPr="00123BD0">
        <w:rPr>
          <w:rFonts w:ascii="Arial" w:hAnsi="Arial" w:cs="Arial"/>
          <w:sz w:val="22"/>
          <w:szCs w:val="22"/>
        </w:rPr>
        <w:t xml:space="preserve"> (Sic)</w:t>
      </w:r>
      <w:r w:rsidR="00123BD0">
        <w:rPr>
          <w:rFonts w:ascii="Arial" w:hAnsi="Arial" w:cs="Arial"/>
          <w:sz w:val="22"/>
          <w:szCs w:val="22"/>
        </w:rPr>
        <w:t xml:space="preserve">. </w:t>
      </w:r>
      <w:r w:rsidRPr="00A15E95">
        <w:rPr>
          <w:rFonts w:ascii="Arial" w:hAnsi="Arial" w:cs="Arial"/>
          <w:b/>
          <w:sz w:val="22"/>
          <w:szCs w:val="22"/>
        </w:rPr>
        <w:t>SEGUNDO</w:t>
      </w:r>
      <w:r w:rsidRPr="00A15E95">
        <w:rPr>
          <w:rFonts w:ascii="Arial" w:hAnsi="Arial" w:cs="Arial"/>
          <w:sz w:val="22"/>
          <w:szCs w:val="22"/>
        </w:rPr>
        <w:t xml:space="preserve">. </w:t>
      </w:r>
      <w:r w:rsidR="00123BD0" w:rsidRPr="00123BD0">
        <w:rPr>
          <w:rFonts w:ascii="Arial" w:hAnsi="Arial" w:cs="Arial"/>
          <w:sz w:val="22"/>
          <w:szCs w:val="22"/>
        </w:rPr>
        <w:t>Que, el artículo 93 fracción II, inciso c), de la Ley de Transparencia, Acceso a la Información Pública y Buen Gobierno del Estado de Oaxaca, establece que:</w:t>
      </w:r>
      <w:r w:rsidR="00123BD0">
        <w:rPr>
          <w:rFonts w:ascii="Arial" w:hAnsi="Arial" w:cs="Arial"/>
          <w:sz w:val="22"/>
          <w:szCs w:val="22"/>
        </w:rPr>
        <w:t xml:space="preserve"> </w:t>
      </w:r>
      <w:r w:rsidR="00123BD0" w:rsidRPr="00123BD0">
        <w:rPr>
          <w:rFonts w:ascii="Arial" w:hAnsi="Arial" w:cs="Arial"/>
          <w:i/>
          <w:sz w:val="22"/>
          <w:szCs w:val="22"/>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 II. En materia normativa: c) Aprobar, a propuesta de la presidenta o presidente del Consejo General, los Reglamentos, Lineamientos, Manuales de Procedimiento, políticas y demás normas que resulten necesarias para el funcionamiento del Órgano Garante y que sean de su competencia e</w:t>
      </w:r>
      <w:r w:rsidR="00123BD0">
        <w:rPr>
          <w:rFonts w:ascii="Arial" w:hAnsi="Arial" w:cs="Arial"/>
          <w:i/>
          <w:sz w:val="22"/>
          <w:szCs w:val="22"/>
        </w:rPr>
        <w:t>n términos de la presente Ley;”</w:t>
      </w:r>
      <w:r w:rsidR="00123BD0" w:rsidRPr="00123BD0">
        <w:rPr>
          <w:rFonts w:ascii="Arial" w:hAnsi="Arial" w:cs="Arial"/>
          <w:i/>
          <w:sz w:val="22"/>
          <w:szCs w:val="22"/>
        </w:rPr>
        <w:t>... (Sic).</w:t>
      </w:r>
      <w:r w:rsidR="00123BD0">
        <w:rPr>
          <w:rFonts w:ascii="Arial" w:hAnsi="Arial" w:cs="Arial"/>
          <w:sz w:val="22"/>
          <w:szCs w:val="22"/>
        </w:rPr>
        <w:t xml:space="preserve"> </w:t>
      </w:r>
      <w:r w:rsidRPr="00A15E95">
        <w:rPr>
          <w:rFonts w:ascii="Arial" w:hAnsi="Arial" w:cs="Arial"/>
          <w:b/>
          <w:sz w:val="22"/>
          <w:szCs w:val="22"/>
        </w:rPr>
        <w:t>TERCERO</w:t>
      </w:r>
      <w:r w:rsidRPr="00A15E95">
        <w:rPr>
          <w:rFonts w:ascii="Arial" w:hAnsi="Arial" w:cs="Arial"/>
          <w:sz w:val="22"/>
          <w:szCs w:val="22"/>
        </w:rPr>
        <w:t xml:space="preserve">. </w:t>
      </w:r>
      <w:r w:rsidR="00123BD0" w:rsidRPr="00123BD0">
        <w:rPr>
          <w:rFonts w:ascii="Arial" w:hAnsi="Arial" w:cs="Arial"/>
          <w:sz w:val="22"/>
          <w:szCs w:val="22"/>
        </w:rPr>
        <w:t>Que, el artículo 74 de la Ley de Transparencia, Acceso a la Información Pública y Buen Gobierno del Estado de Oaxaca, establece que:</w:t>
      </w:r>
      <w:r w:rsidR="00123BD0">
        <w:rPr>
          <w:rFonts w:ascii="Arial" w:hAnsi="Arial" w:cs="Arial"/>
          <w:sz w:val="22"/>
          <w:szCs w:val="22"/>
        </w:rPr>
        <w:t xml:space="preserve"> </w:t>
      </w:r>
      <w:r w:rsidR="00123BD0" w:rsidRPr="00123BD0">
        <w:rPr>
          <w:rFonts w:ascii="Arial" w:hAnsi="Arial" w:cs="Arial"/>
          <w:i/>
          <w:sz w:val="22"/>
          <w:szCs w:val="22"/>
        </w:rPr>
        <w:t>Artículo 74.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sidR="00123BD0">
        <w:rPr>
          <w:rFonts w:ascii="Arial" w:hAnsi="Arial" w:cs="Arial"/>
          <w:sz w:val="22"/>
          <w:szCs w:val="22"/>
        </w:rPr>
        <w:t xml:space="preserve"> </w:t>
      </w:r>
      <w:r w:rsidR="009055ED" w:rsidRPr="009055ED">
        <w:rPr>
          <w:rFonts w:ascii="Arial" w:hAnsi="Arial" w:cs="Arial"/>
          <w:b/>
          <w:sz w:val="22"/>
          <w:szCs w:val="22"/>
        </w:rPr>
        <w:t>CUARTO</w:t>
      </w:r>
      <w:r w:rsidR="009055ED" w:rsidRPr="009055ED">
        <w:rPr>
          <w:rFonts w:ascii="Arial" w:hAnsi="Arial" w:cs="Arial"/>
          <w:sz w:val="22"/>
          <w:szCs w:val="22"/>
        </w:rPr>
        <w:t xml:space="preserve">. </w:t>
      </w:r>
      <w:r w:rsidR="00123BD0" w:rsidRPr="00123BD0">
        <w:rPr>
          <w:rFonts w:ascii="Arial" w:hAnsi="Arial" w:cs="Arial"/>
          <w:sz w:val="22"/>
          <w:szCs w:val="22"/>
        </w:rPr>
        <w:t>Que, el artículo 42 fracción III de la Ley General de Transparencia y Acceso a la Información Pública, establece que los Organismos Garantes tendrán, en el ámbito de su competencia, las siguientes atribuciones:</w:t>
      </w:r>
      <w:r w:rsidR="00123BD0">
        <w:rPr>
          <w:rFonts w:ascii="Arial" w:hAnsi="Arial" w:cs="Arial"/>
          <w:sz w:val="22"/>
          <w:szCs w:val="22"/>
        </w:rPr>
        <w:t xml:space="preserve"> </w:t>
      </w:r>
      <w:r w:rsidR="00123BD0" w:rsidRPr="00123BD0">
        <w:rPr>
          <w:rFonts w:ascii="Arial" w:hAnsi="Arial" w:cs="Arial"/>
          <w:sz w:val="22"/>
          <w:szCs w:val="22"/>
        </w:rPr>
        <w:t>… III. Imponer las medidas de apremio para asegurar el cumplimiento de sus determinaciones.</w:t>
      </w:r>
      <w:r w:rsidR="00123BD0">
        <w:rPr>
          <w:rFonts w:ascii="Arial" w:hAnsi="Arial" w:cs="Arial"/>
          <w:sz w:val="22"/>
          <w:szCs w:val="22"/>
        </w:rPr>
        <w:t xml:space="preserve"> </w:t>
      </w:r>
      <w:r w:rsidR="009055ED" w:rsidRPr="009055ED">
        <w:rPr>
          <w:rFonts w:ascii="Arial" w:hAnsi="Arial" w:cs="Arial"/>
          <w:b/>
          <w:sz w:val="22"/>
          <w:szCs w:val="22"/>
        </w:rPr>
        <w:t>QUINTO</w:t>
      </w:r>
      <w:r w:rsidR="009055ED" w:rsidRPr="009055ED">
        <w:rPr>
          <w:rFonts w:ascii="Arial" w:hAnsi="Arial" w:cs="Arial"/>
          <w:sz w:val="22"/>
          <w:szCs w:val="22"/>
        </w:rPr>
        <w:t xml:space="preserve">. </w:t>
      </w:r>
      <w:r w:rsidR="00123BD0" w:rsidRPr="00123BD0">
        <w:rPr>
          <w:rFonts w:ascii="Arial" w:hAnsi="Arial" w:cs="Arial"/>
          <w:sz w:val="22"/>
          <w:szCs w:val="22"/>
        </w:rPr>
        <w:t>Que, el artículo 201 de la Ley General de Transparencia y Acceso a la Información Pública, estipula que 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w:t>
      </w:r>
      <w:r w:rsidR="00123BD0">
        <w:rPr>
          <w:rFonts w:ascii="Arial" w:hAnsi="Arial" w:cs="Arial"/>
          <w:sz w:val="22"/>
          <w:szCs w:val="22"/>
        </w:rPr>
        <w:t xml:space="preserve">imiento de sus determinaciones: I. </w:t>
      </w:r>
      <w:r w:rsidR="00123BD0" w:rsidRPr="00123BD0">
        <w:rPr>
          <w:rFonts w:ascii="Arial" w:hAnsi="Arial" w:cs="Arial"/>
          <w:sz w:val="22"/>
          <w:szCs w:val="22"/>
        </w:rPr>
        <w:t>Amonestación Pública, o</w:t>
      </w:r>
      <w:r w:rsidR="00123BD0">
        <w:rPr>
          <w:rFonts w:ascii="Arial" w:hAnsi="Arial" w:cs="Arial"/>
          <w:sz w:val="22"/>
          <w:szCs w:val="22"/>
        </w:rPr>
        <w:t xml:space="preserve"> II. </w:t>
      </w:r>
      <w:r w:rsidR="00123BD0" w:rsidRPr="00123BD0">
        <w:rPr>
          <w:rFonts w:ascii="Arial" w:hAnsi="Arial" w:cs="Arial"/>
          <w:sz w:val="22"/>
          <w:szCs w:val="22"/>
        </w:rPr>
        <w:t>Multa, de ciento cincuenta hasta mil quinientas veces el salario mínimo general vigente en el área geográfica de que se trate.</w:t>
      </w:r>
      <w:r w:rsidR="00123BD0">
        <w:rPr>
          <w:rFonts w:ascii="Arial" w:hAnsi="Arial" w:cs="Arial"/>
          <w:sz w:val="22"/>
          <w:szCs w:val="22"/>
        </w:rPr>
        <w:t xml:space="preserve"> </w:t>
      </w:r>
      <w:r w:rsidR="00123BD0" w:rsidRPr="00123BD0">
        <w:rPr>
          <w:rFonts w:ascii="Arial" w:hAnsi="Arial" w:cs="Arial"/>
          <w:sz w:val="22"/>
          <w:szCs w:val="22"/>
        </w:rPr>
        <w:t xml:space="preserve">La Ley Federal y las de las Entidades Federativas establecerán los criterios para calificar las medidas de apremio, conforme a la gravedad de la falta y, en su caso, las condiciones económicas del infractor y la reincidencia. El incumplimiento de los sujetos obligados será difundido en los portales de obligaciones de transparencia de los Organismos garantes y considerados en las evaluaciones que realicen éstos. En caso de que el incumplimiento de las determinaciones de los Organismos garantes implique la presunta comisión de un delito o una de las conductas señaladas en el artículo 206 de la Ley General de Transparencia y Acceso a la Información Pública, el organismo garante respectivo deberá denunciar los hechos ante la autoridad competente. Las medidas de apremio de carácter económico no podrán ser </w:t>
      </w:r>
      <w:r w:rsidR="00123BD0" w:rsidRPr="00123BD0">
        <w:rPr>
          <w:rFonts w:ascii="Arial" w:hAnsi="Arial" w:cs="Arial"/>
          <w:sz w:val="22"/>
          <w:szCs w:val="22"/>
        </w:rPr>
        <w:lastRenderedPageBreak/>
        <w:t>cubiertas con recursos públicos.</w:t>
      </w:r>
      <w:r w:rsidR="00123BD0">
        <w:rPr>
          <w:rFonts w:ascii="Arial" w:hAnsi="Arial" w:cs="Arial"/>
          <w:sz w:val="22"/>
          <w:szCs w:val="22"/>
        </w:rPr>
        <w:t xml:space="preserve"> </w:t>
      </w:r>
      <w:r w:rsidR="009055ED" w:rsidRPr="009055ED">
        <w:rPr>
          <w:rFonts w:ascii="Arial" w:hAnsi="Arial" w:cs="Arial"/>
          <w:b/>
          <w:sz w:val="22"/>
          <w:szCs w:val="22"/>
        </w:rPr>
        <w:t>SEXTO</w:t>
      </w:r>
      <w:r w:rsidR="009055ED" w:rsidRPr="009055ED">
        <w:rPr>
          <w:rFonts w:ascii="Arial" w:hAnsi="Arial" w:cs="Arial"/>
          <w:sz w:val="22"/>
          <w:szCs w:val="22"/>
        </w:rPr>
        <w:t xml:space="preserve">. </w:t>
      </w:r>
      <w:r w:rsidR="00123BD0" w:rsidRPr="00123BD0">
        <w:rPr>
          <w:rFonts w:ascii="Arial" w:hAnsi="Arial" w:cs="Arial"/>
          <w:sz w:val="22"/>
          <w:szCs w:val="22"/>
        </w:rPr>
        <w:t>Que, el artículo 88 de la Ley de Transparencia, Acceso a la Información Pública y Buen Gobierno del Estado de Oaxaca, prevé que el Consejo General es el Órgano Superior del Órgano Garante y</w:t>
      </w:r>
      <w:r w:rsidR="00123BD0">
        <w:rPr>
          <w:rFonts w:ascii="Arial" w:hAnsi="Arial" w:cs="Arial"/>
          <w:sz w:val="22"/>
          <w:szCs w:val="22"/>
        </w:rPr>
        <w:t xml:space="preserve"> tiene por objeto lo siguiente: </w:t>
      </w:r>
      <w:r w:rsidR="00123BD0" w:rsidRPr="00123BD0">
        <w:rPr>
          <w:rFonts w:ascii="Arial" w:hAnsi="Arial" w:cs="Arial"/>
          <w:sz w:val="22"/>
          <w:szCs w:val="22"/>
        </w:rPr>
        <w:t>I. Vigilar el cumplimiento de las disposiciones establecidas en la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sidR="00123BD0">
        <w:rPr>
          <w:rFonts w:ascii="Arial" w:hAnsi="Arial" w:cs="Arial"/>
          <w:sz w:val="22"/>
          <w:szCs w:val="22"/>
        </w:rPr>
        <w:t xml:space="preserve"> </w:t>
      </w:r>
      <w:r w:rsidR="00123BD0" w:rsidRPr="00123BD0">
        <w:rPr>
          <w:rFonts w:ascii="Arial" w:hAnsi="Arial" w:cs="Arial"/>
          <w:b/>
          <w:sz w:val="22"/>
          <w:szCs w:val="22"/>
        </w:rPr>
        <w:t>SÉPTIMO</w:t>
      </w:r>
      <w:r w:rsidR="00123BD0" w:rsidRPr="00123BD0">
        <w:rPr>
          <w:rFonts w:ascii="Arial" w:hAnsi="Arial" w:cs="Arial"/>
          <w:sz w:val="22"/>
          <w:szCs w:val="22"/>
        </w:rPr>
        <w:t>. Que, el artículo 93 fracción IV, inciso f) de la Ley de Transparencia, Acceso a la Información Pública y Buen Gobierno del Estado de Oaxaca, establece que el Órgano Garante, además de las atribuciones a que se refiere el artículo 42 de la Ley General, el artículo 114 Apartado C de la Constitución Política del Estado, en el ámbito de su competencia, ejercerá a través de su Consejo General, las facultad</w:t>
      </w:r>
      <w:r w:rsidR="00123BD0">
        <w:rPr>
          <w:rFonts w:ascii="Arial" w:hAnsi="Arial" w:cs="Arial"/>
          <w:sz w:val="22"/>
          <w:szCs w:val="22"/>
        </w:rPr>
        <w:t xml:space="preserve">es siguientes: </w:t>
      </w:r>
      <w:r w:rsidR="00123BD0" w:rsidRPr="00123BD0">
        <w:rPr>
          <w:rFonts w:ascii="Arial" w:hAnsi="Arial" w:cs="Arial"/>
          <w:sz w:val="22"/>
          <w:szCs w:val="22"/>
        </w:rPr>
        <w:t xml:space="preserve">… IV. En materia de acceso a la información pública y transparencia: </w:t>
      </w:r>
    </w:p>
    <w:p w14:paraId="1633D6DF" w14:textId="50FC4A58" w:rsidR="008B2931" w:rsidRPr="00B73F63" w:rsidRDefault="00123BD0" w:rsidP="00123BD0">
      <w:pPr>
        <w:spacing w:line="360" w:lineRule="auto"/>
        <w:jc w:val="both"/>
        <w:rPr>
          <w:rFonts w:ascii="Arial" w:hAnsi="Arial" w:cs="Arial"/>
          <w:sz w:val="22"/>
          <w:szCs w:val="22"/>
        </w:rPr>
      </w:pPr>
      <w:r w:rsidRPr="00123BD0">
        <w:rPr>
          <w:rFonts w:ascii="Arial" w:hAnsi="Arial" w:cs="Arial"/>
          <w:sz w:val="22"/>
          <w:szCs w:val="22"/>
        </w:rPr>
        <w:t>f) Establecer y ejecutar las medidas de apremio y/o sanciones, según corresponda conforme a lo establecido en la Ley General y esta ley.</w:t>
      </w:r>
      <w:r>
        <w:rPr>
          <w:rFonts w:ascii="Arial" w:hAnsi="Arial" w:cs="Arial"/>
          <w:sz w:val="22"/>
          <w:szCs w:val="22"/>
        </w:rPr>
        <w:t xml:space="preserve"> </w:t>
      </w:r>
      <w:r w:rsidRPr="00123BD0">
        <w:rPr>
          <w:rFonts w:ascii="Arial" w:hAnsi="Arial" w:cs="Arial"/>
          <w:sz w:val="22"/>
          <w:szCs w:val="22"/>
        </w:rPr>
        <w:t xml:space="preserve"> </w:t>
      </w:r>
      <w:r w:rsidRPr="00123BD0">
        <w:rPr>
          <w:rFonts w:ascii="Arial" w:hAnsi="Arial" w:cs="Arial"/>
          <w:b/>
          <w:sz w:val="22"/>
          <w:szCs w:val="22"/>
        </w:rPr>
        <w:t>OCTAVO</w:t>
      </w:r>
      <w:r w:rsidRPr="00123BD0">
        <w:rPr>
          <w:rFonts w:ascii="Arial" w:hAnsi="Arial" w:cs="Arial"/>
          <w:sz w:val="22"/>
          <w:szCs w:val="22"/>
        </w:rPr>
        <w:t>. Que, el artículo 166 de la Ley de Transparencia, Acceso a la información pública y Buen Gobierno del Estado de Oaxaca, prevé que el Órgano Garante, en el ámbito de su competencia, podrá imponer al servidor público encargado de cumplir con la resolución, o a los miembros de los sindicatos, partidos políticos o a la persona física o moral responsable, las siguientes medidas de apremio, para asegurar el cumplimiento de sus determinaciones: I. Apercibimiento; II. Amonestación pública, o II. Multa, de veinte hasta trescientas veces el valor de la Unidad de Medida y Actualización vigente en el Estado.</w:t>
      </w:r>
      <w:r>
        <w:rPr>
          <w:rFonts w:ascii="Arial" w:hAnsi="Arial" w:cs="Arial"/>
          <w:sz w:val="22"/>
          <w:szCs w:val="22"/>
        </w:rPr>
        <w:t xml:space="preserve"> </w:t>
      </w:r>
      <w:r w:rsidRPr="00123BD0">
        <w:rPr>
          <w:rFonts w:ascii="Arial" w:hAnsi="Arial" w:cs="Arial"/>
          <w:sz w:val="22"/>
          <w:szCs w:val="22"/>
        </w:rPr>
        <w:t>Por lo que, con fundamento en los artículos 6 apartado A, fracción VIII, y 116 fracción VIII de la Constitución Política de los Estados Unidos Mexicanos; 42 de la Ley General de Transparencia y Acceso a la Información Pública; 93 fracción II, c) de la Ley de Transparencia y Acceso a la Información Pública para el estado de Oaxaca; el Consejo General de este Órgano Garante;</w:t>
      </w:r>
      <w:r w:rsidR="008B2931" w:rsidRPr="00B73F63">
        <w:rPr>
          <w:rFonts w:ascii="Arial" w:hAnsi="Arial" w:cs="Arial"/>
          <w:sz w:val="22"/>
          <w:szCs w:val="22"/>
        </w:rPr>
        <w:t xml:space="preserve">- - - - - - -  - - - - - - - </w:t>
      </w:r>
      <w:r w:rsidR="00E728F5" w:rsidRPr="00B73F63">
        <w:rPr>
          <w:rFonts w:ascii="Arial" w:hAnsi="Arial" w:cs="Arial"/>
          <w:sz w:val="22"/>
          <w:szCs w:val="22"/>
        </w:rPr>
        <w:t xml:space="preserve"> </w:t>
      </w:r>
      <w:r w:rsidR="008B2931" w:rsidRPr="00B73F63">
        <w:rPr>
          <w:rFonts w:ascii="Arial" w:hAnsi="Arial" w:cs="Arial"/>
          <w:sz w:val="22"/>
          <w:szCs w:val="22"/>
        </w:rPr>
        <w:t xml:space="preserve">- </w:t>
      </w:r>
      <w:r w:rsidR="00A15E95" w:rsidRPr="00B73F63">
        <w:rPr>
          <w:rFonts w:ascii="Arial" w:hAnsi="Arial" w:cs="Arial"/>
          <w:sz w:val="22"/>
          <w:szCs w:val="22"/>
        </w:rPr>
        <w:t xml:space="preserve">- -   - - - - - - - - - - - - - </w:t>
      </w:r>
      <w:r w:rsidR="008B2931" w:rsidRPr="00B73F63">
        <w:rPr>
          <w:rFonts w:ascii="Arial" w:hAnsi="Arial" w:cs="Arial"/>
          <w:sz w:val="22"/>
          <w:szCs w:val="22"/>
        </w:rPr>
        <w:t>-</w:t>
      </w:r>
      <w:r w:rsidR="007C01C6">
        <w:rPr>
          <w:rFonts w:ascii="Arial" w:hAnsi="Arial" w:cs="Arial"/>
          <w:sz w:val="22"/>
          <w:szCs w:val="22"/>
        </w:rPr>
        <w:t xml:space="preserve"> - - - - - - - - - - - - -</w:t>
      </w:r>
      <w:r w:rsidR="008B2931" w:rsidRPr="00B73F63">
        <w:rPr>
          <w:rFonts w:ascii="Arial" w:hAnsi="Arial" w:cs="Arial"/>
          <w:sz w:val="22"/>
          <w:szCs w:val="22"/>
        </w:rPr>
        <w:t xml:space="preserve"> </w:t>
      </w:r>
      <w:r w:rsidR="007C01C6">
        <w:rPr>
          <w:rFonts w:ascii="Arial" w:hAnsi="Arial" w:cs="Arial"/>
          <w:sz w:val="22"/>
          <w:szCs w:val="22"/>
        </w:rPr>
        <w:t>-</w:t>
      </w:r>
      <w:r w:rsidR="008B2931" w:rsidRPr="00B73F63">
        <w:rPr>
          <w:rFonts w:ascii="Arial" w:hAnsi="Arial" w:cs="Arial"/>
          <w:b/>
          <w:bCs/>
          <w:sz w:val="22"/>
          <w:szCs w:val="22"/>
        </w:rPr>
        <w:t>R E S U E L V E:</w:t>
      </w:r>
      <w:r w:rsidR="008B2931" w:rsidRPr="00B73F63">
        <w:rPr>
          <w:rFonts w:ascii="Arial" w:eastAsia="Times New Roman" w:hAnsi="Arial" w:cs="Arial"/>
          <w:bCs/>
          <w:color w:val="000000"/>
          <w:sz w:val="22"/>
          <w:szCs w:val="22"/>
          <w:lang w:val="es-ES_tradnl" w:eastAsia="es-MX"/>
        </w:rPr>
        <w:t xml:space="preserve"> -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p>
    <w:p w14:paraId="3F28A169" w14:textId="15BA6ED4" w:rsidR="00B05A40" w:rsidRPr="0005492B" w:rsidRDefault="009B1CBE" w:rsidP="00123BD0">
      <w:pPr>
        <w:spacing w:line="360" w:lineRule="auto"/>
        <w:jc w:val="both"/>
        <w:rPr>
          <w:rFonts w:ascii="Arial" w:hAnsi="Arial" w:cs="Arial"/>
          <w:sz w:val="22"/>
          <w:szCs w:val="22"/>
        </w:rPr>
      </w:pPr>
      <w:r w:rsidRPr="00B73F63">
        <w:rPr>
          <w:rFonts w:ascii="Arial" w:hAnsi="Arial" w:cs="Arial"/>
          <w:b/>
          <w:sz w:val="22"/>
          <w:szCs w:val="22"/>
        </w:rPr>
        <w:t>PRIMERO.</w:t>
      </w:r>
      <w:r w:rsidRPr="00B73F63">
        <w:rPr>
          <w:rFonts w:ascii="Arial" w:hAnsi="Arial" w:cs="Arial"/>
          <w:sz w:val="22"/>
          <w:szCs w:val="22"/>
        </w:rPr>
        <w:t xml:space="preserve"> </w:t>
      </w:r>
      <w:r w:rsidR="00123BD0" w:rsidRPr="00123BD0">
        <w:rPr>
          <w:rFonts w:ascii="Arial" w:hAnsi="Arial" w:cs="Arial"/>
          <w:sz w:val="22"/>
          <w:szCs w:val="22"/>
        </w:rPr>
        <w:t xml:space="preserve">Se aprueban los </w:t>
      </w:r>
      <w:r w:rsidR="00123BD0" w:rsidRPr="00123BD0">
        <w:rPr>
          <w:rFonts w:ascii="Arial" w:hAnsi="Arial" w:cs="Arial"/>
          <w:b/>
          <w:sz w:val="22"/>
          <w:szCs w:val="22"/>
        </w:rPr>
        <w:t>LINEAMIENTOS QUE REGULAN LA IMPOSICIÓN Y EJECUCIÓN DE LAS MEDIDAS DE APREMIO, DEL ÓRGANO GARANTE DE ACCESO A LA INFORMACIÓN PÚBLICA, TRANSPARENCIA, PROTECCIÓN DE DATOS PERSONALES Y BUEN GOBIERNO DEL ESTADO DE OAXACA</w:t>
      </w:r>
      <w:r w:rsidR="00123BD0" w:rsidRPr="00123BD0">
        <w:rPr>
          <w:rFonts w:ascii="Arial" w:hAnsi="Arial" w:cs="Arial"/>
          <w:sz w:val="22"/>
          <w:szCs w:val="22"/>
        </w:rPr>
        <w:t>, documento anexo que forma parte integral del presente Acuerdo.</w:t>
      </w:r>
      <w:r w:rsidR="00123BD0">
        <w:rPr>
          <w:rFonts w:ascii="Arial" w:hAnsi="Arial" w:cs="Arial"/>
          <w:sz w:val="22"/>
          <w:szCs w:val="22"/>
        </w:rPr>
        <w:t xml:space="preserve"> </w:t>
      </w:r>
      <w:r w:rsidRPr="00B73F63">
        <w:rPr>
          <w:rFonts w:ascii="Arial" w:hAnsi="Arial" w:cs="Arial"/>
          <w:b/>
          <w:sz w:val="22"/>
          <w:szCs w:val="22"/>
        </w:rPr>
        <w:t>SEGUNDO</w:t>
      </w:r>
      <w:r w:rsidRPr="00B73F63">
        <w:rPr>
          <w:rFonts w:ascii="Arial" w:hAnsi="Arial" w:cs="Arial"/>
          <w:sz w:val="22"/>
          <w:szCs w:val="22"/>
        </w:rPr>
        <w:t xml:space="preserve">. </w:t>
      </w:r>
      <w:r w:rsidR="00123BD0" w:rsidRPr="00123BD0">
        <w:rPr>
          <w:rFonts w:ascii="Arial" w:hAnsi="Arial" w:cs="Arial"/>
          <w:sz w:val="22"/>
          <w:szCs w:val="22"/>
        </w:rPr>
        <w:t>Se instruye a la Secretaría General de Acuerdos, para que realice las gestiones necesarias, a efecto de que, los lineamientos aprobados en el presente acuerdo, se publiquen el Periódico Oficial del Gobierno del Estado de Oaxaca, para los efectos legales correspondientes.</w:t>
      </w:r>
      <w:r w:rsidR="00123BD0">
        <w:rPr>
          <w:rFonts w:ascii="Arial" w:hAnsi="Arial" w:cs="Arial"/>
          <w:sz w:val="22"/>
          <w:szCs w:val="22"/>
        </w:rPr>
        <w:t xml:space="preserve"> </w:t>
      </w:r>
      <w:r w:rsidRPr="00B73F63">
        <w:rPr>
          <w:rFonts w:ascii="Arial" w:hAnsi="Arial" w:cs="Arial"/>
          <w:b/>
          <w:sz w:val="22"/>
          <w:szCs w:val="22"/>
        </w:rPr>
        <w:t>TERCERO</w:t>
      </w:r>
      <w:r w:rsidRPr="00B73F63">
        <w:rPr>
          <w:rFonts w:ascii="Arial" w:hAnsi="Arial" w:cs="Arial"/>
          <w:sz w:val="22"/>
          <w:szCs w:val="22"/>
        </w:rPr>
        <w:t xml:space="preserve">. </w:t>
      </w:r>
      <w:r w:rsidR="00123BD0" w:rsidRPr="00123BD0">
        <w:rPr>
          <w:rFonts w:ascii="Arial" w:hAnsi="Arial" w:cs="Arial"/>
          <w:sz w:val="22"/>
          <w:szCs w:val="22"/>
        </w:rPr>
        <w:t>Se instruye a la Dirección de Tecnologías de Transparencia, para que realice la publicación del presente Acuerdo y sus anexos en el po</w:t>
      </w:r>
      <w:r w:rsidR="000B0240">
        <w:rPr>
          <w:rFonts w:ascii="Arial" w:hAnsi="Arial" w:cs="Arial"/>
          <w:sz w:val="22"/>
          <w:szCs w:val="22"/>
        </w:rPr>
        <w:t xml:space="preserve">rtal de internet institucional. </w:t>
      </w:r>
      <w:r w:rsidR="00123BD0" w:rsidRPr="00123BD0">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veintisiete días del mes de junio del</w:t>
      </w:r>
      <w:r w:rsidR="00FF7068">
        <w:rPr>
          <w:rFonts w:ascii="Arial" w:hAnsi="Arial" w:cs="Arial"/>
          <w:sz w:val="22"/>
          <w:szCs w:val="22"/>
        </w:rPr>
        <w:t xml:space="preserve"> año dos mil veintidós. Conste.</w:t>
      </w:r>
      <w:r w:rsidR="00123BD0" w:rsidRPr="00123BD0">
        <w:rPr>
          <w:rFonts w:ascii="Arial" w:hAnsi="Arial" w:cs="Arial"/>
          <w:sz w:val="22"/>
          <w:szCs w:val="22"/>
        </w:rPr>
        <w:t xml:space="preserve">- - - - - - - </w:t>
      </w:r>
    </w:p>
    <w:p w14:paraId="4CD4B381" w14:textId="57723016" w:rsidR="0051688B" w:rsidRPr="0051688B" w:rsidRDefault="008B2931" w:rsidP="0051688B">
      <w:pPr>
        <w:spacing w:line="360" w:lineRule="auto"/>
        <w:jc w:val="both"/>
        <w:rPr>
          <w:rFonts w:ascii="Arial" w:hAnsi="Arial" w:cs="Arial"/>
          <w:sz w:val="22"/>
          <w:szCs w:val="22"/>
        </w:rPr>
      </w:pPr>
      <w:r w:rsidRPr="0005492B">
        <w:rPr>
          <w:rFonts w:ascii="Arial" w:hAnsi="Arial" w:cs="Arial"/>
          <w:sz w:val="22"/>
          <w:szCs w:val="22"/>
        </w:rPr>
        <w:t xml:space="preserve">En ese sentido, y una vez recabados los votos se aprobó por unanimidad el acuerdo número </w:t>
      </w:r>
      <w:r w:rsidR="00123BD0">
        <w:rPr>
          <w:rFonts w:ascii="Arial" w:hAnsi="Arial" w:cs="Arial"/>
          <w:b/>
          <w:sz w:val="22"/>
          <w:szCs w:val="22"/>
        </w:rPr>
        <w:t>OGAIPO/CG/052</w:t>
      </w:r>
      <w:r w:rsidRPr="0005492B">
        <w:rPr>
          <w:rFonts w:ascii="Arial" w:hAnsi="Arial" w:cs="Arial"/>
          <w:b/>
          <w:sz w:val="22"/>
          <w:szCs w:val="22"/>
        </w:rPr>
        <w:t>/2022.</w:t>
      </w:r>
      <w:r w:rsidRPr="0005492B">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lastRenderedPageBreak/>
        <w:t xml:space="preserve">Acto seguido, el Comisionado Presidente instruyó al Secretario General de Acuerdos, dar cuenta del </w:t>
      </w:r>
      <w:r w:rsidRPr="008B2931">
        <w:rPr>
          <w:rFonts w:ascii="Arial" w:hAnsi="Arial" w:cs="Arial"/>
          <w:b/>
          <w:sz w:val="22"/>
          <w:szCs w:val="22"/>
        </w:rPr>
        <w:t xml:space="preserve">punto número </w:t>
      </w:r>
      <w:r w:rsidR="0051688B">
        <w:rPr>
          <w:rFonts w:ascii="Arial" w:hAnsi="Arial" w:cs="Arial"/>
          <w:b/>
          <w:sz w:val="22"/>
          <w:szCs w:val="22"/>
        </w:rPr>
        <w:t xml:space="preserve">7 </w:t>
      </w:r>
      <w:r w:rsidRPr="008B2931">
        <w:rPr>
          <w:rFonts w:ascii="Arial" w:hAnsi="Arial" w:cs="Arial"/>
          <w:b/>
          <w:sz w:val="22"/>
          <w:szCs w:val="22"/>
        </w:rPr>
        <w:t>(</w:t>
      </w:r>
      <w:r w:rsidR="0051688B">
        <w:rPr>
          <w:rFonts w:ascii="Arial" w:hAnsi="Arial" w:cs="Arial"/>
          <w:b/>
          <w:sz w:val="22"/>
          <w:szCs w:val="22"/>
        </w:rPr>
        <w:t>siete</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51688B">
        <w:rPr>
          <w:rFonts w:ascii="Arial" w:hAnsi="Arial" w:cs="Arial"/>
          <w:sz w:val="22"/>
          <w:szCs w:val="22"/>
        </w:rPr>
        <w:t>Para continuar con la sesión, el Secretario General de Acuerdos dio lectura</w:t>
      </w:r>
      <w:r w:rsidR="0051688B">
        <w:rPr>
          <w:rFonts w:ascii="Arial" w:hAnsi="Arial" w:cs="Arial"/>
          <w:sz w:val="22"/>
          <w:szCs w:val="22"/>
        </w:rPr>
        <w:t xml:space="preserve"> al Acuerdo número </w:t>
      </w:r>
      <w:r w:rsidR="00123BD0">
        <w:rPr>
          <w:rFonts w:ascii="Arial" w:hAnsi="Arial" w:cs="Arial"/>
          <w:b/>
          <w:sz w:val="22"/>
          <w:szCs w:val="22"/>
        </w:rPr>
        <w:t>OGAIPO/CG/053</w:t>
      </w:r>
      <w:r w:rsidR="0051688B" w:rsidRPr="0051688B">
        <w:rPr>
          <w:rFonts w:ascii="Arial" w:hAnsi="Arial" w:cs="Arial"/>
          <w:b/>
          <w:sz w:val="22"/>
          <w:szCs w:val="22"/>
        </w:rPr>
        <w:t>/2022</w:t>
      </w:r>
      <w:r w:rsidR="0051688B" w:rsidRPr="0051688B">
        <w:rPr>
          <w:rFonts w:ascii="Arial" w:hAnsi="Arial" w:cs="Arial"/>
          <w:sz w:val="22"/>
          <w:szCs w:val="22"/>
        </w:rPr>
        <w:t xml:space="preserve">, </w:t>
      </w:r>
      <w:r w:rsidR="00123BD0" w:rsidRPr="00123BD0">
        <w:rPr>
          <w:rFonts w:ascii="Arial" w:hAnsi="Arial" w:cs="Arial"/>
          <w:sz w:val="22"/>
          <w:szCs w:val="22"/>
        </w:rPr>
        <w:t>mediante el cual el Consejo General del Órgano Garante de Acceso a la Información Pública, Transparencia, Protección de Datos Personales y Buen Gobierno del Estado de Oaxaca, reforma los Lineamientos Técnicos Generales para la Publicación de las Obligaciones de Transparencia establecidas en el Capítulo II del Título Segundo de la Ley de Transparencia, Acceso a la Información Pública y Buen Gobierno del Estado de Oaxaca.</w:t>
      </w:r>
      <w:r w:rsidR="0051688B" w:rsidRPr="0051688B">
        <w:rPr>
          <w:rFonts w:ascii="Arial" w:hAnsi="Arial" w:cs="Arial"/>
          <w:sz w:val="22"/>
          <w:szCs w:val="22"/>
        </w:rPr>
        <w:t xml:space="preserve">- - - - - - - - - - - - - - - - - - - - - - - - - - - - - - - - - - - - - - - - - - - - - - </w:t>
      </w:r>
      <w:r w:rsidR="00123BD0">
        <w:rPr>
          <w:rFonts w:ascii="Arial" w:hAnsi="Arial" w:cs="Arial"/>
          <w:sz w:val="22"/>
          <w:szCs w:val="22"/>
        </w:rPr>
        <w:t xml:space="preserve">- - - - - - </w:t>
      </w:r>
    </w:p>
    <w:p w14:paraId="3B9F6315" w14:textId="612AF0B0" w:rsidR="004B18D7" w:rsidRPr="004B18D7" w:rsidRDefault="0051688B" w:rsidP="000B0240">
      <w:pPr>
        <w:spacing w:line="360" w:lineRule="auto"/>
        <w:jc w:val="both"/>
        <w:rPr>
          <w:rFonts w:ascii="Arial" w:hAnsi="Arial" w:cs="Arial"/>
          <w:sz w:val="22"/>
          <w:szCs w:val="22"/>
        </w:rPr>
      </w:pPr>
      <w:r w:rsidRPr="0051688B">
        <w:rPr>
          <w:rFonts w:ascii="Arial" w:hAnsi="Arial" w:cs="Arial"/>
          <w:sz w:val="22"/>
          <w:szCs w:val="22"/>
        </w:rPr>
        <w:t>Mismo que en su contenido se vierten los fundamentos, los antecedentes, los considerandos y puntos de acuerdo siguientes:- - - - - - - - - - - - - - - - - - - - - - - - - - - - - - - -</w:t>
      </w:r>
      <w:r w:rsidR="000B0240" w:rsidRPr="000B0240">
        <w:t xml:space="preserve"> </w:t>
      </w:r>
      <w:r w:rsidR="000B0240" w:rsidRPr="000B0240">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w:t>
      </w:r>
      <w:r w:rsidR="000B0240">
        <w:rPr>
          <w:rFonts w:ascii="Arial" w:hAnsi="Arial" w:cs="Arial"/>
          <w:sz w:val="22"/>
          <w:szCs w:val="22"/>
        </w:rPr>
        <w:t>los siguientes:</w:t>
      </w:r>
      <w:r w:rsidR="004B18D7" w:rsidRPr="004B18D7">
        <w:rPr>
          <w:rFonts w:ascii="Arial" w:hAnsi="Arial" w:cs="Arial"/>
          <w:sz w:val="22"/>
          <w:szCs w:val="22"/>
        </w:rPr>
        <w:t>- - - - - - - - - - - - - - - - - -</w:t>
      </w:r>
      <w:r w:rsidR="000B0240">
        <w:rPr>
          <w:rFonts w:ascii="Arial" w:hAnsi="Arial" w:cs="Arial"/>
          <w:sz w:val="22"/>
          <w:szCs w:val="22"/>
        </w:rPr>
        <w:t xml:space="preserve"> - </w:t>
      </w:r>
    </w:p>
    <w:p w14:paraId="7BAC258B" w14:textId="59939F19" w:rsidR="008B2931" w:rsidRDefault="004B18D7" w:rsidP="000B0240">
      <w:pPr>
        <w:spacing w:line="360" w:lineRule="auto"/>
        <w:jc w:val="both"/>
        <w:rPr>
          <w:rFonts w:ascii="Arial" w:hAnsi="Arial" w:cs="Arial"/>
          <w:sz w:val="22"/>
          <w:szCs w:val="22"/>
        </w:rPr>
      </w:pPr>
      <w:r w:rsidRPr="004B18D7">
        <w:rPr>
          <w:rFonts w:ascii="Arial" w:hAnsi="Arial" w:cs="Arial"/>
          <w:sz w:val="22"/>
          <w:szCs w:val="22"/>
        </w:rPr>
        <w:t xml:space="preserve">- - - - - - - - - - - - - - - - - - - - - - - - - - - </w:t>
      </w:r>
      <w:r w:rsidRPr="004B18D7">
        <w:rPr>
          <w:rFonts w:ascii="Arial" w:hAnsi="Arial" w:cs="Arial"/>
          <w:b/>
          <w:sz w:val="22"/>
          <w:szCs w:val="22"/>
        </w:rPr>
        <w:t>ANTECEDENTES</w:t>
      </w:r>
      <w:r w:rsidR="00FF7068">
        <w:rPr>
          <w:rFonts w:ascii="Arial" w:hAnsi="Arial" w:cs="Arial"/>
          <w:sz w:val="22"/>
          <w:szCs w:val="22"/>
        </w:rPr>
        <w:t>:</w:t>
      </w:r>
      <w:r w:rsidRPr="004B18D7">
        <w:rPr>
          <w:rFonts w:ascii="Arial" w:hAnsi="Arial" w:cs="Arial"/>
          <w:sz w:val="22"/>
          <w:szCs w:val="22"/>
        </w:rPr>
        <w:t xml:space="preserve">- - - - - - - - - - - - - - - - - - </w:t>
      </w:r>
      <w:r>
        <w:rPr>
          <w:rFonts w:ascii="Arial" w:hAnsi="Arial" w:cs="Arial"/>
          <w:sz w:val="22"/>
          <w:szCs w:val="22"/>
        </w:rPr>
        <w:t xml:space="preserve">- - - - - - - </w:t>
      </w:r>
      <w:r w:rsidRPr="004B18D7">
        <w:rPr>
          <w:rFonts w:ascii="Arial" w:hAnsi="Arial" w:cs="Arial"/>
          <w:b/>
          <w:sz w:val="22"/>
          <w:szCs w:val="22"/>
        </w:rPr>
        <w:t>PRIMERO</w:t>
      </w:r>
      <w:r w:rsidRPr="004B18D7">
        <w:rPr>
          <w:rFonts w:ascii="Arial" w:hAnsi="Arial" w:cs="Arial"/>
          <w:sz w:val="22"/>
          <w:szCs w:val="22"/>
        </w:rPr>
        <w:t xml:space="preserve">. </w:t>
      </w:r>
      <w:r w:rsidR="000B0240" w:rsidRPr="000B0240">
        <w:rPr>
          <w:rFonts w:ascii="Arial" w:hAnsi="Arial" w:cs="Arial"/>
          <w:sz w:val="22"/>
          <w:szCs w:val="22"/>
        </w:rPr>
        <w:t>Que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0B0240">
        <w:rPr>
          <w:rFonts w:ascii="Arial" w:hAnsi="Arial" w:cs="Arial"/>
          <w:sz w:val="22"/>
          <w:szCs w:val="22"/>
        </w:rPr>
        <w:t xml:space="preserve"> </w:t>
      </w:r>
      <w:r w:rsidRPr="004B18D7">
        <w:rPr>
          <w:rFonts w:ascii="Arial" w:hAnsi="Arial" w:cs="Arial"/>
          <w:b/>
          <w:sz w:val="22"/>
          <w:szCs w:val="22"/>
        </w:rPr>
        <w:t>SEGUNDO</w:t>
      </w:r>
      <w:r w:rsidR="000B0240" w:rsidRPr="000B0240">
        <w:t xml:space="preserve"> </w:t>
      </w:r>
      <w:r w:rsidR="000B0240" w:rsidRPr="000B0240">
        <w:rPr>
          <w:rFonts w:ascii="Arial" w:hAnsi="Arial" w:cs="Arial"/>
          <w:sz w:val="22"/>
          <w:szCs w:val="22"/>
        </w:rPr>
        <w:t>Que el día 04 de septiembre del año 2021, se publicó en el Periódico Oficial del Estado de Oaxaca el decreto 2582; por medio del cual se expide la Ley de Transparencia, Acceso a la Información Pública y Buen Gobierno del Estado de Oaxaca.</w:t>
      </w:r>
      <w:r w:rsidR="000B0240">
        <w:rPr>
          <w:rFonts w:ascii="Arial" w:hAnsi="Arial" w:cs="Arial"/>
          <w:sz w:val="22"/>
          <w:szCs w:val="22"/>
        </w:rPr>
        <w:t xml:space="preserve"> </w:t>
      </w:r>
      <w:r w:rsidRPr="004B18D7">
        <w:rPr>
          <w:rFonts w:ascii="Arial" w:hAnsi="Arial" w:cs="Arial"/>
          <w:b/>
          <w:sz w:val="22"/>
          <w:szCs w:val="22"/>
        </w:rPr>
        <w:t>TERCERO</w:t>
      </w:r>
      <w:r w:rsidRPr="004B18D7">
        <w:rPr>
          <w:rFonts w:ascii="Arial" w:hAnsi="Arial" w:cs="Arial"/>
          <w:sz w:val="22"/>
          <w:szCs w:val="22"/>
        </w:rPr>
        <w:t xml:space="preserve">. </w:t>
      </w:r>
      <w:r w:rsidR="000B0240" w:rsidRPr="000B0240">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w:t>
      </w:r>
      <w:r w:rsidR="0051688B">
        <w:rPr>
          <w:rFonts w:ascii="Arial" w:hAnsi="Arial" w:cs="Arial"/>
          <w:sz w:val="22"/>
          <w:szCs w:val="22"/>
        </w:rPr>
        <w:t>- - - - - - - - - - - - - - - - - - - - - - - - - - - - - - - - - - - - - - - - - - - - - -</w:t>
      </w:r>
      <w:r>
        <w:rPr>
          <w:rFonts w:ascii="Arial" w:hAnsi="Arial" w:cs="Arial"/>
          <w:sz w:val="22"/>
          <w:szCs w:val="22"/>
        </w:rPr>
        <w:t xml:space="preserve"> - - - - - - - - - - - - - - - - - - - - - - - - - - - - - - -</w:t>
      </w:r>
      <w:r w:rsidR="0051688B" w:rsidRPr="0051688B">
        <w:rPr>
          <w:rFonts w:ascii="Arial" w:hAnsi="Arial" w:cs="Arial"/>
          <w:b/>
          <w:sz w:val="22"/>
          <w:szCs w:val="22"/>
        </w:rPr>
        <w:t>CONSIDERANDOS</w:t>
      </w:r>
      <w:r w:rsidR="0051688B">
        <w:rPr>
          <w:rFonts w:ascii="Arial" w:hAnsi="Arial" w:cs="Arial"/>
          <w:sz w:val="22"/>
          <w:szCs w:val="22"/>
        </w:rPr>
        <w:t xml:space="preserve">- - - - - - - - - - - - - - - - - - - - - - - - - </w:t>
      </w:r>
      <w:r>
        <w:rPr>
          <w:rFonts w:ascii="Arial" w:hAnsi="Arial" w:cs="Arial"/>
          <w:sz w:val="22"/>
          <w:szCs w:val="22"/>
        </w:rPr>
        <w:t xml:space="preserve">- - </w:t>
      </w:r>
    </w:p>
    <w:p w14:paraId="47E958B9" w14:textId="05AFA5E4" w:rsidR="0051688B" w:rsidRDefault="0051688B" w:rsidP="000B0240">
      <w:pPr>
        <w:spacing w:line="360" w:lineRule="auto"/>
        <w:jc w:val="both"/>
        <w:rPr>
          <w:rFonts w:ascii="Arial" w:hAnsi="Arial" w:cs="Arial"/>
          <w:sz w:val="22"/>
          <w:szCs w:val="22"/>
        </w:rPr>
      </w:pPr>
      <w:r w:rsidRPr="0051688B">
        <w:rPr>
          <w:rFonts w:ascii="Arial" w:hAnsi="Arial" w:cs="Arial"/>
          <w:b/>
          <w:sz w:val="22"/>
          <w:szCs w:val="22"/>
        </w:rPr>
        <w:t>PRIMERO</w:t>
      </w:r>
      <w:r w:rsidRPr="0051688B">
        <w:rPr>
          <w:rFonts w:ascii="Arial" w:hAnsi="Arial" w:cs="Arial"/>
          <w:sz w:val="22"/>
          <w:szCs w:val="22"/>
        </w:rPr>
        <w:t xml:space="preserve">. </w:t>
      </w:r>
      <w:r w:rsidR="000B0240" w:rsidRPr="000B0240">
        <w:rPr>
          <w:rFonts w:ascii="Arial" w:hAnsi="Arial" w:cs="Arial"/>
          <w:sz w:val="22"/>
          <w:szCs w:val="22"/>
        </w:rPr>
        <w:t>Que, las obligaciones de transparencia para cada sujeto obligado señalado en el artículo 70 de la Ley General de Transparencia y Acceso a la Información Pública; en relación con lo dictado en el Capítulo II de las Obligaciones de Transparencia y los artículos 15, 16, 17 y 18 de la Ley de Transparencia, Acceso a la Información Pública y Buen Gobierno del Estado de Oaxaca, se describe la</w:t>
      </w:r>
      <w:r w:rsidR="000B0240">
        <w:rPr>
          <w:rFonts w:ascii="Arial" w:hAnsi="Arial" w:cs="Arial"/>
          <w:sz w:val="22"/>
          <w:szCs w:val="22"/>
        </w:rPr>
        <w:t xml:space="preserve"> </w:t>
      </w:r>
      <w:r w:rsidR="000B0240" w:rsidRPr="000B0240">
        <w:rPr>
          <w:rFonts w:ascii="Arial" w:hAnsi="Arial" w:cs="Arial"/>
          <w:sz w:val="22"/>
          <w:szCs w:val="22"/>
        </w:rPr>
        <w:t xml:space="preserve">información que los sujetos obligados deberán poner a disposición de los particulares y mantener actualizada en los sitios de </w:t>
      </w:r>
      <w:r w:rsidR="000B0240" w:rsidRPr="000B0240">
        <w:rPr>
          <w:rFonts w:ascii="Arial" w:hAnsi="Arial" w:cs="Arial"/>
          <w:sz w:val="22"/>
          <w:szCs w:val="22"/>
        </w:rPr>
        <w:lastRenderedPageBreak/>
        <w:t>Internet correspondientes, y en la Plataforma Nacional de Transparencia, sin excepción alguna, las cuales se refieren a temas, documentos y políticas que éstos generan en ejercicio de sus facultades, obligaciones y el uso de recursos públicos, respecto de su organización interna y funcionamiento; atención a la ciudadanía; ejercicio de los recursos públicos; determinaciones institucionales; estudios; ingresos recibidos y donaciones realizadas; así como organi</w:t>
      </w:r>
      <w:r w:rsidR="000B0240">
        <w:rPr>
          <w:rFonts w:ascii="Arial" w:hAnsi="Arial" w:cs="Arial"/>
          <w:sz w:val="22"/>
          <w:szCs w:val="22"/>
        </w:rPr>
        <w:t xml:space="preserve">zación de archivos entre otros. </w:t>
      </w:r>
      <w:r w:rsidRPr="0051688B">
        <w:rPr>
          <w:rFonts w:ascii="Arial" w:hAnsi="Arial" w:cs="Arial"/>
          <w:b/>
          <w:sz w:val="22"/>
          <w:szCs w:val="22"/>
        </w:rPr>
        <w:t>SEGUNDO</w:t>
      </w:r>
      <w:r w:rsidRPr="0051688B">
        <w:rPr>
          <w:rFonts w:ascii="Arial" w:hAnsi="Arial" w:cs="Arial"/>
          <w:sz w:val="22"/>
          <w:szCs w:val="22"/>
        </w:rPr>
        <w:t xml:space="preserve">. </w:t>
      </w:r>
      <w:r w:rsidR="000B0240" w:rsidRPr="000B0240">
        <w:rPr>
          <w:rFonts w:ascii="Arial" w:hAnsi="Arial" w:cs="Arial"/>
          <w:sz w:val="22"/>
          <w:szCs w:val="22"/>
        </w:rPr>
        <w:t>Que, en virtud de las facultades que tiene el Consejo General, a efecto de brindar certeza jurídica, resulta relevante vigilar y evaluar el cumplimiento de las obligaciones de transparencia comunes, específicas y demás obligaciones, así como emitir las recomendaciones en la materia;</w:t>
      </w:r>
      <w:r w:rsidR="000B0240">
        <w:rPr>
          <w:rFonts w:ascii="Arial" w:hAnsi="Arial" w:cs="Arial"/>
          <w:sz w:val="22"/>
          <w:szCs w:val="22"/>
        </w:rPr>
        <w:t xml:space="preserve"> </w:t>
      </w:r>
      <w:r w:rsidRPr="0051688B">
        <w:rPr>
          <w:rFonts w:ascii="Arial" w:hAnsi="Arial" w:cs="Arial"/>
          <w:b/>
          <w:sz w:val="22"/>
          <w:szCs w:val="22"/>
        </w:rPr>
        <w:t>TERCERO.</w:t>
      </w:r>
      <w:r w:rsidRPr="0051688B">
        <w:rPr>
          <w:rFonts w:ascii="Arial" w:hAnsi="Arial" w:cs="Arial"/>
          <w:sz w:val="22"/>
          <w:szCs w:val="22"/>
        </w:rPr>
        <w:t xml:space="preserve"> </w:t>
      </w:r>
      <w:r w:rsidR="000B0240" w:rsidRPr="000B0240">
        <w:rPr>
          <w:rFonts w:ascii="Arial" w:hAnsi="Arial" w:cs="Arial"/>
          <w:sz w:val="22"/>
          <w:szCs w:val="22"/>
        </w:rPr>
        <w:t>Que, el día veintisiete de enero del año dos mil veintidós, se aprobaron los Lineamientos Técnicos Generales para la Publicación de las Obligaciones de Transparencia Establecidas en el Capítulo II del Título Segundo de la Ley de Transparencia, Acceso a la Información Pública y Buen Gobierno del Estado de Oaxaca.</w:t>
      </w:r>
      <w:r w:rsidR="000B0240">
        <w:rPr>
          <w:rFonts w:ascii="Arial" w:hAnsi="Arial" w:cs="Arial"/>
          <w:sz w:val="22"/>
          <w:szCs w:val="22"/>
        </w:rPr>
        <w:t xml:space="preserve"> </w:t>
      </w:r>
      <w:r w:rsidRPr="0051688B">
        <w:rPr>
          <w:rFonts w:ascii="Arial" w:hAnsi="Arial" w:cs="Arial"/>
          <w:b/>
          <w:sz w:val="22"/>
          <w:szCs w:val="22"/>
        </w:rPr>
        <w:t>CUARTO</w:t>
      </w:r>
      <w:r w:rsidRPr="0051688B">
        <w:rPr>
          <w:rFonts w:ascii="Arial" w:hAnsi="Arial" w:cs="Arial"/>
          <w:sz w:val="22"/>
          <w:szCs w:val="22"/>
        </w:rPr>
        <w:t xml:space="preserve">. </w:t>
      </w:r>
      <w:r w:rsidR="000B0240" w:rsidRPr="000B0240">
        <w:rPr>
          <w:rFonts w:ascii="Arial" w:hAnsi="Arial" w:cs="Arial"/>
          <w:sz w:val="22"/>
          <w:szCs w:val="22"/>
        </w:rPr>
        <w:t>Que, en aras de mantener actualizados los Lineamientos Técnicos Generales para la Publicación de las Obligaciones de Transparencia Establecidas en el Capítulo II del Título Segundo de la Ley de Transparencia, Acceso a la Información Pública y Buen Gobierno del Estado de Oaxaca, en términos de lo dispuesto por el artículo 93 fracción IV inciso a) de la Ley de Transparencia, Acceso a la Información Pública y Buen Gobierno del Estado de Oaxaca, es facultad del Consejo General de este Órgano, dictar las providencias y medidas necesarias para salvaguardar el derecho de acceso a la información pública, garantizando así este derecho humano fundamental, el Consejo General de este Órgano considera oportuno reformarlos.</w:t>
      </w:r>
      <w:r w:rsidR="000B0240">
        <w:rPr>
          <w:rFonts w:ascii="Arial" w:hAnsi="Arial" w:cs="Arial"/>
          <w:sz w:val="22"/>
          <w:szCs w:val="22"/>
        </w:rPr>
        <w:t xml:space="preserve"> </w:t>
      </w:r>
      <w:r w:rsidR="000B0240" w:rsidRPr="000B0240">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a) y c) de la Ley de Transparencia y Acceso a la Información Pública para el Estado de Oaxaca; el Consejo General de este Órgano Garante;</w:t>
      </w:r>
      <w:r w:rsidR="000B0240">
        <w:rPr>
          <w:rFonts w:ascii="Arial" w:hAnsi="Arial" w:cs="Arial"/>
          <w:sz w:val="22"/>
          <w:szCs w:val="22"/>
        </w:rPr>
        <w:t xml:space="preserve">- - - - - - - </w:t>
      </w:r>
      <w:r w:rsidR="00BA2E1C">
        <w:rPr>
          <w:rFonts w:ascii="Arial" w:hAnsi="Arial" w:cs="Arial"/>
          <w:sz w:val="22"/>
          <w:szCs w:val="22"/>
        </w:rPr>
        <w:t>- - - - - - - - - - - - - - - - - - - - - - - - - - - -</w:t>
      </w:r>
      <w:r w:rsidR="00BA2E1C" w:rsidRPr="00BA2E1C">
        <w:t xml:space="preserve"> </w:t>
      </w:r>
      <w:r w:rsidR="00BA2E1C" w:rsidRPr="00BA2E1C">
        <w:rPr>
          <w:rFonts w:ascii="Arial" w:hAnsi="Arial" w:cs="Arial"/>
          <w:b/>
          <w:sz w:val="22"/>
          <w:szCs w:val="22"/>
        </w:rPr>
        <w:t>R E S U E L V E:</w:t>
      </w:r>
      <w:r w:rsidR="00BA2E1C">
        <w:rPr>
          <w:rFonts w:ascii="Arial" w:hAnsi="Arial" w:cs="Arial"/>
          <w:sz w:val="22"/>
          <w:szCs w:val="22"/>
        </w:rPr>
        <w:t xml:space="preserve">- - - - - - - - - - - - - - - - - - - - - - - - - - </w:t>
      </w:r>
      <w:r w:rsidR="000B0240">
        <w:rPr>
          <w:rFonts w:ascii="Arial" w:hAnsi="Arial" w:cs="Arial"/>
          <w:sz w:val="22"/>
          <w:szCs w:val="22"/>
        </w:rPr>
        <w:t>-</w:t>
      </w:r>
    </w:p>
    <w:p w14:paraId="304A0379" w14:textId="3FFE490F" w:rsidR="000B0240" w:rsidRPr="000B0240" w:rsidRDefault="00BA2E1C" w:rsidP="000B0240">
      <w:pPr>
        <w:spacing w:line="360" w:lineRule="auto"/>
        <w:jc w:val="both"/>
        <w:rPr>
          <w:rFonts w:ascii="Arial" w:hAnsi="Arial" w:cs="Arial"/>
          <w:sz w:val="22"/>
          <w:szCs w:val="22"/>
        </w:rPr>
      </w:pPr>
      <w:r w:rsidRPr="00BA2E1C">
        <w:rPr>
          <w:rFonts w:ascii="Arial" w:hAnsi="Arial" w:cs="Arial"/>
          <w:b/>
          <w:sz w:val="22"/>
          <w:szCs w:val="22"/>
        </w:rPr>
        <w:t>PRIMERO</w:t>
      </w:r>
      <w:r w:rsidRPr="00BA2E1C">
        <w:rPr>
          <w:rFonts w:ascii="Arial" w:hAnsi="Arial" w:cs="Arial"/>
          <w:sz w:val="22"/>
          <w:szCs w:val="22"/>
        </w:rPr>
        <w:t xml:space="preserve">. </w:t>
      </w:r>
      <w:r w:rsidR="000B0240" w:rsidRPr="000B0240">
        <w:rPr>
          <w:rFonts w:ascii="Arial" w:hAnsi="Arial" w:cs="Arial"/>
          <w:sz w:val="22"/>
          <w:szCs w:val="22"/>
        </w:rPr>
        <w:t>Por los argumentos fundados y motivados, expuestos en los considerandos de este acuerdo, es procedente aprobar los Lineamientos Técnicos Generales para la Publicación de las Obligaciones de Transparencia Establecidas en el Capítulo II del Título Segundo de la Ley de Transparencia, Acceso a la Información Pública y Buen Gobierno del Estado de Oaxaca.</w:t>
      </w:r>
      <w:r w:rsidR="000B0240">
        <w:rPr>
          <w:rFonts w:ascii="Arial" w:hAnsi="Arial" w:cs="Arial"/>
          <w:sz w:val="22"/>
          <w:szCs w:val="22"/>
        </w:rPr>
        <w:t xml:space="preserve"> </w:t>
      </w:r>
      <w:r w:rsidRPr="00BA2E1C">
        <w:rPr>
          <w:rFonts w:ascii="Arial" w:hAnsi="Arial" w:cs="Arial"/>
          <w:b/>
          <w:sz w:val="22"/>
          <w:szCs w:val="22"/>
        </w:rPr>
        <w:t>SEGUNDO.</w:t>
      </w:r>
      <w:r w:rsidRPr="00BA2E1C">
        <w:rPr>
          <w:rFonts w:ascii="Arial" w:hAnsi="Arial" w:cs="Arial"/>
          <w:sz w:val="22"/>
          <w:szCs w:val="22"/>
        </w:rPr>
        <w:t xml:space="preserve"> </w:t>
      </w:r>
      <w:r w:rsidR="000B0240" w:rsidRPr="000B0240">
        <w:rPr>
          <w:rFonts w:ascii="Arial" w:hAnsi="Arial" w:cs="Arial"/>
          <w:sz w:val="22"/>
          <w:szCs w:val="22"/>
        </w:rPr>
        <w:t xml:space="preserve">Se instruye a la Secretaría General de Acuerdos, para que realice las gestiones necesarias para los efectos legales que correspondan, y se </w:t>
      </w:r>
      <w:proofErr w:type="spellStart"/>
      <w:r w:rsidR="000B0240" w:rsidRPr="000B0240">
        <w:rPr>
          <w:rFonts w:ascii="Arial" w:hAnsi="Arial" w:cs="Arial"/>
          <w:sz w:val="22"/>
          <w:szCs w:val="22"/>
        </w:rPr>
        <w:t>de</w:t>
      </w:r>
      <w:proofErr w:type="spellEnd"/>
      <w:r w:rsidR="000B0240" w:rsidRPr="000B0240">
        <w:rPr>
          <w:rFonts w:ascii="Arial" w:hAnsi="Arial" w:cs="Arial"/>
          <w:sz w:val="22"/>
          <w:szCs w:val="22"/>
        </w:rPr>
        <w:t xml:space="preserve"> a conocer su contenido a todas las áreas administrativas de este Órgano. Asimismo, para que remita el presente para su publicación en el apartado de acuerdos del portal de Internet institucional</w:t>
      </w:r>
      <w:r w:rsidR="000B0240">
        <w:rPr>
          <w:rFonts w:ascii="Arial" w:hAnsi="Arial" w:cs="Arial"/>
          <w:sz w:val="22"/>
          <w:szCs w:val="22"/>
        </w:rPr>
        <w:t xml:space="preserve">. </w:t>
      </w:r>
      <w:r w:rsidR="00343208" w:rsidRPr="00343208">
        <w:rPr>
          <w:rFonts w:ascii="Arial" w:hAnsi="Arial" w:cs="Arial"/>
          <w:b/>
          <w:sz w:val="22"/>
          <w:szCs w:val="22"/>
        </w:rPr>
        <w:t>TERCERO.</w:t>
      </w:r>
      <w:r w:rsidR="00343208" w:rsidRPr="00343208">
        <w:rPr>
          <w:rFonts w:ascii="Arial" w:hAnsi="Arial" w:cs="Arial"/>
          <w:sz w:val="22"/>
          <w:szCs w:val="22"/>
        </w:rPr>
        <w:t xml:space="preserve"> </w:t>
      </w:r>
      <w:r w:rsidR="000B0240" w:rsidRPr="000B0240">
        <w:rPr>
          <w:rFonts w:ascii="Arial" w:hAnsi="Arial" w:cs="Arial"/>
          <w:sz w:val="22"/>
          <w:szCs w:val="22"/>
        </w:rPr>
        <w:t>Se instruye a la Dirección de Tecnologías de Transparencia, para que realice la publicación del presente Acuerdo y su anexo en el portal de Internet institucional.</w:t>
      </w:r>
      <w:r w:rsidR="000B0240">
        <w:rPr>
          <w:rFonts w:ascii="Arial" w:hAnsi="Arial" w:cs="Arial"/>
          <w:sz w:val="22"/>
          <w:szCs w:val="22"/>
        </w:rPr>
        <w:t xml:space="preserve"> </w:t>
      </w:r>
      <w:r w:rsidR="000B0240" w:rsidRPr="000B0240">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la Secretaría General de </w:t>
      </w:r>
    </w:p>
    <w:p w14:paraId="2B113636" w14:textId="23D7F0F9" w:rsidR="00BA2E1C" w:rsidRDefault="000B0240" w:rsidP="000B0240">
      <w:pPr>
        <w:spacing w:line="360" w:lineRule="auto"/>
        <w:jc w:val="both"/>
        <w:rPr>
          <w:rFonts w:ascii="Arial" w:hAnsi="Arial" w:cs="Arial"/>
          <w:sz w:val="22"/>
          <w:szCs w:val="22"/>
        </w:rPr>
      </w:pPr>
      <w:r w:rsidRPr="000B0240">
        <w:rPr>
          <w:rFonts w:ascii="Arial" w:hAnsi="Arial" w:cs="Arial"/>
          <w:sz w:val="22"/>
          <w:szCs w:val="22"/>
        </w:rPr>
        <w:t xml:space="preserve">Acuerdos, quien autoriza y da fe, en la ciudad de Oaxaca de Juárez, Oaxaca, a los </w:t>
      </w:r>
      <w:r>
        <w:rPr>
          <w:rFonts w:ascii="Arial" w:hAnsi="Arial" w:cs="Arial"/>
          <w:sz w:val="22"/>
          <w:szCs w:val="22"/>
        </w:rPr>
        <w:t>veintisiete</w:t>
      </w:r>
      <w:r w:rsidRPr="000B0240">
        <w:rPr>
          <w:rFonts w:ascii="Arial" w:hAnsi="Arial" w:cs="Arial"/>
          <w:sz w:val="22"/>
          <w:szCs w:val="22"/>
        </w:rPr>
        <w:t xml:space="preserve"> días del mes de junio del año dos mil veintidós. Conste.</w:t>
      </w:r>
      <w:r w:rsidR="00BA2E1C">
        <w:rPr>
          <w:rFonts w:ascii="Arial" w:hAnsi="Arial" w:cs="Arial"/>
          <w:sz w:val="22"/>
          <w:szCs w:val="22"/>
        </w:rPr>
        <w:t xml:space="preserve">- - - - - - - - - - - - - - - - - - </w:t>
      </w:r>
    </w:p>
    <w:p w14:paraId="3E7BDDB1" w14:textId="77777777" w:rsidR="00DC2ACF" w:rsidRDefault="00DC2ACF" w:rsidP="00343208">
      <w:pPr>
        <w:spacing w:line="360" w:lineRule="auto"/>
        <w:jc w:val="both"/>
        <w:rPr>
          <w:rFonts w:ascii="Arial" w:hAnsi="Arial" w:cs="Arial"/>
          <w:sz w:val="22"/>
          <w:szCs w:val="22"/>
        </w:rPr>
      </w:pPr>
    </w:p>
    <w:p w14:paraId="1977A9F7" w14:textId="44267D5B" w:rsidR="000B0240" w:rsidRDefault="00BA2E1C" w:rsidP="00343208">
      <w:pPr>
        <w:spacing w:line="360" w:lineRule="auto"/>
        <w:jc w:val="both"/>
        <w:rPr>
          <w:rFonts w:ascii="Arial" w:hAnsi="Arial" w:cs="Arial"/>
          <w:sz w:val="22"/>
          <w:szCs w:val="22"/>
        </w:rPr>
      </w:pPr>
      <w:r w:rsidRPr="00BA2E1C">
        <w:rPr>
          <w:rFonts w:ascii="Arial" w:hAnsi="Arial" w:cs="Arial"/>
          <w:sz w:val="22"/>
          <w:szCs w:val="22"/>
        </w:rPr>
        <w:lastRenderedPageBreak/>
        <w:t>En ese sentido,</w:t>
      </w:r>
      <w:r w:rsidR="00DC2ACF">
        <w:rPr>
          <w:rFonts w:ascii="Arial" w:hAnsi="Arial" w:cs="Arial"/>
          <w:sz w:val="22"/>
          <w:szCs w:val="22"/>
        </w:rPr>
        <w:t xml:space="preserve"> la </w:t>
      </w:r>
      <w:r w:rsidR="00DC2ACF" w:rsidRPr="00C36DCF">
        <w:rPr>
          <w:rFonts w:ascii="Arial" w:hAnsi="Arial" w:cs="Arial"/>
          <w:b/>
          <w:sz w:val="22"/>
          <w:szCs w:val="22"/>
        </w:rPr>
        <w:t>Comisionada Tanivet Ramos Reyes</w:t>
      </w:r>
      <w:r w:rsidR="00DC2ACF">
        <w:rPr>
          <w:rFonts w:ascii="Arial" w:hAnsi="Arial" w:cs="Arial"/>
          <w:sz w:val="22"/>
          <w:szCs w:val="22"/>
        </w:rPr>
        <w:t>, hizo uso de la palabra para solicitar</w:t>
      </w:r>
      <w:r w:rsidR="00C36DCF">
        <w:rPr>
          <w:rFonts w:ascii="Arial" w:hAnsi="Arial" w:cs="Arial"/>
          <w:sz w:val="22"/>
          <w:szCs w:val="22"/>
        </w:rPr>
        <w:t xml:space="preserve"> </w:t>
      </w:r>
      <w:r w:rsidR="00C36DCF" w:rsidRPr="00C36DCF">
        <w:rPr>
          <w:rFonts w:ascii="Arial" w:hAnsi="Arial" w:cs="Arial"/>
          <w:i/>
          <w:sz w:val="22"/>
          <w:szCs w:val="22"/>
        </w:rPr>
        <w:t>“</w:t>
      </w:r>
      <w:r w:rsidR="00C36DCF">
        <w:rPr>
          <w:rFonts w:ascii="Arial" w:hAnsi="Arial" w:cs="Arial"/>
          <w:i/>
          <w:sz w:val="22"/>
          <w:szCs w:val="22"/>
        </w:rPr>
        <w:t>…</w:t>
      </w:r>
      <w:r w:rsidR="00C36DCF" w:rsidRPr="00C36DCF">
        <w:rPr>
          <w:rFonts w:ascii="Arial" w:hAnsi="Arial" w:cs="Arial"/>
          <w:i/>
          <w:sz w:val="22"/>
          <w:szCs w:val="22"/>
        </w:rPr>
        <w:t>una modificación a este acuerdo, el acuerdo que estamos sometiendo a consideración, a efecto de que se pueda integrar al mismo, una tabla comparativa que dé cuenta de las modificaciones que se están proponiendo a los lineamientos, es decir, que se pueda apreciar el texto actual, el texto modificado y el fundamento motivación, ¿no? Lo anterior con fundamento en el artículo 8, fracción II de nuestro reglamento interno</w:t>
      </w:r>
      <w:r w:rsidR="00C36DCF">
        <w:rPr>
          <w:rFonts w:ascii="Arial" w:hAnsi="Arial" w:cs="Arial"/>
          <w:i/>
          <w:sz w:val="22"/>
          <w:szCs w:val="22"/>
        </w:rPr>
        <w:t>…”</w:t>
      </w:r>
      <w:r w:rsidR="00C36DCF">
        <w:rPr>
          <w:rFonts w:ascii="Arial" w:hAnsi="Arial" w:cs="Arial"/>
          <w:sz w:val="22"/>
          <w:szCs w:val="22"/>
        </w:rPr>
        <w:t xml:space="preserve"> - - - - U</w:t>
      </w:r>
      <w:r w:rsidRPr="00BA2E1C">
        <w:rPr>
          <w:rFonts w:ascii="Arial" w:hAnsi="Arial" w:cs="Arial"/>
          <w:sz w:val="22"/>
          <w:szCs w:val="22"/>
        </w:rPr>
        <w:t>na vez recabados los votos se aprobó por unanimidad</w:t>
      </w:r>
      <w:r w:rsidR="00C36DCF">
        <w:rPr>
          <w:rFonts w:ascii="Arial" w:hAnsi="Arial" w:cs="Arial"/>
          <w:sz w:val="22"/>
          <w:szCs w:val="22"/>
        </w:rPr>
        <w:t xml:space="preserve">, con las modificaciones propuestas por la </w:t>
      </w:r>
      <w:r w:rsidR="00C36DCF" w:rsidRPr="00C36DCF">
        <w:rPr>
          <w:rFonts w:ascii="Arial" w:hAnsi="Arial" w:cs="Arial"/>
          <w:b/>
          <w:sz w:val="22"/>
          <w:szCs w:val="22"/>
        </w:rPr>
        <w:t>Comisionada Tanivet Ramos Reyes</w:t>
      </w:r>
      <w:r w:rsidR="00C36DCF">
        <w:rPr>
          <w:rFonts w:ascii="Arial" w:hAnsi="Arial" w:cs="Arial"/>
          <w:sz w:val="22"/>
          <w:szCs w:val="22"/>
        </w:rPr>
        <w:t xml:space="preserve">, </w:t>
      </w:r>
      <w:r w:rsidRPr="00BA2E1C">
        <w:rPr>
          <w:rFonts w:ascii="Arial" w:hAnsi="Arial" w:cs="Arial"/>
          <w:sz w:val="22"/>
          <w:szCs w:val="22"/>
        </w:rPr>
        <w:t xml:space="preserve">el acuerdo número </w:t>
      </w:r>
      <w:r w:rsidR="000B0240">
        <w:rPr>
          <w:rFonts w:ascii="Arial" w:hAnsi="Arial" w:cs="Arial"/>
          <w:b/>
          <w:sz w:val="22"/>
          <w:szCs w:val="22"/>
        </w:rPr>
        <w:t>OGAIPO/CG/053</w:t>
      </w:r>
      <w:r w:rsidRPr="00BA2E1C">
        <w:rPr>
          <w:rFonts w:ascii="Arial" w:hAnsi="Arial" w:cs="Arial"/>
          <w:b/>
          <w:sz w:val="22"/>
          <w:szCs w:val="22"/>
        </w:rPr>
        <w:t>/2022</w:t>
      </w:r>
      <w:r w:rsidRPr="00BA2E1C">
        <w:rPr>
          <w:rFonts w:ascii="Arial" w:hAnsi="Arial" w:cs="Arial"/>
          <w:sz w:val="22"/>
          <w:szCs w:val="22"/>
        </w:rPr>
        <w:t>.</w:t>
      </w:r>
      <w:bookmarkStart w:id="0" w:name="_GoBack"/>
      <w:bookmarkEnd w:id="0"/>
      <w:r w:rsidRPr="00BA2E1C">
        <w:rPr>
          <w:rFonts w:ascii="Arial" w:hAnsi="Arial" w:cs="Arial"/>
          <w:sz w:val="22"/>
          <w:szCs w:val="22"/>
        </w:rPr>
        <w:t xml:space="preserve">- Acto seguido, el Comisionado Presidente instruyó al Secretario General de Acuerdos, dar cuenta del </w:t>
      </w:r>
      <w:r w:rsidRPr="005B7F4C">
        <w:rPr>
          <w:rFonts w:ascii="Arial" w:hAnsi="Arial" w:cs="Arial"/>
          <w:b/>
          <w:sz w:val="22"/>
          <w:szCs w:val="22"/>
        </w:rPr>
        <w:t xml:space="preserve">punto número </w:t>
      </w:r>
      <w:r w:rsidR="005B7F4C" w:rsidRPr="005B7F4C">
        <w:rPr>
          <w:rFonts w:ascii="Arial" w:hAnsi="Arial" w:cs="Arial"/>
          <w:b/>
          <w:sz w:val="22"/>
          <w:szCs w:val="22"/>
        </w:rPr>
        <w:t>8</w:t>
      </w:r>
      <w:r w:rsidRPr="005B7F4C">
        <w:rPr>
          <w:rFonts w:ascii="Arial" w:hAnsi="Arial" w:cs="Arial"/>
          <w:b/>
          <w:sz w:val="22"/>
          <w:szCs w:val="22"/>
        </w:rPr>
        <w:t xml:space="preserve"> (</w:t>
      </w:r>
      <w:r w:rsidR="005B7F4C" w:rsidRPr="005B7F4C">
        <w:rPr>
          <w:rFonts w:ascii="Arial" w:hAnsi="Arial" w:cs="Arial"/>
          <w:b/>
          <w:sz w:val="22"/>
          <w:szCs w:val="22"/>
        </w:rPr>
        <w:t>ocho</w:t>
      </w:r>
      <w:r w:rsidRPr="005B7F4C">
        <w:rPr>
          <w:rFonts w:ascii="Arial" w:hAnsi="Arial" w:cs="Arial"/>
          <w:b/>
          <w:sz w:val="22"/>
          <w:szCs w:val="22"/>
        </w:rPr>
        <w:t>) del orden del día</w:t>
      </w:r>
      <w:r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4144ED45" w14:textId="0C4F3A66" w:rsidR="004F6B16" w:rsidRDefault="00DE0876" w:rsidP="00F97F4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dio cuenta con el sentido en el que se resolvieron los recursos de revisión presentados por la Ponencia de la </w:t>
      </w:r>
      <w:r w:rsidRPr="00B5053D">
        <w:rPr>
          <w:rFonts w:ascii="Arial" w:hAnsi="Arial" w:cs="Arial"/>
          <w:b/>
          <w:sz w:val="22"/>
          <w:szCs w:val="22"/>
        </w:rPr>
        <w:t>Comisionada C. Claudia Ivette Soto Pineda</w:t>
      </w:r>
      <w:r w:rsidRPr="008B2931">
        <w:rPr>
          <w:rFonts w:ascii="Arial" w:hAnsi="Arial" w:cs="Arial"/>
          <w:sz w:val="22"/>
          <w:szCs w:val="22"/>
        </w:rPr>
        <w:t>, mismos que versan en lo siguiente:</w:t>
      </w:r>
      <w:r>
        <w:rPr>
          <w:rFonts w:ascii="Arial" w:hAnsi="Arial" w:cs="Arial"/>
          <w:sz w:val="22"/>
          <w:szCs w:val="22"/>
        </w:rPr>
        <w:t xml:space="preserve"> </w:t>
      </w:r>
      <w:r w:rsidR="00D67765" w:rsidRPr="00D67765">
        <w:rPr>
          <w:rFonts w:ascii="Arial" w:hAnsi="Arial" w:cs="Arial"/>
          <w:b/>
          <w:sz w:val="22"/>
          <w:szCs w:val="22"/>
        </w:rPr>
        <w:t>R.R.A.I. 0135/2022/SICOM</w:t>
      </w:r>
      <w:r w:rsidRPr="00DE0876">
        <w:rPr>
          <w:rFonts w:ascii="Arial" w:hAnsi="Arial" w:cs="Arial"/>
          <w:sz w:val="22"/>
          <w:szCs w:val="22"/>
        </w:rPr>
        <w:t xml:space="preserve">, </w:t>
      </w:r>
      <w:r w:rsidR="0096529F">
        <w:rPr>
          <w:rFonts w:ascii="Arial" w:hAnsi="Arial" w:cs="Arial"/>
          <w:sz w:val="22"/>
          <w:szCs w:val="22"/>
        </w:rPr>
        <w:t xml:space="preserve">H. </w:t>
      </w:r>
      <w:r w:rsidRPr="00DE0876">
        <w:rPr>
          <w:rFonts w:ascii="Arial" w:hAnsi="Arial" w:cs="Arial"/>
          <w:sz w:val="22"/>
          <w:szCs w:val="22"/>
        </w:rPr>
        <w:t xml:space="preserve">Ayuntamiento de San Juan Bautista Tuxtepec, </w:t>
      </w:r>
      <w:r w:rsidRPr="00FF7068">
        <w:rPr>
          <w:rFonts w:ascii="Arial" w:hAnsi="Arial" w:cs="Arial"/>
          <w:b/>
          <w:sz w:val="22"/>
          <w:szCs w:val="22"/>
        </w:rPr>
        <w:t>se sobresee</w:t>
      </w:r>
      <w:r w:rsidR="00FF7068">
        <w:rPr>
          <w:rFonts w:ascii="Arial" w:hAnsi="Arial" w:cs="Arial"/>
          <w:sz w:val="22"/>
          <w:szCs w:val="22"/>
        </w:rPr>
        <w:t xml:space="preserve"> el recurso de revisión. </w:t>
      </w:r>
      <w:r w:rsidR="00FF7068" w:rsidRPr="00FF7068">
        <w:rPr>
          <w:rFonts w:ascii="Arial" w:hAnsi="Arial" w:cs="Arial"/>
          <w:b/>
          <w:sz w:val="22"/>
          <w:szCs w:val="22"/>
        </w:rPr>
        <w:t>R.R.A.I.</w:t>
      </w:r>
      <w:r w:rsidRPr="00FF7068">
        <w:rPr>
          <w:rFonts w:ascii="Arial" w:hAnsi="Arial" w:cs="Arial"/>
          <w:b/>
          <w:sz w:val="22"/>
          <w:szCs w:val="22"/>
        </w:rPr>
        <w:t>0175/2022/SICOM</w:t>
      </w:r>
      <w:r w:rsidRPr="00DE0876">
        <w:rPr>
          <w:rFonts w:ascii="Arial" w:hAnsi="Arial" w:cs="Arial"/>
          <w:sz w:val="22"/>
          <w:szCs w:val="22"/>
        </w:rPr>
        <w:t xml:space="preserve">, Secretaría de las Mujeres de Oaxaca, </w:t>
      </w:r>
      <w:r w:rsidRPr="00FF7068">
        <w:rPr>
          <w:rFonts w:ascii="Arial" w:hAnsi="Arial" w:cs="Arial"/>
          <w:b/>
          <w:sz w:val="22"/>
          <w:szCs w:val="22"/>
        </w:rPr>
        <w:t>se ordena</w:t>
      </w:r>
      <w:r w:rsidRPr="00DE0876">
        <w:rPr>
          <w:rFonts w:ascii="Arial" w:hAnsi="Arial" w:cs="Arial"/>
          <w:sz w:val="22"/>
          <w:szCs w:val="22"/>
        </w:rPr>
        <w:t xml:space="preserve"> modificar la </w:t>
      </w:r>
      <w:r w:rsidR="00FF7068">
        <w:rPr>
          <w:rFonts w:ascii="Arial" w:hAnsi="Arial" w:cs="Arial"/>
          <w:sz w:val="22"/>
          <w:szCs w:val="22"/>
        </w:rPr>
        <w:t xml:space="preserve">respuesta del sujeto obligado. </w:t>
      </w:r>
      <w:r w:rsidRPr="00FF7068">
        <w:rPr>
          <w:rFonts w:ascii="Arial" w:hAnsi="Arial" w:cs="Arial"/>
          <w:b/>
          <w:sz w:val="22"/>
          <w:szCs w:val="22"/>
        </w:rPr>
        <w:t>R.R.A.I. 0180/2022/SICOM</w:t>
      </w:r>
      <w:r w:rsidRPr="00DE0876">
        <w:rPr>
          <w:rFonts w:ascii="Arial" w:hAnsi="Arial" w:cs="Arial"/>
          <w:sz w:val="22"/>
          <w:szCs w:val="22"/>
        </w:rPr>
        <w:t xml:space="preserve">, Comisión Estatal Forestal, </w:t>
      </w:r>
      <w:r w:rsidRPr="00FF7068">
        <w:rPr>
          <w:rFonts w:ascii="Arial" w:hAnsi="Arial" w:cs="Arial"/>
          <w:b/>
          <w:sz w:val="22"/>
          <w:szCs w:val="22"/>
        </w:rPr>
        <w:t>se confirma</w:t>
      </w:r>
      <w:r w:rsidRPr="00DE0876">
        <w:rPr>
          <w:rFonts w:ascii="Arial" w:hAnsi="Arial" w:cs="Arial"/>
          <w:sz w:val="22"/>
          <w:szCs w:val="22"/>
        </w:rPr>
        <w:t xml:space="preserve"> la respuesta del sujeto obligado.</w:t>
      </w:r>
      <w:r w:rsidR="00FF7068">
        <w:rPr>
          <w:rFonts w:ascii="Arial" w:hAnsi="Arial" w:cs="Arial"/>
          <w:sz w:val="22"/>
          <w:szCs w:val="22"/>
        </w:rPr>
        <w:t xml:space="preserve"> </w:t>
      </w:r>
      <w:r w:rsidRPr="00FF7068">
        <w:rPr>
          <w:rFonts w:ascii="Arial" w:hAnsi="Arial" w:cs="Arial"/>
          <w:b/>
          <w:sz w:val="22"/>
          <w:szCs w:val="22"/>
        </w:rPr>
        <w:t>R.R.A.I. 0190/2022/SICOM</w:t>
      </w:r>
      <w:r w:rsidRPr="00DE0876">
        <w:rPr>
          <w:rFonts w:ascii="Arial" w:hAnsi="Arial" w:cs="Arial"/>
          <w:sz w:val="22"/>
          <w:szCs w:val="22"/>
        </w:rPr>
        <w:t xml:space="preserve">, Secretaría de Pueblos Indígenas y Afromexicano, </w:t>
      </w:r>
      <w:r w:rsidRPr="00FF7068">
        <w:rPr>
          <w:rFonts w:ascii="Arial" w:hAnsi="Arial" w:cs="Arial"/>
          <w:b/>
          <w:sz w:val="22"/>
          <w:szCs w:val="22"/>
        </w:rPr>
        <w:t>se confirma</w:t>
      </w:r>
      <w:r w:rsidRPr="00DE0876">
        <w:rPr>
          <w:rFonts w:ascii="Arial" w:hAnsi="Arial" w:cs="Arial"/>
          <w:sz w:val="22"/>
          <w:szCs w:val="22"/>
        </w:rPr>
        <w:t xml:space="preserve"> la respuesta del sujeto obligado.</w:t>
      </w:r>
      <w:r w:rsidR="00FF7068">
        <w:rPr>
          <w:rFonts w:ascii="Arial" w:hAnsi="Arial" w:cs="Arial"/>
          <w:sz w:val="22"/>
          <w:szCs w:val="22"/>
        </w:rPr>
        <w:t xml:space="preserve"> </w:t>
      </w:r>
      <w:r w:rsidR="00FF7068" w:rsidRPr="00FF7068">
        <w:rPr>
          <w:rFonts w:ascii="Arial" w:hAnsi="Arial" w:cs="Arial"/>
          <w:b/>
          <w:sz w:val="22"/>
          <w:szCs w:val="22"/>
        </w:rPr>
        <w:t>R.R.A.I.</w:t>
      </w:r>
      <w:r w:rsidR="00D67765">
        <w:rPr>
          <w:rFonts w:ascii="Arial" w:hAnsi="Arial" w:cs="Arial"/>
          <w:b/>
          <w:sz w:val="22"/>
          <w:szCs w:val="22"/>
        </w:rPr>
        <w:t xml:space="preserve"> </w:t>
      </w:r>
      <w:r w:rsidRPr="00FF7068">
        <w:rPr>
          <w:rFonts w:ascii="Arial" w:hAnsi="Arial" w:cs="Arial"/>
          <w:b/>
          <w:sz w:val="22"/>
          <w:szCs w:val="22"/>
        </w:rPr>
        <w:t>0205/2022/SICOM</w:t>
      </w:r>
      <w:r w:rsidRPr="00DE0876">
        <w:rPr>
          <w:rFonts w:ascii="Arial" w:hAnsi="Arial" w:cs="Arial"/>
          <w:sz w:val="22"/>
          <w:szCs w:val="22"/>
        </w:rPr>
        <w:t xml:space="preserve">, Instituto Estatal de Educación Pública de Oaxaca, </w:t>
      </w:r>
      <w:r w:rsidRPr="00FF7068">
        <w:rPr>
          <w:rFonts w:ascii="Arial" w:hAnsi="Arial" w:cs="Arial"/>
          <w:b/>
          <w:sz w:val="22"/>
          <w:szCs w:val="22"/>
        </w:rPr>
        <w:t>se sobresee</w:t>
      </w:r>
      <w:r w:rsidR="00FF7068">
        <w:rPr>
          <w:rFonts w:ascii="Arial" w:hAnsi="Arial" w:cs="Arial"/>
          <w:sz w:val="22"/>
          <w:szCs w:val="22"/>
        </w:rPr>
        <w:t xml:space="preserve"> el recurso de revisión. </w:t>
      </w:r>
      <w:r w:rsidRPr="00FF7068">
        <w:rPr>
          <w:rFonts w:ascii="Arial" w:hAnsi="Arial" w:cs="Arial"/>
          <w:b/>
          <w:sz w:val="22"/>
          <w:szCs w:val="22"/>
        </w:rPr>
        <w:t>R.R.A.I. 0210/2022/SICOM</w:t>
      </w:r>
      <w:r w:rsidRPr="00DE0876">
        <w:rPr>
          <w:rFonts w:ascii="Arial" w:hAnsi="Arial" w:cs="Arial"/>
          <w:sz w:val="22"/>
          <w:szCs w:val="22"/>
        </w:rPr>
        <w:t xml:space="preserve">, Consejería Jurídica del Gobierno del Estado de Oaxaca, por cuanto hace a los cuestionamientos identificados con los numerales 3 y 4 de la solicitud de información primigenia, </w:t>
      </w:r>
      <w:r w:rsidRPr="00FF7068">
        <w:rPr>
          <w:rFonts w:ascii="Arial" w:hAnsi="Arial" w:cs="Arial"/>
          <w:b/>
          <w:sz w:val="22"/>
          <w:szCs w:val="22"/>
        </w:rPr>
        <w:t>se ordena</w:t>
      </w:r>
      <w:r w:rsidRPr="00DE0876">
        <w:rPr>
          <w:rFonts w:ascii="Arial" w:hAnsi="Arial" w:cs="Arial"/>
          <w:sz w:val="22"/>
          <w:szCs w:val="22"/>
        </w:rPr>
        <w:t xml:space="preserve"> modificar la respuesta del sujeto obligado. Por otra parte, por cuanto hace los cuestionamientos identificados con los numerales 1, 2, 5, 6, 7 y 8 de la solicitud de información primigenia, </w:t>
      </w:r>
      <w:r w:rsidRPr="00FF7068">
        <w:rPr>
          <w:rFonts w:ascii="Arial" w:hAnsi="Arial" w:cs="Arial"/>
          <w:b/>
          <w:sz w:val="22"/>
          <w:szCs w:val="22"/>
        </w:rPr>
        <w:t>se confirma</w:t>
      </w:r>
      <w:r w:rsidRPr="00DE0876">
        <w:rPr>
          <w:rFonts w:ascii="Arial" w:hAnsi="Arial" w:cs="Arial"/>
          <w:sz w:val="22"/>
          <w:szCs w:val="22"/>
        </w:rPr>
        <w:t xml:space="preserve"> la</w:t>
      </w:r>
      <w:r w:rsidR="00FF7068">
        <w:rPr>
          <w:rFonts w:ascii="Arial" w:hAnsi="Arial" w:cs="Arial"/>
          <w:sz w:val="22"/>
          <w:szCs w:val="22"/>
        </w:rPr>
        <w:t xml:space="preserve"> respuesta del sujeto obligado. </w:t>
      </w:r>
      <w:r w:rsidRPr="00FF7068">
        <w:rPr>
          <w:rFonts w:ascii="Arial" w:hAnsi="Arial" w:cs="Arial"/>
          <w:b/>
          <w:sz w:val="22"/>
          <w:szCs w:val="22"/>
        </w:rPr>
        <w:t>R.R.A.I. 0215/2022/SICOM</w:t>
      </w:r>
      <w:r w:rsidRPr="00DE0876">
        <w:rPr>
          <w:rFonts w:ascii="Arial" w:hAnsi="Arial" w:cs="Arial"/>
          <w:sz w:val="22"/>
          <w:szCs w:val="22"/>
        </w:rPr>
        <w:t xml:space="preserve">, Instituto Estatal de Educación Pública, </w:t>
      </w:r>
      <w:r w:rsidRPr="00FF7068">
        <w:rPr>
          <w:rFonts w:ascii="Arial" w:hAnsi="Arial" w:cs="Arial"/>
          <w:b/>
          <w:sz w:val="22"/>
          <w:szCs w:val="22"/>
        </w:rPr>
        <w:t>se ordena</w:t>
      </w:r>
      <w:r w:rsidRPr="00DE0876">
        <w:rPr>
          <w:rFonts w:ascii="Arial" w:hAnsi="Arial" w:cs="Arial"/>
          <w:sz w:val="22"/>
          <w:szCs w:val="22"/>
        </w:rPr>
        <w:t xml:space="preserve"> modificar la respuesta del sujeto obligado. </w:t>
      </w:r>
      <w:r w:rsidRPr="00FF7068">
        <w:rPr>
          <w:rFonts w:ascii="Arial" w:hAnsi="Arial" w:cs="Arial"/>
          <w:b/>
          <w:sz w:val="22"/>
          <w:szCs w:val="22"/>
        </w:rPr>
        <w:t>R.R.A.I. 0415/2022/SICOM</w:t>
      </w:r>
      <w:r w:rsidRPr="00DE0876">
        <w:rPr>
          <w:rFonts w:ascii="Arial" w:hAnsi="Arial" w:cs="Arial"/>
          <w:sz w:val="22"/>
          <w:szCs w:val="22"/>
        </w:rPr>
        <w:t xml:space="preserve">, </w:t>
      </w:r>
      <w:r w:rsidR="0096529F">
        <w:rPr>
          <w:rFonts w:ascii="Arial" w:hAnsi="Arial" w:cs="Arial"/>
          <w:sz w:val="22"/>
          <w:szCs w:val="22"/>
        </w:rPr>
        <w:t xml:space="preserve">H. </w:t>
      </w:r>
      <w:r w:rsidRPr="00DE0876">
        <w:rPr>
          <w:rFonts w:ascii="Arial" w:hAnsi="Arial" w:cs="Arial"/>
          <w:sz w:val="22"/>
          <w:szCs w:val="22"/>
        </w:rPr>
        <w:t xml:space="preserve">Ayuntamiento de la Heroica Ciudad de Juchitán de Zaragoza, </w:t>
      </w:r>
      <w:r w:rsidRPr="00FF7068">
        <w:rPr>
          <w:rFonts w:ascii="Arial" w:hAnsi="Arial" w:cs="Arial"/>
          <w:b/>
          <w:sz w:val="22"/>
          <w:szCs w:val="22"/>
        </w:rPr>
        <w:t>se ordena</w:t>
      </w:r>
      <w:r w:rsidRPr="00DE0876">
        <w:rPr>
          <w:rFonts w:ascii="Arial" w:hAnsi="Arial" w:cs="Arial"/>
          <w:sz w:val="22"/>
          <w:szCs w:val="22"/>
        </w:rPr>
        <w:t xml:space="preserve"> al sujeto obligado a que realic</w:t>
      </w:r>
      <w:r w:rsidR="00FF7068">
        <w:rPr>
          <w:rFonts w:ascii="Arial" w:hAnsi="Arial" w:cs="Arial"/>
          <w:sz w:val="22"/>
          <w:szCs w:val="22"/>
        </w:rPr>
        <w:t xml:space="preserve">e la entrega de la información. </w:t>
      </w:r>
      <w:r w:rsidRPr="00FF7068">
        <w:rPr>
          <w:rFonts w:ascii="Arial" w:hAnsi="Arial" w:cs="Arial"/>
          <w:b/>
          <w:sz w:val="22"/>
          <w:szCs w:val="22"/>
        </w:rPr>
        <w:t>R.R.A.I. 0435/2022/SICOM</w:t>
      </w:r>
      <w:r w:rsidRPr="00DE0876">
        <w:rPr>
          <w:rFonts w:ascii="Arial" w:hAnsi="Arial" w:cs="Arial"/>
          <w:sz w:val="22"/>
          <w:szCs w:val="22"/>
        </w:rPr>
        <w:t>, Sistema Local de Protección Int</w:t>
      </w:r>
      <w:r w:rsidR="00D67765">
        <w:rPr>
          <w:rFonts w:ascii="Arial" w:hAnsi="Arial" w:cs="Arial"/>
          <w:sz w:val="22"/>
          <w:szCs w:val="22"/>
        </w:rPr>
        <w:t>egral de los Derechos de Niñas,</w:t>
      </w:r>
      <w:r w:rsidRPr="00DE0876">
        <w:rPr>
          <w:rFonts w:ascii="Arial" w:hAnsi="Arial" w:cs="Arial"/>
          <w:sz w:val="22"/>
          <w:szCs w:val="22"/>
        </w:rPr>
        <w:t xml:space="preserve"> Niños y Adolescentes, </w:t>
      </w:r>
      <w:r w:rsidRPr="00FF7068">
        <w:rPr>
          <w:rFonts w:ascii="Arial" w:hAnsi="Arial" w:cs="Arial"/>
          <w:b/>
          <w:sz w:val="22"/>
          <w:szCs w:val="22"/>
        </w:rPr>
        <w:t>se ordena</w:t>
      </w:r>
      <w:r w:rsidRPr="00DE0876">
        <w:rPr>
          <w:rFonts w:ascii="Arial" w:hAnsi="Arial" w:cs="Arial"/>
          <w:sz w:val="22"/>
          <w:szCs w:val="22"/>
        </w:rPr>
        <w:t xml:space="preserve"> al sujeto obligado a que realice la entrega de la info</w:t>
      </w:r>
      <w:r w:rsidR="00FF7068">
        <w:rPr>
          <w:rFonts w:ascii="Arial" w:hAnsi="Arial" w:cs="Arial"/>
          <w:sz w:val="22"/>
          <w:szCs w:val="22"/>
        </w:rPr>
        <w:t xml:space="preserve">rmación inicialmente requerida. </w:t>
      </w:r>
      <w:r w:rsidRPr="00FF7068">
        <w:rPr>
          <w:rFonts w:ascii="Arial" w:hAnsi="Arial" w:cs="Arial"/>
          <w:b/>
          <w:sz w:val="22"/>
          <w:szCs w:val="22"/>
        </w:rPr>
        <w:t xml:space="preserve">R.R.A.I. </w:t>
      </w:r>
      <w:r w:rsidR="00D67765">
        <w:rPr>
          <w:rFonts w:ascii="Arial" w:hAnsi="Arial" w:cs="Arial"/>
          <w:b/>
          <w:sz w:val="22"/>
          <w:szCs w:val="22"/>
        </w:rPr>
        <w:t>0</w:t>
      </w:r>
      <w:r w:rsidRPr="00FF7068">
        <w:rPr>
          <w:rFonts w:ascii="Arial" w:hAnsi="Arial" w:cs="Arial"/>
          <w:b/>
          <w:sz w:val="22"/>
          <w:szCs w:val="22"/>
        </w:rPr>
        <w:t>400/2022/SICOM</w:t>
      </w:r>
      <w:r w:rsidRPr="00DE0876">
        <w:rPr>
          <w:rFonts w:ascii="Arial" w:hAnsi="Arial" w:cs="Arial"/>
          <w:sz w:val="22"/>
          <w:szCs w:val="22"/>
        </w:rPr>
        <w:t xml:space="preserve">, Órgano Garante de Acceso a la Información Pública, Transparencia, Protección de Datos Personales y Buen Gobierno del Estado de Oaxaca, </w:t>
      </w:r>
      <w:r w:rsidRPr="00FF7068">
        <w:rPr>
          <w:rFonts w:ascii="Arial" w:hAnsi="Arial" w:cs="Arial"/>
          <w:b/>
          <w:sz w:val="22"/>
          <w:szCs w:val="22"/>
        </w:rPr>
        <w:t>se desecha</w:t>
      </w:r>
      <w:r w:rsidRPr="00DE0876">
        <w:rPr>
          <w:rFonts w:ascii="Arial" w:hAnsi="Arial" w:cs="Arial"/>
          <w:sz w:val="22"/>
          <w:szCs w:val="22"/>
        </w:rPr>
        <w:t xml:space="preserve"> el recurso de revisión por extemporáneo.</w:t>
      </w:r>
      <w:r w:rsidR="00FF7068">
        <w:rPr>
          <w:rFonts w:ascii="Arial" w:hAnsi="Arial" w:cs="Arial"/>
          <w:sz w:val="22"/>
          <w:szCs w:val="22"/>
        </w:rPr>
        <w:t xml:space="preserve"> </w:t>
      </w:r>
      <w:r w:rsidRPr="00FF7068">
        <w:rPr>
          <w:rFonts w:ascii="Arial" w:hAnsi="Arial" w:cs="Arial"/>
          <w:b/>
          <w:sz w:val="22"/>
          <w:szCs w:val="22"/>
        </w:rPr>
        <w:t>R.R.A.I. 0490/2022/SICOM</w:t>
      </w:r>
      <w:r w:rsidRPr="00DE0876">
        <w:rPr>
          <w:rFonts w:ascii="Arial" w:hAnsi="Arial" w:cs="Arial"/>
          <w:sz w:val="22"/>
          <w:szCs w:val="22"/>
        </w:rPr>
        <w:t xml:space="preserve">, </w:t>
      </w:r>
      <w:r w:rsidR="0096529F">
        <w:rPr>
          <w:rFonts w:ascii="Arial" w:hAnsi="Arial" w:cs="Arial"/>
          <w:sz w:val="22"/>
          <w:szCs w:val="22"/>
        </w:rPr>
        <w:t xml:space="preserve">H. </w:t>
      </w:r>
      <w:r w:rsidRPr="00DE0876">
        <w:rPr>
          <w:rFonts w:ascii="Arial" w:hAnsi="Arial" w:cs="Arial"/>
          <w:sz w:val="22"/>
          <w:szCs w:val="22"/>
        </w:rPr>
        <w:t xml:space="preserve">Ayuntamiento de Santa María Jalapa del Marqués, </w:t>
      </w:r>
      <w:r w:rsidRPr="00FF7068">
        <w:rPr>
          <w:rFonts w:ascii="Arial" w:hAnsi="Arial" w:cs="Arial"/>
          <w:b/>
          <w:sz w:val="22"/>
          <w:szCs w:val="22"/>
        </w:rPr>
        <w:t>se desecha</w:t>
      </w:r>
      <w:r w:rsidRPr="00DE0876">
        <w:rPr>
          <w:rFonts w:ascii="Arial" w:hAnsi="Arial" w:cs="Arial"/>
          <w:sz w:val="22"/>
          <w:szCs w:val="22"/>
        </w:rPr>
        <w:t xml:space="preserve"> el recurso de revisión por extemporáneo.</w:t>
      </w:r>
      <w:r w:rsidR="00FF7068">
        <w:rPr>
          <w:rFonts w:ascii="Arial" w:hAnsi="Arial" w:cs="Arial"/>
          <w:sz w:val="22"/>
          <w:szCs w:val="22"/>
        </w:rPr>
        <w:t xml:space="preserve">- - - - - - - - - - - - - - - - - - - - </w:t>
      </w:r>
      <w:r w:rsidR="00D67765">
        <w:rPr>
          <w:rFonts w:ascii="Arial" w:hAnsi="Arial" w:cs="Arial"/>
          <w:sz w:val="22"/>
          <w:szCs w:val="22"/>
        </w:rPr>
        <w:t xml:space="preserve">- - - - - - - - - - - - - - - - - - </w:t>
      </w:r>
    </w:p>
    <w:p w14:paraId="5BB21E5D" w14:textId="3B6951D0" w:rsidR="00884262" w:rsidRDefault="00F97F4E" w:rsidP="00F97F4E">
      <w:pPr>
        <w:spacing w:line="360" w:lineRule="auto"/>
        <w:jc w:val="both"/>
        <w:rPr>
          <w:rFonts w:ascii="Arial" w:hAnsi="Arial" w:cs="Arial"/>
          <w:sz w:val="22"/>
          <w:szCs w:val="22"/>
        </w:rPr>
      </w:pPr>
      <w:r w:rsidRPr="00AC7A02">
        <w:rPr>
          <w:rFonts w:ascii="Arial" w:hAnsi="Arial" w:cs="Arial"/>
          <w:sz w:val="22"/>
          <w:szCs w:val="22"/>
        </w:rPr>
        <w:t xml:space="preserve">Fue aprobado por </w:t>
      </w:r>
      <w:r>
        <w:rPr>
          <w:rFonts w:ascii="Arial" w:hAnsi="Arial" w:cs="Arial"/>
          <w:sz w:val="22"/>
          <w:szCs w:val="22"/>
        </w:rPr>
        <w:t>unanimidad</w:t>
      </w:r>
      <w:r w:rsidRPr="00AC7A02">
        <w:rPr>
          <w:rFonts w:ascii="Arial" w:hAnsi="Arial" w:cs="Arial"/>
          <w:sz w:val="22"/>
          <w:szCs w:val="22"/>
        </w:rPr>
        <w:t xml:space="preserve"> de votos</w:t>
      </w:r>
      <w:r w:rsidR="00FF7068">
        <w:rPr>
          <w:rFonts w:ascii="Arial" w:hAnsi="Arial" w:cs="Arial"/>
          <w:sz w:val="22"/>
          <w:szCs w:val="22"/>
        </w:rPr>
        <w:t xml:space="preserve"> (Anexos 1 al 11</w:t>
      </w:r>
      <w:r w:rsidRPr="00AC7A02">
        <w:rPr>
          <w:rFonts w:ascii="Arial" w:hAnsi="Arial" w:cs="Arial"/>
          <w:sz w:val="22"/>
          <w:szCs w:val="22"/>
        </w:rPr>
        <w:t>)</w:t>
      </w:r>
      <w:r w:rsidR="00FF7068">
        <w:rPr>
          <w:rFonts w:ascii="Arial" w:hAnsi="Arial" w:cs="Arial"/>
          <w:sz w:val="22"/>
          <w:szCs w:val="22"/>
        </w:rPr>
        <w:t xml:space="preserve">.- - - - - - - - - - - - - - - - - - - - - - - - - </w:t>
      </w:r>
    </w:p>
    <w:p w14:paraId="5C841635" w14:textId="77777777" w:rsidR="00DE0876" w:rsidRDefault="00DE0876" w:rsidP="00DE0876">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punto número 9 (nueve) del orden del día</w:t>
      </w:r>
      <w:r w:rsidRPr="00FB7EC3">
        <w:rPr>
          <w:rFonts w:ascii="Arial" w:hAnsi="Arial" w:cs="Arial"/>
          <w:sz w:val="22"/>
          <w:szCs w:val="22"/>
        </w:rPr>
        <w:t xml:space="preserve"> y recabar los votos respectivos.- - - </w:t>
      </w:r>
    </w:p>
    <w:p w14:paraId="45FFB3E2" w14:textId="0B5E5FEF" w:rsidR="00A15B59" w:rsidRDefault="00A15B59" w:rsidP="00DE0876">
      <w:pPr>
        <w:spacing w:line="360" w:lineRule="auto"/>
        <w:jc w:val="both"/>
        <w:rPr>
          <w:rFonts w:ascii="Arial" w:hAnsi="Arial" w:cs="Arial"/>
          <w:sz w:val="22"/>
          <w:szCs w:val="22"/>
        </w:rPr>
      </w:pPr>
      <w:r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sidRPr="00485A8E">
        <w:rPr>
          <w:rFonts w:ascii="Arial" w:hAnsi="Arial" w:cs="Arial"/>
          <w:sz w:val="22"/>
          <w:szCs w:val="22"/>
        </w:rPr>
        <w:t>, mismos que versan en lo siguiente:</w:t>
      </w:r>
      <w:r>
        <w:rPr>
          <w:rFonts w:ascii="Arial" w:hAnsi="Arial" w:cs="Arial"/>
          <w:sz w:val="22"/>
          <w:szCs w:val="22"/>
        </w:rPr>
        <w:t xml:space="preserve"> </w:t>
      </w:r>
      <w:r w:rsidRPr="00A15B59">
        <w:rPr>
          <w:rFonts w:ascii="Arial" w:hAnsi="Arial" w:cs="Arial"/>
          <w:b/>
          <w:sz w:val="22"/>
          <w:szCs w:val="22"/>
        </w:rPr>
        <w:t>R.R.A.I. 0074/2021/SICOM</w:t>
      </w:r>
      <w:r w:rsidRPr="00A15B59">
        <w:rPr>
          <w:rFonts w:ascii="Arial" w:hAnsi="Arial" w:cs="Arial"/>
          <w:sz w:val="22"/>
          <w:szCs w:val="22"/>
        </w:rPr>
        <w:t xml:space="preserve">, Secretaría General de Gobierno, </w:t>
      </w:r>
      <w:r w:rsidR="00D67765">
        <w:rPr>
          <w:rFonts w:ascii="Arial" w:hAnsi="Arial" w:cs="Arial"/>
          <w:b/>
          <w:sz w:val="22"/>
          <w:szCs w:val="22"/>
        </w:rPr>
        <w:t>s</w:t>
      </w:r>
      <w:r w:rsidR="00D67765" w:rsidRPr="00D67765">
        <w:rPr>
          <w:rFonts w:ascii="Arial" w:hAnsi="Arial" w:cs="Arial"/>
          <w:b/>
          <w:sz w:val="22"/>
          <w:szCs w:val="22"/>
        </w:rPr>
        <w:t xml:space="preserve">e considera </w:t>
      </w:r>
      <w:r w:rsidR="00D67765" w:rsidRPr="00D67765">
        <w:rPr>
          <w:rFonts w:ascii="Arial" w:hAnsi="Arial" w:cs="Arial"/>
          <w:sz w:val="22"/>
          <w:szCs w:val="22"/>
        </w:rPr>
        <w:t xml:space="preserve">infundado el motivo de inconformidad expresado por la parte recurrente, en consecuencia, se sobresee parcialmente el recurso </w:t>
      </w:r>
      <w:r w:rsidR="00D67765" w:rsidRPr="00D67765">
        <w:rPr>
          <w:rFonts w:ascii="Arial" w:hAnsi="Arial" w:cs="Arial"/>
          <w:sz w:val="22"/>
          <w:szCs w:val="22"/>
        </w:rPr>
        <w:lastRenderedPageBreak/>
        <w:t xml:space="preserve">en relación a los puntos 6, 8, 9 y 13 y </w:t>
      </w:r>
      <w:r w:rsidR="00D67765" w:rsidRPr="00D67765">
        <w:rPr>
          <w:rFonts w:ascii="Arial" w:hAnsi="Arial" w:cs="Arial"/>
          <w:b/>
          <w:sz w:val="22"/>
          <w:szCs w:val="22"/>
        </w:rPr>
        <w:t>se confirma</w:t>
      </w:r>
      <w:r w:rsidR="00D67765" w:rsidRPr="00D67765">
        <w:rPr>
          <w:rFonts w:ascii="Arial" w:hAnsi="Arial" w:cs="Arial"/>
          <w:sz w:val="22"/>
          <w:szCs w:val="22"/>
        </w:rPr>
        <w:t xml:space="preserve"> la respuesta a los puntos 4 y 16 relativos a los cursos o capacitaciones que ha recibido el coordinador general de archivos y los responsables del archivo de trámite.</w:t>
      </w:r>
      <w:r>
        <w:rPr>
          <w:rFonts w:ascii="Arial" w:hAnsi="Arial" w:cs="Arial"/>
          <w:sz w:val="22"/>
          <w:szCs w:val="22"/>
        </w:rPr>
        <w:t xml:space="preserve"> </w:t>
      </w:r>
      <w:r w:rsidRPr="00A15B59">
        <w:rPr>
          <w:rFonts w:ascii="Arial" w:hAnsi="Arial" w:cs="Arial"/>
          <w:b/>
          <w:sz w:val="22"/>
          <w:szCs w:val="22"/>
        </w:rPr>
        <w:t>R.R.A.I. 200/2021/SICOM</w:t>
      </w:r>
      <w:r w:rsidRPr="00A15B59">
        <w:rPr>
          <w:rFonts w:ascii="Arial" w:hAnsi="Arial" w:cs="Arial"/>
          <w:sz w:val="22"/>
          <w:szCs w:val="22"/>
        </w:rPr>
        <w:t>,</w:t>
      </w:r>
      <w:r w:rsidR="0096529F">
        <w:rPr>
          <w:rFonts w:ascii="Arial" w:hAnsi="Arial" w:cs="Arial"/>
          <w:sz w:val="22"/>
          <w:szCs w:val="22"/>
        </w:rPr>
        <w:t xml:space="preserve"> H.</w:t>
      </w:r>
      <w:r w:rsidRPr="00A15B59">
        <w:rPr>
          <w:rFonts w:ascii="Arial" w:hAnsi="Arial" w:cs="Arial"/>
          <w:sz w:val="22"/>
          <w:szCs w:val="22"/>
        </w:rPr>
        <w:t xml:space="preserve"> Ayuntamiento de Santa María Huatulco, </w:t>
      </w:r>
      <w:r w:rsidRPr="00A15B59">
        <w:rPr>
          <w:rFonts w:ascii="Arial" w:hAnsi="Arial" w:cs="Arial"/>
          <w:b/>
          <w:sz w:val="22"/>
          <w:szCs w:val="22"/>
        </w:rPr>
        <w:t>se ordena</w:t>
      </w:r>
      <w:r w:rsidRPr="00A15B59">
        <w:rPr>
          <w:rFonts w:ascii="Arial" w:hAnsi="Arial" w:cs="Arial"/>
          <w:sz w:val="22"/>
          <w:szCs w:val="22"/>
        </w:rPr>
        <w:t xml:space="preserve"> al sujeto obligado modificar su respuesta</w:t>
      </w:r>
      <w:r>
        <w:rPr>
          <w:rFonts w:ascii="Arial" w:hAnsi="Arial" w:cs="Arial"/>
          <w:sz w:val="22"/>
          <w:szCs w:val="22"/>
        </w:rPr>
        <w:t xml:space="preserve">. </w:t>
      </w:r>
      <w:r w:rsidRPr="00A15B59">
        <w:rPr>
          <w:rFonts w:ascii="Arial" w:hAnsi="Arial" w:cs="Arial"/>
          <w:b/>
          <w:sz w:val="22"/>
          <w:szCs w:val="22"/>
        </w:rPr>
        <w:t>R.R.A.I. 0286/2021/SICOM</w:t>
      </w:r>
      <w:r w:rsidRPr="00A15B59">
        <w:rPr>
          <w:rFonts w:ascii="Arial" w:hAnsi="Arial" w:cs="Arial"/>
          <w:sz w:val="22"/>
          <w:szCs w:val="22"/>
        </w:rPr>
        <w:t xml:space="preserve">, Consejería Jurídica del Gobierno del Estado, </w:t>
      </w:r>
      <w:r w:rsidRPr="00A15B59">
        <w:rPr>
          <w:rFonts w:ascii="Arial" w:hAnsi="Arial" w:cs="Arial"/>
          <w:b/>
          <w:sz w:val="22"/>
          <w:szCs w:val="22"/>
        </w:rPr>
        <w:t>se sobresee</w:t>
      </w:r>
      <w:r>
        <w:rPr>
          <w:rFonts w:ascii="Arial" w:hAnsi="Arial" w:cs="Arial"/>
          <w:sz w:val="22"/>
          <w:szCs w:val="22"/>
        </w:rPr>
        <w:t xml:space="preserve"> el recurso de revisión. </w:t>
      </w:r>
      <w:r w:rsidRPr="00A15B59">
        <w:rPr>
          <w:rFonts w:ascii="Arial" w:hAnsi="Arial" w:cs="Arial"/>
          <w:b/>
          <w:sz w:val="22"/>
          <w:szCs w:val="22"/>
        </w:rPr>
        <w:t>R.R.A.I./0183/2022/SICOM</w:t>
      </w:r>
      <w:r w:rsidRPr="00A15B59">
        <w:rPr>
          <w:rFonts w:ascii="Arial" w:hAnsi="Arial" w:cs="Arial"/>
          <w:sz w:val="22"/>
          <w:szCs w:val="22"/>
        </w:rPr>
        <w:t xml:space="preserve">, Órgano Garante de Acceso a la Información Pública, Transparencia, Protección de Datos Personales y Buen Gobierno del Estado de Oaxaca, </w:t>
      </w:r>
      <w:r w:rsidRPr="00A15B59">
        <w:rPr>
          <w:rFonts w:ascii="Arial" w:hAnsi="Arial" w:cs="Arial"/>
          <w:b/>
          <w:sz w:val="22"/>
          <w:szCs w:val="22"/>
        </w:rPr>
        <w:t>se sobresee</w:t>
      </w:r>
      <w:r>
        <w:rPr>
          <w:rFonts w:ascii="Arial" w:hAnsi="Arial" w:cs="Arial"/>
          <w:sz w:val="22"/>
          <w:szCs w:val="22"/>
        </w:rPr>
        <w:t xml:space="preserve"> el recurso de revisión. </w:t>
      </w:r>
      <w:r w:rsidR="00D67765">
        <w:rPr>
          <w:rFonts w:ascii="Arial" w:hAnsi="Arial" w:cs="Arial"/>
          <w:b/>
          <w:sz w:val="22"/>
          <w:szCs w:val="22"/>
        </w:rPr>
        <w:t>R.R.A.I./</w:t>
      </w:r>
      <w:r w:rsidRPr="00A15B59">
        <w:rPr>
          <w:rFonts w:ascii="Arial" w:hAnsi="Arial" w:cs="Arial"/>
          <w:b/>
          <w:sz w:val="22"/>
          <w:szCs w:val="22"/>
        </w:rPr>
        <w:t>0208/2022/SICOM</w:t>
      </w:r>
      <w:r w:rsidRPr="00A15B59">
        <w:rPr>
          <w:rFonts w:ascii="Arial" w:hAnsi="Arial" w:cs="Arial"/>
          <w:sz w:val="22"/>
          <w:szCs w:val="22"/>
        </w:rPr>
        <w:t xml:space="preserve">, Instituto Estatal de Educación Pública de Oaxaca, </w:t>
      </w:r>
      <w:r w:rsidRPr="00A15B59">
        <w:rPr>
          <w:rFonts w:ascii="Arial" w:hAnsi="Arial" w:cs="Arial"/>
          <w:b/>
          <w:sz w:val="22"/>
          <w:szCs w:val="22"/>
        </w:rPr>
        <w:t>se ordena</w:t>
      </w:r>
      <w:r w:rsidRPr="00A15B59">
        <w:rPr>
          <w:rFonts w:ascii="Arial" w:hAnsi="Arial" w:cs="Arial"/>
          <w:sz w:val="22"/>
          <w:szCs w:val="22"/>
        </w:rPr>
        <w:t xml:space="preserve"> al sujeto obligado a modificar su respuesta. </w:t>
      </w:r>
      <w:r w:rsidRPr="00A15B59">
        <w:rPr>
          <w:rFonts w:ascii="Arial" w:hAnsi="Arial" w:cs="Arial"/>
          <w:b/>
          <w:sz w:val="22"/>
          <w:szCs w:val="22"/>
        </w:rPr>
        <w:t>R.R.A.I./0248/2022/SICOM</w:t>
      </w:r>
      <w:r w:rsidRPr="00A15B59">
        <w:rPr>
          <w:rFonts w:ascii="Arial" w:hAnsi="Arial" w:cs="Arial"/>
          <w:sz w:val="22"/>
          <w:szCs w:val="22"/>
        </w:rPr>
        <w:t xml:space="preserve">, Instituto Estatal Electoral y de Participación Ciudadana de Oaxaca, </w:t>
      </w:r>
      <w:r w:rsidRPr="00A15B59">
        <w:rPr>
          <w:rFonts w:ascii="Arial" w:hAnsi="Arial" w:cs="Arial"/>
          <w:b/>
          <w:sz w:val="22"/>
          <w:szCs w:val="22"/>
        </w:rPr>
        <w:t>se sobresee</w:t>
      </w:r>
      <w:r>
        <w:rPr>
          <w:rFonts w:ascii="Arial" w:hAnsi="Arial" w:cs="Arial"/>
          <w:sz w:val="22"/>
          <w:szCs w:val="22"/>
        </w:rPr>
        <w:t xml:space="preserve"> el recurso de revisión.</w:t>
      </w:r>
      <w:r w:rsidRPr="00A15B59">
        <w:rPr>
          <w:rFonts w:ascii="Arial" w:hAnsi="Arial" w:cs="Arial"/>
          <w:sz w:val="22"/>
          <w:szCs w:val="22"/>
        </w:rPr>
        <w:t xml:space="preserve"> </w:t>
      </w:r>
      <w:r w:rsidRPr="00A15B59">
        <w:rPr>
          <w:rFonts w:ascii="Arial" w:hAnsi="Arial" w:cs="Arial"/>
          <w:b/>
          <w:sz w:val="22"/>
          <w:szCs w:val="22"/>
        </w:rPr>
        <w:t>R.R.A.I./0363/2022/SICOM</w:t>
      </w:r>
      <w:r w:rsidRPr="00A15B59">
        <w:rPr>
          <w:rFonts w:ascii="Arial" w:hAnsi="Arial" w:cs="Arial"/>
          <w:sz w:val="22"/>
          <w:szCs w:val="22"/>
        </w:rPr>
        <w:t>,</w:t>
      </w:r>
      <w:r w:rsidR="0096529F">
        <w:rPr>
          <w:rFonts w:ascii="Arial" w:hAnsi="Arial" w:cs="Arial"/>
          <w:sz w:val="22"/>
          <w:szCs w:val="22"/>
        </w:rPr>
        <w:t xml:space="preserve"> H.</w:t>
      </w:r>
      <w:r w:rsidRPr="00A15B59">
        <w:rPr>
          <w:rFonts w:ascii="Arial" w:hAnsi="Arial" w:cs="Arial"/>
          <w:sz w:val="22"/>
          <w:szCs w:val="22"/>
        </w:rPr>
        <w:t xml:space="preserve"> Ayuntamiento de Oaxaca de Juárez, </w:t>
      </w:r>
      <w:r w:rsidRPr="00A15B59">
        <w:rPr>
          <w:rFonts w:ascii="Arial" w:hAnsi="Arial" w:cs="Arial"/>
          <w:b/>
          <w:sz w:val="22"/>
          <w:szCs w:val="22"/>
        </w:rPr>
        <w:t>se sobresee</w:t>
      </w:r>
      <w:r w:rsidRPr="00A15B59">
        <w:rPr>
          <w:rFonts w:ascii="Arial" w:hAnsi="Arial" w:cs="Arial"/>
          <w:sz w:val="22"/>
          <w:szCs w:val="22"/>
        </w:rPr>
        <w:t xml:space="preserve"> el recurso de revisión.</w:t>
      </w:r>
      <w:r>
        <w:rPr>
          <w:rFonts w:ascii="Arial" w:hAnsi="Arial" w:cs="Arial"/>
          <w:sz w:val="22"/>
          <w:szCs w:val="22"/>
        </w:rPr>
        <w:t xml:space="preserve"> </w:t>
      </w:r>
      <w:r w:rsidRPr="00A15B59">
        <w:rPr>
          <w:rFonts w:ascii="Arial" w:hAnsi="Arial" w:cs="Arial"/>
          <w:b/>
          <w:sz w:val="22"/>
          <w:szCs w:val="22"/>
        </w:rPr>
        <w:t>R.R.A.I./0418/2022/SICOM</w:t>
      </w:r>
      <w:r w:rsidRPr="00A15B59">
        <w:rPr>
          <w:rFonts w:ascii="Arial" w:hAnsi="Arial" w:cs="Arial"/>
          <w:sz w:val="22"/>
          <w:szCs w:val="22"/>
        </w:rPr>
        <w:t xml:space="preserve">, </w:t>
      </w:r>
      <w:r w:rsidR="0096529F">
        <w:rPr>
          <w:rFonts w:ascii="Arial" w:hAnsi="Arial" w:cs="Arial"/>
          <w:sz w:val="22"/>
          <w:szCs w:val="22"/>
        </w:rPr>
        <w:t xml:space="preserve">H. </w:t>
      </w:r>
      <w:r w:rsidRPr="00A15B59">
        <w:rPr>
          <w:rFonts w:ascii="Arial" w:hAnsi="Arial" w:cs="Arial"/>
          <w:sz w:val="22"/>
          <w:szCs w:val="22"/>
        </w:rPr>
        <w:t xml:space="preserve">Ayuntamiento de Cuilápam de Guerrero, </w:t>
      </w:r>
      <w:r w:rsidRPr="009F30A6">
        <w:rPr>
          <w:rFonts w:ascii="Arial" w:hAnsi="Arial" w:cs="Arial"/>
          <w:b/>
          <w:sz w:val="22"/>
          <w:szCs w:val="22"/>
        </w:rPr>
        <w:t>se ordena</w:t>
      </w:r>
      <w:r w:rsidRPr="00A15B59">
        <w:rPr>
          <w:rFonts w:ascii="Arial" w:hAnsi="Arial" w:cs="Arial"/>
          <w:sz w:val="22"/>
          <w:szCs w:val="22"/>
        </w:rPr>
        <w:t xml:space="preserve"> al sujeto obligado a que proporcione la información requerida. </w:t>
      </w:r>
      <w:r w:rsidRPr="00A15B59">
        <w:rPr>
          <w:rFonts w:ascii="Arial" w:hAnsi="Arial" w:cs="Arial"/>
          <w:b/>
          <w:sz w:val="22"/>
          <w:szCs w:val="22"/>
        </w:rPr>
        <w:t>R.R.A.I./0423/2022/SICOM</w:t>
      </w:r>
      <w:r w:rsidRPr="00A15B59">
        <w:rPr>
          <w:rFonts w:ascii="Arial" w:hAnsi="Arial" w:cs="Arial"/>
          <w:sz w:val="22"/>
          <w:szCs w:val="22"/>
        </w:rPr>
        <w:t xml:space="preserve">, </w:t>
      </w:r>
      <w:r w:rsidR="0096529F">
        <w:rPr>
          <w:rFonts w:ascii="Arial" w:hAnsi="Arial" w:cs="Arial"/>
          <w:sz w:val="22"/>
          <w:szCs w:val="22"/>
        </w:rPr>
        <w:t xml:space="preserve">H. </w:t>
      </w:r>
      <w:r w:rsidRPr="00A15B59">
        <w:rPr>
          <w:rFonts w:ascii="Arial" w:hAnsi="Arial" w:cs="Arial"/>
          <w:sz w:val="22"/>
          <w:szCs w:val="22"/>
        </w:rPr>
        <w:t>Ayuntamiento de Oaxaca de Juárez,</w:t>
      </w:r>
      <w:r w:rsidRPr="009F30A6">
        <w:rPr>
          <w:rFonts w:ascii="Arial" w:hAnsi="Arial" w:cs="Arial"/>
          <w:b/>
          <w:sz w:val="22"/>
          <w:szCs w:val="22"/>
        </w:rPr>
        <w:t xml:space="preserve"> </w:t>
      </w:r>
      <w:r w:rsidR="009F30A6" w:rsidRPr="009F30A6">
        <w:rPr>
          <w:rFonts w:ascii="Arial" w:hAnsi="Arial" w:cs="Arial"/>
          <w:b/>
          <w:sz w:val="22"/>
          <w:szCs w:val="22"/>
        </w:rPr>
        <w:t>se sobresee</w:t>
      </w:r>
      <w:r w:rsidR="009F30A6" w:rsidRPr="009F30A6">
        <w:rPr>
          <w:rFonts w:ascii="Arial" w:hAnsi="Arial" w:cs="Arial"/>
          <w:sz w:val="22"/>
          <w:szCs w:val="22"/>
        </w:rPr>
        <w:t xml:space="preserve"> parcialmente el recurso de revisión, en relación con los puntos 1, 3 y 4 de la solicitud, asimismo, se considera infundado el motivo de inconformidad expresado por la parte recurrente, en consecuencia, </w:t>
      </w:r>
      <w:r w:rsidR="009F30A6" w:rsidRPr="009F30A6">
        <w:rPr>
          <w:rFonts w:ascii="Arial" w:hAnsi="Arial" w:cs="Arial"/>
          <w:b/>
          <w:sz w:val="22"/>
          <w:szCs w:val="22"/>
        </w:rPr>
        <w:t>se confirma</w:t>
      </w:r>
      <w:r w:rsidR="009F30A6" w:rsidRPr="009F30A6">
        <w:rPr>
          <w:rFonts w:ascii="Arial" w:hAnsi="Arial" w:cs="Arial"/>
          <w:sz w:val="22"/>
          <w:szCs w:val="22"/>
        </w:rPr>
        <w:t xml:space="preserve"> la respuesta al punto 3.</w:t>
      </w:r>
      <w:r w:rsidR="009F30A6">
        <w:rPr>
          <w:rFonts w:ascii="Arial" w:hAnsi="Arial" w:cs="Arial"/>
          <w:sz w:val="22"/>
          <w:szCs w:val="22"/>
        </w:rPr>
        <w:t xml:space="preserve"> </w:t>
      </w:r>
      <w:r w:rsidRPr="009F30A6">
        <w:rPr>
          <w:rFonts w:ascii="Arial" w:hAnsi="Arial" w:cs="Arial"/>
          <w:b/>
          <w:sz w:val="22"/>
          <w:szCs w:val="22"/>
        </w:rPr>
        <w:t>R.R.A.I./0473/2022/SICOM</w:t>
      </w:r>
      <w:r w:rsidRPr="00A15B59">
        <w:rPr>
          <w:rFonts w:ascii="Arial" w:hAnsi="Arial" w:cs="Arial"/>
          <w:sz w:val="22"/>
          <w:szCs w:val="22"/>
        </w:rPr>
        <w:t xml:space="preserve">, Secretaría del Medio Ambiente, Energías y Desarrollo Sustentable, </w:t>
      </w:r>
      <w:r w:rsidR="009F30A6" w:rsidRPr="009F30A6">
        <w:rPr>
          <w:rFonts w:ascii="Arial" w:hAnsi="Arial" w:cs="Arial"/>
          <w:b/>
          <w:sz w:val="22"/>
          <w:szCs w:val="22"/>
        </w:rPr>
        <w:t>se ordena</w:t>
      </w:r>
      <w:r w:rsidR="009F30A6" w:rsidRPr="009F30A6">
        <w:rPr>
          <w:rFonts w:ascii="Arial" w:hAnsi="Arial" w:cs="Arial"/>
          <w:sz w:val="22"/>
          <w:szCs w:val="22"/>
        </w:rPr>
        <w:t xml:space="preserve"> al sujeto obligado que proporcione la información requerida a través de la solicitud de acceso</w:t>
      </w:r>
      <w:r w:rsidR="009F30A6">
        <w:rPr>
          <w:rFonts w:ascii="Arial" w:hAnsi="Arial" w:cs="Arial"/>
          <w:sz w:val="22"/>
          <w:szCs w:val="22"/>
        </w:rPr>
        <w:t xml:space="preserve">. </w:t>
      </w:r>
      <w:r w:rsidRPr="009F30A6">
        <w:rPr>
          <w:rFonts w:ascii="Arial" w:hAnsi="Arial" w:cs="Arial"/>
          <w:b/>
          <w:sz w:val="22"/>
          <w:szCs w:val="22"/>
        </w:rPr>
        <w:t>R.R.A.I./0463/2022/SICOM</w:t>
      </w:r>
      <w:r w:rsidRPr="00A15B59">
        <w:rPr>
          <w:rFonts w:ascii="Arial" w:hAnsi="Arial" w:cs="Arial"/>
          <w:sz w:val="22"/>
          <w:szCs w:val="22"/>
        </w:rPr>
        <w:t>, Secretaría Ejecutiva del Sistema Est</w:t>
      </w:r>
      <w:r w:rsidR="009F30A6">
        <w:rPr>
          <w:rFonts w:ascii="Arial" w:hAnsi="Arial" w:cs="Arial"/>
          <w:sz w:val="22"/>
          <w:szCs w:val="22"/>
        </w:rPr>
        <w:t xml:space="preserve">atal de Combate a la Corrupción, </w:t>
      </w:r>
      <w:r w:rsidR="009F30A6" w:rsidRPr="009F30A6">
        <w:rPr>
          <w:rFonts w:ascii="Arial" w:hAnsi="Arial" w:cs="Arial"/>
          <w:b/>
          <w:sz w:val="22"/>
          <w:szCs w:val="22"/>
        </w:rPr>
        <w:t>desechado</w:t>
      </w:r>
      <w:r w:rsidR="009F30A6" w:rsidRPr="00A15B59">
        <w:rPr>
          <w:rFonts w:ascii="Arial" w:hAnsi="Arial" w:cs="Arial"/>
          <w:sz w:val="22"/>
          <w:szCs w:val="22"/>
        </w:rPr>
        <w:t xml:space="preserve"> por extemporáneo</w:t>
      </w:r>
      <w:r w:rsidR="009F30A6">
        <w:rPr>
          <w:rFonts w:ascii="Arial" w:hAnsi="Arial" w:cs="Arial"/>
          <w:sz w:val="22"/>
          <w:szCs w:val="22"/>
        </w:rPr>
        <w:t xml:space="preserve">. </w:t>
      </w:r>
      <w:r w:rsidRPr="009F30A6">
        <w:rPr>
          <w:rFonts w:ascii="Arial" w:hAnsi="Arial" w:cs="Arial"/>
          <w:b/>
          <w:sz w:val="22"/>
          <w:szCs w:val="22"/>
        </w:rPr>
        <w:t>R.R.A.I./0468/2022/SICOM</w:t>
      </w:r>
      <w:r w:rsidRPr="00A15B59">
        <w:rPr>
          <w:rFonts w:ascii="Arial" w:hAnsi="Arial" w:cs="Arial"/>
          <w:sz w:val="22"/>
          <w:szCs w:val="22"/>
        </w:rPr>
        <w:t xml:space="preserve">, Secretaría Ejecutiva del Sistema Estatal de Combate a la Corrupción, </w:t>
      </w:r>
      <w:r w:rsidRPr="009F30A6">
        <w:rPr>
          <w:rFonts w:ascii="Arial" w:hAnsi="Arial" w:cs="Arial"/>
          <w:b/>
          <w:sz w:val="22"/>
          <w:szCs w:val="22"/>
        </w:rPr>
        <w:t>desechado</w:t>
      </w:r>
      <w:r w:rsidRPr="00A15B59">
        <w:rPr>
          <w:rFonts w:ascii="Arial" w:hAnsi="Arial" w:cs="Arial"/>
          <w:sz w:val="22"/>
          <w:szCs w:val="22"/>
        </w:rPr>
        <w:t xml:space="preserve"> por extemporáneo.</w:t>
      </w:r>
      <w:r w:rsidR="009F30A6">
        <w:rPr>
          <w:rFonts w:ascii="Arial" w:hAnsi="Arial" w:cs="Arial"/>
          <w:sz w:val="22"/>
          <w:szCs w:val="22"/>
        </w:rPr>
        <w:t xml:space="preserve"> </w:t>
      </w:r>
      <w:r w:rsidRPr="009F30A6">
        <w:rPr>
          <w:rFonts w:ascii="Arial" w:hAnsi="Arial" w:cs="Arial"/>
          <w:b/>
          <w:sz w:val="22"/>
          <w:szCs w:val="22"/>
        </w:rPr>
        <w:t>R.R.A.I./0488/2022/SICOM</w:t>
      </w:r>
      <w:r w:rsidRPr="00A15B59">
        <w:rPr>
          <w:rFonts w:ascii="Arial" w:hAnsi="Arial" w:cs="Arial"/>
          <w:sz w:val="22"/>
          <w:szCs w:val="22"/>
        </w:rPr>
        <w:t xml:space="preserve">, </w:t>
      </w:r>
      <w:r w:rsidR="0096529F">
        <w:rPr>
          <w:rFonts w:ascii="Arial" w:hAnsi="Arial" w:cs="Arial"/>
          <w:sz w:val="22"/>
          <w:szCs w:val="22"/>
        </w:rPr>
        <w:t xml:space="preserve">H. </w:t>
      </w:r>
      <w:r w:rsidRPr="00A15B59">
        <w:rPr>
          <w:rFonts w:ascii="Arial" w:hAnsi="Arial" w:cs="Arial"/>
          <w:sz w:val="22"/>
          <w:szCs w:val="22"/>
        </w:rPr>
        <w:t xml:space="preserve">Ayuntamiento de San Agustín de las Juntas, </w:t>
      </w:r>
      <w:r w:rsidRPr="009F30A6">
        <w:rPr>
          <w:rFonts w:ascii="Arial" w:hAnsi="Arial" w:cs="Arial"/>
          <w:b/>
          <w:sz w:val="22"/>
          <w:szCs w:val="22"/>
        </w:rPr>
        <w:t>desechado</w:t>
      </w:r>
      <w:r w:rsidRPr="00A15B59">
        <w:rPr>
          <w:rFonts w:ascii="Arial" w:hAnsi="Arial" w:cs="Arial"/>
          <w:sz w:val="22"/>
          <w:szCs w:val="22"/>
        </w:rPr>
        <w:t xml:space="preserve"> por extemporáneo</w:t>
      </w:r>
      <w:r w:rsidRPr="009F30A6">
        <w:rPr>
          <w:rFonts w:ascii="Arial" w:hAnsi="Arial" w:cs="Arial"/>
          <w:b/>
          <w:sz w:val="22"/>
          <w:szCs w:val="22"/>
        </w:rPr>
        <w:t>.</w:t>
      </w:r>
      <w:r w:rsidR="009F30A6" w:rsidRPr="009F30A6">
        <w:rPr>
          <w:rFonts w:ascii="Arial" w:hAnsi="Arial" w:cs="Arial"/>
          <w:b/>
          <w:sz w:val="22"/>
          <w:szCs w:val="22"/>
        </w:rPr>
        <w:t xml:space="preserve"> </w:t>
      </w:r>
      <w:r w:rsidRPr="009F30A6">
        <w:rPr>
          <w:rFonts w:ascii="Arial" w:hAnsi="Arial" w:cs="Arial"/>
          <w:b/>
          <w:sz w:val="22"/>
          <w:szCs w:val="22"/>
        </w:rPr>
        <w:t>R.R.A.I./0493/2022/SICOM</w:t>
      </w:r>
      <w:r w:rsidRPr="00A15B59">
        <w:rPr>
          <w:rFonts w:ascii="Arial" w:hAnsi="Arial" w:cs="Arial"/>
          <w:sz w:val="22"/>
          <w:szCs w:val="22"/>
        </w:rPr>
        <w:t>,</w:t>
      </w:r>
      <w:r w:rsidR="0096529F">
        <w:rPr>
          <w:rFonts w:ascii="Arial" w:hAnsi="Arial" w:cs="Arial"/>
          <w:sz w:val="22"/>
          <w:szCs w:val="22"/>
        </w:rPr>
        <w:t xml:space="preserve"> H. </w:t>
      </w:r>
      <w:r w:rsidRPr="00A15B59">
        <w:rPr>
          <w:rFonts w:ascii="Arial" w:hAnsi="Arial" w:cs="Arial"/>
          <w:sz w:val="22"/>
          <w:szCs w:val="22"/>
        </w:rPr>
        <w:t xml:space="preserve">Ayuntamiento de Santa María Huatulco, </w:t>
      </w:r>
      <w:r w:rsidRPr="009F30A6">
        <w:rPr>
          <w:rFonts w:ascii="Arial" w:hAnsi="Arial" w:cs="Arial"/>
          <w:b/>
          <w:sz w:val="22"/>
          <w:szCs w:val="22"/>
        </w:rPr>
        <w:t>desechado</w:t>
      </w:r>
      <w:r w:rsidRPr="00A15B59">
        <w:rPr>
          <w:rFonts w:ascii="Arial" w:hAnsi="Arial" w:cs="Arial"/>
          <w:sz w:val="22"/>
          <w:szCs w:val="22"/>
        </w:rPr>
        <w:t xml:space="preserve"> por extemporáneo.</w:t>
      </w:r>
      <w:r w:rsidR="009F30A6">
        <w:rPr>
          <w:rFonts w:ascii="Arial" w:hAnsi="Arial" w:cs="Arial"/>
          <w:sz w:val="22"/>
          <w:szCs w:val="22"/>
        </w:rPr>
        <w:t xml:space="preserve"> </w:t>
      </w:r>
      <w:r w:rsidRPr="009F30A6">
        <w:rPr>
          <w:rFonts w:ascii="Arial" w:hAnsi="Arial" w:cs="Arial"/>
          <w:b/>
          <w:sz w:val="22"/>
          <w:szCs w:val="22"/>
        </w:rPr>
        <w:t>R.R.A.I./0513/2022/SICOM</w:t>
      </w:r>
      <w:r w:rsidRPr="00A15B59">
        <w:rPr>
          <w:rFonts w:ascii="Arial" w:hAnsi="Arial" w:cs="Arial"/>
          <w:sz w:val="22"/>
          <w:szCs w:val="22"/>
        </w:rPr>
        <w:t xml:space="preserve">, Secretaría Ejecutiva del Sistema Estatal de Combate a la Corrupción, </w:t>
      </w:r>
      <w:r w:rsidRPr="009F30A6">
        <w:rPr>
          <w:rFonts w:ascii="Arial" w:hAnsi="Arial" w:cs="Arial"/>
          <w:b/>
          <w:sz w:val="22"/>
          <w:szCs w:val="22"/>
        </w:rPr>
        <w:t>desechado</w:t>
      </w:r>
      <w:r w:rsidR="009F30A6">
        <w:rPr>
          <w:rFonts w:ascii="Arial" w:hAnsi="Arial" w:cs="Arial"/>
          <w:sz w:val="22"/>
          <w:szCs w:val="22"/>
        </w:rPr>
        <w:t xml:space="preserve"> por extemporáneo. </w:t>
      </w:r>
      <w:r w:rsidRPr="009F30A6">
        <w:rPr>
          <w:rFonts w:ascii="Arial" w:hAnsi="Arial" w:cs="Arial"/>
          <w:b/>
          <w:sz w:val="22"/>
          <w:szCs w:val="22"/>
        </w:rPr>
        <w:t>R.R.A.I./0518/2022/SICOM</w:t>
      </w:r>
      <w:r w:rsidRPr="00A15B59">
        <w:rPr>
          <w:rFonts w:ascii="Arial" w:hAnsi="Arial" w:cs="Arial"/>
          <w:sz w:val="22"/>
          <w:szCs w:val="22"/>
        </w:rPr>
        <w:t>, Secretaría Ejecutiva del Sistema Estatal de Combate a la Corrupción, desechado por extemporáneo.</w:t>
      </w:r>
      <w:r w:rsidR="009F30A6">
        <w:rPr>
          <w:rFonts w:ascii="Arial" w:hAnsi="Arial" w:cs="Arial"/>
          <w:sz w:val="22"/>
          <w:szCs w:val="22"/>
        </w:rPr>
        <w:t xml:space="preserve"> </w:t>
      </w:r>
      <w:r w:rsidRPr="009F30A6">
        <w:rPr>
          <w:rFonts w:ascii="Arial" w:hAnsi="Arial" w:cs="Arial"/>
          <w:b/>
          <w:sz w:val="22"/>
          <w:szCs w:val="22"/>
        </w:rPr>
        <w:t>R.R.A.I./0523/2022/SICOM</w:t>
      </w:r>
      <w:r w:rsidRPr="00A15B59">
        <w:rPr>
          <w:rFonts w:ascii="Arial" w:hAnsi="Arial" w:cs="Arial"/>
          <w:sz w:val="22"/>
          <w:szCs w:val="22"/>
        </w:rPr>
        <w:t xml:space="preserve">, Secretaría Ejecutiva del Sistema Estatal de Combate a la Corrupción, </w:t>
      </w:r>
      <w:r w:rsidRPr="009F30A6">
        <w:rPr>
          <w:rFonts w:ascii="Arial" w:hAnsi="Arial" w:cs="Arial"/>
          <w:b/>
          <w:sz w:val="22"/>
          <w:szCs w:val="22"/>
        </w:rPr>
        <w:t>desechado</w:t>
      </w:r>
      <w:r w:rsidR="009F30A6">
        <w:rPr>
          <w:rFonts w:ascii="Arial" w:hAnsi="Arial" w:cs="Arial"/>
          <w:sz w:val="22"/>
          <w:szCs w:val="22"/>
        </w:rPr>
        <w:t xml:space="preserve"> por extemporáneo.</w:t>
      </w:r>
      <w:r w:rsidRPr="00A15B59">
        <w:rPr>
          <w:rFonts w:ascii="Arial" w:hAnsi="Arial" w:cs="Arial"/>
          <w:sz w:val="22"/>
          <w:szCs w:val="22"/>
        </w:rPr>
        <w:t xml:space="preserve"> </w:t>
      </w:r>
      <w:r w:rsidRPr="009F30A6">
        <w:rPr>
          <w:rFonts w:ascii="Arial" w:hAnsi="Arial" w:cs="Arial"/>
          <w:b/>
          <w:sz w:val="22"/>
          <w:szCs w:val="22"/>
        </w:rPr>
        <w:t>R.R.A.I./0378/2022/SICOM</w:t>
      </w:r>
      <w:r w:rsidRPr="00A15B59">
        <w:rPr>
          <w:rFonts w:ascii="Arial" w:hAnsi="Arial" w:cs="Arial"/>
          <w:sz w:val="22"/>
          <w:szCs w:val="22"/>
        </w:rPr>
        <w:t xml:space="preserve">, </w:t>
      </w:r>
      <w:r w:rsidR="0096529F">
        <w:rPr>
          <w:rFonts w:ascii="Arial" w:hAnsi="Arial" w:cs="Arial"/>
          <w:sz w:val="22"/>
          <w:szCs w:val="22"/>
        </w:rPr>
        <w:t xml:space="preserve">H. </w:t>
      </w:r>
      <w:r w:rsidRPr="00A15B59">
        <w:rPr>
          <w:rFonts w:ascii="Arial" w:hAnsi="Arial" w:cs="Arial"/>
          <w:sz w:val="22"/>
          <w:szCs w:val="22"/>
        </w:rPr>
        <w:t xml:space="preserve">Ayuntamiento de Santa María Huatulco, </w:t>
      </w:r>
      <w:r w:rsidRPr="0096529F">
        <w:rPr>
          <w:rFonts w:ascii="Arial" w:hAnsi="Arial" w:cs="Arial"/>
          <w:b/>
          <w:sz w:val="22"/>
          <w:szCs w:val="22"/>
        </w:rPr>
        <w:t>desechado</w:t>
      </w:r>
      <w:r w:rsidRPr="00A15B59">
        <w:rPr>
          <w:rFonts w:ascii="Arial" w:hAnsi="Arial" w:cs="Arial"/>
          <w:sz w:val="22"/>
          <w:szCs w:val="22"/>
        </w:rPr>
        <w:t xml:space="preserve"> </w:t>
      </w:r>
      <w:r w:rsidR="009F30A6">
        <w:rPr>
          <w:rFonts w:ascii="Arial" w:hAnsi="Arial" w:cs="Arial"/>
          <w:sz w:val="22"/>
          <w:szCs w:val="22"/>
        </w:rPr>
        <w:t>por no desahogar la prevención.</w:t>
      </w:r>
      <w:r w:rsidR="004F6B16">
        <w:rPr>
          <w:rFonts w:ascii="Arial" w:hAnsi="Arial" w:cs="Arial"/>
          <w:sz w:val="22"/>
          <w:szCs w:val="22"/>
        </w:rPr>
        <w:t xml:space="preserve">- - - - - - - - - - - - - - - </w:t>
      </w:r>
    </w:p>
    <w:p w14:paraId="70F73286" w14:textId="28CE2F2F" w:rsidR="009F30A6" w:rsidRPr="00485A8E" w:rsidRDefault="009F30A6" w:rsidP="009F30A6">
      <w:pPr>
        <w:spacing w:line="360" w:lineRule="auto"/>
        <w:jc w:val="both"/>
        <w:rPr>
          <w:rFonts w:ascii="Arial" w:hAnsi="Arial" w:cs="Arial"/>
          <w:sz w:val="22"/>
          <w:szCs w:val="22"/>
        </w:rPr>
      </w:pPr>
      <w:r w:rsidRPr="00485A8E">
        <w:rPr>
          <w:rFonts w:ascii="Arial" w:hAnsi="Arial" w:cs="Arial"/>
          <w:sz w:val="22"/>
          <w:szCs w:val="22"/>
        </w:rPr>
        <w:t xml:space="preserve">Fueron aprobados por unanimidad de votos (anexos </w:t>
      </w:r>
      <w:r>
        <w:rPr>
          <w:rFonts w:ascii="Arial" w:hAnsi="Arial" w:cs="Arial"/>
          <w:sz w:val="22"/>
          <w:szCs w:val="22"/>
        </w:rPr>
        <w:t>12</w:t>
      </w:r>
      <w:r w:rsidRPr="00485A8E">
        <w:rPr>
          <w:rFonts w:ascii="Arial" w:hAnsi="Arial" w:cs="Arial"/>
          <w:sz w:val="22"/>
          <w:szCs w:val="22"/>
        </w:rPr>
        <w:t>-</w:t>
      </w:r>
      <w:r>
        <w:rPr>
          <w:rFonts w:ascii="Arial" w:hAnsi="Arial" w:cs="Arial"/>
          <w:sz w:val="22"/>
          <w:szCs w:val="22"/>
        </w:rPr>
        <w:t>29</w:t>
      </w:r>
      <w:r w:rsidRPr="00485A8E">
        <w:rPr>
          <w:rFonts w:ascii="Arial" w:hAnsi="Arial" w:cs="Arial"/>
          <w:sz w:val="22"/>
          <w:szCs w:val="22"/>
        </w:rPr>
        <w:t>).- - - - - - -</w:t>
      </w:r>
      <w:r>
        <w:rPr>
          <w:rFonts w:ascii="Arial" w:hAnsi="Arial" w:cs="Arial"/>
          <w:sz w:val="22"/>
          <w:szCs w:val="22"/>
        </w:rPr>
        <w:t xml:space="preserve"> - - - - - - - - - - - - - - - </w:t>
      </w:r>
    </w:p>
    <w:p w14:paraId="134466AF" w14:textId="12B5E6FF" w:rsidR="007B51EE" w:rsidRDefault="00145967" w:rsidP="009A40AA">
      <w:pPr>
        <w:spacing w:line="360" w:lineRule="auto"/>
        <w:jc w:val="both"/>
        <w:rPr>
          <w:rFonts w:ascii="Arial" w:hAnsi="Arial" w:cs="Arial"/>
          <w:sz w:val="22"/>
          <w:szCs w:val="22"/>
        </w:rPr>
      </w:pPr>
      <w:r w:rsidRPr="00145967">
        <w:rPr>
          <w:rFonts w:ascii="Arial" w:hAnsi="Arial" w:cs="Arial"/>
          <w:sz w:val="22"/>
          <w:szCs w:val="22"/>
        </w:rPr>
        <w:t xml:space="preserve">Acto seguido, el Comisionado Presidente instruyó al Secretario General de Acuerdos, dar cuenta del </w:t>
      </w:r>
      <w:r w:rsidRPr="00145967">
        <w:rPr>
          <w:rFonts w:ascii="Arial" w:hAnsi="Arial" w:cs="Arial"/>
          <w:b/>
          <w:sz w:val="22"/>
          <w:szCs w:val="22"/>
        </w:rPr>
        <w:t xml:space="preserve">punto número </w:t>
      </w:r>
      <w:r>
        <w:rPr>
          <w:rFonts w:ascii="Arial" w:hAnsi="Arial" w:cs="Arial"/>
          <w:b/>
          <w:sz w:val="22"/>
          <w:szCs w:val="22"/>
        </w:rPr>
        <w:t>10</w:t>
      </w:r>
      <w:r w:rsidRPr="00145967">
        <w:rPr>
          <w:rFonts w:ascii="Arial" w:hAnsi="Arial" w:cs="Arial"/>
          <w:b/>
          <w:sz w:val="22"/>
          <w:szCs w:val="22"/>
        </w:rPr>
        <w:t xml:space="preserve"> (</w:t>
      </w:r>
      <w:r>
        <w:rPr>
          <w:rFonts w:ascii="Arial" w:hAnsi="Arial" w:cs="Arial"/>
          <w:b/>
          <w:sz w:val="22"/>
          <w:szCs w:val="22"/>
        </w:rPr>
        <w:t>diez</w:t>
      </w:r>
      <w:r w:rsidRPr="00145967">
        <w:rPr>
          <w:rFonts w:ascii="Arial" w:hAnsi="Arial" w:cs="Arial"/>
          <w:b/>
          <w:sz w:val="22"/>
          <w:szCs w:val="22"/>
        </w:rPr>
        <w:t>) del orden del día</w:t>
      </w:r>
      <w:r w:rsidRPr="00145967">
        <w:rPr>
          <w:rFonts w:ascii="Arial" w:hAnsi="Arial" w:cs="Arial"/>
          <w:sz w:val="22"/>
          <w:szCs w:val="22"/>
        </w:rPr>
        <w:t xml:space="preserve"> y recabar los votos respectivos.- - -</w:t>
      </w:r>
    </w:p>
    <w:p w14:paraId="7B613BE5" w14:textId="338ADAB9" w:rsidR="004904DE" w:rsidRDefault="004904DE" w:rsidP="004904DE">
      <w:pPr>
        <w:spacing w:line="360" w:lineRule="auto"/>
        <w:jc w:val="both"/>
        <w:rPr>
          <w:rFonts w:ascii="Arial" w:hAnsi="Arial" w:cs="Arial"/>
          <w:sz w:val="22"/>
          <w:szCs w:val="22"/>
        </w:rPr>
      </w:pPr>
      <w:r w:rsidRPr="00CF7B84">
        <w:rPr>
          <w:rFonts w:ascii="Arial" w:hAnsi="Arial" w:cs="Arial"/>
          <w:sz w:val="22"/>
          <w:szCs w:val="22"/>
        </w:rPr>
        <w:t xml:space="preserve">En ese sentido, el Secretario General de Acuerdos, dio cuenta con el sentido en el que se resolvieron los recursos de revisión presentados por la Ponencia de </w:t>
      </w:r>
      <w:r>
        <w:rPr>
          <w:rFonts w:ascii="Arial" w:hAnsi="Arial" w:cs="Arial"/>
          <w:b/>
          <w:sz w:val="22"/>
          <w:szCs w:val="22"/>
        </w:rPr>
        <w:t>Comisionada C.</w:t>
      </w:r>
      <w:r w:rsidRPr="00CF7B84">
        <w:rPr>
          <w:rFonts w:ascii="Arial" w:hAnsi="Arial" w:cs="Arial"/>
          <w:b/>
          <w:sz w:val="22"/>
          <w:szCs w:val="22"/>
        </w:rPr>
        <w:t xml:space="preserve"> Xóchitl Elizabeth Méndez Sánchez</w:t>
      </w:r>
      <w:r w:rsidRPr="00CF7B84">
        <w:rPr>
          <w:rFonts w:ascii="Arial" w:hAnsi="Arial" w:cs="Arial"/>
          <w:sz w:val="22"/>
          <w:szCs w:val="22"/>
        </w:rPr>
        <w:t>, mismos que versan en lo siguiente:</w:t>
      </w:r>
      <w:r>
        <w:rPr>
          <w:rFonts w:ascii="Arial" w:hAnsi="Arial" w:cs="Arial"/>
          <w:sz w:val="22"/>
          <w:szCs w:val="22"/>
        </w:rPr>
        <w:t xml:space="preserve"> </w:t>
      </w:r>
      <w:r w:rsidRPr="004904DE">
        <w:rPr>
          <w:rFonts w:ascii="Arial" w:hAnsi="Arial" w:cs="Arial"/>
          <w:b/>
          <w:sz w:val="22"/>
          <w:szCs w:val="22"/>
        </w:rPr>
        <w:t>R.R.A.I. 0002/2021/SICOM/OGAIPO</w:t>
      </w:r>
      <w:r w:rsidRPr="004904DE">
        <w:rPr>
          <w:rFonts w:ascii="Arial" w:hAnsi="Arial" w:cs="Arial"/>
          <w:sz w:val="22"/>
          <w:szCs w:val="22"/>
        </w:rPr>
        <w:t>,</w:t>
      </w:r>
      <w:r w:rsidR="0096529F">
        <w:rPr>
          <w:rFonts w:ascii="Arial" w:hAnsi="Arial" w:cs="Arial"/>
          <w:sz w:val="22"/>
          <w:szCs w:val="22"/>
        </w:rPr>
        <w:t xml:space="preserve"> H.</w:t>
      </w:r>
      <w:r w:rsidRPr="004904DE">
        <w:rPr>
          <w:rFonts w:ascii="Arial" w:hAnsi="Arial" w:cs="Arial"/>
          <w:sz w:val="22"/>
          <w:szCs w:val="22"/>
        </w:rPr>
        <w:t xml:space="preserve"> Ayuntamiento de Oaxaca de Juárez, </w:t>
      </w:r>
      <w:r w:rsidRPr="004904DE">
        <w:rPr>
          <w:rFonts w:ascii="Arial" w:hAnsi="Arial" w:cs="Arial"/>
          <w:b/>
          <w:sz w:val="22"/>
          <w:szCs w:val="22"/>
        </w:rPr>
        <w:t>se ordena</w:t>
      </w:r>
      <w:r w:rsidRPr="004904DE">
        <w:rPr>
          <w:rFonts w:ascii="Arial" w:hAnsi="Arial" w:cs="Arial"/>
          <w:sz w:val="22"/>
          <w:szCs w:val="22"/>
        </w:rPr>
        <w:t xml:space="preserve"> al sujeto o</w:t>
      </w:r>
      <w:r>
        <w:rPr>
          <w:rFonts w:ascii="Arial" w:hAnsi="Arial" w:cs="Arial"/>
          <w:sz w:val="22"/>
          <w:szCs w:val="22"/>
        </w:rPr>
        <w:t xml:space="preserve">bligado modificar la respuesta. </w:t>
      </w:r>
      <w:r w:rsidRPr="004904DE">
        <w:rPr>
          <w:rFonts w:ascii="Arial" w:hAnsi="Arial" w:cs="Arial"/>
          <w:b/>
          <w:sz w:val="22"/>
          <w:szCs w:val="22"/>
        </w:rPr>
        <w:t>R.R.A.I. 0007/2021/SICOM/OGAIPO</w:t>
      </w:r>
      <w:r w:rsidRPr="004904DE">
        <w:rPr>
          <w:rFonts w:ascii="Arial" w:hAnsi="Arial" w:cs="Arial"/>
          <w:sz w:val="22"/>
          <w:szCs w:val="22"/>
        </w:rPr>
        <w:t xml:space="preserve">, Instituto Estatal de Educación Pública de Oaxaca, </w:t>
      </w:r>
      <w:r w:rsidRPr="004904DE">
        <w:rPr>
          <w:rFonts w:ascii="Arial" w:hAnsi="Arial" w:cs="Arial"/>
          <w:b/>
          <w:sz w:val="22"/>
          <w:szCs w:val="22"/>
        </w:rPr>
        <w:t>se sobresee</w:t>
      </w:r>
      <w:r>
        <w:rPr>
          <w:rFonts w:ascii="Arial" w:hAnsi="Arial" w:cs="Arial"/>
          <w:sz w:val="22"/>
          <w:szCs w:val="22"/>
        </w:rPr>
        <w:t xml:space="preserve"> el recurso de revisión.</w:t>
      </w:r>
      <w:r w:rsidR="0096529F">
        <w:rPr>
          <w:rFonts w:ascii="Arial" w:hAnsi="Arial" w:cs="Arial"/>
          <w:sz w:val="22"/>
          <w:szCs w:val="22"/>
        </w:rPr>
        <w:t xml:space="preserve"> </w:t>
      </w:r>
      <w:r w:rsidRPr="004904DE">
        <w:rPr>
          <w:rFonts w:ascii="Arial" w:hAnsi="Arial" w:cs="Arial"/>
          <w:sz w:val="22"/>
          <w:szCs w:val="22"/>
        </w:rPr>
        <w:t xml:space="preserve">R.R.A.I. </w:t>
      </w:r>
      <w:r w:rsidRPr="0096529F">
        <w:rPr>
          <w:rFonts w:ascii="Arial" w:hAnsi="Arial" w:cs="Arial"/>
          <w:b/>
          <w:sz w:val="22"/>
          <w:szCs w:val="22"/>
        </w:rPr>
        <w:t>0017/2021/SICOM/OGAIPO</w:t>
      </w:r>
      <w:r w:rsidRPr="004904DE">
        <w:rPr>
          <w:rFonts w:ascii="Arial" w:hAnsi="Arial" w:cs="Arial"/>
          <w:sz w:val="22"/>
          <w:szCs w:val="22"/>
        </w:rPr>
        <w:t xml:space="preserve">, Fiscalía General del Estado de Oaxaca, </w:t>
      </w:r>
      <w:r w:rsidRPr="0096529F">
        <w:rPr>
          <w:rFonts w:ascii="Arial" w:hAnsi="Arial" w:cs="Arial"/>
          <w:b/>
          <w:sz w:val="22"/>
          <w:szCs w:val="22"/>
        </w:rPr>
        <w:t>se ordena</w:t>
      </w:r>
      <w:r w:rsidRPr="004904DE">
        <w:rPr>
          <w:rFonts w:ascii="Arial" w:hAnsi="Arial" w:cs="Arial"/>
          <w:sz w:val="22"/>
          <w:szCs w:val="22"/>
        </w:rPr>
        <w:t xml:space="preserve"> al sujeto obligado modificar la respuesta</w:t>
      </w:r>
      <w:r w:rsidR="0096529F">
        <w:rPr>
          <w:rFonts w:ascii="Arial" w:hAnsi="Arial" w:cs="Arial"/>
          <w:sz w:val="22"/>
          <w:szCs w:val="22"/>
        </w:rPr>
        <w:t xml:space="preserve">. </w:t>
      </w:r>
      <w:r w:rsidRPr="0096529F">
        <w:rPr>
          <w:rFonts w:ascii="Arial" w:hAnsi="Arial" w:cs="Arial"/>
          <w:b/>
          <w:sz w:val="22"/>
          <w:szCs w:val="22"/>
        </w:rPr>
        <w:t>R.R.A.I. 0022/2021/SICOM/OGAIPO</w:t>
      </w:r>
      <w:r w:rsidRPr="004904DE">
        <w:rPr>
          <w:rFonts w:ascii="Arial" w:hAnsi="Arial" w:cs="Arial"/>
          <w:sz w:val="22"/>
          <w:szCs w:val="22"/>
        </w:rPr>
        <w:t xml:space="preserve">, Secretaría del Medio Ambiente, Energías y Desarrollo Sustentable, </w:t>
      </w:r>
      <w:r w:rsidRPr="0096529F">
        <w:rPr>
          <w:rFonts w:ascii="Arial" w:hAnsi="Arial" w:cs="Arial"/>
          <w:b/>
          <w:sz w:val="22"/>
          <w:szCs w:val="22"/>
        </w:rPr>
        <w:t>se confirma</w:t>
      </w:r>
      <w:r w:rsidRPr="004904DE">
        <w:rPr>
          <w:rFonts w:ascii="Arial" w:hAnsi="Arial" w:cs="Arial"/>
          <w:sz w:val="22"/>
          <w:szCs w:val="22"/>
        </w:rPr>
        <w:t xml:space="preserve"> la </w:t>
      </w:r>
      <w:r w:rsidR="0096529F">
        <w:rPr>
          <w:rFonts w:ascii="Arial" w:hAnsi="Arial" w:cs="Arial"/>
          <w:sz w:val="22"/>
          <w:szCs w:val="22"/>
        </w:rPr>
        <w:t xml:space="preserve">respuesta del sujeto obligado. </w:t>
      </w:r>
      <w:r w:rsidRPr="0096529F">
        <w:rPr>
          <w:rFonts w:ascii="Arial" w:hAnsi="Arial" w:cs="Arial"/>
          <w:b/>
          <w:sz w:val="22"/>
          <w:szCs w:val="22"/>
        </w:rPr>
        <w:lastRenderedPageBreak/>
        <w:t>R.R.A.I. 0032/2021/SICOM/OGAIPO</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 xml:space="preserve">Ayuntamiento de Oaxaca de Juárez, </w:t>
      </w:r>
      <w:r w:rsidRPr="0096529F">
        <w:rPr>
          <w:rFonts w:ascii="Arial" w:hAnsi="Arial" w:cs="Arial"/>
          <w:b/>
          <w:sz w:val="22"/>
          <w:szCs w:val="22"/>
        </w:rPr>
        <w:t>se ordena</w:t>
      </w:r>
      <w:r w:rsidRPr="004904DE">
        <w:rPr>
          <w:rFonts w:ascii="Arial" w:hAnsi="Arial" w:cs="Arial"/>
          <w:sz w:val="22"/>
          <w:szCs w:val="22"/>
        </w:rPr>
        <w:t xml:space="preserve"> al sujeto obligado modificar la respuesta</w:t>
      </w:r>
      <w:r w:rsidR="00FC7E33">
        <w:rPr>
          <w:rFonts w:ascii="Arial" w:hAnsi="Arial" w:cs="Arial"/>
          <w:sz w:val="22"/>
          <w:szCs w:val="22"/>
        </w:rPr>
        <w:t xml:space="preserve">. </w:t>
      </w:r>
      <w:r w:rsidRPr="0096529F">
        <w:rPr>
          <w:rFonts w:ascii="Arial" w:hAnsi="Arial" w:cs="Arial"/>
          <w:b/>
          <w:sz w:val="22"/>
          <w:szCs w:val="22"/>
        </w:rPr>
        <w:t>R.R.A.I.0117/2022/SICOM</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 xml:space="preserve">Ayuntamiento de San Juan Bautista Tuxtepec, </w:t>
      </w:r>
      <w:r w:rsidRPr="0096529F">
        <w:rPr>
          <w:rFonts w:ascii="Arial" w:hAnsi="Arial" w:cs="Arial"/>
          <w:b/>
          <w:sz w:val="22"/>
          <w:szCs w:val="22"/>
        </w:rPr>
        <w:t>se ordena</w:t>
      </w:r>
      <w:r w:rsidRPr="004904DE">
        <w:rPr>
          <w:rFonts w:ascii="Arial" w:hAnsi="Arial" w:cs="Arial"/>
          <w:sz w:val="22"/>
          <w:szCs w:val="22"/>
        </w:rPr>
        <w:t xml:space="preserve"> al sujeto ob</w:t>
      </w:r>
      <w:r w:rsidR="0096529F">
        <w:rPr>
          <w:rFonts w:ascii="Arial" w:hAnsi="Arial" w:cs="Arial"/>
          <w:sz w:val="22"/>
          <w:szCs w:val="22"/>
        </w:rPr>
        <w:t xml:space="preserve">ligado modificar su respuesta. </w:t>
      </w:r>
      <w:r w:rsidRPr="0096529F">
        <w:rPr>
          <w:rFonts w:ascii="Arial" w:hAnsi="Arial" w:cs="Arial"/>
          <w:b/>
          <w:sz w:val="22"/>
          <w:szCs w:val="22"/>
        </w:rPr>
        <w:t>R.R.A.I.0093/2021/SICOM/OGAIPO</w:t>
      </w:r>
      <w:r w:rsidR="0096529F">
        <w:rPr>
          <w:rFonts w:ascii="Arial" w:hAnsi="Arial" w:cs="Arial"/>
          <w:sz w:val="22"/>
          <w:szCs w:val="22"/>
        </w:rPr>
        <w:t xml:space="preserve">, H. </w:t>
      </w:r>
      <w:r w:rsidRPr="004904DE">
        <w:rPr>
          <w:rFonts w:ascii="Arial" w:hAnsi="Arial" w:cs="Arial"/>
          <w:sz w:val="22"/>
          <w:szCs w:val="22"/>
        </w:rPr>
        <w:t xml:space="preserve">Ayuntamiento de San Pedro </w:t>
      </w:r>
      <w:proofErr w:type="spellStart"/>
      <w:r w:rsidRPr="004904DE">
        <w:rPr>
          <w:rFonts w:ascii="Arial" w:hAnsi="Arial" w:cs="Arial"/>
          <w:sz w:val="22"/>
          <w:szCs w:val="22"/>
        </w:rPr>
        <w:t>Mixtepec</w:t>
      </w:r>
      <w:proofErr w:type="spellEnd"/>
      <w:r w:rsidRPr="004904DE">
        <w:rPr>
          <w:rFonts w:ascii="Arial" w:hAnsi="Arial" w:cs="Arial"/>
          <w:sz w:val="22"/>
          <w:szCs w:val="22"/>
        </w:rPr>
        <w:t xml:space="preserve">. (Región Costa </w:t>
      </w:r>
      <w:proofErr w:type="spellStart"/>
      <w:r w:rsidRPr="004904DE">
        <w:rPr>
          <w:rFonts w:ascii="Arial" w:hAnsi="Arial" w:cs="Arial"/>
          <w:sz w:val="22"/>
          <w:szCs w:val="22"/>
        </w:rPr>
        <w:t>Juquila</w:t>
      </w:r>
      <w:proofErr w:type="spellEnd"/>
      <w:r w:rsidRPr="004904DE">
        <w:rPr>
          <w:rFonts w:ascii="Arial" w:hAnsi="Arial" w:cs="Arial"/>
          <w:sz w:val="22"/>
          <w:szCs w:val="22"/>
        </w:rPr>
        <w:t xml:space="preserve">), </w:t>
      </w:r>
      <w:r w:rsidRPr="0096529F">
        <w:rPr>
          <w:rFonts w:ascii="Arial" w:hAnsi="Arial" w:cs="Arial"/>
          <w:b/>
          <w:sz w:val="22"/>
          <w:szCs w:val="22"/>
        </w:rPr>
        <w:t>se ordena</w:t>
      </w:r>
      <w:r w:rsidRPr="004904DE">
        <w:rPr>
          <w:rFonts w:ascii="Arial" w:hAnsi="Arial" w:cs="Arial"/>
          <w:sz w:val="22"/>
          <w:szCs w:val="22"/>
        </w:rPr>
        <w:t xml:space="preserve"> al sujeto obligado a que propor</w:t>
      </w:r>
      <w:r w:rsidR="0096529F">
        <w:rPr>
          <w:rFonts w:ascii="Arial" w:hAnsi="Arial" w:cs="Arial"/>
          <w:sz w:val="22"/>
          <w:szCs w:val="22"/>
        </w:rPr>
        <w:t xml:space="preserve">cione la información requerida. </w:t>
      </w:r>
      <w:r w:rsidRPr="0096529F">
        <w:rPr>
          <w:rFonts w:ascii="Arial" w:hAnsi="Arial" w:cs="Arial"/>
          <w:b/>
          <w:sz w:val="22"/>
          <w:szCs w:val="22"/>
        </w:rPr>
        <w:t>R.R.A.I.0347/2022/SICOM</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 xml:space="preserve">Ayuntamiento de San Juan Bautista Tuxtepec, </w:t>
      </w:r>
      <w:r w:rsidRPr="0096529F">
        <w:rPr>
          <w:rFonts w:ascii="Arial" w:hAnsi="Arial" w:cs="Arial"/>
          <w:b/>
          <w:sz w:val="22"/>
          <w:szCs w:val="22"/>
        </w:rPr>
        <w:t>se ordena</w:t>
      </w:r>
      <w:r w:rsidRPr="004904DE">
        <w:rPr>
          <w:rFonts w:ascii="Arial" w:hAnsi="Arial" w:cs="Arial"/>
          <w:sz w:val="22"/>
          <w:szCs w:val="22"/>
        </w:rPr>
        <w:t xml:space="preserve"> al sujeto obligado a que proporcione la información requerida e</w:t>
      </w:r>
      <w:r w:rsidR="0096529F">
        <w:rPr>
          <w:rFonts w:ascii="Arial" w:hAnsi="Arial" w:cs="Arial"/>
          <w:sz w:val="22"/>
          <w:szCs w:val="22"/>
        </w:rPr>
        <w:t xml:space="preserve">n la solicitud de información. </w:t>
      </w:r>
      <w:r w:rsidRPr="0096529F">
        <w:rPr>
          <w:rFonts w:ascii="Arial" w:hAnsi="Arial" w:cs="Arial"/>
          <w:b/>
          <w:sz w:val="22"/>
          <w:szCs w:val="22"/>
        </w:rPr>
        <w:t>R.R.A.I.0392/2022/SICOM</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Ayuntamiento de San Juan Bautista Tuxtepec, se ordena al sujeto obligado a que proporcione la información requerida en la solicitud de información.</w:t>
      </w:r>
      <w:r w:rsidR="0096529F">
        <w:rPr>
          <w:rFonts w:ascii="Arial" w:hAnsi="Arial" w:cs="Arial"/>
          <w:sz w:val="22"/>
          <w:szCs w:val="22"/>
        </w:rPr>
        <w:t xml:space="preserve"> </w:t>
      </w:r>
      <w:r w:rsidRPr="0096529F">
        <w:rPr>
          <w:rFonts w:ascii="Arial" w:hAnsi="Arial" w:cs="Arial"/>
          <w:b/>
          <w:sz w:val="22"/>
          <w:szCs w:val="22"/>
        </w:rPr>
        <w:t>R.R.A.I.0402/2022/SICOM</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 xml:space="preserve">Ayuntamiento de San Pedro </w:t>
      </w:r>
      <w:proofErr w:type="spellStart"/>
      <w:r w:rsidRPr="004904DE">
        <w:rPr>
          <w:rFonts w:ascii="Arial" w:hAnsi="Arial" w:cs="Arial"/>
          <w:sz w:val="22"/>
          <w:szCs w:val="22"/>
        </w:rPr>
        <w:t>Tapanatepec</w:t>
      </w:r>
      <w:proofErr w:type="spellEnd"/>
      <w:r w:rsidRPr="004904DE">
        <w:rPr>
          <w:rFonts w:ascii="Arial" w:hAnsi="Arial" w:cs="Arial"/>
          <w:sz w:val="22"/>
          <w:szCs w:val="22"/>
        </w:rPr>
        <w:t>, se ordena al sujeto obligado a que proporcione la información requerida e</w:t>
      </w:r>
      <w:r w:rsidR="0096529F">
        <w:rPr>
          <w:rFonts w:ascii="Arial" w:hAnsi="Arial" w:cs="Arial"/>
          <w:sz w:val="22"/>
          <w:szCs w:val="22"/>
        </w:rPr>
        <w:t xml:space="preserve">n la solicitud de información. </w:t>
      </w:r>
      <w:r w:rsidRPr="0096529F">
        <w:rPr>
          <w:rFonts w:ascii="Arial" w:hAnsi="Arial" w:cs="Arial"/>
          <w:b/>
          <w:sz w:val="22"/>
          <w:szCs w:val="22"/>
        </w:rPr>
        <w:t>R.R.A.I.0417/2022/SICOM</w:t>
      </w:r>
      <w:r w:rsidRPr="004904DE">
        <w:rPr>
          <w:rFonts w:ascii="Arial" w:hAnsi="Arial" w:cs="Arial"/>
          <w:sz w:val="22"/>
          <w:szCs w:val="22"/>
        </w:rPr>
        <w:t>,</w:t>
      </w:r>
      <w:r w:rsidR="0096529F">
        <w:rPr>
          <w:rFonts w:ascii="Arial" w:hAnsi="Arial" w:cs="Arial"/>
          <w:sz w:val="22"/>
          <w:szCs w:val="22"/>
        </w:rPr>
        <w:t xml:space="preserve"> H.</w:t>
      </w:r>
      <w:r w:rsidRPr="004904DE">
        <w:rPr>
          <w:rFonts w:ascii="Arial" w:hAnsi="Arial" w:cs="Arial"/>
          <w:sz w:val="22"/>
          <w:szCs w:val="22"/>
        </w:rPr>
        <w:t xml:space="preserve"> Ayuntamiento de Santo Domingo Tehuantepec, </w:t>
      </w:r>
      <w:r w:rsidRPr="0096529F">
        <w:rPr>
          <w:rFonts w:ascii="Arial" w:hAnsi="Arial" w:cs="Arial"/>
          <w:b/>
          <w:sz w:val="22"/>
          <w:szCs w:val="22"/>
        </w:rPr>
        <w:t>se sobresee</w:t>
      </w:r>
      <w:r w:rsidRPr="004904DE">
        <w:rPr>
          <w:rFonts w:ascii="Arial" w:hAnsi="Arial" w:cs="Arial"/>
          <w:sz w:val="22"/>
          <w:szCs w:val="22"/>
        </w:rPr>
        <w:t xml:space="preserve"> el recurso de revisión.</w:t>
      </w:r>
      <w:r w:rsidR="0096529F">
        <w:rPr>
          <w:rFonts w:ascii="Arial" w:hAnsi="Arial" w:cs="Arial"/>
          <w:sz w:val="22"/>
          <w:szCs w:val="22"/>
        </w:rPr>
        <w:t xml:space="preserve"> </w:t>
      </w:r>
      <w:r w:rsidRPr="0096529F">
        <w:rPr>
          <w:rFonts w:ascii="Arial" w:hAnsi="Arial" w:cs="Arial"/>
          <w:b/>
          <w:sz w:val="22"/>
          <w:szCs w:val="22"/>
        </w:rPr>
        <w:t>R.R.A.I.100/2021</w:t>
      </w:r>
      <w:r w:rsidRPr="004904DE">
        <w:rPr>
          <w:rFonts w:ascii="Arial" w:hAnsi="Arial" w:cs="Arial"/>
          <w:sz w:val="22"/>
          <w:szCs w:val="22"/>
        </w:rPr>
        <w:t xml:space="preserve">, Secretaría de Finanzas, </w:t>
      </w:r>
      <w:r w:rsidRPr="0096529F">
        <w:rPr>
          <w:rFonts w:ascii="Arial" w:hAnsi="Arial" w:cs="Arial"/>
          <w:b/>
          <w:sz w:val="22"/>
          <w:szCs w:val="22"/>
        </w:rPr>
        <w:t>se ordena</w:t>
      </w:r>
      <w:r w:rsidRPr="004904DE">
        <w:rPr>
          <w:rFonts w:ascii="Arial" w:hAnsi="Arial" w:cs="Arial"/>
          <w:sz w:val="22"/>
          <w:szCs w:val="22"/>
        </w:rPr>
        <w:t xml:space="preserve"> al sujeto obligado modificar la respuesta y realice una búsqueda exhaustiva en los archivos de las áreas competentes que lo conforman.</w:t>
      </w:r>
      <w:r w:rsidR="0096529F">
        <w:rPr>
          <w:rFonts w:ascii="Arial" w:hAnsi="Arial" w:cs="Arial"/>
          <w:sz w:val="22"/>
          <w:szCs w:val="22"/>
        </w:rPr>
        <w:t xml:space="preserve"> </w:t>
      </w:r>
      <w:r w:rsidRPr="0096529F">
        <w:rPr>
          <w:rFonts w:ascii="Arial" w:hAnsi="Arial" w:cs="Arial"/>
          <w:b/>
          <w:sz w:val="22"/>
          <w:szCs w:val="22"/>
        </w:rPr>
        <w:t>R.R.A.I./0122/2022/SICOM</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 xml:space="preserve">Ayuntamiento de Oaxaca de Juárez, </w:t>
      </w:r>
      <w:r w:rsidRPr="0096529F">
        <w:rPr>
          <w:rFonts w:ascii="Arial" w:hAnsi="Arial" w:cs="Arial"/>
          <w:b/>
          <w:sz w:val="22"/>
          <w:szCs w:val="22"/>
        </w:rPr>
        <w:t>se ordena</w:t>
      </w:r>
      <w:r w:rsidRPr="004904DE">
        <w:rPr>
          <w:rFonts w:ascii="Arial" w:hAnsi="Arial" w:cs="Arial"/>
          <w:sz w:val="22"/>
          <w:szCs w:val="22"/>
        </w:rPr>
        <w:t xml:space="preserve"> al sujeto obligado modificar su respuesta.</w:t>
      </w:r>
      <w:r w:rsidR="0096529F">
        <w:rPr>
          <w:rFonts w:ascii="Arial" w:hAnsi="Arial" w:cs="Arial"/>
          <w:sz w:val="22"/>
          <w:szCs w:val="22"/>
        </w:rPr>
        <w:t xml:space="preserve"> </w:t>
      </w:r>
      <w:r w:rsidRPr="0096529F">
        <w:rPr>
          <w:rFonts w:ascii="Arial" w:hAnsi="Arial" w:cs="Arial"/>
          <w:b/>
          <w:sz w:val="22"/>
          <w:szCs w:val="22"/>
        </w:rPr>
        <w:t>R.R.A.I./0462/2022/SICOM</w:t>
      </w:r>
      <w:r w:rsidRPr="004904DE">
        <w:rPr>
          <w:rFonts w:ascii="Arial" w:hAnsi="Arial" w:cs="Arial"/>
          <w:sz w:val="22"/>
          <w:szCs w:val="22"/>
        </w:rPr>
        <w:t xml:space="preserve">, Secretaría Ejecutiva del Sistema Estatal de Combate a la Corrupción, </w:t>
      </w:r>
      <w:r w:rsidRPr="0096529F">
        <w:rPr>
          <w:rFonts w:ascii="Arial" w:hAnsi="Arial" w:cs="Arial"/>
          <w:b/>
          <w:sz w:val="22"/>
          <w:szCs w:val="22"/>
        </w:rPr>
        <w:t>se desecha</w:t>
      </w:r>
      <w:r w:rsidRPr="004904DE">
        <w:rPr>
          <w:rFonts w:ascii="Arial" w:hAnsi="Arial" w:cs="Arial"/>
          <w:sz w:val="22"/>
          <w:szCs w:val="22"/>
        </w:rPr>
        <w:t xml:space="preserve"> por extemporáneo.</w:t>
      </w:r>
      <w:r w:rsidR="0096529F">
        <w:rPr>
          <w:rFonts w:ascii="Arial" w:hAnsi="Arial" w:cs="Arial"/>
          <w:sz w:val="22"/>
          <w:szCs w:val="22"/>
        </w:rPr>
        <w:t xml:space="preserve"> </w:t>
      </w:r>
      <w:r w:rsidRPr="0096529F">
        <w:rPr>
          <w:rFonts w:ascii="Arial" w:hAnsi="Arial" w:cs="Arial"/>
          <w:b/>
          <w:sz w:val="22"/>
          <w:szCs w:val="22"/>
        </w:rPr>
        <w:t>R.R.A.I./0467/2022/SICOM</w:t>
      </w:r>
      <w:r w:rsidRPr="004904DE">
        <w:rPr>
          <w:rFonts w:ascii="Arial" w:hAnsi="Arial" w:cs="Arial"/>
          <w:sz w:val="22"/>
          <w:szCs w:val="22"/>
        </w:rPr>
        <w:t xml:space="preserve">, Secretaría Ejecutiva del Sistema Estatal de Combate a la Corrupción, </w:t>
      </w:r>
      <w:r w:rsidRPr="0096529F">
        <w:rPr>
          <w:rFonts w:ascii="Arial" w:hAnsi="Arial" w:cs="Arial"/>
          <w:b/>
          <w:sz w:val="22"/>
          <w:szCs w:val="22"/>
        </w:rPr>
        <w:t xml:space="preserve">se desecha </w:t>
      </w:r>
      <w:r w:rsidRPr="0096529F">
        <w:rPr>
          <w:rFonts w:ascii="Arial" w:hAnsi="Arial" w:cs="Arial"/>
          <w:sz w:val="22"/>
          <w:szCs w:val="22"/>
        </w:rPr>
        <w:t>por extemporáneo</w:t>
      </w:r>
      <w:r w:rsidRPr="004904DE">
        <w:rPr>
          <w:rFonts w:ascii="Arial" w:hAnsi="Arial" w:cs="Arial"/>
          <w:sz w:val="22"/>
          <w:szCs w:val="22"/>
        </w:rPr>
        <w:t>.</w:t>
      </w:r>
      <w:r w:rsidR="0096529F">
        <w:rPr>
          <w:rFonts w:ascii="Arial" w:hAnsi="Arial" w:cs="Arial"/>
          <w:sz w:val="22"/>
          <w:szCs w:val="22"/>
        </w:rPr>
        <w:t xml:space="preserve"> </w:t>
      </w:r>
      <w:r w:rsidRPr="0096529F">
        <w:rPr>
          <w:rFonts w:ascii="Arial" w:hAnsi="Arial" w:cs="Arial"/>
          <w:b/>
          <w:sz w:val="22"/>
          <w:szCs w:val="22"/>
        </w:rPr>
        <w:t>R.R.A.I./0477/2022/SICOM</w:t>
      </w:r>
      <w:r w:rsidRPr="004904DE">
        <w:rPr>
          <w:rFonts w:ascii="Arial" w:hAnsi="Arial" w:cs="Arial"/>
          <w:sz w:val="22"/>
          <w:szCs w:val="22"/>
        </w:rPr>
        <w:t xml:space="preserve">, Fiscalía General del Estado de Oaxaca, </w:t>
      </w:r>
      <w:r w:rsidRPr="0096529F">
        <w:rPr>
          <w:rFonts w:ascii="Arial" w:hAnsi="Arial" w:cs="Arial"/>
          <w:b/>
          <w:sz w:val="22"/>
          <w:szCs w:val="22"/>
        </w:rPr>
        <w:t>se desecha</w:t>
      </w:r>
      <w:r w:rsidR="0096529F">
        <w:rPr>
          <w:rFonts w:ascii="Arial" w:hAnsi="Arial" w:cs="Arial"/>
          <w:sz w:val="22"/>
          <w:szCs w:val="22"/>
        </w:rPr>
        <w:t xml:space="preserve"> por extemporáneo.  </w:t>
      </w:r>
      <w:r w:rsidRPr="0096529F">
        <w:rPr>
          <w:rFonts w:ascii="Arial" w:hAnsi="Arial" w:cs="Arial"/>
          <w:b/>
          <w:sz w:val="22"/>
          <w:szCs w:val="22"/>
        </w:rPr>
        <w:t>R.R.A.I./0492/2022/SICOM</w:t>
      </w:r>
      <w:r w:rsidRPr="004904DE">
        <w:rPr>
          <w:rFonts w:ascii="Arial" w:hAnsi="Arial" w:cs="Arial"/>
          <w:sz w:val="22"/>
          <w:szCs w:val="22"/>
        </w:rPr>
        <w:t>,</w:t>
      </w:r>
      <w:r w:rsidR="0096529F">
        <w:rPr>
          <w:rFonts w:ascii="Arial" w:hAnsi="Arial" w:cs="Arial"/>
          <w:sz w:val="22"/>
          <w:szCs w:val="22"/>
        </w:rPr>
        <w:t xml:space="preserve"> H.</w:t>
      </w:r>
      <w:r w:rsidRPr="004904DE">
        <w:rPr>
          <w:rFonts w:ascii="Arial" w:hAnsi="Arial" w:cs="Arial"/>
          <w:sz w:val="22"/>
          <w:szCs w:val="22"/>
        </w:rPr>
        <w:t xml:space="preserve"> Ayuntamiento de San Lorenzo </w:t>
      </w:r>
      <w:proofErr w:type="spellStart"/>
      <w:r w:rsidRPr="004904DE">
        <w:rPr>
          <w:rFonts w:ascii="Arial" w:hAnsi="Arial" w:cs="Arial"/>
          <w:sz w:val="22"/>
          <w:szCs w:val="22"/>
        </w:rPr>
        <w:t>Cacaotepec</w:t>
      </w:r>
      <w:proofErr w:type="spellEnd"/>
      <w:r w:rsidRPr="004904DE">
        <w:rPr>
          <w:rFonts w:ascii="Arial" w:hAnsi="Arial" w:cs="Arial"/>
          <w:sz w:val="22"/>
          <w:szCs w:val="22"/>
        </w:rPr>
        <w:t xml:space="preserve">, </w:t>
      </w:r>
      <w:r w:rsidRPr="0096529F">
        <w:rPr>
          <w:rFonts w:ascii="Arial" w:hAnsi="Arial" w:cs="Arial"/>
          <w:b/>
          <w:sz w:val="22"/>
          <w:szCs w:val="22"/>
        </w:rPr>
        <w:t>se desecha</w:t>
      </w:r>
      <w:r w:rsidRPr="004904DE">
        <w:rPr>
          <w:rFonts w:ascii="Arial" w:hAnsi="Arial" w:cs="Arial"/>
          <w:sz w:val="22"/>
          <w:szCs w:val="22"/>
        </w:rPr>
        <w:t xml:space="preserve"> por extemporáneo. </w:t>
      </w:r>
      <w:r w:rsidRPr="0096529F">
        <w:rPr>
          <w:rFonts w:ascii="Arial" w:hAnsi="Arial" w:cs="Arial"/>
          <w:b/>
          <w:sz w:val="22"/>
          <w:szCs w:val="22"/>
        </w:rPr>
        <w:t>R.R.A.I./0302/2022/SICOM</w:t>
      </w:r>
      <w:r w:rsidRPr="004904DE">
        <w:rPr>
          <w:rFonts w:ascii="Arial" w:hAnsi="Arial" w:cs="Arial"/>
          <w:sz w:val="22"/>
          <w:szCs w:val="22"/>
        </w:rPr>
        <w:t xml:space="preserve">, </w:t>
      </w:r>
      <w:r w:rsidR="0096529F">
        <w:rPr>
          <w:rFonts w:ascii="Arial" w:hAnsi="Arial" w:cs="Arial"/>
          <w:sz w:val="22"/>
          <w:szCs w:val="22"/>
        </w:rPr>
        <w:t xml:space="preserve">H. </w:t>
      </w:r>
      <w:r w:rsidRPr="004904DE">
        <w:rPr>
          <w:rFonts w:ascii="Arial" w:hAnsi="Arial" w:cs="Arial"/>
          <w:sz w:val="22"/>
          <w:szCs w:val="22"/>
        </w:rPr>
        <w:t xml:space="preserve">Ayuntamiento de Ciudad Ixtepec, </w:t>
      </w:r>
      <w:r w:rsidRPr="0096529F">
        <w:rPr>
          <w:rFonts w:ascii="Arial" w:hAnsi="Arial" w:cs="Arial"/>
          <w:b/>
          <w:sz w:val="22"/>
          <w:szCs w:val="22"/>
        </w:rPr>
        <w:t xml:space="preserve">se desecha </w:t>
      </w:r>
      <w:r w:rsidRPr="004904DE">
        <w:rPr>
          <w:rFonts w:ascii="Arial" w:hAnsi="Arial" w:cs="Arial"/>
          <w:sz w:val="22"/>
          <w:szCs w:val="22"/>
        </w:rPr>
        <w:t>por falta de desahogo a la prevención.</w:t>
      </w:r>
      <w:r w:rsidR="0096529F">
        <w:rPr>
          <w:rFonts w:ascii="Arial" w:hAnsi="Arial" w:cs="Arial"/>
          <w:sz w:val="22"/>
          <w:szCs w:val="22"/>
        </w:rPr>
        <w:t xml:space="preserve">- - - - - - - - - - - - - - - - - - - - - - - </w:t>
      </w:r>
    </w:p>
    <w:p w14:paraId="37A1E2A5" w14:textId="473E1C88" w:rsidR="004904DE" w:rsidRPr="008B2931" w:rsidRDefault="004904DE" w:rsidP="004904DE">
      <w:pPr>
        <w:spacing w:line="360" w:lineRule="auto"/>
        <w:jc w:val="both"/>
        <w:rPr>
          <w:rFonts w:ascii="Arial" w:hAnsi="Arial" w:cs="Arial"/>
          <w:sz w:val="22"/>
          <w:szCs w:val="22"/>
        </w:rPr>
      </w:pPr>
      <w:r w:rsidRPr="008B2931">
        <w:rPr>
          <w:rFonts w:ascii="Arial" w:hAnsi="Arial" w:cs="Arial"/>
          <w:sz w:val="22"/>
          <w:szCs w:val="22"/>
        </w:rPr>
        <w:t>Fueron aprobados por unanimidad de votos (anexos</w:t>
      </w:r>
      <w:r w:rsidR="00FC7E33">
        <w:rPr>
          <w:rFonts w:ascii="Arial" w:hAnsi="Arial" w:cs="Arial"/>
          <w:sz w:val="22"/>
          <w:szCs w:val="22"/>
        </w:rPr>
        <w:t xml:space="preserve"> 30</w:t>
      </w:r>
      <w:r>
        <w:rPr>
          <w:rFonts w:ascii="Arial" w:hAnsi="Arial" w:cs="Arial"/>
          <w:sz w:val="22"/>
          <w:szCs w:val="22"/>
        </w:rPr>
        <w:t>-</w:t>
      </w:r>
      <w:r w:rsidR="00FC7E33">
        <w:rPr>
          <w:rFonts w:ascii="Arial" w:hAnsi="Arial" w:cs="Arial"/>
          <w:sz w:val="22"/>
          <w:szCs w:val="22"/>
        </w:rPr>
        <w:t>47</w:t>
      </w:r>
      <w:r w:rsidRPr="008B2931">
        <w:rPr>
          <w:rFonts w:ascii="Arial" w:hAnsi="Arial" w:cs="Arial"/>
          <w:sz w:val="22"/>
          <w:szCs w:val="22"/>
        </w:rPr>
        <w:t xml:space="preserve">).- - - - - - - - - - - - - - - </w:t>
      </w:r>
      <w:r>
        <w:rPr>
          <w:rFonts w:ascii="Arial" w:hAnsi="Arial" w:cs="Arial"/>
          <w:sz w:val="22"/>
          <w:szCs w:val="22"/>
        </w:rPr>
        <w:t xml:space="preserve">- - - - - - - </w:t>
      </w:r>
    </w:p>
    <w:p w14:paraId="5C046A41" w14:textId="51B0B818" w:rsidR="00CE0E55" w:rsidRDefault="008B2931" w:rsidP="001C69FB">
      <w:pPr>
        <w:spacing w:line="360" w:lineRule="auto"/>
        <w:jc w:val="both"/>
        <w:rPr>
          <w:rFonts w:ascii="Arial" w:hAnsi="Arial" w:cs="Arial"/>
          <w:sz w:val="22"/>
          <w:szCs w:val="22"/>
        </w:rPr>
      </w:pPr>
      <w:r w:rsidRPr="00485A8E">
        <w:rPr>
          <w:rFonts w:ascii="Arial" w:hAnsi="Arial" w:cs="Arial"/>
          <w:sz w:val="22"/>
          <w:szCs w:val="22"/>
        </w:rPr>
        <w:t xml:space="preserve">Acto seguido, el Comisionado Presidente instruyó al Secretario General de Acuerdos, dar cuenta del </w:t>
      </w:r>
      <w:r w:rsidRPr="00485A8E">
        <w:rPr>
          <w:rFonts w:ascii="Arial" w:hAnsi="Arial" w:cs="Arial"/>
          <w:b/>
          <w:sz w:val="22"/>
          <w:szCs w:val="22"/>
        </w:rPr>
        <w:t xml:space="preserve">punto número </w:t>
      </w:r>
      <w:r w:rsidR="00CE0E55">
        <w:rPr>
          <w:rFonts w:ascii="Arial" w:hAnsi="Arial" w:cs="Arial"/>
          <w:b/>
          <w:sz w:val="22"/>
          <w:szCs w:val="22"/>
        </w:rPr>
        <w:t>11</w:t>
      </w:r>
      <w:r w:rsidRPr="00485A8E">
        <w:rPr>
          <w:rFonts w:ascii="Arial" w:hAnsi="Arial" w:cs="Arial"/>
          <w:b/>
          <w:sz w:val="22"/>
          <w:szCs w:val="22"/>
        </w:rPr>
        <w:t xml:space="preserve"> (</w:t>
      </w:r>
      <w:r w:rsidR="00CE0E55">
        <w:rPr>
          <w:rFonts w:ascii="Arial" w:hAnsi="Arial" w:cs="Arial"/>
          <w:b/>
          <w:sz w:val="22"/>
          <w:szCs w:val="22"/>
        </w:rPr>
        <w:t>once</w:t>
      </w:r>
      <w:r w:rsidRPr="00485A8E">
        <w:rPr>
          <w:rFonts w:ascii="Arial" w:hAnsi="Arial" w:cs="Arial"/>
          <w:b/>
          <w:sz w:val="22"/>
          <w:szCs w:val="22"/>
        </w:rPr>
        <w:t>) del orden del día</w:t>
      </w:r>
      <w:r w:rsidRPr="00485A8E">
        <w:rPr>
          <w:rFonts w:ascii="Arial" w:hAnsi="Arial" w:cs="Arial"/>
          <w:sz w:val="22"/>
          <w:szCs w:val="22"/>
        </w:rPr>
        <w:t xml:space="preserve"> y recabar los votos respectivos.- - -</w:t>
      </w:r>
    </w:p>
    <w:p w14:paraId="2F7C89E4" w14:textId="32E1ECFE" w:rsidR="00FC7E33" w:rsidRDefault="00FC7E33" w:rsidP="001C69FB">
      <w:pPr>
        <w:spacing w:line="360" w:lineRule="auto"/>
        <w:jc w:val="both"/>
        <w:rPr>
          <w:rFonts w:ascii="Arial" w:hAnsi="Arial" w:cs="Arial"/>
          <w:sz w:val="22"/>
          <w:szCs w:val="22"/>
        </w:rPr>
      </w:pPr>
      <w:r w:rsidRPr="008B2931">
        <w:rPr>
          <w:rFonts w:ascii="Arial" w:hAnsi="Arial" w:cs="Arial"/>
          <w:sz w:val="22"/>
          <w:szCs w:val="22"/>
        </w:rPr>
        <w:t>En ese sentido, el Secretario General de Acuerdos</w:t>
      </w:r>
      <w:r>
        <w:rPr>
          <w:rFonts w:ascii="Arial" w:hAnsi="Arial" w:cs="Arial"/>
          <w:sz w:val="22"/>
          <w:szCs w:val="22"/>
        </w:rPr>
        <w:t xml:space="preserve">, dio cuenta con el sentido en </w:t>
      </w:r>
      <w:r w:rsidRPr="008B2931">
        <w:rPr>
          <w:rFonts w:ascii="Arial" w:hAnsi="Arial" w:cs="Arial"/>
          <w:sz w:val="22"/>
          <w:szCs w:val="22"/>
        </w:rPr>
        <w:t>el que se resolvieron los recursos</w:t>
      </w:r>
      <w:r>
        <w:rPr>
          <w:rFonts w:ascii="Arial" w:hAnsi="Arial" w:cs="Arial"/>
          <w:sz w:val="22"/>
          <w:szCs w:val="22"/>
        </w:rPr>
        <w:t xml:space="preserve"> de revisión presentados por la</w:t>
      </w:r>
      <w:r w:rsidRPr="00CF7B84">
        <w:rPr>
          <w:rFonts w:ascii="Arial" w:hAnsi="Arial" w:cs="Arial"/>
          <w:sz w:val="22"/>
          <w:szCs w:val="22"/>
        </w:rPr>
        <w:t xml:space="preserve"> Ponencia del </w:t>
      </w:r>
      <w:r w:rsidRPr="00CF7B84">
        <w:rPr>
          <w:rFonts w:ascii="Arial" w:hAnsi="Arial" w:cs="Arial"/>
          <w:b/>
          <w:sz w:val="22"/>
          <w:szCs w:val="22"/>
        </w:rPr>
        <w:t>Comisionado C. Josué Solana Salmorán</w:t>
      </w:r>
      <w:r w:rsidRPr="008B2931">
        <w:rPr>
          <w:rFonts w:ascii="Arial" w:hAnsi="Arial" w:cs="Arial"/>
          <w:sz w:val="22"/>
          <w:szCs w:val="22"/>
        </w:rPr>
        <w:t>, mismos que versan en lo siguiente:</w:t>
      </w:r>
      <w:r>
        <w:rPr>
          <w:rFonts w:ascii="Arial" w:hAnsi="Arial" w:cs="Arial"/>
          <w:sz w:val="22"/>
          <w:szCs w:val="22"/>
        </w:rPr>
        <w:t xml:space="preserve"> </w:t>
      </w:r>
      <w:r w:rsidR="00B911C8" w:rsidRPr="00B911C8">
        <w:rPr>
          <w:rFonts w:ascii="Arial" w:hAnsi="Arial" w:cs="Arial"/>
          <w:b/>
          <w:sz w:val="22"/>
          <w:szCs w:val="22"/>
        </w:rPr>
        <w:t>R.R.A.I./0049/2022/SICOM</w:t>
      </w:r>
      <w:r w:rsidRPr="00FC7E33">
        <w:rPr>
          <w:rFonts w:ascii="Arial" w:hAnsi="Arial" w:cs="Arial"/>
          <w:sz w:val="22"/>
          <w:szCs w:val="22"/>
        </w:rPr>
        <w:t xml:space="preserve">, Secretaría de Bienestar del Estado de Oaxaca, </w:t>
      </w:r>
      <w:r w:rsidRPr="00B911C8">
        <w:rPr>
          <w:rFonts w:ascii="Arial" w:hAnsi="Arial" w:cs="Arial"/>
          <w:b/>
          <w:sz w:val="22"/>
          <w:szCs w:val="22"/>
        </w:rPr>
        <w:t>se ordena</w:t>
      </w:r>
      <w:r w:rsidRPr="00FC7E33">
        <w:rPr>
          <w:rFonts w:ascii="Arial" w:hAnsi="Arial" w:cs="Arial"/>
          <w:sz w:val="22"/>
          <w:szCs w:val="22"/>
        </w:rPr>
        <w:t xml:space="preserve"> al Sujeto Obligado a modificar su respuesta.</w:t>
      </w:r>
      <w:r w:rsidR="00B911C8">
        <w:rPr>
          <w:rFonts w:ascii="Arial" w:hAnsi="Arial" w:cs="Arial"/>
          <w:sz w:val="22"/>
          <w:szCs w:val="22"/>
        </w:rPr>
        <w:t xml:space="preserve"> </w:t>
      </w:r>
      <w:r w:rsidRPr="00B911C8">
        <w:rPr>
          <w:rFonts w:ascii="Arial" w:hAnsi="Arial" w:cs="Arial"/>
          <w:b/>
          <w:sz w:val="22"/>
          <w:szCs w:val="22"/>
        </w:rPr>
        <w:t>R.R.A.I./0109/2022/SICOM</w:t>
      </w:r>
      <w:r w:rsidRPr="00FC7E33">
        <w:rPr>
          <w:rFonts w:ascii="Arial" w:hAnsi="Arial" w:cs="Arial"/>
          <w:sz w:val="22"/>
          <w:szCs w:val="22"/>
        </w:rPr>
        <w:t>,</w:t>
      </w:r>
      <w:r w:rsidR="00B911C8">
        <w:rPr>
          <w:rFonts w:ascii="Arial" w:hAnsi="Arial" w:cs="Arial"/>
          <w:sz w:val="22"/>
          <w:szCs w:val="22"/>
        </w:rPr>
        <w:t xml:space="preserve"> H. </w:t>
      </w:r>
      <w:r w:rsidRPr="00FC7E33">
        <w:rPr>
          <w:rFonts w:ascii="Arial" w:hAnsi="Arial" w:cs="Arial"/>
          <w:sz w:val="22"/>
          <w:szCs w:val="22"/>
        </w:rPr>
        <w:t xml:space="preserve">Ayuntamiento de San Juan Bautista Tuxtepec, </w:t>
      </w:r>
      <w:r w:rsidRPr="00B911C8">
        <w:rPr>
          <w:rFonts w:ascii="Arial" w:hAnsi="Arial" w:cs="Arial"/>
          <w:b/>
          <w:sz w:val="22"/>
          <w:szCs w:val="22"/>
        </w:rPr>
        <w:t>se ordena</w:t>
      </w:r>
      <w:r w:rsidRPr="00FC7E33">
        <w:rPr>
          <w:rFonts w:ascii="Arial" w:hAnsi="Arial" w:cs="Arial"/>
          <w:sz w:val="22"/>
          <w:szCs w:val="22"/>
        </w:rPr>
        <w:t xml:space="preserve"> al sujeto obligado a modificar su respuesta.</w:t>
      </w:r>
      <w:r w:rsidR="00B911C8">
        <w:rPr>
          <w:rFonts w:ascii="Arial" w:hAnsi="Arial" w:cs="Arial"/>
          <w:sz w:val="22"/>
          <w:szCs w:val="22"/>
        </w:rPr>
        <w:t xml:space="preserve"> </w:t>
      </w:r>
      <w:r w:rsidR="00B911C8" w:rsidRPr="00B911C8">
        <w:rPr>
          <w:rFonts w:ascii="Arial" w:hAnsi="Arial" w:cs="Arial"/>
          <w:b/>
          <w:sz w:val="22"/>
          <w:szCs w:val="22"/>
        </w:rPr>
        <w:t>R.R.A.I./0309/2022/SICOM y acumulados R.R.A.I./0314/2022/SICOM y R.R.A.I./0319/2022/SICOM</w:t>
      </w:r>
      <w:r w:rsidRPr="00B911C8">
        <w:rPr>
          <w:rFonts w:ascii="Arial" w:hAnsi="Arial" w:cs="Arial"/>
          <w:b/>
          <w:sz w:val="22"/>
          <w:szCs w:val="22"/>
        </w:rPr>
        <w:t>,</w:t>
      </w:r>
      <w:r w:rsidRPr="00FC7E33">
        <w:rPr>
          <w:rFonts w:ascii="Arial" w:hAnsi="Arial" w:cs="Arial"/>
          <w:sz w:val="22"/>
          <w:szCs w:val="22"/>
        </w:rPr>
        <w:t xml:space="preserve"> Secretaría Ejecutiva del Sistema Estatal de Combate a la Corrupción, </w:t>
      </w:r>
      <w:r w:rsidRPr="00B911C8">
        <w:rPr>
          <w:rFonts w:ascii="Arial" w:hAnsi="Arial" w:cs="Arial"/>
          <w:b/>
          <w:sz w:val="22"/>
          <w:szCs w:val="22"/>
        </w:rPr>
        <w:t>se ordena</w:t>
      </w:r>
      <w:r w:rsidRPr="00FC7E33">
        <w:rPr>
          <w:rFonts w:ascii="Arial" w:hAnsi="Arial" w:cs="Arial"/>
          <w:sz w:val="22"/>
          <w:szCs w:val="22"/>
        </w:rPr>
        <w:t xml:space="preserve"> al sujeto obligado que entregue al recurrente la información requerida</w:t>
      </w:r>
      <w:r w:rsidR="00B911C8">
        <w:rPr>
          <w:rFonts w:ascii="Arial" w:hAnsi="Arial" w:cs="Arial"/>
          <w:sz w:val="22"/>
          <w:szCs w:val="22"/>
        </w:rPr>
        <w:t xml:space="preserve">. </w:t>
      </w:r>
      <w:r w:rsidRPr="00B911C8">
        <w:rPr>
          <w:rFonts w:ascii="Arial" w:hAnsi="Arial" w:cs="Arial"/>
          <w:b/>
          <w:sz w:val="22"/>
          <w:szCs w:val="22"/>
        </w:rPr>
        <w:t>R.R.A.I.0064/2022/SICOM</w:t>
      </w:r>
      <w:r w:rsidRPr="00FC7E33">
        <w:rPr>
          <w:rFonts w:ascii="Arial" w:hAnsi="Arial" w:cs="Arial"/>
          <w:sz w:val="22"/>
          <w:szCs w:val="22"/>
        </w:rPr>
        <w:t xml:space="preserve">, Órgano Superior de Fiscalización del Estado de Oaxaca, </w:t>
      </w:r>
      <w:r w:rsidRPr="00B911C8">
        <w:rPr>
          <w:rFonts w:ascii="Arial" w:hAnsi="Arial" w:cs="Arial"/>
          <w:b/>
          <w:sz w:val="22"/>
          <w:szCs w:val="22"/>
        </w:rPr>
        <w:t>se ordena</w:t>
      </w:r>
      <w:r w:rsidRPr="00FC7E33">
        <w:rPr>
          <w:rFonts w:ascii="Arial" w:hAnsi="Arial" w:cs="Arial"/>
          <w:sz w:val="22"/>
          <w:szCs w:val="22"/>
        </w:rPr>
        <w:t xml:space="preserve"> al sujeto obligado a modificar su respuesta</w:t>
      </w:r>
      <w:r w:rsidR="00B911C8">
        <w:rPr>
          <w:rFonts w:ascii="Arial" w:hAnsi="Arial" w:cs="Arial"/>
          <w:sz w:val="22"/>
          <w:szCs w:val="22"/>
        </w:rPr>
        <w:t xml:space="preserve">. </w:t>
      </w:r>
      <w:r w:rsidRPr="00B911C8">
        <w:rPr>
          <w:rFonts w:ascii="Arial" w:hAnsi="Arial" w:cs="Arial"/>
          <w:b/>
          <w:sz w:val="22"/>
          <w:szCs w:val="22"/>
        </w:rPr>
        <w:t>R.R.A.I.0078/2021/SICOM/OGAIPO</w:t>
      </w:r>
      <w:r w:rsidRPr="00FC7E33">
        <w:rPr>
          <w:rFonts w:ascii="Arial" w:hAnsi="Arial" w:cs="Arial"/>
          <w:sz w:val="22"/>
          <w:szCs w:val="22"/>
        </w:rPr>
        <w:t xml:space="preserve">, Servicios de Salud de Oaxaca, </w:t>
      </w:r>
      <w:r w:rsidRPr="00B911C8">
        <w:rPr>
          <w:rFonts w:ascii="Arial" w:hAnsi="Arial" w:cs="Arial"/>
          <w:b/>
          <w:sz w:val="22"/>
          <w:szCs w:val="22"/>
        </w:rPr>
        <w:t>se ordena</w:t>
      </w:r>
      <w:r w:rsidRPr="00FC7E33">
        <w:rPr>
          <w:rFonts w:ascii="Arial" w:hAnsi="Arial" w:cs="Arial"/>
          <w:sz w:val="22"/>
          <w:szCs w:val="22"/>
        </w:rPr>
        <w:t xml:space="preserve"> al sujeto obligado a modificar su respuesta.</w:t>
      </w:r>
      <w:r w:rsidR="00B911C8">
        <w:rPr>
          <w:rFonts w:ascii="Arial" w:hAnsi="Arial" w:cs="Arial"/>
          <w:sz w:val="22"/>
          <w:szCs w:val="22"/>
        </w:rPr>
        <w:t xml:space="preserve"> </w:t>
      </w:r>
      <w:r w:rsidRPr="00B911C8">
        <w:rPr>
          <w:rFonts w:ascii="Arial" w:hAnsi="Arial" w:cs="Arial"/>
          <w:b/>
          <w:sz w:val="22"/>
          <w:szCs w:val="22"/>
        </w:rPr>
        <w:t>R.R.A.I.0082/2021/SICOM/OGAIPO</w:t>
      </w:r>
      <w:r w:rsidRPr="00FC7E33">
        <w:rPr>
          <w:rFonts w:ascii="Arial" w:hAnsi="Arial" w:cs="Arial"/>
          <w:sz w:val="22"/>
          <w:szCs w:val="22"/>
        </w:rPr>
        <w:t xml:space="preserve">, </w:t>
      </w:r>
      <w:r w:rsidR="00B911C8">
        <w:rPr>
          <w:rFonts w:ascii="Arial" w:hAnsi="Arial" w:cs="Arial"/>
          <w:sz w:val="22"/>
          <w:szCs w:val="22"/>
        </w:rPr>
        <w:t xml:space="preserve">H. </w:t>
      </w:r>
      <w:r w:rsidRPr="00FC7E33">
        <w:rPr>
          <w:rFonts w:ascii="Arial" w:hAnsi="Arial" w:cs="Arial"/>
          <w:sz w:val="22"/>
          <w:szCs w:val="22"/>
        </w:rPr>
        <w:t xml:space="preserve">Ayuntamiento de Oaxaca de Juárez, </w:t>
      </w:r>
      <w:r w:rsidRPr="00B911C8">
        <w:rPr>
          <w:rFonts w:ascii="Arial" w:hAnsi="Arial" w:cs="Arial"/>
          <w:b/>
          <w:sz w:val="22"/>
          <w:szCs w:val="22"/>
        </w:rPr>
        <w:t>se ordena</w:t>
      </w:r>
      <w:r w:rsidRPr="00FC7E33">
        <w:rPr>
          <w:rFonts w:ascii="Arial" w:hAnsi="Arial" w:cs="Arial"/>
          <w:sz w:val="22"/>
          <w:szCs w:val="22"/>
        </w:rPr>
        <w:t xml:space="preserve"> al sujeto obli</w:t>
      </w:r>
      <w:r w:rsidR="00B911C8">
        <w:rPr>
          <w:rFonts w:ascii="Arial" w:hAnsi="Arial" w:cs="Arial"/>
          <w:sz w:val="22"/>
          <w:szCs w:val="22"/>
        </w:rPr>
        <w:t xml:space="preserve">gado a modificar su respuesta. </w:t>
      </w:r>
      <w:r w:rsidRPr="00B911C8">
        <w:rPr>
          <w:rFonts w:ascii="Arial" w:hAnsi="Arial" w:cs="Arial"/>
          <w:b/>
          <w:sz w:val="22"/>
          <w:szCs w:val="22"/>
        </w:rPr>
        <w:t>R.R.A.I.0174/2022/SICOM</w:t>
      </w:r>
      <w:r w:rsidRPr="00FC7E33">
        <w:rPr>
          <w:rFonts w:ascii="Arial" w:hAnsi="Arial" w:cs="Arial"/>
          <w:sz w:val="22"/>
          <w:szCs w:val="22"/>
        </w:rPr>
        <w:t xml:space="preserve">, Secretaría General de Gobierno, </w:t>
      </w:r>
      <w:r w:rsidRPr="00B911C8">
        <w:rPr>
          <w:rFonts w:ascii="Arial" w:hAnsi="Arial" w:cs="Arial"/>
          <w:b/>
          <w:sz w:val="22"/>
          <w:szCs w:val="22"/>
        </w:rPr>
        <w:t>se sobresee</w:t>
      </w:r>
      <w:r w:rsidR="00B911C8">
        <w:rPr>
          <w:rFonts w:ascii="Arial" w:hAnsi="Arial" w:cs="Arial"/>
          <w:sz w:val="22"/>
          <w:szCs w:val="22"/>
        </w:rPr>
        <w:t xml:space="preserve"> el recurso de revisión. </w:t>
      </w:r>
      <w:r w:rsidRPr="00B911C8">
        <w:rPr>
          <w:rFonts w:ascii="Arial" w:hAnsi="Arial" w:cs="Arial"/>
          <w:b/>
          <w:sz w:val="22"/>
          <w:szCs w:val="22"/>
        </w:rPr>
        <w:t>R.R.A.I.080/2021</w:t>
      </w:r>
      <w:r w:rsidRPr="00FC7E33">
        <w:rPr>
          <w:rFonts w:ascii="Arial" w:hAnsi="Arial" w:cs="Arial"/>
          <w:sz w:val="22"/>
          <w:szCs w:val="22"/>
        </w:rPr>
        <w:t xml:space="preserve">, Instituto Estatal de Educación Pública de Oaxaca, </w:t>
      </w:r>
      <w:r w:rsidRPr="004F6B16">
        <w:rPr>
          <w:rFonts w:ascii="Arial" w:hAnsi="Arial" w:cs="Arial"/>
          <w:b/>
          <w:sz w:val="22"/>
          <w:szCs w:val="22"/>
        </w:rPr>
        <w:t>se ordena</w:t>
      </w:r>
      <w:r w:rsidRPr="00FC7E33">
        <w:rPr>
          <w:rFonts w:ascii="Arial" w:hAnsi="Arial" w:cs="Arial"/>
          <w:sz w:val="22"/>
          <w:szCs w:val="22"/>
        </w:rPr>
        <w:t xml:space="preserve"> al sujeto obl</w:t>
      </w:r>
      <w:r w:rsidR="004F6B16">
        <w:rPr>
          <w:rFonts w:ascii="Arial" w:hAnsi="Arial" w:cs="Arial"/>
          <w:sz w:val="22"/>
          <w:szCs w:val="22"/>
        </w:rPr>
        <w:t xml:space="preserve">igado a modificar su respuesta. </w:t>
      </w:r>
      <w:r w:rsidRPr="004F6B16">
        <w:rPr>
          <w:rFonts w:ascii="Arial" w:hAnsi="Arial" w:cs="Arial"/>
          <w:b/>
          <w:sz w:val="22"/>
          <w:szCs w:val="22"/>
        </w:rPr>
        <w:t>R.R.A.I.096/2021</w:t>
      </w:r>
      <w:r w:rsidRPr="00FC7E33">
        <w:rPr>
          <w:rFonts w:ascii="Arial" w:hAnsi="Arial" w:cs="Arial"/>
          <w:sz w:val="22"/>
          <w:szCs w:val="22"/>
        </w:rPr>
        <w:t xml:space="preserve">, Secretaría de Bienestar del </w:t>
      </w:r>
      <w:r w:rsidRPr="00FC7E33">
        <w:rPr>
          <w:rFonts w:ascii="Arial" w:hAnsi="Arial" w:cs="Arial"/>
          <w:sz w:val="22"/>
          <w:szCs w:val="22"/>
        </w:rPr>
        <w:lastRenderedPageBreak/>
        <w:t xml:space="preserve">Estado de Oaxaca, </w:t>
      </w:r>
      <w:r w:rsidRPr="004F6B16">
        <w:rPr>
          <w:rFonts w:ascii="Arial" w:hAnsi="Arial" w:cs="Arial"/>
          <w:b/>
          <w:sz w:val="22"/>
          <w:szCs w:val="22"/>
        </w:rPr>
        <w:t>se ordena</w:t>
      </w:r>
      <w:r w:rsidRPr="00FC7E33">
        <w:rPr>
          <w:rFonts w:ascii="Arial" w:hAnsi="Arial" w:cs="Arial"/>
          <w:sz w:val="22"/>
          <w:szCs w:val="22"/>
        </w:rPr>
        <w:t xml:space="preserve"> al sujeto obligado a modificar su respuesta.</w:t>
      </w:r>
      <w:r w:rsidR="004F6B16">
        <w:rPr>
          <w:rFonts w:ascii="Arial" w:hAnsi="Arial" w:cs="Arial"/>
          <w:sz w:val="22"/>
          <w:szCs w:val="22"/>
        </w:rPr>
        <w:t xml:space="preserve"> </w:t>
      </w:r>
      <w:r w:rsidRPr="004F6B16">
        <w:rPr>
          <w:rFonts w:ascii="Arial" w:hAnsi="Arial" w:cs="Arial"/>
          <w:b/>
          <w:sz w:val="22"/>
          <w:szCs w:val="22"/>
        </w:rPr>
        <w:t>R.R.AI.0104/2021</w:t>
      </w:r>
      <w:r w:rsidRPr="00FC7E33">
        <w:rPr>
          <w:rFonts w:ascii="Arial" w:hAnsi="Arial" w:cs="Arial"/>
          <w:sz w:val="22"/>
          <w:szCs w:val="22"/>
        </w:rPr>
        <w:t xml:space="preserve">, Instituto Estatal de Educación Pública de Oaxaca, </w:t>
      </w:r>
      <w:r w:rsidRPr="004F6B16">
        <w:rPr>
          <w:rFonts w:ascii="Arial" w:hAnsi="Arial" w:cs="Arial"/>
          <w:b/>
          <w:sz w:val="22"/>
          <w:szCs w:val="22"/>
        </w:rPr>
        <w:t>se ordena</w:t>
      </w:r>
      <w:r w:rsidRPr="00FC7E33">
        <w:rPr>
          <w:rFonts w:ascii="Arial" w:hAnsi="Arial" w:cs="Arial"/>
          <w:sz w:val="22"/>
          <w:szCs w:val="22"/>
        </w:rPr>
        <w:t xml:space="preserve"> al sujeto obligado a modificar su respuesta.</w:t>
      </w:r>
      <w:r w:rsidR="004F6B16">
        <w:rPr>
          <w:rFonts w:ascii="Arial" w:hAnsi="Arial" w:cs="Arial"/>
          <w:sz w:val="22"/>
          <w:szCs w:val="22"/>
        </w:rPr>
        <w:t xml:space="preserve"> </w:t>
      </w:r>
      <w:r w:rsidRPr="004F6B16">
        <w:rPr>
          <w:rFonts w:ascii="Arial" w:hAnsi="Arial" w:cs="Arial"/>
          <w:b/>
          <w:sz w:val="22"/>
          <w:szCs w:val="22"/>
        </w:rPr>
        <w:t>R.R.A.I.0389/2022/SICOM</w:t>
      </w:r>
      <w:r w:rsidRPr="00FC7E33">
        <w:rPr>
          <w:rFonts w:ascii="Arial" w:hAnsi="Arial" w:cs="Arial"/>
          <w:sz w:val="22"/>
          <w:szCs w:val="22"/>
        </w:rPr>
        <w:t xml:space="preserve">, </w:t>
      </w:r>
      <w:r w:rsidR="004F6B16">
        <w:rPr>
          <w:rFonts w:ascii="Arial" w:hAnsi="Arial" w:cs="Arial"/>
          <w:sz w:val="22"/>
          <w:szCs w:val="22"/>
        </w:rPr>
        <w:t xml:space="preserve">H. </w:t>
      </w:r>
      <w:r w:rsidRPr="00FC7E33">
        <w:rPr>
          <w:rFonts w:ascii="Arial" w:hAnsi="Arial" w:cs="Arial"/>
          <w:sz w:val="22"/>
          <w:szCs w:val="22"/>
        </w:rPr>
        <w:t xml:space="preserve">Ayuntamiento de San Andrés </w:t>
      </w:r>
      <w:proofErr w:type="spellStart"/>
      <w:r w:rsidRPr="00FC7E33">
        <w:rPr>
          <w:rFonts w:ascii="Arial" w:hAnsi="Arial" w:cs="Arial"/>
          <w:sz w:val="22"/>
          <w:szCs w:val="22"/>
        </w:rPr>
        <w:t>Tepetlapa</w:t>
      </w:r>
      <w:proofErr w:type="spellEnd"/>
      <w:r w:rsidRPr="00FC7E33">
        <w:rPr>
          <w:rFonts w:ascii="Arial" w:hAnsi="Arial" w:cs="Arial"/>
          <w:sz w:val="22"/>
          <w:szCs w:val="22"/>
        </w:rPr>
        <w:t xml:space="preserve">, </w:t>
      </w:r>
      <w:proofErr w:type="spellStart"/>
      <w:r w:rsidRPr="004F6B16">
        <w:rPr>
          <w:rFonts w:ascii="Arial" w:hAnsi="Arial" w:cs="Arial"/>
          <w:b/>
          <w:sz w:val="22"/>
          <w:szCs w:val="22"/>
        </w:rPr>
        <w:t>desechamiento</w:t>
      </w:r>
      <w:proofErr w:type="spellEnd"/>
      <w:r w:rsidRPr="00FC7E33">
        <w:rPr>
          <w:rFonts w:ascii="Arial" w:hAnsi="Arial" w:cs="Arial"/>
          <w:sz w:val="22"/>
          <w:szCs w:val="22"/>
        </w:rPr>
        <w:t xml:space="preserve"> p</w:t>
      </w:r>
      <w:r w:rsidR="004F6B16">
        <w:rPr>
          <w:rFonts w:ascii="Arial" w:hAnsi="Arial" w:cs="Arial"/>
          <w:sz w:val="22"/>
          <w:szCs w:val="22"/>
        </w:rPr>
        <w:t xml:space="preserve">or no desahogar la prevención. </w:t>
      </w:r>
      <w:r w:rsidRPr="004F6B16">
        <w:rPr>
          <w:rFonts w:ascii="Arial" w:hAnsi="Arial" w:cs="Arial"/>
          <w:b/>
          <w:sz w:val="22"/>
          <w:szCs w:val="22"/>
        </w:rPr>
        <w:t>R.R.A.I./0399/2022/SICOM</w:t>
      </w:r>
      <w:r w:rsidRPr="00FC7E33">
        <w:rPr>
          <w:rFonts w:ascii="Arial" w:hAnsi="Arial" w:cs="Arial"/>
          <w:sz w:val="22"/>
          <w:szCs w:val="22"/>
        </w:rPr>
        <w:t xml:space="preserve">, Dirección General de Población de Oaxaca, </w:t>
      </w:r>
      <w:proofErr w:type="spellStart"/>
      <w:r w:rsidRPr="004F6B16">
        <w:rPr>
          <w:rFonts w:ascii="Arial" w:hAnsi="Arial" w:cs="Arial"/>
          <w:b/>
          <w:sz w:val="22"/>
          <w:szCs w:val="22"/>
        </w:rPr>
        <w:t>desechamiento</w:t>
      </w:r>
      <w:proofErr w:type="spellEnd"/>
      <w:r w:rsidRPr="00FC7E33">
        <w:rPr>
          <w:rFonts w:ascii="Arial" w:hAnsi="Arial" w:cs="Arial"/>
          <w:sz w:val="22"/>
          <w:szCs w:val="22"/>
        </w:rPr>
        <w:t xml:space="preserve"> por no desahogar la prevención. </w:t>
      </w:r>
      <w:r w:rsidRPr="004F6B16">
        <w:rPr>
          <w:rFonts w:ascii="Arial" w:hAnsi="Arial" w:cs="Arial"/>
          <w:b/>
          <w:sz w:val="22"/>
          <w:szCs w:val="22"/>
        </w:rPr>
        <w:t>R.R.A.I.</w:t>
      </w:r>
      <w:r w:rsidR="004F6B16" w:rsidRPr="004F6B16">
        <w:rPr>
          <w:rFonts w:ascii="Arial" w:hAnsi="Arial" w:cs="Arial"/>
          <w:b/>
          <w:sz w:val="22"/>
          <w:szCs w:val="22"/>
        </w:rPr>
        <w:t>/</w:t>
      </w:r>
      <w:r w:rsidRPr="004F6B16">
        <w:rPr>
          <w:rFonts w:ascii="Arial" w:hAnsi="Arial" w:cs="Arial"/>
          <w:b/>
          <w:sz w:val="22"/>
          <w:szCs w:val="22"/>
        </w:rPr>
        <w:t>0424/2022/SICOM</w:t>
      </w:r>
      <w:r w:rsidRPr="00FC7E33">
        <w:rPr>
          <w:rFonts w:ascii="Arial" w:hAnsi="Arial" w:cs="Arial"/>
          <w:sz w:val="22"/>
          <w:szCs w:val="22"/>
        </w:rPr>
        <w:t xml:space="preserve">, </w:t>
      </w:r>
      <w:r w:rsidR="004F6B16">
        <w:rPr>
          <w:rFonts w:ascii="Arial" w:hAnsi="Arial" w:cs="Arial"/>
          <w:sz w:val="22"/>
          <w:szCs w:val="22"/>
        </w:rPr>
        <w:t xml:space="preserve">H. </w:t>
      </w:r>
      <w:r w:rsidRPr="00FC7E33">
        <w:rPr>
          <w:rFonts w:ascii="Arial" w:hAnsi="Arial" w:cs="Arial"/>
          <w:sz w:val="22"/>
          <w:szCs w:val="22"/>
        </w:rPr>
        <w:t xml:space="preserve">Ayuntamiento de Ciudad Ixtepec, </w:t>
      </w:r>
      <w:proofErr w:type="spellStart"/>
      <w:r w:rsidRPr="004F6B16">
        <w:rPr>
          <w:rFonts w:ascii="Arial" w:hAnsi="Arial" w:cs="Arial"/>
          <w:b/>
          <w:sz w:val="22"/>
          <w:szCs w:val="22"/>
        </w:rPr>
        <w:t>desechamiento</w:t>
      </w:r>
      <w:proofErr w:type="spellEnd"/>
      <w:r w:rsidRPr="00FC7E33">
        <w:rPr>
          <w:rFonts w:ascii="Arial" w:hAnsi="Arial" w:cs="Arial"/>
          <w:sz w:val="22"/>
          <w:szCs w:val="22"/>
        </w:rPr>
        <w:t xml:space="preserve"> p</w:t>
      </w:r>
      <w:r w:rsidR="004F6B16">
        <w:rPr>
          <w:rFonts w:ascii="Arial" w:hAnsi="Arial" w:cs="Arial"/>
          <w:sz w:val="22"/>
          <w:szCs w:val="22"/>
        </w:rPr>
        <w:t xml:space="preserve">or no desahogar la prevención.- - - - - - - - - - - - - - - - - - - - - - - - </w:t>
      </w:r>
    </w:p>
    <w:p w14:paraId="6333AAF9" w14:textId="28BD7354" w:rsidR="00FC7E33" w:rsidRDefault="00FC7E33" w:rsidP="00FC7E33">
      <w:pPr>
        <w:spacing w:line="360" w:lineRule="auto"/>
        <w:jc w:val="both"/>
        <w:rPr>
          <w:rFonts w:ascii="Arial" w:hAnsi="Arial" w:cs="Arial"/>
          <w:sz w:val="22"/>
          <w:szCs w:val="22"/>
        </w:rPr>
      </w:pPr>
      <w:r w:rsidRPr="00AE6547">
        <w:rPr>
          <w:rFonts w:ascii="Arial" w:hAnsi="Arial" w:cs="Arial"/>
          <w:sz w:val="22"/>
          <w:szCs w:val="22"/>
        </w:rPr>
        <w:t>Fueron aprobados p</w:t>
      </w:r>
      <w:r>
        <w:rPr>
          <w:rFonts w:ascii="Arial" w:hAnsi="Arial" w:cs="Arial"/>
          <w:sz w:val="22"/>
          <w:szCs w:val="22"/>
        </w:rPr>
        <w:t>o</w:t>
      </w:r>
      <w:r w:rsidR="004F6B16">
        <w:rPr>
          <w:rFonts w:ascii="Arial" w:hAnsi="Arial" w:cs="Arial"/>
          <w:sz w:val="22"/>
          <w:szCs w:val="22"/>
        </w:rPr>
        <w:t>r unanimidad de votos (anexos 48-62</w:t>
      </w:r>
      <w:r w:rsidRPr="00AE6547">
        <w:rPr>
          <w:rFonts w:ascii="Arial" w:hAnsi="Arial" w:cs="Arial"/>
          <w:sz w:val="22"/>
          <w:szCs w:val="22"/>
        </w:rPr>
        <w:t>).- - - - - - - - - - - - - - - - - - - - - -</w:t>
      </w:r>
      <w:r>
        <w:rPr>
          <w:rFonts w:ascii="Arial" w:hAnsi="Arial" w:cs="Arial"/>
          <w:sz w:val="22"/>
          <w:szCs w:val="22"/>
        </w:rPr>
        <w:t xml:space="preserve"> </w:t>
      </w:r>
    </w:p>
    <w:p w14:paraId="77E44D2D" w14:textId="359C615D" w:rsidR="008B2931" w:rsidRDefault="008B2931" w:rsidP="006600EE">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CE0E55">
        <w:rPr>
          <w:rFonts w:ascii="Arial" w:hAnsi="Arial" w:cs="Arial"/>
          <w:b/>
          <w:sz w:val="22"/>
          <w:szCs w:val="22"/>
        </w:rPr>
        <w:t>12</w:t>
      </w:r>
      <w:r w:rsidRPr="008B2931">
        <w:rPr>
          <w:rFonts w:ascii="Arial" w:hAnsi="Arial" w:cs="Arial"/>
          <w:b/>
          <w:sz w:val="22"/>
          <w:szCs w:val="22"/>
        </w:rPr>
        <w:t xml:space="preserve"> (</w:t>
      </w:r>
      <w:r w:rsidR="00CE0E55">
        <w:rPr>
          <w:rFonts w:ascii="Arial" w:hAnsi="Arial" w:cs="Arial"/>
          <w:b/>
          <w:sz w:val="22"/>
          <w:szCs w:val="22"/>
        </w:rPr>
        <w:t>doce</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6600EE">
        <w:rPr>
          <w:rFonts w:ascii="Arial" w:hAnsi="Arial" w:cs="Arial"/>
          <w:sz w:val="22"/>
          <w:szCs w:val="22"/>
        </w:rPr>
        <w:t xml:space="preserve">- - - </w:t>
      </w:r>
    </w:p>
    <w:p w14:paraId="204DA43E" w14:textId="47B45D8F" w:rsidR="004F6B16" w:rsidRDefault="004F6B16" w:rsidP="00201F51">
      <w:pPr>
        <w:spacing w:line="360" w:lineRule="auto"/>
        <w:jc w:val="both"/>
        <w:rPr>
          <w:rFonts w:ascii="Arial" w:hAnsi="Arial" w:cs="Arial"/>
          <w:sz w:val="22"/>
          <w:szCs w:val="22"/>
        </w:rPr>
      </w:pPr>
      <w:r w:rsidRPr="009F189C">
        <w:rPr>
          <w:rFonts w:ascii="Arial" w:hAnsi="Arial" w:cs="Arial"/>
          <w:sz w:val="22"/>
          <w:szCs w:val="22"/>
        </w:rPr>
        <w:t xml:space="preserve">En ese sentido, el Secretario General de Acuerdos, dio cuenta con el sentido en el que se resolvieron los recursos de revisión presentados por la Ponencia del </w:t>
      </w:r>
      <w:r w:rsidRPr="009F189C">
        <w:rPr>
          <w:rFonts w:ascii="Arial" w:hAnsi="Arial" w:cs="Arial"/>
          <w:b/>
          <w:sz w:val="22"/>
          <w:szCs w:val="22"/>
        </w:rPr>
        <w:t>Comisionado Presidente C. José Luis Echeverría Morales</w:t>
      </w:r>
      <w:r w:rsidRPr="009F189C">
        <w:rPr>
          <w:rFonts w:ascii="Arial" w:hAnsi="Arial" w:cs="Arial"/>
          <w:sz w:val="22"/>
          <w:szCs w:val="22"/>
        </w:rPr>
        <w:t>, mi</w:t>
      </w:r>
      <w:r>
        <w:rPr>
          <w:rFonts w:ascii="Arial" w:hAnsi="Arial" w:cs="Arial"/>
          <w:sz w:val="22"/>
          <w:szCs w:val="22"/>
        </w:rPr>
        <w:t>smos que versan en lo siguiente:</w:t>
      </w:r>
      <w:r w:rsidR="00201F51">
        <w:rPr>
          <w:rFonts w:ascii="Arial" w:hAnsi="Arial" w:cs="Arial"/>
          <w:sz w:val="22"/>
          <w:szCs w:val="22"/>
        </w:rPr>
        <w:t xml:space="preserve"> </w:t>
      </w:r>
      <w:r w:rsidR="00201F51" w:rsidRPr="00201F51">
        <w:rPr>
          <w:rFonts w:ascii="Arial" w:hAnsi="Arial" w:cs="Arial"/>
          <w:b/>
          <w:sz w:val="22"/>
          <w:szCs w:val="22"/>
        </w:rPr>
        <w:t xml:space="preserve">R.R.A.I. 0196/2022/SICOM, </w:t>
      </w:r>
      <w:r w:rsidR="00201F51" w:rsidRPr="00201F51">
        <w:rPr>
          <w:rFonts w:ascii="Arial" w:hAnsi="Arial" w:cs="Arial"/>
          <w:sz w:val="22"/>
          <w:szCs w:val="22"/>
        </w:rPr>
        <w:t xml:space="preserve">Secretaría de Finanzas, </w:t>
      </w:r>
      <w:r w:rsidR="00201F51" w:rsidRPr="00201F51">
        <w:rPr>
          <w:rFonts w:ascii="Arial" w:hAnsi="Arial" w:cs="Arial"/>
          <w:b/>
          <w:sz w:val="22"/>
          <w:szCs w:val="22"/>
        </w:rPr>
        <w:t>se sobresee</w:t>
      </w:r>
      <w:r w:rsidR="00201F51" w:rsidRPr="00201F51">
        <w:rPr>
          <w:rFonts w:ascii="Arial" w:hAnsi="Arial" w:cs="Arial"/>
          <w:sz w:val="22"/>
          <w:szCs w:val="22"/>
        </w:rPr>
        <w:t xml:space="preserve"> el recurso de revisión.</w:t>
      </w:r>
      <w:r w:rsidR="00201F51">
        <w:rPr>
          <w:rFonts w:ascii="Arial" w:hAnsi="Arial" w:cs="Arial"/>
          <w:sz w:val="22"/>
          <w:szCs w:val="22"/>
        </w:rPr>
        <w:t xml:space="preserve"> </w:t>
      </w:r>
      <w:r w:rsidR="00201F51" w:rsidRPr="00201F51">
        <w:rPr>
          <w:rFonts w:ascii="Arial" w:hAnsi="Arial" w:cs="Arial"/>
          <w:b/>
          <w:sz w:val="22"/>
          <w:szCs w:val="22"/>
        </w:rPr>
        <w:t>R.R.A.I. 0206/2022/SICOM</w:t>
      </w:r>
      <w:r w:rsidR="00201F51" w:rsidRPr="00201F51">
        <w:rPr>
          <w:rFonts w:ascii="Arial" w:hAnsi="Arial" w:cs="Arial"/>
          <w:sz w:val="22"/>
          <w:szCs w:val="22"/>
        </w:rPr>
        <w:t xml:space="preserve">, Fiscalía General del Estado de Oaxaca, </w:t>
      </w:r>
      <w:r w:rsidR="00201F51" w:rsidRPr="00201F51">
        <w:rPr>
          <w:rFonts w:ascii="Arial" w:hAnsi="Arial" w:cs="Arial"/>
          <w:b/>
          <w:sz w:val="22"/>
          <w:szCs w:val="22"/>
        </w:rPr>
        <w:t>se ordena</w:t>
      </w:r>
      <w:r w:rsidR="00201F51" w:rsidRPr="00201F51">
        <w:rPr>
          <w:rFonts w:ascii="Arial" w:hAnsi="Arial" w:cs="Arial"/>
          <w:sz w:val="22"/>
          <w:szCs w:val="22"/>
        </w:rPr>
        <w:t xml:space="preserve"> al sujeto obligado a modificar la respuesta.</w:t>
      </w:r>
      <w:r w:rsidR="00201F51">
        <w:rPr>
          <w:rFonts w:ascii="Arial" w:hAnsi="Arial" w:cs="Arial"/>
          <w:sz w:val="22"/>
          <w:szCs w:val="22"/>
        </w:rPr>
        <w:t xml:space="preserve"> </w:t>
      </w:r>
      <w:r w:rsidR="00201F51" w:rsidRPr="00201F51">
        <w:rPr>
          <w:rFonts w:ascii="Arial" w:hAnsi="Arial" w:cs="Arial"/>
          <w:b/>
          <w:sz w:val="22"/>
          <w:szCs w:val="22"/>
        </w:rPr>
        <w:t>R.R.A.I. 0216/2022/SICOM</w:t>
      </w:r>
      <w:r w:rsidR="00201F51" w:rsidRPr="00201F51">
        <w:rPr>
          <w:rFonts w:ascii="Arial" w:hAnsi="Arial" w:cs="Arial"/>
          <w:sz w:val="22"/>
          <w:szCs w:val="22"/>
        </w:rPr>
        <w:t xml:space="preserve">, Instituto Estatal de Educación Pública de Oaxaca, </w:t>
      </w:r>
      <w:r w:rsidR="00201F51" w:rsidRPr="00201F51">
        <w:rPr>
          <w:rFonts w:ascii="Arial" w:hAnsi="Arial" w:cs="Arial"/>
          <w:b/>
          <w:sz w:val="22"/>
          <w:szCs w:val="22"/>
        </w:rPr>
        <w:t>se sobresee</w:t>
      </w:r>
      <w:r w:rsidR="00201F51" w:rsidRPr="00201F51">
        <w:rPr>
          <w:rFonts w:ascii="Arial" w:hAnsi="Arial" w:cs="Arial"/>
          <w:sz w:val="22"/>
          <w:szCs w:val="22"/>
        </w:rPr>
        <w:t xml:space="preserve"> el recurso de revisión interpuesto.</w:t>
      </w:r>
      <w:r w:rsidR="00201F51">
        <w:rPr>
          <w:rFonts w:ascii="Arial" w:hAnsi="Arial" w:cs="Arial"/>
          <w:sz w:val="22"/>
          <w:szCs w:val="22"/>
        </w:rPr>
        <w:t xml:space="preserve"> </w:t>
      </w:r>
      <w:r w:rsidR="00201F51" w:rsidRPr="00201F51">
        <w:rPr>
          <w:rFonts w:ascii="Arial" w:hAnsi="Arial" w:cs="Arial"/>
          <w:b/>
          <w:sz w:val="22"/>
          <w:szCs w:val="22"/>
        </w:rPr>
        <w:t>R.R.A.I. 0226/2022/SICOM</w:t>
      </w:r>
      <w:r w:rsidR="00201F51" w:rsidRPr="00201F51">
        <w:rPr>
          <w:rFonts w:ascii="Arial" w:hAnsi="Arial" w:cs="Arial"/>
          <w:sz w:val="22"/>
          <w:szCs w:val="22"/>
        </w:rPr>
        <w:t xml:space="preserve">, Instituto Estatal de Educación Pública de Oaxaca, </w:t>
      </w:r>
      <w:r w:rsidR="00201F51" w:rsidRPr="00201F51">
        <w:rPr>
          <w:rFonts w:ascii="Arial" w:hAnsi="Arial" w:cs="Arial"/>
          <w:b/>
          <w:sz w:val="22"/>
          <w:szCs w:val="22"/>
        </w:rPr>
        <w:t>se sobresee</w:t>
      </w:r>
      <w:r w:rsidR="00201F51" w:rsidRPr="00201F51">
        <w:rPr>
          <w:rFonts w:ascii="Arial" w:hAnsi="Arial" w:cs="Arial"/>
          <w:sz w:val="22"/>
          <w:szCs w:val="22"/>
        </w:rPr>
        <w:t xml:space="preserve"> el recurso de revisión interpuesto</w:t>
      </w:r>
      <w:r w:rsidR="00201F51">
        <w:rPr>
          <w:rFonts w:ascii="Arial" w:hAnsi="Arial" w:cs="Arial"/>
          <w:sz w:val="22"/>
          <w:szCs w:val="22"/>
        </w:rPr>
        <w:t xml:space="preserve">. </w:t>
      </w:r>
      <w:r w:rsidR="00201F51" w:rsidRPr="00201F51">
        <w:rPr>
          <w:rFonts w:ascii="Arial" w:hAnsi="Arial" w:cs="Arial"/>
          <w:b/>
          <w:sz w:val="22"/>
          <w:szCs w:val="22"/>
        </w:rPr>
        <w:t>R.R.A.I. 0231/2022/SICOM</w:t>
      </w:r>
      <w:r w:rsidR="00201F51" w:rsidRPr="00201F51">
        <w:rPr>
          <w:rFonts w:ascii="Arial" w:hAnsi="Arial" w:cs="Arial"/>
          <w:sz w:val="22"/>
          <w:szCs w:val="22"/>
        </w:rPr>
        <w:t>, Hospital de la Niñez Oaxaqueña, se ordena al sujeto obligado modificar la respuesta y proporcione la información en los términos requeridos e</w:t>
      </w:r>
      <w:r w:rsidR="00201F51">
        <w:rPr>
          <w:rFonts w:ascii="Arial" w:hAnsi="Arial" w:cs="Arial"/>
          <w:sz w:val="22"/>
          <w:szCs w:val="22"/>
        </w:rPr>
        <w:t xml:space="preserve">n la solicitud de información. </w:t>
      </w:r>
      <w:r w:rsidR="00201F51" w:rsidRPr="00201F51">
        <w:rPr>
          <w:rFonts w:ascii="Arial" w:hAnsi="Arial" w:cs="Arial"/>
          <w:b/>
          <w:sz w:val="22"/>
          <w:szCs w:val="22"/>
        </w:rPr>
        <w:t>R.R.A.I. 0251/2022/SICOM</w:t>
      </w:r>
      <w:r w:rsidR="00201F51">
        <w:rPr>
          <w:rFonts w:ascii="Arial" w:hAnsi="Arial" w:cs="Arial"/>
          <w:sz w:val="22"/>
          <w:szCs w:val="22"/>
        </w:rPr>
        <w:t xml:space="preserve">, </w:t>
      </w:r>
      <w:r w:rsidR="00201F51" w:rsidRPr="00201F51">
        <w:rPr>
          <w:rFonts w:ascii="Arial" w:hAnsi="Arial" w:cs="Arial"/>
          <w:sz w:val="22"/>
          <w:szCs w:val="22"/>
        </w:rPr>
        <w:t>Secretaría del Medio Ambiente, Energ</w:t>
      </w:r>
      <w:r w:rsidR="00201F51">
        <w:rPr>
          <w:rFonts w:ascii="Arial" w:hAnsi="Arial" w:cs="Arial"/>
          <w:sz w:val="22"/>
          <w:szCs w:val="22"/>
        </w:rPr>
        <w:t xml:space="preserve">ías y Desarrollo Sustentable, </w:t>
      </w:r>
      <w:r w:rsidR="00201F51" w:rsidRPr="00201F51">
        <w:rPr>
          <w:rFonts w:ascii="Arial" w:hAnsi="Arial" w:cs="Arial"/>
          <w:b/>
          <w:sz w:val="22"/>
          <w:szCs w:val="22"/>
        </w:rPr>
        <w:t>se confirma</w:t>
      </w:r>
      <w:r w:rsidR="00201F51" w:rsidRPr="00201F51">
        <w:rPr>
          <w:rFonts w:ascii="Arial" w:hAnsi="Arial" w:cs="Arial"/>
          <w:sz w:val="22"/>
          <w:szCs w:val="22"/>
        </w:rPr>
        <w:t xml:space="preserve"> la </w:t>
      </w:r>
      <w:r w:rsidR="00201F51">
        <w:rPr>
          <w:rFonts w:ascii="Arial" w:hAnsi="Arial" w:cs="Arial"/>
          <w:sz w:val="22"/>
          <w:szCs w:val="22"/>
        </w:rPr>
        <w:t xml:space="preserve">respuesta del Sujeto Obligado. </w:t>
      </w:r>
      <w:r w:rsidR="00201F51" w:rsidRPr="00201F51">
        <w:rPr>
          <w:rFonts w:ascii="Arial" w:hAnsi="Arial" w:cs="Arial"/>
          <w:b/>
          <w:sz w:val="22"/>
          <w:szCs w:val="22"/>
        </w:rPr>
        <w:t>R.R.A.I. 0256/2022/SICOM</w:t>
      </w:r>
      <w:r w:rsidR="00201F51" w:rsidRPr="00201F51">
        <w:rPr>
          <w:rFonts w:ascii="Arial" w:hAnsi="Arial" w:cs="Arial"/>
          <w:sz w:val="22"/>
          <w:szCs w:val="22"/>
        </w:rPr>
        <w:t xml:space="preserve">, Secretaría de la Contraloría y Transparencia Gubernamental, </w:t>
      </w:r>
      <w:r w:rsidR="00201F51" w:rsidRPr="00201F51">
        <w:rPr>
          <w:rFonts w:ascii="Arial" w:hAnsi="Arial" w:cs="Arial"/>
          <w:b/>
          <w:sz w:val="22"/>
          <w:szCs w:val="22"/>
        </w:rPr>
        <w:t>se sobresee</w:t>
      </w:r>
      <w:r w:rsidR="00201F51" w:rsidRPr="00201F51">
        <w:rPr>
          <w:rFonts w:ascii="Arial" w:hAnsi="Arial" w:cs="Arial"/>
          <w:sz w:val="22"/>
          <w:szCs w:val="22"/>
        </w:rPr>
        <w:t xml:space="preserve"> el recurso de revisión interpuesto.</w:t>
      </w:r>
      <w:r w:rsidR="00201F51">
        <w:rPr>
          <w:rFonts w:ascii="Arial" w:hAnsi="Arial" w:cs="Arial"/>
          <w:sz w:val="22"/>
          <w:szCs w:val="22"/>
        </w:rPr>
        <w:t xml:space="preserve"> </w:t>
      </w:r>
      <w:r w:rsidR="00201F51" w:rsidRPr="00201F51">
        <w:rPr>
          <w:rFonts w:ascii="Arial" w:hAnsi="Arial" w:cs="Arial"/>
          <w:b/>
          <w:sz w:val="22"/>
          <w:szCs w:val="22"/>
        </w:rPr>
        <w:t>R.R.A.I.</w:t>
      </w:r>
      <w:r w:rsidR="00201F51" w:rsidRPr="00201F51">
        <w:rPr>
          <w:rFonts w:ascii="Arial" w:hAnsi="Arial" w:cs="Arial"/>
          <w:sz w:val="22"/>
          <w:szCs w:val="22"/>
        </w:rPr>
        <w:t xml:space="preserve"> </w:t>
      </w:r>
      <w:r w:rsidR="00201F51" w:rsidRPr="00201F51">
        <w:rPr>
          <w:rFonts w:ascii="Arial" w:hAnsi="Arial" w:cs="Arial"/>
          <w:b/>
          <w:sz w:val="22"/>
          <w:szCs w:val="22"/>
        </w:rPr>
        <w:t>0261/2022/SICOM</w:t>
      </w:r>
      <w:r w:rsidR="00201F51" w:rsidRPr="00201F51">
        <w:rPr>
          <w:rFonts w:ascii="Arial" w:hAnsi="Arial" w:cs="Arial"/>
          <w:sz w:val="22"/>
          <w:szCs w:val="22"/>
        </w:rPr>
        <w:t xml:space="preserve">, Órgano Garante de Acceso a la Información Pública, Transparencia, Protección de Datos Personales y Buen Gobierno del Estado de Oaxaca, </w:t>
      </w:r>
      <w:r w:rsidR="00201F51" w:rsidRPr="00201F51">
        <w:rPr>
          <w:rFonts w:ascii="Arial" w:hAnsi="Arial" w:cs="Arial"/>
          <w:b/>
          <w:sz w:val="22"/>
          <w:szCs w:val="22"/>
        </w:rPr>
        <w:t>se confirma</w:t>
      </w:r>
      <w:r w:rsidR="00201F51" w:rsidRPr="00201F51">
        <w:rPr>
          <w:rFonts w:ascii="Arial" w:hAnsi="Arial" w:cs="Arial"/>
          <w:sz w:val="22"/>
          <w:szCs w:val="22"/>
        </w:rPr>
        <w:t xml:space="preserve"> la </w:t>
      </w:r>
      <w:r w:rsidR="00201F51">
        <w:rPr>
          <w:rFonts w:ascii="Arial" w:hAnsi="Arial" w:cs="Arial"/>
          <w:sz w:val="22"/>
          <w:szCs w:val="22"/>
        </w:rPr>
        <w:t xml:space="preserve">respuesta del Sujeto Obligado. </w:t>
      </w:r>
      <w:r w:rsidR="00201F51" w:rsidRPr="00201F51">
        <w:rPr>
          <w:rFonts w:ascii="Arial" w:hAnsi="Arial" w:cs="Arial"/>
          <w:b/>
          <w:sz w:val="22"/>
          <w:szCs w:val="22"/>
        </w:rPr>
        <w:t>R.R.A.I. 0271/2022/SICOM</w:t>
      </w:r>
      <w:r w:rsidR="00201F51" w:rsidRPr="00201F51">
        <w:rPr>
          <w:rFonts w:ascii="Arial" w:hAnsi="Arial" w:cs="Arial"/>
          <w:sz w:val="22"/>
          <w:szCs w:val="22"/>
        </w:rPr>
        <w:t xml:space="preserve">, </w:t>
      </w:r>
      <w:r w:rsidR="00201F51">
        <w:rPr>
          <w:rFonts w:ascii="Arial" w:hAnsi="Arial" w:cs="Arial"/>
          <w:sz w:val="22"/>
          <w:szCs w:val="22"/>
        </w:rPr>
        <w:t xml:space="preserve">H. </w:t>
      </w:r>
      <w:r w:rsidR="00201F51" w:rsidRPr="00201F51">
        <w:rPr>
          <w:rFonts w:ascii="Arial" w:hAnsi="Arial" w:cs="Arial"/>
          <w:sz w:val="22"/>
          <w:szCs w:val="22"/>
        </w:rPr>
        <w:t xml:space="preserve">Ayuntamiento de Acatlán de Pérez Figueroa, </w:t>
      </w:r>
      <w:r w:rsidR="00201F51" w:rsidRPr="00201F51">
        <w:rPr>
          <w:rFonts w:ascii="Arial" w:hAnsi="Arial" w:cs="Arial"/>
          <w:b/>
          <w:sz w:val="22"/>
          <w:szCs w:val="22"/>
        </w:rPr>
        <w:t>se confirma</w:t>
      </w:r>
      <w:r w:rsidR="00201F51" w:rsidRPr="00201F51">
        <w:rPr>
          <w:rFonts w:ascii="Arial" w:hAnsi="Arial" w:cs="Arial"/>
          <w:sz w:val="22"/>
          <w:szCs w:val="22"/>
        </w:rPr>
        <w:t xml:space="preserve"> la respuesta del Sujeto Obligado.</w:t>
      </w:r>
      <w:r w:rsidR="00201F51">
        <w:rPr>
          <w:rFonts w:ascii="Arial" w:hAnsi="Arial" w:cs="Arial"/>
          <w:sz w:val="22"/>
          <w:szCs w:val="22"/>
        </w:rPr>
        <w:t xml:space="preserve"> </w:t>
      </w:r>
      <w:r w:rsidR="00201F51" w:rsidRPr="00201F51">
        <w:rPr>
          <w:rFonts w:ascii="Arial" w:hAnsi="Arial" w:cs="Arial"/>
          <w:b/>
          <w:sz w:val="22"/>
          <w:szCs w:val="22"/>
        </w:rPr>
        <w:t>R.R.A.I. 0276/2022/SICOM</w:t>
      </w:r>
      <w:r w:rsidR="00201F51" w:rsidRPr="00201F51">
        <w:rPr>
          <w:rFonts w:ascii="Arial" w:hAnsi="Arial" w:cs="Arial"/>
          <w:sz w:val="22"/>
          <w:szCs w:val="22"/>
        </w:rPr>
        <w:t xml:space="preserve">, </w:t>
      </w:r>
      <w:r w:rsidR="00201F51">
        <w:rPr>
          <w:rFonts w:ascii="Arial" w:hAnsi="Arial" w:cs="Arial"/>
          <w:sz w:val="22"/>
          <w:szCs w:val="22"/>
        </w:rPr>
        <w:t xml:space="preserve">H. </w:t>
      </w:r>
      <w:r w:rsidR="00201F51" w:rsidRPr="00201F51">
        <w:rPr>
          <w:rFonts w:ascii="Arial" w:hAnsi="Arial" w:cs="Arial"/>
          <w:sz w:val="22"/>
          <w:szCs w:val="22"/>
        </w:rPr>
        <w:t xml:space="preserve">Ayuntamiento de Oaxaca de Juárez, </w:t>
      </w:r>
      <w:r w:rsidR="00201F51" w:rsidRPr="00201F51">
        <w:rPr>
          <w:rFonts w:ascii="Arial" w:hAnsi="Arial" w:cs="Arial"/>
          <w:b/>
          <w:sz w:val="22"/>
          <w:szCs w:val="22"/>
        </w:rPr>
        <w:t>se confirma</w:t>
      </w:r>
      <w:r w:rsidR="00201F51" w:rsidRPr="00201F51">
        <w:rPr>
          <w:rFonts w:ascii="Arial" w:hAnsi="Arial" w:cs="Arial"/>
          <w:sz w:val="22"/>
          <w:szCs w:val="22"/>
        </w:rPr>
        <w:t xml:space="preserve"> la respuesta del Sujeto Obligado.</w:t>
      </w:r>
      <w:r w:rsidR="00201F51">
        <w:rPr>
          <w:rFonts w:ascii="Arial" w:hAnsi="Arial" w:cs="Arial"/>
          <w:sz w:val="22"/>
          <w:szCs w:val="22"/>
        </w:rPr>
        <w:t xml:space="preserve"> </w:t>
      </w:r>
      <w:r w:rsidR="00201F51" w:rsidRPr="00201F51">
        <w:rPr>
          <w:rFonts w:ascii="Arial" w:hAnsi="Arial" w:cs="Arial"/>
          <w:b/>
          <w:sz w:val="22"/>
          <w:szCs w:val="22"/>
        </w:rPr>
        <w:t>R.R.A.I. 0416/2022/SICOM</w:t>
      </w:r>
      <w:r w:rsidR="00201F51" w:rsidRPr="00201F51">
        <w:rPr>
          <w:rFonts w:ascii="Arial" w:hAnsi="Arial" w:cs="Arial"/>
          <w:sz w:val="22"/>
          <w:szCs w:val="22"/>
        </w:rPr>
        <w:t>,</w:t>
      </w:r>
      <w:r w:rsidR="00201F51">
        <w:rPr>
          <w:rFonts w:ascii="Arial" w:hAnsi="Arial" w:cs="Arial"/>
          <w:sz w:val="22"/>
          <w:szCs w:val="22"/>
        </w:rPr>
        <w:t xml:space="preserve"> H.</w:t>
      </w:r>
      <w:r w:rsidR="00201F51" w:rsidRPr="00201F51">
        <w:rPr>
          <w:rFonts w:ascii="Arial" w:hAnsi="Arial" w:cs="Arial"/>
          <w:sz w:val="22"/>
          <w:szCs w:val="22"/>
        </w:rPr>
        <w:t xml:space="preserve"> Ayuntamiento de San Pedro </w:t>
      </w:r>
      <w:proofErr w:type="spellStart"/>
      <w:r w:rsidR="00201F51" w:rsidRPr="00201F51">
        <w:rPr>
          <w:rFonts w:ascii="Arial" w:hAnsi="Arial" w:cs="Arial"/>
          <w:sz w:val="22"/>
          <w:szCs w:val="22"/>
        </w:rPr>
        <w:t>Mixtepec</w:t>
      </w:r>
      <w:proofErr w:type="spellEnd"/>
      <w:r w:rsidR="00201F51" w:rsidRPr="00201F51">
        <w:rPr>
          <w:rFonts w:ascii="Arial" w:hAnsi="Arial" w:cs="Arial"/>
          <w:sz w:val="22"/>
          <w:szCs w:val="22"/>
        </w:rPr>
        <w:t xml:space="preserve">, </w:t>
      </w:r>
      <w:r w:rsidR="00201F51" w:rsidRPr="00201F51">
        <w:rPr>
          <w:rFonts w:ascii="Arial" w:hAnsi="Arial" w:cs="Arial"/>
          <w:b/>
          <w:sz w:val="22"/>
          <w:szCs w:val="22"/>
        </w:rPr>
        <w:t>se ordena</w:t>
      </w:r>
      <w:r w:rsidR="00201F51" w:rsidRPr="00201F51">
        <w:rPr>
          <w:rFonts w:ascii="Arial" w:hAnsi="Arial" w:cs="Arial"/>
          <w:sz w:val="22"/>
          <w:szCs w:val="22"/>
        </w:rPr>
        <w:t xml:space="preserve"> al sujeto obligado a que entregue la información solicitada</w:t>
      </w:r>
      <w:r w:rsidR="00201F51">
        <w:rPr>
          <w:rFonts w:ascii="Arial" w:hAnsi="Arial" w:cs="Arial"/>
          <w:sz w:val="22"/>
          <w:szCs w:val="22"/>
        </w:rPr>
        <w:t xml:space="preserve">. </w:t>
      </w:r>
      <w:r w:rsidR="00201F51" w:rsidRPr="00201F51">
        <w:rPr>
          <w:rFonts w:ascii="Arial" w:hAnsi="Arial" w:cs="Arial"/>
          <w:b/>
          <w:sz w:val="22"/>
          <w:szCs w:val="22"/>
        </w:rPr>
        <w:t>R.R.A.I. 0381/2022/SICOM</w:t>
      </w:r>
      <w:r w:rsidR="00201F51" w:rsidRPr="00201F51">
        <w:rPr>
          <w:rFonts w:ascii="Arial" w:hAnsi="Arial" w:cs="Arial"/>
          <w:sz w:val="22"/>
          <w:szCs w:val="22"/>
        </w:rPr>
        <w:t xml:space="preserve">, Secretaría de Finanzas, </w:t>
      </w:r>
      <w:r w:rsidR="00201F51" w:rsidRPr="00201F51">
        <w:rPr>
          <w:rFonts w:ascii="Arial" w:hAnsi="Arial" w:cs="Arial"/>
          <w:b/>
          <w:sz w:val="22"/>
          <w:szCs w:val="22"/>
        </w:rPr>
        <w:t>se desecha</w:t>
      </w:r>
      <w:r w:rsidR="00201F51" w:rsidRPr="00201F51">
        <w:rPr>
          <w:rFonts w:ascii="Arial" w:hAnsi="Arial" w:cs="Arial"/>
          <w:sz w:val="22"/>
          <w:szCs w:val="22"/>
        </w:rPr>
        <w:t xml:space="preserve"> el recurso de revisión al no desahogar el recu</w:t>
      </w:r>
      <w:r w:rsidR="00201F51">
        <w:rPr>
          <w:rFonts w:ascii="Arial" w:hAnsi="Arial" w:cs="Arial"/>
          <w:sz w:val="22"/>
          <w:szCs w:val="22"/>
        </w:rPr>
        <w:t xml:space="preserve">rrente la prevención realizada. </w:t>
      </w:r>
      <w:r w:rsidR="00201F51" w:rsidRPr="00201F51">
        <w:rPr>
          <w:rFonts w:ascii="Arial" w:hAnsi="Arial" w:cs="Arial"/>
          <w:b/>
          <w:sz w:val="22"/>
          <w:szCs w:val="22"/>
        </w:rPr>
        <w:t>R.R.A.I. 0461/2022/SICOM</w:t>
      </w:r>
      <w:r w:rsidR="00201F51" w:rsidRPr="00201F51">
        <w:rPr>
          <w:rFonts w:ascii="Arial" w:hAnsi="Arial" w:cs="Arial"/>
          <w:sz w:val="22"/>
          <w:szCs w:val="22"/>
        </w:rPr>
        <w:t xml:space="preserve">, Órgano Garante de Acceso a la Información Pública, Transparencia, Protección de Datos Personales y Buen Gobierno del Estado de Oaxaca, </w:t>
      </w:r>
      <w:r w:rsidR="00201F51" w:rsidRPr="00201F51">
        <w:rPr>
          <w:rFonts w:ascii="Arial" w:hAnsi="Arial" w:cs="Arial"/>
          <w:b/>
          <w:sz w:val="22"/>
          <w:szCs w:val="22"/>
        </w:rPr>
        <w:t>se desecha</w:t>
      </w:r>
      <w:r w:rsidR="00201F51" w:rsidRPr="00201F51">
        <w:rPr>
          <w:rFonts w:ascii="Arial" w:hAnsi="Arial" w:cs="Arial"/>
          <w:sz w:val="22"/>
          <w:szCs w:val="22"/>
        </w:rPr>
        <w:t xml:space="preserve"> el recurso de revisión por extemporáneo.</w:t>
      </w:r>
      <w:r w:rsidR="00201F51">
        <w:rPr>
          <w:rFonts w:ascii="Arial" w:hAnsi="Arial" w:cs="Arial"/>
          <w:sz w:val="22"/>
          <w:szCs w:val="22"/>
        </w:rPr>
        <w:t xml:space="preserve"> </w:t>
      </w:r>
      <w:r w:rsidR="00201F51" w:rsidRPr="00201F51">
        <w:rPr>
          <w:rFonts w:ascii="Arial" w:hAnsi="Arial" w:cs="Arial"/>
          <w:b/>
          <w:sz w:val="22"/>
          <w:szCs w:val="22"/>
        </w:rPr>
        <w:t>R.R.A.I. 0466/2022/SICOM</w:t>
      </w:r>
      <w:r w:rsidR="00201F51" w:rsidRPr="00201F51">
        <w:rPr>
          <w:rFonts w:ascii="Arial" w:hAnsi="Arial" w:cs="Arial"/>
          <w:sz w:val="22"/>
          <w:szCs w:val="22"/>
        </w:rPr>
        <w:t xml:space="preserve">, Secretaría Ejecutiva del Sistema Estatal de Combate a la Corrupción, </w:t>
      </w:r>
      <w:r w:rsidR="00201F51" w:rsidRPr="00201F51">
        <w:rPr>
          <w:rFonts w:ascii="Arial" w:hAnsi="Arial" w:cs="Arial"/>
          <w:b/>
          <w:sz w:val="22"/>
          <w:szCs w:val="22"/>
        </w:rPr>
        <w:t>se desecha</w:t>
      </w:r>
      <w:r w:rsidR="00201F51" w:rsidRPr="00201F51">
        <w:rPr>
          <w:rFonts w:ascii="Arial" w:hAnsi="Arial" w:cs="Arial"/>
          <w:sz w:val="22"/>
          <w:szCs w:val="22"/>
        </w:rPr>
        <w:t xml:space="preserve"> el recurso</w:t>
      </w:r>
      <w:r w:rsidR="00201F51">
        <w:rPr>
          <w:rFonts w:ascii="Arial" w:hAnsi="Arial" w:cs="Arial"/>
          <w:sz w:val="22"/>
          <w:szCs w:val="22"/>
        </w:rPr>
        <w:t xml:space="preserve"> de revisión por extemporáneo. </w:t>
      </w:r>
      <w:r w:rsidR="00201F51" w:rsidRPr="00201F51">
        <w:rPr>
          <w:rFonts w:ascii="Arial" w:hAnsi="Arial" w:cs="Arial"/>
          <w:b/>
          <w:sz w:val="22"/>
          <w:szCs w:val="22"/>
        </w:rPr>
        <w:t>R.R.A.I. 0476/2022/SICOM</w:t>
      </w:r>
      <w:r w:rsidR="00201F51" w:rsidRPr="00201F51">
        <w:rPr>
          <w:rFonts w:ascii="Arial" w:hAnsi="Arial" w:cs="Arial"/>
          <w:sz w:val="22"/>
          <w:szCs w:val="22"/>
        </w:rPr>
        <w:t xml:space="preserve">, Fiscalía General del Estado de Oaxaca, se desecha el recurso </w:t>
      </w:r>
      <w:r w:rsidR="00201F51">
        <w:rPr>
          <w:rFonts w:ascii="Arial" w:hAnsi="Arial" w:cs="Arial"/>
          <w:sz w:val="22"/>
          <w:szCs w:val="22"/>
        </w:rPr>
        <w:t xml:space="preserve">de revisión por extemporáneo. </w:t>
      </w:r>
      <w:r w:rsidR="00201F51" w:rsidRPr="00201F51">
        <w:rPr>
          <w:rFonts w:ascii="Arial" w:hAnsi="Arial" w:cs="Arial"/>
          <w:b/>
          <w:sz w:val="22"/>
          <w:szCs w:val="22"/>
        </w:rPr>
        <w:t>R.R.A.I. 0406/2022/SICOM</w:t>
      </w:r>
      <w:r w:rsidR="00201F51" w:rsidRPr="00201F51">
        <w:rPr>
          <w:rFonts w:ascii="Arial" w:hAnsi="Arial" w:cs="Arial"/>
          <w:sz w:val="22"/>
          <w:szCs w:val="22"/>
        </w:rPr>
        <w:t xml:space="preserve">, Instituto de Cultura Física y Deporte, </w:t>
      </w:r>
      <w:r w:rsidR="00201F51" w:rsidRPr="00201F51">
        <w:rPr>
          <w:rFonts w:ascii="Arial" w:hAnsi="Arial" w:cs="Arial"/>
          <w:b/>
          <w:sz w:val="22"/>
          <w:szCs w:val="22"/>
        </w:rPr>
        <w:t>se desecha</w:t>
      </w:r>
      <w:r w:rsidR="00201F51" w:rsidRPr="00201F51">
        <w:rPr>
          <w:rFonts w:ascii="Arial" w:hAnsi="Arial" w:cs="Arial"/>
          <w:sz w:val="22"/>
          <w:szCs w:val="22"/>
        </w:rPr>
        <w:t xml:space="preserve"> el recurso de revisión al no desahogar el recurrente la preve</w:t>
      </w:r>
      <w:r w:rsidR="00201F51">
        <w:rPr>
          <w:rFonts w:ascii="Arial" w:hAnsi="Arial" w:cs="Arial"/>
          <w:sz w:val="22"/>
          <w:szCs w:val="22"/>
        </w:rPr>
        <w:t xml:space="preserve">nción realizada. </w:t>
      </w:r>
      <w:r w:rsidR="00201F51" w:rsidRPr="00201F51">
        <w:rPr>
          <w:rFonts w:ascii="Arial" w:hAnsi="Arial" w:cs="Arial"/>
          <w:b/>
          <w:sz w:val="22"/>
          <w:szCs w:val="22"/>
        </w:rPr>
        <w:t>R.R.A.I. 0491/2022/SICOM</w:t>
      </w:r>
      <w:r w:rsidR="00201F51" w:rsidRPr="00201F51">
        <w:rPr>
          <w:rFonts w:ascii="Arial" w:hAnsi="Arial" w:cs="Arial"/>
          <w:sz w:val="22"/>
          <w:szCs w:val="22"/>
        </w:rPr>
        <w:t xml:space="preserve">, </w:t>
      </w:r>
      <w:r w:rsidR="00C36DCF">
        <w:rPr>
          <w:rFonts w:ascii="Arial" w:hAnsi="Arial" w:cs="Arial"/>
          <w:sz w:val="22"/>
          <w:szCs w:val="22"/>
        </w:rPr>
        <w:t>H. Ayuntamiento de E</w:t>
      </w:r>
      <w:r w:rsidR="00201F51" w:rsidRPr="00201F51">
        <w:rPr>
          <w:rFonts w:ascii="Arial" w:hAnsi="Arial" w:cs="Arial"/>
          <w:sz w:val="22"/>
          <w:szCs w:val="22"/>
        </w:rPr>
        <w:t xml:space="preserve">l Barrio de la Soledad, </w:t>
      </w:r>
      <w:r w:rsidR="00201F51" w:rsidRPr="00201F51">
        <w:rPr>
          <w:rFonts w:ascii="Arial" w:hAnsi="Arial" w:cs="Arial"/>
          <w:b/>
          <w:sz w:val="22"/>
          <w:szCs w:val="22"/>
        </w:rPr>
        <w:t>se desecha</w:t>
      </w:r>
      <w:r w:rsidR="00201F51" w:rsidRPr="00201F51">
        <w:rPr>
          <w:rFonts w:ascii="Arial" w:hAnsi="Arial" w:cs="Arial"/>
          <w:sz w:val="22"/>
          <w:szCs w:val="22"/>
        </w:rPr>
        <w:t xml:space="preserve"> el recurso</w:t>
      </w:r>
      <w:r w:rsidR="00201F51">
        <w:rPr>
          <w:rFonts w:ascii="Arial" w:hAnsi="Arial" w:cs="Arial"/>
          <w:sz w:val="22"/>
          <w:szCs w:val="22"/>
        </w:rPr>
        <w:t xml:space="preserve"> de revisión por extemporáneo. </w:t>
      </w:r>
      <w:r w:rsidR="00201F51" w:rsidRPr="00201F51">
        <w:rPr>
          <w:rFonts w:ascii="Arial" w:hAnsi="Arial" w:cs="Arial"/>
          <w:b/>
          <w:sz w:val="22"/>
          <w:szCs w:val="22"/>
        </w:rPr>
        <w:t>R.R.A.I. 0516/2022/SICOM</w:t>
      </w:r>
      <w:r w:rsidR="00201F51" w:rsidRPr="00201F51">
        <w:rPr>
          <w:rFonts w:ascii="Arial" w:hAnsi="Arial" w:cs="Arial"/>
          <w:sz w:val="22"/>
          <w:szCs w:val="22"/>
        </w:rPr>
        <w:t xml:space="preserve">, Secretaría Ejecutiva del Sistema Estatal de Combate a la Corrupción, </w:t>
      </w:r>
      <w:r w:rsidR="00201F51" w:rsidRPr="00A13D7B">
        <w:rPr>
          <w:rFonts w:ascii="Arial" w:hAnsi="Arial" w:cs="Arial"/>
          <w:b/>
          <w:sz w:val="22"/>
          <w:szCs w:val="22"/>
        </w:rPr>
        <w:t>se desecha</w:t>
      </w:r>
      <w:r w:rsidR="00201F51" w:rsidRPr="00201F51">
        <w:rPr>
          <w:rFonts w:ascii="Arial" w:hAnsi="Arial" w:cs="Arial"/>
          <w:sz w:val="22"/>
          <w:szCs w:val="22"/>
        </w:rPr>
        <w:t xml:space="preserve"> el recurs</w:t>
      </w:r>
      <w:r w:rsidR="00A13D7B">
        <w:rPr>
          <w:rFonts w:ascii="Arial" w:hAnsi="Arial" w:cs="Arial"/>
          <w:sz w:val="22"/>
          <w:szCs w:val="22"/>
        </w:rPr>
        <w:t>o de revisión por extemporáneo.</w:t>
      </w:r>
    </w:p>
    <w:p w14:paraId="5CD63408" w14:textId="7D906C51" w:rsidR="004F6B16" w:rsidRDefault="004F6B16" w:rsidP="004F6B16">
      <w:pPr>
        <w:spacing w:line="360" w:lineRule="auto"/>
        <w:jc w:val="both"/>
        <w:rPr>
          <w:rFonts w:ascii="Arial" w:hAnsi="Arial" w:cs="Arial"/>
          <w:sz w:val="22"/>
          <w:szCs w:val="22"/>
        </w:rPr>
      </w:pPr>
      <w:r w:rsidRPr="006508A3">
        <w:rPr>
          <w:rFonts w:ascii="Arial" w:hAnsi="Arial" w:cs="Arial"/>
          <w:sz w:val="22"/>
          <w:szCs w:val="22"/>
        </w:rPr>
        <w:lastRenderedPageBreak/>
        <w:t>Fue aprobado por</w:t>
      </w:r>
      <w:r>
        <w:rPr>
          <w:rFonts w:ascii="Arial" w:hAnsi="Arial" w:cs="Arial"/>
          <w:sz w:val="22"/>
          <w:szCs w:val="22"/>
        </w:rPr>
        <w:t xml:space="preserve"> unanimidad </w:t>
      </w:r>
      <w:r w:rsidRPr="006508A3">
        <w:rPr>
          <w:rFonts w:ascii="Arial" w:hAnsi="Arial" w:cs="Arial"/>
          <w:sz w:val="22"/>
          <w:szCs w:val="22"/>
        </w:rPr>
        <w:t xml:space="preserve">de votos (Anexos </w:t>
      </w:r>
      <w:r w:rsidR="00A13D7B">
        <w:rPr>
          <w:rFonts w:ascii="Arial" w:hAnsi="Arial" w:cs="Arial"/>
          <w:sz w:val="22"/>
          <w:szCs w:val="22"/>
        </w:rPr>
        <w:t>63-80</w:t>
      </w:r>
      <w:r w:rsidRPr="006508A3">
        <w:rPr>
          <w:rFonts w:ascii="Arial" w:hAnsi="Arial" w:cs="Arial"/>
          <w:sz w:val="22"/>
          <w:szCs w:val="22"/>
        </w:rPr>
        <w:t>)</w:t>
      </w:r>
      <w:r>
        <w:rPr>
          <w:rFonts w:ascii="Arial" w:hAnsi="Arial" w:cs="Arial"/>
          <w:sz w:val="22"/>
          <w:szCs w:val="22"/>
        </w:rPr>
        <w:t xml:space="preserve">.- - - - - - - - - - - - - - - - - - - - - - - - - </w:t>
      </w:r>
    </w:p>
    <w:p w14:paraId="0800C1A5" w14:textId="59F4359C" w:rsidR="00A13D7B" w:rsidRPr="003B5E47" w:rsidRDefault="008B2931" w:rsidP="008F330B">
      <w:pPr>
        <w:spacing w:line="360" w:lineRule="auto"/>
        <w:jc w:val="both"/>
        <w:rPr>
          <w:rFonts w:ascii="Arial" w:hAnsi="Arial" w:cs="Arial"/>
          <w:sz w:val="22"/>
          <w:szCs w:val="22"/>
        </w:rPr>
      </w:pPr>
      <w:r w:rsidRPr="008B2931">
        <w:rPr>
          <w:rFonts w:ascii="Arial" w:hAnsi="Arial" w:cs="Arial"/>
          <w:sz w:val="22"/>
          <w:szCs w:val="22"/>
        </w:rPr>
        <w:t>Acto seguido, el Comisionado Presidente</w:t>
      </w:r>
      <w:r w:rsidR="00A13D7B">
        <w:rPr>
          <w:rFonts w:ascii="Arial" w:hAnsi="Arial" w:cs="Arial"/>
          <w:sz w:val="22"/>
          <w:szCs w:val="22"/>
        </w:rPr>
        <w:t xml:space="preserve"> dio</w:t>
      </w:r>
      <w:r w:rsidRPr="008B2931">
        <w:rPr>
          <w:rFonts w:ascii="Arial" w:hAnsi="Arial" w:cs="Arial"/>
          <w:sz w:val="22"/>
          <w:szCs w:val="22"/>
        </w:rPr>
        <w:t xml:space="preserve"> cuenta del </w:t>
      </w:r>
      <w:r w:rsidRPr="008B2931">
        <w:rPr>
          <w:rFonts w:ascii="Arial" w:hAnsi="Arial" w:cs="Arial"/>
          <w:b/>
          <w:sz w:val="22"/>
          <w:szCs w:val="22"/>
        </w:rPr>
        <w:t xml:space="preserve">punto número </w:t>
      </w:r>
      <w:r w:rsidR="000A0CB7">
        <w:rPr>
          <w:rFonts w:ascii="Arial" w:hAnsi="Arial" w:cs="Arial"/>
          <w:b/>
          <w:sz w:val="22"/>
          <w:szCs w:val="22"/>
        </w:rPr>
        <w:t>13</w:t>
      </w:r>
      <w:r w:rsidRPr="008B2931">
        <w:rPr>
          <w:rFonts w:ascii="Arial" w:hAnsi="Arial" w:cs="Arial"/>
          <w:b/>
          <w:sz w:val="22"/>
          <w:szCs w:val="22"/>
        </w:rPr>
        <w:t xml:space="preserve"> (</w:t>
      </w:r>
      <w:r w:rsidR="000A0CB7">
        <w:rPr>
          <w:rFonts w:ascii="Arial" w:hAnsi="Arial" w:cs="Arial"/>
          <w:b/>
          <w:sz w:val="22"/>
          <w:szCs w:val="22"/>
        </w:rPr>
        <w:t>trece</w:t>
      </w:r>
      <w:r w:rsidRPr="008B2931">
        <w:rPr>
          <w:rFonts w:ascii="Arial" w:hAnsi="Arial" w:cs="Arial"/>
          <w:b/>
          <w:sz w:val="22"/>
          <w:szCs w:val="22"/>
        </w:rPr>
        <w:t>) del orden del día</w:t>
      </w:r>
      <w:r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 xml:space="preserve">Consejo General. En este sentido </w:t>
      </w:r>
      <w:r w:rsidR="00A13D7B" w:rsidRPr="009F189C">
        <w:rPr>
          <w:rFonts w:ascii="Arial" w:hAnsi="Arial" w:cs="Arial"/>
          <w:sz w:val="22"/>
          <w:szCs w:val="22"/>
        </w:rPr>
        <w:t xml:space="preserve">el </w:t>
      </w:r>
      <w:r w:rsidR="00A13D7B" w:rsidRPr="009F189C">
        <w:rPr>
          <w:rFonts w:ascii="Arial" w:hAnsi="Arial" w:cs="Arial"/>
          <w:b/>
          <w:sz w:val="22"/>
          <w:szCs w:val="22"/>
        </w:rPr>
        <w:t>Comisionado Presidente C. José Luis Echeverría Morales</w:t>
      </w:r>
      <w:r w:rsidR="00A13D7B">
        <w:rPr>
          <w:rFonts w:ascii="Arial" w:hAnsi="Arial" w:cs="Arial"/>
          <w:b/>
          <w:sz w:val="22"/>
          <w:szCs w:val="22"/>
        </w:rPr>
        <w:t xml:space="preserve">, </w:t>
      </w:r>
      <w:r w:rsidR="00A13D7B">
        <w:rPr>
          <w:rFonts w:ascii="Arial" w:hAnsi="Arial" w:cs="Arial"/>
          <w:sz w:val="22"/>
          <w:szCs w:val="22"/>
        </w:rPr>
        <w:t xml:space="preserve">hizo uso de la palabra para informar al pleno que </w:t>
      </w:r>
      <w:r w:rsidR="00A13D7B" w:rsidRPr="00A13D7B">
        <w:rPr>
          <w:rFonts w:ascii="Arial" w:hAnsi="Arial" w:cs="Arial"/>
          <w:i/>
          <w:sz w:val="22"/>
          <w:szCs w:val="22"/>
        </w:rPr>
        <w:t>“</w:t>
      </w:r>
      <w:r w:rsidR="003B5E47">
        <w:rPr>
          <w:rFonts w:ascii="Arial" w:hAnsi="Arial" w:cs="Arial"/>
          <w:i/>
          <w:sz w:val="22"/>
          <w:szCs w:val="22"/>
        </w:rPr>
        <w:t>…</w:t>
      </w:r>
      <w:r w:rsidR="00A13D7B" w:rsidRPr="00A13D7B">
        <w:rPr>
          <w:rFonts w:ascii="Arial" w:hAnsi="Arial" w:cs="Arial"/>
          <w:i/>
          <w:sz w:val="22"/>
          <w:szCs w:val="22"/>
        </w:rPr>
        <w:t>con fecha 24 de junio del presente año, el Órgano Garante de Acceso a la Información Pública, Transparencia, Protección de Datos Personales y Buen Gobierno del Estado de Oaxaca, en colaboración y cooperación con la Comisión Estatal para el Acceso a la Información Pública del Estado de Sinaloa, representada por José Luis Moreno López, en su carácter de Comisionado Presidente, se firmó el convenio específico de colaboración, para que de manera conjunta coordinen el uso e implementación de la herramienta de accesibilidad web denominada “Integra2” diseñada por la CEAIP</w:t>
      </w:r>
      <w:r w:rsidR="00A13D7B">
        <w:rPr>
          <w:rFonts w:ascii="Arial" w:hAnsi="Arial" w:cs="Arial"/>
          <w:i/>
          <w:sz w:val="22"/>
          <w:szCs w:val="22"/>
        </w:rPr>
        <w:t>,</w:t>
      </w:r>
      <w:r w:rsidR="00A13D7B" w:rsidRPr="00A13D7B">
        <w:t xml:space="preserve"> </w:t>
      </w:r>
      <w:r w:rsidR="00A13D7B" w:rsidRPr="00A13D7B">
        <w:rPr>
          <w:rFonts w:ascii="Arial" w:hAnsi="Arial" w:cs="Arial"/>
          <w:i/>
          <w:sz w:val="22"/>
          <w:szCs w:val="22"/>
        </w:rPr>
        <w:t xml:space="preserve">con la finalidad de que las personas con discapacidad auditiva, manual, dislexia, presbicia, </w:t>
      </w:r>
      <w:proofErr w:type="spellStart"/>
      <w:r w:rsidR="00A13D7B" w:rsidRPr="00A13D7B">
        <w:rPr>
          <w:rFonts w:ascii="Arial" w:hAnsi="Arial" w:cs="Arial"/>
          <w:i/>
          <w:sz w:val="22"/>
          <w:szCs w:val="22"/>
        </w:rPr>
        <w:t>deuteranopia</w:t>
      </w:r>
      <w:proofErr w:type="spellEnd"/>
      <w:r w:rsidR="00A13D7B" w:rsidRPr="00A13D7B">
        <w:rPr>
          <w:rFonts w:ascii="Arial" w:hAnsi="Arial" w:cs="Arial"/>
          <w:i/>
          <w:sz w:val="22"/>
          <w:szCs w:val="22"/>
        </w:rPr>
        <w:t xml:space="preserve">, </w:t>
      </w:r>
      <w:proofErr w:type="spellStart"/>
      <w:r w:rsidR="00A13D7B" w:rsidRPr="00A13D7B">
        <w:rPr>
          <w:rFonts w:ascii="Arial" w:hAnsi="Arial" w:cs="Arial"/>
          <w:i/>
          <w:sz w:val="22"/>
          <w:szCs w:val="22"/>
        </w:rPr>
        <w:t>tritanopia</w:t>
      </w:r>
      <w:proofErr w:type="spellEnd"/>
      <w:r w:rsidR="00A13D7B" w:rsidRPr="00A13D7B">
        <w:rPr>
          <w:rFonts w:ascii="Arial" w:hAnsi="Arial" w:cs="Arial"/>
          <w:i/>
          <w:sz w:val="22"/>
          <w:szCs w:val="22"/>
        </w:rPr>
        <w:t>, daltonismo, problemas o discapacidades visuales y cognitivas, puedan acceder a los contenidos, se les facilite el acceso o navegación en los portales web de las instituciones públicas del estado de Oaxaca</w:t>
      </w:r>
      <w:r w:rsidR="003B5E47">
        <w:rPr>
          <w:rFonts w:ascii="Arial" w:hAnsi="Arial" w:cs="Arial"/>
          <w:i/>
          <w:sz w:val="22"/>
          <w:szCs w:val="22"/>
        </w:rPr>
        <w:t>…</w:t>
      </w:r>
      <w:r w:rsidR="00A13D7B">
        <w:rPr>
          <w:rFonts w:ascii="Arial" w:hAnsi="Arial" w:cs="Arial"/>
          <w:i/>
          <w:sz w:val="22"/>
          <w:szCs w:val="22"/>
        </w:rPr>
        <w:t>”</w:t>
      </w:r>
      <w:r w:rsidR="003B5E47">
        <w:rPr>
          <w:rFonts w:ascii="Arial" w:hAnsi="Arial" w:cs="Arial"/>
          <w:sz w:val="22"/>
          <w:szCs w:val="22"/>
        </w:rPr>
        <w:t xml:space="preserve">. Se </w:t>
      </w:r>
      <w:r w:rsidR="00A13D7B">
        <w:rPr>
          <w:rFonts w:ascii="Arial" w:hAnsi="Arial" w:cs="Arial"/>
          <w:sz w:val="22"/>
          <w:szCs w:val="22"/>
        </w:rPr>
        <w:t>proyectó un video explicativo acerca del funcionamiento del programa en la página web del OGAIPO. Después de la proyección del video</w:t>
      </w:r>
      <w:r w:rsidR="007912F2" w:rsidRPr="007912F2">
        <w:rPr>
          <w:rFonts w:ascii="Arial" w:hAnsi="Arial" w:cs="Arial"/>
          <w:sz w:val="22"/>
          <w:szCs w:val="22"/>
        </w:rPr>
        <w:t xml:space="preserve">, </w:t>
      </w:r>
      <w:r w:rsidR="007912F2" w:rsidRPr="00A13D7B">
        <w:rPr>
          <w:rFonts w:ascii="Arial" w:hAnsi="Arial" w:cs="Arial"/>
          <w:b/>
          <w:sz w:val="22"/>
          <w:szCs w:val="22"/>
        </w:rPr>
        <w:t xml:space="preserve">el </w:t>
      </w:r>
      <w:r w:rsidR="00A13D7B" w:rsidRPr="00A13D7B">
        <w:rPr>
          <w:rFonts w:ascii="Arial" w:hAnsi="Arial" w:cs="Arial"/>
          <w:b/>
          <w:sz w:val="22"/>
          <w:szCs w:val="22"/>
        </w:rPr>
        <w:t>Comisionado Presidente C. José Luis Echeverría Morales</w:t>
      </w:r>
      <w:r w:rsidR="00A13D7B" w:rsidRPr="00A13D7B">
        <w:rPr>
          <w:rFonts w:ascii="Arial" w:hAnsi="Arial" w:cs="Arial"/>
          <w:sz w:val="22"/>
          <w:szCs w:val="22"/>
        </w:rPr>
        <w:t xml:space="preserve"> </w:t>
      </w:r>
      <w:r w:rsidR="003B5E47" w:rsidRPr="008F330B">
        <w:rPr>
          <w:rFonts w:ascii="Arial" w:hAnsi="Arial" w:cs="Arial"/>
          <w:sz w:val="22"/>
          <w:szCs w:val="22"/>
        </w:rPr>
        <w:t>preguntó a</w:t>
      </w:r>
      <w:r w:rsidR="003B5E47">
        <w:rPr>
          <w:rFonts w:ascii="Arial" w:hAnsi="Arial" w:cs="Arial"/>
          <w:sz w:val="22"/>
          <w:szCs w:val="22"/>
        </w:rPr>
        <w:t>l</w:t>
      </w:r>
      <w:r w:rsidR="003B5E47" w:rsidRPr="008F330B">
        <w:rPr>
          <w:rFonts w:ascii="Arial" w:hAnsi="Arial" w:cs="Arial"/>
          <w:sz w:val="22"/>
          <w:szCs w:val="22"/>
        </w:rPr>
        <w:t xml:space="preserve"> Comisionado y </w:t>
      </w:r>
      <w:r w:rsidR="003B5E47">
        <w:rPr>
          <w:rFonts w:ascii="Arial" w:hAnsi="Arial" w:cs="Arial"/>
          <w:sz w:val="22"/>
          <w:szCs w:val="22"/>
        </w:rPr>
        <w:t xml:space="preserve">las </w:t>
      </w:r>
      <w:r w:rsidR="003B5E47" w:rsidRPr="008F330B">
        <w:rPr>
          <w:rFonts w:ascii="Arial" w:hAnsi="Arial" w:cs="Arial"/>
          <w:sz w:val="22"/>
          <w:szCs w:val="22"/>
        </w:rPr>
        <w:t>Comisionadas integrantes d</w:t>
      </w:r>
      <w:r w:rsidR="003B5E47">
        <w:rPr>
          <w:rFonts w:ascii="Arial" w:hAnsi="Arial" w:cs="Arial"/>
          <w:sz w:val="22"/>
          <w:szCs w:val="22"/>
        </w:rPr>
        <w:t xml:space="preserve">el Pleno de este Órgano Garante </w:t>
      </w:r>
      <w:r w:rsidR="003B5E47" w:rsidRPr="008F330B">
        <w:rPr>
          <w:rFonts w:ascii="Arial" w:hAnsi="Arial" w:cs="Arial"/>
          <w:sz w:val="22"/>
          <w:szCs w:val="22"/>
        </w:rPr>
        <w:t>si era su deseo agregar algún</w:t>
      </w:r>
      <w:r w:rsidR="003B5E47">
        <w:rPr>
          <w:rFonts w:ascii="Arial" w:hAnsi="Arial" w:cs="Arial"/>
          <w:sz w:val="22"/>
          <w:szCs w:val="22"/>
        </w:rPr>
        <w:t xml:space="preserve"> comentario. La </w:t>
      </w:r>
      <w:r w:rsidR="003B5E47" w:rsidRPr="003B5E47">
        <w:rPr>
          <w:rFonts w:ascii="Arial" w:hAnsi="Arial" w:cs="Arial"/>
          <w:b/>
          <w:sz w:val="22"/>
          <w:szCs w:val="22"/>
        </w:rPr>
        <w:t>Comisionada María Tanivet Ramos Reyes</w:t>
      </w:r>
      <w:r w:rsidR="003B5E47">
        <w:rPr>
          <w:rFonts w:ascii="Arial" w:hAnsi="Arial" w:cs="Arial"/>
          <w:b/>
          <w:sz w:val="22"/>
          <w:szCs w:val="22"/>
        </w:rPr>
        <w:t xml:space="preserve">, </w:t>
      </w:r>
      <w:r w:rsidR="003B5E47">
        <w:rPr>
          <w:rFonts w:ascii="Arial" w:hAnsi="Arial" w:cs="Arial"/>
          <w:sz w:val="22"/>
          <w:szCs w:val="22"/>
        </w:rPr>
        <w:t>hizo uso de la palabra para reconocer el trabajo “…</w:t>
      </w:r>
      <w:r w:rsidR="003B5E47" w:rsidRPr="003B5E47">
        <w:rPr>
          <w:rFonts w:ascii="Arial" w:hAnsi="Arial" w:cs="Arial"/>
          <w:i/>
          <w:sz w:val="22"/>
          <w:szCs w:val="22"/>
        </w:rPr>
        <w:t>que has liderado Presidente y de la mano, entiendo, de la Dirección de Tecnologías de Transparencia, reconocerlo porque yo recuerdo que en la última revisión que tuvimos, como parte de la revisión entre pares sobre el cumplimiento del artículo 10 de la Convención de las Naciones Unidas, esto nació como una idea, una idea que se puso sobre la mesa con Sinaloa y ver que en tan rápido, en tan poco tiempo ya se materializó</w:t>
      </w:r>
      <w:r w:rsidR="003B5E47">
        <w:rPr>
          <w:rFonts w:ascii="Arial" w:hAnsi="Arial" w:cs="Arial"/>
          <w:i/>
          <w:sz w:val="22"/>
          <w:szCs w:val="22"/>
        </w:rPr>
        <w:t>…”.</w:t>
      </w:r>
    </w:p>
    <w:p w14:paraId="7F51667C" w14:textId="5FAC8661" w:rsidR="008B2931" w:rsidRPr="003B5E47" w:rsidRDefault="003B5E47" w:rsidP="003B5E47">
      <w:pPr>
        <w:spacing w:line="360" w:lineRule="auto"/>
        <w:jc w:val="both"/>
        <w:rPr>
          <w:rFonts w:ascii="Arial" w:hAnsi="Arial" w:cs="Arial"/>
          <w:i/>
          <w:sz w:val="22"/>
          <w:szCs w:val="22"/>
        </w:rPr>
      </w:pPr>
      <w:r w:rsidRPr="003B5E47">
        <w:rPr>
          <w:rFonts w:ascii="Arial" w:hAnsi="Arial" w:cs="Arial"/>
          <w:sz w:val="22"/>
          <w:szCs w:val="22"/>
        </w:rPr>
        <w:t xml:space="preserve">Acto seguido, el </w:t>
      </w:r>
      <w:r w:rsidRPr="003B5E47">
        <w:rPr>
          <w:rFonts w:ascii="Arial" w:hAnsi="Arial" w:cs="Arial"/>
          <w:b/>
          <w:sz w:val="22"/>
          <w:szCs w:val="22"/>
        </w:rPr>
        <w:t>Comisionado Presidente</w:t>
      </w:r>
      <w:r>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0A0CB7">
        <w:rPr>
          <w:rFonts w:ascii="Arial" w:hAnsi="Arial" w:cs="Arial"/>
          <w:b/>
          <w:sz w:val="22"/>
          <w:szCs w:val="22"/>
        </w:rPr>
        <w:t>4</w:t>
      </w:r>
      <w:r w:rsidR="007912F2" w:rsidRPr="009F189C">
        <w:rPr>
          <w:rFonts w:ascii="Arial" w:hAnsi="Arial" w:cs="Arial"/>
          <w:b/>
          <w:sz w:val="22"/>
          <w:szCs w:val="22"/>
        </w:rPr>
        <w:t xml:space="preserve"> (</w:t>
      </w:r>
      <w:r w:rsidR="000A0CB7">
        <w:rPr>
          <w:rFonts w:ascii="Arial" w:hAnsi="Arial" w:cs="Arial"/>
          <w:b/>
          <w:sz w:val="22"/>
          <w:szCs w:val="22"/>
        </w:rPr>
        <w:t>catorce</w:t>
      </w:r>
      <w:r w:rsidR="007912F2" w:rsidRPr="009F189C">
        <w:rPr>
          <w:rFonts w:ascii="Arial" w:hAnsi="Arial" w:cs="Arial"/>
          <w:b/>
          <w:sz w:val="22"/>
          <w:szCs w:val="22"/>
        </w:rPr>
        <w:t>)</w:t>
      </w:r>
      <w:r w:rsidR="007912F2" w:rsidRPr="007912F2">
        <w:rPr>
          <w:rFonts w:ascii="Arial" w:hAnsi="Arial" w:cs="Arial"/>
          <w:sz w:val="22"/>
          <w:szCs w:val="22"/>
        </w:rPr>
        <w:t xml:space="preserve"> del orden del día </w:t>
      </w:r>
      <w:r w:rsidR="008B2931" w:rsidRPr="008B2931">
        <w:rPr>
          <w:rFonts w:ascii="Arial" w:hAnsi="Arial" w:cs="Arial"/>
          <w:sz w:val="22"/>
          <w:szCs w:val="22"/>
        </w:rPr>
        <w:t>consistente en la clausura de la Sesión; en uso de la palabra, el Comisionado Presidente emitió la declaratoria correspondiente: “</w:t>
      </w:r>
      <w:r w:rsidRPr="003B5E47">
        <w:rPr>
          <w:rFonts w:ascii="Arial" w:hAnsi="Arial" w:cs="Arial"/>
          <w:i/>
          <w:sz w:val="22"/>
          <w:szCs w:val="22"/>
        </w:rPr>
        <w:t xml:space="preserve">siendo las 15  horas con 05 minutos, del día 27 de junio de 2022, declaro clausurada la </w:t>
      </w:r>
      <w:r w:rsidRPr="006065E6">
        <w:rPr>
          <w:rFonts w:ascii="Arial" w:hAnsi="Arial" w:cs="Arial"/>
          <w:b/>
          <w:i/>
          <w:sz w:val="22"/>
          <w:szCs w:val="22"/>
        </w:rPr>
        <w:t>DÉCIMA SEGUNDA SESIÓN ORDINARIA 2022</w:t>
      </w:r>
      <w:r w:rsidRPr="003B5E47">
        <w:rPr>
          <w:rFonts w:ascii="Arial" w:hAnsi="Arial" w:cs="Arial"/>
          <w:i/>
          <w:sz w:val="22"/>
          <w:szCs w:val="22"/>
        </w:rPr>
        <w:t xml:space="preserve"> del Órgano Garante de Acceso a la Información Pública, Transparencia, Protección de Datos Personales y Buen Gobierno del Estado de Oaxaca y válidos todos los acuerdos y resoluciones que en est</w:t>
      </w:r>
      <w:r>
        <w:rPr>
          <w:rFonts w:ascii="Arial" w:hAnsi="Arial" w:cs="Arial"/>
          <w:i/>
          <w:sz w:val="22"/>
          <w:szCs w:val="22"/>
        </w:rPr>
        <w:t xml:space="preserve">a fueron aprobados. </w:t>
      </w:r>
      <w:r w:rsidRPr="003B5E47">
        <w:rPr>
          <w:rFonts w:ascii="Arial" w:hAnsi="Arial" w:cs="Arial"/>
          <w:i/>
          <w:sz w:val="22"/>
          <w:szCs w:val="22"/>
        </w:rPr>
        <w:t>Se levanta la sesión, gracias por su asistencia</w:t>
      </w:r>
      <w:r w:rsidR="008B2931" w:rsidRPr="008B2931">
        <w:rPr>
          <w:rFonts w:ascii="Arial" w:hAnsi="Arial" w:cs="Arial"/>
          <w:i/>
          <w:sz w:val="22"/>
          <w:szCs w:val="22"/>
        </w:rPr>
        <w:t>”</w:t>
      </w:r>
      <w:r w:rsidR="008B2931" w:rsidRPr="008B2931">
        <w:rPr>
          <w:rFonts w:ascii="Arial" w:hAnsi="Arial" w:cs="Arial"/>
          <w:sz w:val="22"/>
          <w:szCs w:val="22"/>
        </w:rPr>
        <w:t xml:space="preserve">- - - - - - - - - - - - - - - - - - - - - - - - - - </w:t>
      </w:r>
      <w:r w:rsidR="008F330B">
        <w:rPr>
          <w:rFonts w:ascii="Arial" w:hAnsi="Arial" w:cs="Arial"/>
          <w:sz w:val="22"/>
          <w:szCs w:val="22"/>
        </w:rPr>
        <w:t xml:space="preserve">- - - - - - - - - - - - - - - - - - - - - - - - - - - - - - - - </w:t>
      </w:r>
    </w:p>
    <w:p w14:paraId="70D5AB57" w14:textId="7E9A808A" w:rsidR="008B2931" w:rsidRDefault="008B2931" w:rsidP="008B2931">
      <w:pPr>
        <w:spacing w:line="360" w:lineRule="auto"/>
        <w:jc w:val="both"/>
        <w:rPr>
          <w:rFonts w:ascii="Arial" w:hAnsi="Arial" w:cs="Arial"/>
          <w:sz w:val="22"/>
          <w:szCs w:val="22"/>
        </w:rPr>
      </w:pPr>
      <w:r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55838C49" w14:textId="77777777" w:rsidR="00E73428" w:rsidRDefault="00E73428" w:rsidP="008B2931">
      <w:pPr>
        <w:jc w:val="center"/>
        <w:rPr>
          <w:rFonts w:ascii="Arial" w:eastAsia="Times New Roman" w:hAnsi="Arial" w:cs="Arial"/>
          <w:b/>
          <w:bCs/>
          <w:lang w:eastAsia="es-ES"/>
        </w:rPr>
      </w:pPr>
    </w:p>
    <w:p w14:paraId="5E666313" w14:textId="77777777" w:rsidR="008B2931" w:rsidRDefault="008B2931" w:rsidP="008B2931">
      <w:pPr>
        <w:jc w:val="center"/>
        <w:rPr>
          <w:rFonts w:ascii="Arial" w:eastAsia="Times New Roman" w:hAnsi="Arial" w:cs="Arial"/>
          <w:b/>
          <w:bCs/>
          <w:lang w:eastAsia="es-ES"/>
        </w:rPr>
      </w:pPr>
    </w:p>
    <w:p w14:paraId="041A3042" w14:textId="77777777" w:rsidR="00A255D3" w:rsidRDefault="00A255D3" w:rsidP="008B2931">
      <w:pPr>
        <w:jc w:val="center"/>
        <w:rPr>
          <w:rFonts w:ascii="Arial" w:eastAsia="Times New Roman" w:hAnsi="Arial" w:cs="Arial"/>
          <w:b/>
          <w:bCs/>
          <w:lang w:eastAsia="es-ES"/>
        </w:rPr>
      </w:pPr>
    </w:p>
    <w:p w14:paraId="7BBA04AD" w14:textId="77777777" w:rsidR="00A255D3" w:rsidRDefault="00A255D3" w:rsidP="008B2931">
      <w:pPr>
        <w:jc w:val="center"/>
        <w:rPr>
          <w:rFonts w:ascii="Arial" w:eastAsia="Times New Roman" w:hAnsi="Arial" w:cs="Arial"/>
          <w:b/>
          <w:bCs/>
          <w:lang w:eastAsia="es-ES"/>
        </w:rPr>
      </w:pPr>
    </w:p>
    <w:p w14:paraId="2A526399" w14:textId="77777777" w:rsidR="00A255D3" w:rsidRDefault="00A255D3" w:rsidP="008B2931">
      <w:pPr>
        <w:jc w:val="center"/>
        <w:rPr>
          <w:rFonts w:ascii="Arial" w:eastAsia="Times New Roman" w:hAnsi="Arial" w:cs="Arial"/>
          <w:b/>
          <w:bCs/>
          <w:lang w:eastAsia="es-ES"/>
        </w:rPr>
      </w:pPr>
    </w:p>
    <w:p w14:paraId="190537C9" w14:textId="77777777" w:rsidR="00E73428" w:rsidRDefault="00E73428" w:rsidP="008B2931">
      <w:pPr>
        <w:jc w:val="center"/>
        <w:rPr>
          <w:rFonts w:ascii="Arial" w:eastAsia="Times New Roman" w:hAnsi="Arial" w:cs="Arial"/>
          <w:b/>
          <w:bCs/>
          <w:lang w:eastAsia="es-ES"/>
        </w:rPr>
      </w:pPr>
    </w:p>
    <w:p w14:paraId="7839EB77" w14:textId="77777777" w:rsidR="00E73428" w:rsidRDefault="00E73428" w:rsidP="008B2931">
      <w:pPr>
        <w:jc w:val="center"/>
        <w:rPr>
          <w:rFonts w:ascii="Arial" w:eastAsia="Times New Roman" w:hAnsi="Arial" w:cs="Arial"/>
          <w:b/>
          <w:bCs/>
          <w:lang w:eastAsia="es-ES"/>
        </w:rPr>
      </w:pPr>
    </w:p>
    <w:p w14:paraId="610B1F14" w14:textId="77777777" w:rsidR="00E73428" w:rsidRDefault="00E73428" w:rsidP="008B2931">
      <w:pPr>
        <w:jc w:val="center"/>
        <w:rPr>
          <w:rFonts w:ascii="Arial" w:eastAsia="Times New Roman" w:hAnsi="Arial" w:cs="Arial"/>
          <w:b/>
          <w:bCs/>
          <w:lang w:eastAsia="es-ES"/>
        </w:rPr>
      </w:pPr>
    </w:p>
    <w:p w14:paraId="02B41D02" w14:textId="77777777" w:rsidR="00E73428" w:rsidRDefault="00E73428" w:rsidP="008B2931">
      <w:pPr>
        <w:jc w:val="center"/>
        <w:rPr>
          <w:rFonts w:ascii="Arial" w:eastAsia="Times New Roman" w:hAnsi="Arial" w:cs="Arial"/>
          <w:b/>
          <w:bCs/>
          <w:lang w:eastAsia="es-ES"/>
        </w:rPr>
      </w:pPr>
    </w:p>
    <w:p w14:paraId="52C987ED" w14:textId="77777777" w:rsidR="00E73428" w:rsidRDefault="00E73428" w:rsidP="008B2931">
      <w:pPr>
        <w:jc w:val="center"/>
        <w:rPr>
          <w:rFonts w:ascii="Arial" w:eastAsia="Times New Roman" w:hAnsi="Arial" w:cs="Arial"/>
          <w:b/>
          <w:bCs/>
          <w:lang w:eastAsia="es-ES"/>
        </w:rPr>
      </w:pPr>
    </w:p>
    <w:p w14:paraId="187083C4" w14:textId="77777777" w:rsidR="00E73428" w:rsidRDefault="00E73428" w:rsidP="008B2931">
      <w:pPr>
        <w:jc w:val="center"/>
        <w:rPr>
          <w:rFonts w:ascii="Arial" w:eastAsia="Times New Roman" w:hAnsi="Arial" w:cs="Arial"/>
          <w:b/>
          <w:bCs/>
          <w:lang w:eastAsia="es-ES"/>
        </w:rPr>
      </w:pPr>
    </w:p>
    <w:p w14:paraId="2F7BB991" w14:textId="77777777" w:rsidR="00E73428" w:rsidRDefault="00E73428" w:rsidP="008B2931">
      <w:pPr>
        <w:jc w:val="center"/>
        <w:rPr>
          <w:rFonts w:ascii="Arial" w:eastAsia="Times New Roman" w:hAnsi="Arial" w:cs="Arial"/>
          <w:b/>
          <w:bCs/>
          <w:lang w:eastAsia="es-ES"/>
        </w:rPr>
      </w:pPr>
    </w:p>
    <w:p w14:paraId="388AAE77" w14:textId="77777777" w:rsidR="00E73428" w:rsidRPr="001F2797" w:rsidRDefault="00E73428"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5AAD2CEC" w14:textId="77777777" w:rsidR="008B2931" w:rsidRDefault="008B2931"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43668E50" w14:textId="77777777" w:rsidR="00A255D3" w:rsidRPr="001F2797" w:rsidRDefault="00A255D3"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Pr="001F2797" w:rsidRDefault="008B2931"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0ACAADE7" w14:textId="05F9FB9A" w:rsidR="008B2931"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506E754B" w14:textId="77777777" w:rsidR="00A255D3" w:rsidRDefault="00A255D3" w:rsidP="008B2931">
      <w:pPr>
        <w:shd w:val="clear" w:color="auto" w:fill="FFFFFF"/>
        <w:jc w:val="center"/>
        <w:rPr>
          <w:rFonts w:ascii="Arial" w:eastAsia="Times New Roman" w:hAnsi="Arial" w:cs="Arial"/>
          <w:bCs/>
          <w:lang w:eastAsia="es-ES"/>
        </w:rPr>
      </w:pPr>
    </w:p>
    <w:p w14:paraId="38969D1B" w14:textId="77777777" w:rsidR="00A255D3" w:rsidRDefault="00A255D3" w:rsidP="008B2931">
      <w:pPr>
        <w:shd w:val="clear" w:color="auto" w:fill="FFFFFF"/>
        <w:jc w:val="center"/>
        <w:rPr>
          <w:rFonts w:ascii="Arial" w:eastAsia="Times New Roman" w:hAnsi="Arial" w:cs="Arial"/>
          <w:bCs/>
          <w:lang w:eastAsia="es-ES"/>
        </w:rPr>
      </w:pPr>
    </w:p>
    <w:p w14:paraId="0515ED01" w14:textId="77777777" w:rsidR="00A255D3" w:rsidRDefault="00A255D3" w:rsidP="008B2931">
      <w:pPr>
        <w:shd w:val="clear" w:color="auto" w:fill="FFFFFF"/>
        <w:jc w:val="center"/>
        <w:rPr>
          <w:rFonts w:ascii="Arial" w:eastAsia="Times New Roman" w:hAnsi="Arial" w:cs="Arial"/>
          <w:bCs/>
          <w:lang w:eastAsia="es-ES"/>
        </w:rPr>
      </w:pPr>
    </w:p>
    <w:p w14:paraId="3531EAD3" w14:textId="77777777" w:rsidR="00A255D3" w:rsidRDefault="00A255D3" w:rsidP="008B2931">
      <w:pPr>
        <w:shd w:val="clear" w:color="auto" w:fill="FFFFFF"/>
        <w:jc w:val="center"/>
        <w:rPr>
          <w:rFonts w:ascii="Arial" w:eastAsia="Times New Roman" w:hAnsi="Arial" w:cs="Arial"/>
          <w:bCs/>
          <w:lang w:eastAsia="es-ES"/>
        </w:rPr>
      </w:pPr>
    </w:p>
    <w:p w14:paraId="570A619D" w14:textId="77777777" w:rsidR="00A255D3" w:rsidRDefault="00A255D3" w:rsidP="008B2931">
      <w:pPr>
        <w:shd w:val="clear" w:color="auto" w:fill="FFFFFF"/>
        <w:jc w:val="center"/>
        <w:rPr>
          <w:rFonts w:ascii="Arial" w:eastAsia="Times New Roman" w:hAnsi="Arial" w:cs="Arial"/>
          <w:bCs/>
          <w:lang w:eastAsia="es-ES"/>
        </w:rPr>
      </w:pPr>
    </w:p>
    <w:p w14:paraId="444FB062" w14:textId="77777777" w:rsidR="00A255D3" w:rsidRDefault="00A255D3" w:rsidP="008B2931">
      <w:pPr>
        <w:shd w:val="clear" w:color="auto" w:fill="FFFFFF"/>
        <w:jc w:val="center"/>
        <w:rPr>
          <w:rFonts w:ascii="Arial" w:eastAsia="Times New Roman" w:hAnsi="Arial" w:cs="Arial"/>
          <w:bCs/>
          <w:lang w:eastAsia="es-ES"/>
        </w:rPr>
      </w:pPr>
    </w:p>
    <w:p w14:paraId="402E6C1B" w14:textId="77777777" w:rsidR="00A255D3" w:rsidRDefault="00A255D3" w:rsidP="008B2931">
      <w:pPr>
        <w:shd w:val="clear" w:color="auto" w:fill="FFFFFF"/>
        <w:jc w:val="center"/>
        <w:rPr>
          <w:rFonts w:ascii="Arial" w:eastAsia="Times New Roman" w:hAnsi="Arial" w:cs="Arial"/>
          <w:bCs/>
          <w:lang w:eastAsia="es-ES"/>
        </w:rPr>
      </w:pPr>
    </w:p>
    <w:p w14:paraId="4FF60CBE" w14:textId="77777777" w:rsidR="00A255D3" w:rsidRDefault="00A255D3" w:rsidP="008B2931">
      <w:pPr>
        <w:shd w:val="clear" w:color="auto" w:fill="FFFFFF"/>
        <w:jc w:val="center"/>
        <w:rPr>
          <w:rFonts w:ascii="Arial" w:eastAsia="Times New Roman" w:hAnsi="Arial" w:cs="Arial"/>
          <w:bCs/>
          <w:lang w:eastAsia="es-ES"/>
        </w:rPr>
      </w:pPr>
    </w:p>
    <w:p w14:paraId="2D53B30F" w14:textId="77777777" w:rsidR="00A255D3" w:rsidRDefault="00A255D3" w:rsidP="008B2931">
      <w:pPr>
        <w:shd w:val="clear" w:color="auto" w:fill="FFFFFF"/>
        <w:jc w:val="center"/>
        <w:rPr>
          <w:rFonts w:ascii="Arial" w:eastAsia="Times New Roman" w:hAnsi="Arial" w:cs="Arial"/>
          <w:bCs/>
          <w:lang w:eastAsia="es-ES"/>
        </w:rPr>
      </w:pPr>
    </w:p>
    <w:p w14:paraId="7F091EB6" w14:textId="77777777" w:rsidR="00A255D3" w:rsidRDefault="00A255D3" w:rsidP="008B2931">
      <w:pPr>
        <w:shd w:val="clear" w:color="auto" w:fill="FFFFFF"/>
        <w:jc w:val="center"/>
        <w:rPr>
          <w:rFonts w:ascii="Arial" w:eastAsia="Times New Roman" w:hAnsi="Arial" w:cs="Arial"/>
          <w:bCs/>
          <w:lang w:eastAsia="es-ES"/>
        </w:rPr>
      </w:pPr>
    </w:p>
    <w:p w14:paraId="4A9C34F7" w14:textId="77777777" w:rsidR="008F330B" w:rsidRDefault="008F330B" w:rsidP="008B2931">
      <w:pPr>
        <w:shd w:val="clear" w:color="auto" w:fill="FFFFFF"/>
        <w:jc w:val="center"/>
        <w:rPr>
          <w:rFonts w:ascii="Arial" w:eastAsia="Times New Roman" w:hAnsi="Arial" w:cs="Arial"/>
          <w:bCs/>
          <w:lang w:eastAsia="es-ES"/>
        </w:rPr>
      </w:pPr>
    </w:p>
    <w:p w14:paraId="2EFBD4C5" w14:textId="77777777" w:rsidR="008F330B" w:rsidRDefault="008F330B" w:rsidP="008B2931">
      <w:pPr>
        <w:shd w:val="clear" w:color="auto" w:fill="FFFFFF"/>
        <w:jc w:val="center"/>
        <w:rPr>
          <w:rFonts w:ascii="Arial" w:eastAsia="Times New Roman" w:hAnsi="Arial" w:cs="Arial"/>
          <w:bCs/>
          <w:lang w:eastAsia="es-ES"/>
        </w:rPr>
      </w:pPr>
    </w:p>
    <w:p w14:paraId="0E1E4A9C" w14:textId="77777777" w:rsidR="008F330B" w:rsidRDefault="008F330B" w:rsidP="008B2931">
      <w:pPr>
        <w:shd w:val="clear" w:color="auto" w:fill="FFFFFF"/>
        <w:jc w:val="center"/>
        <w:rPr>
          <w:rFonts w:ascii="Arial" w:eastAsia="Times New Roman" w:hAnsi="Arial" w:cs="Arial"/>
          <w:bCs/>
          <w:lang w:eastAsia="es-ES"/>
        </w:rPr>
      </w:pPr>
    </w:p>
    <w:p w14:paraId="1BEC2B46" w14:textId="77777777" w:rsidR="00A255D3" w:rsidRDefault="00A255D3" w:rsidP="008B2931">
      <w:pPr>
        <w:shd w:val="clear" w:color="auto" w:fill="FFFFFF"/>
        <w:jc w:val="center"/>
        <w:rPr>
          <w:rFonts w:ascii="Arial" w:eastAsia="Times New Roman" w:hAnsi="Arial" w:cs="Arial"/>
          <w:bCs/>
          <w:lang w:eastAsia="es-ES"/>
        </w:rPr>
      </w:pPr>
    </w:p>
    <w:p w14:paraId="6235EB1B" w14:textId="77777777" w:rsidR="001E331B" w:rsidRPr="001F2797" w:rsidRDefault="001E331B" w:rsidP="008B2931">
      <w:pPr>
        <w:shd w:val="clear" w:color="auto" w:fill="FFFFFF"/>
        <w:jc w:val="center"/>
        <w:rPr>
          <w:rFonts w:ascii="Arial" w:eastAsia="Times New Roman" w:hAnsi="Arial" w:cs="Arial"/>
          <w:bCs/>
          <w:lang w:eastAsia="es-ES"/>
        </w:rPr>
      </w:pPr>
    </w:p>
    <w:p w14:paraId="4E523ED7" w14:textId="17708A51" w:rsidR="008B2931" w:rsidRPr="001E331B" w:rsidRDefault="008B2931" w:rsidP="002E38E9">
      <w:pPr>
        <w:shd w:val="clear" w:color="auto" w:fill="FFFFFF"/>
        <w:spacing w:after="225"/>
        <w:jc w:val="both"/>
        <w:rPr>
          <w:rFonts w:ascii="Arial" w:hAnsi="Arial" w:cs="Arial"/>
          <w:sz w:val="18"/>
          <w:szCs w:val="18"/>
        </w:rPr>
      </w:pPr>
      <w:r w:rsidRPr="001E331B">
        <w:rPr>
          <w:rFonts w:ascii="Arial" w:hAnsi="Arial" w:cs="Arial"/>
          <w:sz w:val="18"/>
          <w:szCs w:val="18"/>
        </w:rPr>
        <w:t xml:space="preserve">La presente hoja de firmas corresponde al acta de la </w:t>
      </w:r>
      <w:r w:rsidR="0095460F">
        <w:rPr>
          <w:rFonts w:ascii="Arial" w:hAnsi="Arial" w:cs="Arial"/>
          <w:sz w:val="18"/>
          <w:szCs w:val="18"/>
        </w:rPr>
        <w:t>Décima</w:t>
      </w:r>
      <w:r w:rsidRPr="001E331B">
        <w:rPr>
          <w:rFonts w:ascii="Arial" w:hAnsi="Arial" w:cs="Arial"/>
          <w:sz w:val="18"/>
          <w:szCs w:val="18"/>
        </w:rPr>
        <w:t xml:space="preserve"> </w:t>
      </w:r>
      <w:r w:rsidR="003B5E47">
        <w:rPr>
          <w:rFonts w:ascii="Arial" w:hAnsi="Arial" w:cs="Arial"/>
          <w:sz w:val="18"/>
          <w:szCs w:val="18"/>
        </w:rPr>
        <w:t>Segunda</w:t>
      </w:r>
      <w:r w:rsidR="008F330B">
        <w:rPr>
          <w:rFonts w:ascii="Arial" w:hAnsi="Arial" w:cs="Arial"/>
          <w:sz w:val="18"/>
          <w:szCs w:val="18"/>
        </w:rPr>
        <w:t xml:space="preserve"> </w:t>
      </w:r>
      <w:r w:rsidRPr="001E331B">
        <w:rPr>
          <w:rFonts w:ascii="Arial" w:hAnsi="Arial" w:cs="Arial"/>
          <w:sz w:val="18"/>
          <w:szCs w:val="18"/>
        </w:rPr>
        <w:t xml:space="preserve">Sesión Ordinaria 2022 del Consejo General del </w:t>
      </w:r>
      <w:r w:rsidRPr="001E331B">
        <w:rPr>
          <w:rFonts w:ascii="Arial" w:eastAsia="Calibri" w:hAnsi="Arial" w:cs="Arial"/>
          <w:sz w:val="18"/>
          <w:szCs w:val="18"/>
        </w:rPr>
        <w:t>Órgano Garante de Acceso a la Información Pública, Transparencia, Protección de Datos Personales y Buen Gobierno del Estado de Oaxaca</w:t>
      </w:r>
      <w:r w:rsidRPr="001E331B">
        <w:rPr>
          <w:rFonts w:ascii="Arial" w:hAnsi="Arial" w:cs="Arial"/>
          <w:sz w:val="18"/>
          <w:szCs w:val="18"/>
        </w:rPr>
        <w:t xml:space="preserve">, celebrada el </w:t>
      </w:r>
      <w:r w:rsidR="003B5E47">
        <w:rPr>
          <w:rFonts w:ascii="Arial" w:hAnsi="Arial" w:cs="Arial"/>
          <w:sz w:val="18"/>
          <w:szCs w:val="18"/>
        </w:rPr>
        <w:t>27</w:t>
      </w:r>
      <w:r w:rsidR="008F330B">
        <w:rPr>
          <w:rFonts w:ascii="Arial" w:hAnsi="Arial" w:cs="Arial"/>
          <w:sz w:val="18"/>
          <w:szCs w:val="18"/>
        </w:rPr>
        <w:t xml:space="preserve"> de junio</w:t>
      </w:r>
      <w:r w:rsidRPr="001E331B">
        <w:rPr>
          <w:rFonts w:ascii="Arial" w:hAnsi="Arial" w:cs="Arial"/>
          <w:sz w:val="18"/>
          <w:szCs w:val="18"/>
        </w:rPr>
        <w:t xml:space="preserve"> de 2022.- - - - -</w:t>
      </w:r>
      <w:r w:rsidR="009F49CC">
        <w:rPr>
          <w:rFonts w:ascii="Arial" w:hAnsi="Arial" w:cs="Arial"/>
          <w:sz w:val="18"/>
          <w:szCs w:val="18"/>
        </w:rPr>
        <w:t>*</w:t>
      </w:r>
      <w:r w:rsidRPr="001E331B">
        <w:rPr>
          <w:rFonts w:ascii="Arial" w:hAnsi="Arial" w:cs="Arial"/>
          <w:sz w:val="18"/>
          <w:szCs w:val="18"/>
        </w:rPr>
        <w:t>CBR</w:t>
      </w:r>
      <w:r w:rsidR="002E38E9" w:rsidRPr="001E331B">
        <w:rPr>
          <w:rFonts w:ascii="Arial" w:hAnsi="Arial" w:cs="Arial"/>
          <w:sz w:val="18"/>
          <w:szCs w:val="18"/>
        </w:rPr>
        <w:t>/</w:t>
      </w:r>
      <w:r w:rsidRPr="001E331B">
        <w:rPr>
          <w:rFonts w:ascii="Arial" w:hAnsi="Arial" w:cs="Arial"/>
          <w:sz w:val="18"/>
          <w:szCs w:val="18"/>
        </w:rPr>
        <w:t>*</w:t>
      </w:r>
      <w:proofErr w:type="spellStart"/>
      <w:r w:rsidRPr="001E331B">
        <w:rPr>
          <w:rFonts w:ascii="Arial" w:hAnsi="Arial" w:cs="Arial"/>
          <w:sz w:val="18"/>
          <w:szCs w:val="18"/>
        </w:rPr>
        <w:t>jcse</w:t>
      </w:r>
      <w:proofErr w:type="spellEnd"/>
    </w:p>
    <w:sectPr w:rsidR="008B2931" w:rsidRPr="001E331B"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13FF6" w14:textId="77777777" w:rsidR="00F86D46" w:rsidRDefault="00F86D46" w:rsidP="00505074">
      <w:r>
        <w:separator/>
      </w:r>
    </w:p>
  </w:endnote>
  <w:endnote w:type="continuationSeparator" w:id="0">
    <w:p w14:paraId="1F59B903" w14:textId="77777777" w:rsidR="00F86D46" w:rsidRDefault="00F86D4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4B18D7" w:rsidRDefault="004B18D7"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395961">
              <w:rPr>
                <w:b/>
                <w:bCs/>
                <w:noProof/>
              </w:rPr>
              <w:t>19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395961">
              <w:rPr>
                <w:b/>
                <w:bCs/>
                <w:noProof/>
              </w:rPr>
              <w:t>19</w:t>
            </w:r>
            <w:r>
              <w:rPr>
                <w:b/>
                <w:bCs/>
              </w:rPr>
              <w:fldChar w:fldCharType="end"/>
            </w:r>
          </w:p>
        </w:sdtContent>
      </w:sdt>
    </w:sdtContent>
  </w:sdt>
  <w:p w14:paraId="10CD2423" w14:textId="1C9F6C92" w:rsidR="004B18D7" w:rsidRDefault="004B18D7"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FD3FB" w14:textId="77777777" w:rsidR="00F86D46" w:rsidRDefault="00F86D46" w:rsidP="00505074">
      <w:r>
        <w:separator/>
      </w:r>
    </w:p>
  </w:footnote>
  <w:footnote w:type="continuationSeparator" w:id="0">
    <w:p w14:paraId="16EC6821" w14:textId="77777777" w:rsidR="00F86D46" w:rsidRDefault="00F86D46"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4B18D7" w:rsidRDefault="004B18D7">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6">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16"/>
  </w:num>
  <w:num w:numId="5">
    <w:abstractNumId w:val="1"/>
  </w:num>
  <w:num w:numId="6">
    <w:abstractNumId w:val="6"/>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8"/>
  </w:num>
  <w:num w:numId="14">
    <w:abstractNumId w:val="7"/>
  </w:num>
  <w:num w:numId="15">
    <w:abstractNumId w:val="14"/>
  </w:num>
  <w:num w:numId="16">
    <w:abstractNumId w:val="15"/>
  </w:num>
  <w:num w:numId="17">
    <w:abstractNumId w:val="13"/>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371CE"/>
    <w:rsid w:val="00043332"/>
    <w:rsid w:val="000473E1"/>
    <w:rsid w:val="0005492B"/>
    <w:rsid w:val="00067FC1"/>
    <w:rsid w:val="00075AB7"/>
    <w:rsid w:val="00076A11"/>
    <w:rsid w:val="000848F5"/>
    <w:rsid w:val="00095522"/>
    <w:rsid w:val="000A0CB7"/>
    <w:rsid w:val="000B0240"/>
    <w:rsid w:val="000B5089"/>
    <w:rsid w:val="000D2D04"/>
    <w:rsid w:val="000E4C85"/>
    <w:rsid w:val="000F4497"/>
    <w:rsid w:val="00123BD0"/>
    <w:rsid w:val="00133BCF"/>
    <w:rsid w:val="00145967"/>
    <w:rsid w:val="00150315"/>
    <w:rsid w:val="00151880"/>
    <w:rsid w:val="00172FE5"/>
    <w:rsid w:val="00176297"/>
    <w:rsid w:val="00180F84"/>
    <w:rsid w:val="00187606"/>
    <w:rsid w:val="00191709"/>
    <w:rsid w:val="001B050E"/>
    <w:rsid w:val="001C3A24"/>
    <w:rsid w:val="001C5977"/>
    <w:rsid w:val="001C69FB"/>
    <w:rsid w:val="001C7B0E"/>
    <w:rsid w:val="001D30EE"/>
    <w:rsid w:val="001E331B"/>
    <w:rsid w:val="001E3444"/>
    <w:rsid w:val="00201F51"/>
    <w:rsid w:val="002060F1"/>
    <w:rsid w:val="00222BE8"/>
    <w:rsid w:val="00227656"/>
    <w:rsid w:val="00236DCD"/>
    <w:rsid w:val="0024057B"/>
    <w:rsid w:val="002448F2"/>
    <w:rsid w:val="002465FD"/>
    <w:rsid w:val="00251567"/>
    <w:rsid w:val="002604D9"/>
    <w:rsid w:val="002615E1"/>
    <w:rsid w:val="00271938"/>
    <w:rsid w:val="002A0A26"/>
    <w:rsid w:val="002B1208"/>
    <w:rsid w:val="002B1566"/>
    <w:rsid w:val="002D152B"/>
    <w:rsid w:val="002D371D"/>
    <w:rsid w:val="002E38E9"/>
    <w:rsid w:val="002F6C80"/>
    <w:rsid w:val="0030058D"/>
    <w:rsid w:val="0030463C"/>
    <w:rsid w:val="003119AC"/>
    <w:rsid w:val="00320B59"/>
    <w:rsid w:val="00320E43"/>
    <w:rsid w:val="00334242"/>
    <w:rsid w:val="00343208"/>
    <w:rsid w:val="00355332"/>
    <w:rsid w:val="0037163E"/>
    <w:rsid w:val="00380245"/>
    <w:rsid w:val="003866C1"/>
    <w:rsid w:val="00386A77"/>
    <w:rsid w:val="00395961"/>
    <w:rsid w:val="003B5E47"/>
    <w:rsid w:val="003C2034"/>
    <w:rsid w:val="003F7C21"/>
    <w:rsid w:val="00437D89"/>
    <w:rsid w:val="004445D2"/>
    <w:rsid w:val="00467BE1"/>
    <w:rsid w:val="00485A8E"/>
    <w:rsid w:val="004904DE"/>
    <w:rsid w:val="00494CAA"/>
    <w:rsid w:val="00496B6A"/>
    <w:rsid w:val="004B0E38"/>
    <w:rsid w:val="004B18D7"/>
    <w:rsid w:val="004B33DC"/>
    <w:rsid w:val="004C3AAD"/>
    <w:rsid w:val="004F6B16"/>
    <w:rsid w:val="00500041"/>
    <w:rsid w:val="00505074"/>
    <w:rsid w:val="00513B63"/>
    <w:rsid w:val="0051688B"/>
    <w:rsid w:val="00520D09"/>
    <w:rsid w:val="005331D3"/>
    <w:rsid w:val="00571E29"/>
    <w:rsid w:val="00594672"/>
    <w:rsid w:val="005B1CE4"/>
    <w:rsid w:val="005B5D7D"/>
    <w:rsid w:val="005B7F4C"/>
    <w:rsid w:val="005F6794"/>
    <w:rsid w:val="006027CA"/>
    <w:rsid w:val="006065E6"/>
    <w:rsid w:val="00610CFA"/>
    <w:rsid w:val="006121E4"/>
    <w:rsid w:val="0061401C"/>
    <w:rsid w:val="00634565"/>
    <w:rsid w:val="006353A1"/>
    <w:rsid w:val="00636651"/>
    <w:rsid w:val="0065086D"/>
    <w:rsid w:val="006508A3"/>
    <w:rsid w:val="006600EE"/>
    <w:rsid w:val="00664528"/>
    <w:rsid w:val="006647D2"/>
    <w:rsid w:val="006829A9"/>
    <w:rsid w:val="006A3E34"/>
    <w:rsid w:val="006B4ED6"/>
    <w:rsid w:val="006E547D"/>
    <w:rsid w:val="006E5CEA"/>
    <w:rsid w:val="006F376F"/>
    <w:rsid w:val="00700297"/>
    <w:rsid w:val="007026B6"/>
    <w:rsid w:val="00712B30"/>
    <w:rsid w:val="007224C0"/>
    <w:rsid w:val="0072380D"/>
    <w:rsid w:val="007268E9"/>
    <w:rsid w:val="00734064"/>
    <w:rsid w:val="00737DC9"/>
    <w:rsid w:val="00743757"/>
    <w:rsid w:val="00743AE5"/>
    <w:rsid w:val="0075000C"/>
    <w:rsid w:val="00765EA9"/>
    <w:rsid w:val="007912F2"/>
    <w:rsid w:val="007B51EE"/>
    <w:rsid w:val="007C01C6"/>
    <w:rsid w:val="007D20EB"/>
    <w:rsid w:val="007D2C64"/>
    <w:rsid w:val="00801414"/>
    <w:rsid w:val="00801920"/>
    <w:rsid w:val="00813349"/>
    <w:rsid w:val="00822BBA"/>
    <w:rsid w:val="00841B7B"/>
    <w:rsid w:val="00865E4D"/>
    <w:rsid w:val="00876084"/>
    <w:rsid w:val="00884262"/>
    <w:rsid w:val="00887E26"/>
    <w:rsid w:val="008B2931"/>
    <w:rsid w:val="008C39ED"/>
    <w:rsid w:val="008C7E3C"/>
    <w:rsid w:val="008D4570"/>
    <w:rsid w:val="008E178F"/>
    <w:rsid w:val="008F330B"/>
    <w:rsid w:val="009055ED"/>
    <w:rsid w:val="009078CE"/>
    <w:rsid w:val="009100C6"/>
    <w:rsid w:val="00920943"/>
    <w:rsid w:val="0093065C"/>
    <w:rsid w:val="00940A01"/>
    <w:rsid w:val="0095460F"/>
    <w:rsid w:val="0096529F"/>
    <w:rsid w:val="0096573B"/>
    <w:rsid w:val="0097150D"/>
    <w:rsid w:val="00982F54"/>
    <w:rsid w:val="00991665"/>
    <w:rsid w:val="009A40AA"/>
    <w:rsid w:val="009B1CBE"/>
    <w:rsid w:val="009F07AA"/>
    <w:rsid w:val="009F189C"/>
    <w:rsid w:val="009F30A6"/>
    <w:rsid w:val="009F49CC"/>
    <w:rsid w:val="00A13D7B"/>
    <w:rsid w:val="00A15B59"/>
    <w:rsid w:val="00A15E95"/>
    <w:rsid w:val="00A255D3"/>
    <w:rsid w:val="00A27302"/>
    <w:rsid w:val="00A31065"/>
    <w:rsid w:val="00A56332"/>
    <w:rsid w:val="00A66216"/>
    <w:rsid w:val="00A73014"/>
    <w:rsid w:val="00AB0370"/>
    <w:rsid w:val="00AB45A2"/>
    <w:rsid w:val="00AC7A02"/>
    <w:rsid w:val="00AD69F6"/>
    <w:rsid w:val="00AE6547"/>
    <w:rsid w:val="00AE6C16"/>
    <w:rsid w:val="00AF11D7"/>
    <w:rsid w:val="00AF364D"/>
    <w:rsid w:val="00B05A40"/>
    <w:rsid w:val="00B07A79"/>
    <w:rsid w:val="00B107EB"/>
    <w:rsid w:val="00B5053D"/>
    <w:rsid w:val="00B6018E"/>
    <w:rsid w:val="00B71FDB"/>
    <w:rsid w:val="00B73F63"/>
    <w:rsid w:val="00B76248"/>
    <w:rsid w:val="00B911C8"/>
    <w:rsid w:val="00B932E8"/>
    <w:rsid w:val="00BA2E1C"/>
    <w:rsid w:val="00BB3736"/>
    <w:rsid w:val="00BB418B"/>
    <w:rsid w:val="00BC2979"/>
    <w:rsid w:val="00BE11DF"/>
    <w:rsid w:val="00BE1380"/>
    <w:rsid w:val="00BE7AF7"/>
    <w:rsid w:val="00C07082"/>
    <w:rsid w:val="00C25E29"/>
    <w:rsid w:val="00C27FE8"/>
    <w:rsid w:val="00C335F7"/>
    <w:rsid w:val="00C36DCF"/>
    <w:rsid w:val="00C46207"/>
    <w:rsid w:val="00C73A7B"/>
    <w:rsid w:val="00C942DC"/>
    <w:rsid w:val="00CA5789"/>
    <w:rsid w:val="00CB556C"/>
    <w:rsid w:val="00CB7833"/>
    <w:rsid w:val="00CC395A"/>
    <w:rsid w:val="00CD44A5"/>
    <w:rsid w:val="00CD48AE"/>
    <w:rsid w:val="00CE0E55"/>
    <w:rsid w:val="00CF7B84"/>
    <w:rsid w:val="00D14A1C"/>
    <w:rsid w:val="00D16FD9"/>
    <w:rsid w:val="00D2252F"/>
    <w:rsid w:val="00D25261"/>
    <w:rsid w:val="00D35A10"/>
    <w:rsid w:val="00D55748"/>
    <w:rsid w:val="00D67765"/>
    <w:rsid w:val="00D77B01"/>
    <w:rsid w:val="00D83F37"/>
    <w:rsid w:val="00D9467A"/>
    <w:rsid w:val="00D96B13"/>
    <w:rsid w:val="00DB0DEA"/>
    <w:rsid w:val="00DB1CC8"/>
    <w:rsid w:val="00DB6868"/>
    <w:rsid w:val="00DB7612"/>
    <w:rsid w:val="00DC0B0F"/>
    <w:rsid w:val="00DC1402"/>
    <w:rsid w:val="00DC2ACF"/>
    <w:rsid w:val="00DC65C4"/>
    <w:rsid w:val="00DD3861"/>
    <w:rsid w:val="00DE0876"/>
    <w:rsid w:val="00E3482C"/>
    <w:rsid w:val="00E4770D"/>
    <w:rsid w:val="00E5021F"/>
    <w:rsid w:val="00E547F3"/>
    <w:rsid w:val="00E5680D"/>
    <w:rsid w:val="00E57517"/>
    <w:rsid w:val="00E62487"/>
    <w:rsid w:val="00E728F5"/>
    <w:rsid w:val="00E731A8"/>
    <w:rsid w:val="00E732AD"/>
    <w:rsid w:val="00E73428"/>
    <w:rsid w:val="00E946B0"/>
    <w:rsid w:val="00EE0102"/>
    <w:rsid w:val="00EE48C4"/>
    <w:rsid w:val="00EE557B"/>
    <w:rsid w:val="00F023FE"/>
    <w:rsid w:val="00F11A57"/>
    <w:rsid w:val="00F36284"/>
    <w:rsid w:val="00F512CB"/>
    <w:rsid w:val="00F55970"/>
    <w:rsid w:val="00F56F58"/>
    <w:rsid w:val="00F65679"/>
    <w:rsid w:val="00F70684"/>
    <w:rsid w:val="00F854FE"/>
    <w:rsid w:val="00F86D46"/>
    <w:rsid w:val="00F97F4E"/>
    <w:rsid w:val="00FA4AB7"/>
    <w:rsid w:val="00FB7EC3"/>
    <w:rsid w:val="00FC33DD"/>
    <w:rsid w:val="00FC7E33"/>
    <w:rsid w:val="00FF22CE"/>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7168-8E30-4D41-B490-A88E828E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19</Pages>
  <Words>10293</Words>
  <Characters>56614</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15</cp:revision>
  <cp:lastPrinted>2022-06-16T17:20:00Z</cp:lastPrinted>
  <dcterms:created xsi:type="dcterms:W3CDTF">2022-06-20T19:49:00Z</dcterms:created>
  <dcterms:modified xsi:type="dcterms:W3CDTF">2022-06-29T20:46:00Z</dcterms:modified>
</cp:coreProperties>
</file>