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07A4DFBD"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AF6CD5">
        <w:rPr>
          <w:rFonts w:ascii="Arial" w:hAnsi="Arial" w:cs="Arial"/>
          <w:b/>
          <w:sz w:val="22"/>
          <w:szCs w:val="22"/>
        </w:rPr>
        <w:t>CUARTA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Pr>
          <w:rFonts w:ascii="Arial" w:eastAsia="Calibri" w:hAnsi="Arial" w:cs="Arial"/>
          <w:sz w:val="22"/>
          <w:szCs w:val="22"/>
        </w:rPr>
        <w:t>doce</w:t>
      </w:r>
      <w:r w:rsidRPr="00844B30">
        <w:rPr>
          <w:rFonts w:ascii="Arial" w:eastAsia="Calibri" w:hAnsi="Arial" w:cs="Arial"/>
          <w:sz w:val="22"/>
          <w:szCs w:val="22"/>
        </w:rPr>
        <w:t xml:space="preserve"> horas con </w:t>
      </w:r>
      <w:r w:rsidR="00844B30">
        <w:rPr>
          <w:rFonts w:ascii="Arial" w:eastAsia="Calibri" w:hAnsi="Arial" w:cs="Arial"/>
          <w:sz w:val="22"/>
          <w:szCs w:val="22"/>
        </w:rPr>
        <w:t>diez</w:t>
      </w:r>
      <w:r w:rsidR="00B71FDB" w:rsidRPr="00844B30">
        <w:rPr>
          <w:rFonts w:ascii="Arial" w:eastAsia="Calibri" w:hAnsi="Arial" w:cs="Arial"/>
          <w:sz w:val="22"/>
          <w:szCs w:val="22"/>
        </w:rPr>
        <w:t xml:space="preserve"> </w:t>
      </w:r>
      <w:r w:rsidRPr="00844B30">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AF6CD5">
        <w:rPr>
          <w:rFonts w:ascii="Arial" w:hAnsi="Arial" w:cs="Arial"/>
          <w:sz w:val="22"/>
          <w:szCs w:val="22"/>
        </w:rPr>
        <w:t>trece</w:t>
      </w:r>
      <w:r w:rsidRPr="008E178F">
        <w:rPr>
          <w:rFonts w:ascii="Arial" w:hAnsi="Arial" w:cs="Arial"/>
          <w:sz w:val="22"/>
          <w:szCs w:val="22"/>
        </w:rPr>
        <w:t xml:space="preserve"> de </w:t>
      </w:r>
      <w:r w:rsidR="00AF6CD5">
        <w:rPr>
          <w:rFonts w:ascii="Arial" w:hAnsi="Arial" w:cs="Arial"/>
          <w:sz w:val="22"/>
          <w:szCs w:val="22"/>
        </w:rPr>
        <w:t>jul</w:t>
      </w:r>
      <w:r w:rsidR="00F70684">
        <w:rPr>
          <w:rFonts w:ascii="Arial" w:hAnsi="Arial" w:cs="Arial"/>
          <w:sz w:val="22"/>
          <w:szCs w:val="22"/>
        </w:rPr>
        <w:t>io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AF6CD5">
        <w:rPr>
          <w:rFonts w:ascii="Arial" w:hAnsi="Arial" w:cs="Arial"/>
          <w:b/>
          <w:sz w:val="22"/>
          <w:szCs w:val="22"/>
        </w:rPr>
        <w:t>Cuarta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E946B0">
        <w:rPr>
          <w:rFonts w:ascii="Arial" w:hAnsi="Arial" w:cs="Arial"/>
          <w:b/>
          <w:sz w:val="22"/>
          <w:szCs w:val="22"/>
        </w:rPr>
        <w:t>OGAIPO/ST</w:t>
      </w:r>
      <w:r w:rsidR="00E92C6E">
        <w:rPr>
          <w:rFonts w:ascii="Arial" w:hAnsi="Arial" w:cs="Arial"/>
          <w:b/>
          <w:sz w:val="22"/>
          <w:szCs w:val="22"/>
        </w:rPr>
        <w:t>/159/</w:t>
      </w:r>
      <w:r w:rsidRPr="00E946B0">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AF6CD5">
        <w:rPr>
          <w:rFonts w:ascii="Arial" w:hAnsi="Arial" w:cs="Arial"/>
          <w:sz w:val="22"/>
          <w:szCs w:val="22"/>
        </w:rPr>
        <w:t>doce</w:t>
      </w:r>
      <w:r w:rsidR="00765EA9" w:rsidRPr="00E946B0">
        <w:rPr>
          <w:rFonts w:ascii="Arial" w:hAnsi="Arial" w:cs="Arial"/>
          <w:sz w:val="22"/>
          <w:szCs w:val="22"/>
        </w:rPr>
        <w:t xml:space="preserve"> de </w:t>
      </w:r>
      <w:r w:rsidR="00AF6CD5">
        <w:rPr>
          <w:rFonts w:ascii="Arial" w:hAnsi="Arial" w:cs="Arial"/>
          <w:sz w:val="22"/>
          <w:szCs w:val="22"/>
        </w:rPr>
        <w:t>jul</w:t>
      </w:r>
      <w:r w:rsidR="00F70684" w:rsidRPr="00E946B0">
        <w:rPr>
          <w:rFonts w:ascii="Arial" w:hAnsi="Arial" w:cs="Arial"/>
          <w:sz w:val="22"/>
          <w:szCs w:val="22"/>
        </w:rPr>
        <w:t xml:space="preserve">io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3731DEE8" w:rsidR="00DB1CC8"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del acta de la Décima </w:t>
      </w:r>
      <w:r w:rsidR="00AF6CD5">
        <w:rPr>
          <w:rFonts w:ascii="Arial" w:hAnsi="Arial" w:cs="Arial"/>
          <w:sz w:val="22"/>
          <w:szCs w:val="22"/>
          <w:lang w:val="es-ES"/>
        </w:rPr>
        <w:t>Tercera</w:t>
      </w:r>
      <w:r w:rsidRPr="00E946B0">
        <w:rPr>
          <w:rFonts w:ascii="Arial" w:hAnsi="Arial" w:cs="Arial"/>
          <w:sz w:val="22"/>
          <w:szCs w:val="22"/>
          <w:lang w:val="es-ES"/>
        </w:rPr>
        <w:t xml:space="preserve"> Sesión Ord</w:t>
      </w:r>
      <w:r w:rsidR="00AF6CD5">
        <w:rPr>
          <w:rFonts w:ascii="Arial" w:hAnsi="Arial" w:cs="Arial"/>
          <w:sz w:val="22"/>
          <w:szCs w:val="22"/>
          <w:lang w:val="es-ES"/>
        </w:rPr>
        <w:t>inaria 2022, así como de su versión estenográfica</w:t>
      </w:r>
      <w:r w:rsidR="007D2C64" w:rsidRPr="007D2C64">
        <w:rPr>
          <w:rFonts w:ascii="Arial" w:hAnsi="Arial" w:cs="Arial"/>
          <w:sz w:val="22"/>
          <w:szCs w:val="22"/>
          <w:lang w:val="es-ES"/>
        </w:rPr>
        <w:t>.</w:t>
      </w:r>
      <w:r w:rsidR="00DB1CC8" w:rsidRPr="007D2C64">
        <w:rPr>
          <w:rFonts w:ascii="Arial" w:hAnsi="Arial" w:cs="Arial"/>
          <w:sz w:val="22"/>
          <w:szCs w:val="22"/>
        </w:rPr>
        <w:t>----------------------------</w:t>
      </w:r>
      <w:r w:rsidR="00DB1CC8" w:rsidRPr="007D2C64">
        <w:rPr>
          <w:rFonts w:ascii="Arial" w:hAnsi="Arial" w:cs="Arial"/>
          <w:sz w:val="22"/>
          <w:szCs w:val="22"/>
          <w:lang w:val="es-ES"/>
        </w:rPr>
        <w:t>---</w:t>
      </w:r>
      <w:r w:rsidR="00AF6CD5">
        <w:rPr>
          <w:rFonts w:ascii="Arial" w:hAnsi="Arial" w:cs="Arial"/>
          <w:sz w:val="22"/>
          <w:szCs w:val="22"/>
          <w:lang w:val="es-ES"/>
        </w:rPr>
        <w:t>-------------------------------------------------------</w:t>
      </w:r>
    </w:p>
    <w:p w14:paraId="59B23F45" w14:textId="66396AB1"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Aprobación del acuerdo OGAIPO/CG/056/2022 por el cual el Consejo General del Órgano Garante de Acceso a la Información Pública, Transparencia, Protección de Datos Personales y Buen Gobierno del Estado de Oaxaca, aprueban la “Guía para Elaborar Avisos de Privacidad para Sujetos Obligados” y la “Guía para Sujetos Obligados Elaboración del Documento de Seguridad” que emite la Dirección de Comunicación, Capacitación, Evaluación, Archivo y Datos Personales.----------------------</w:t>
      </w:r>
    </w:p>
    <w:p w14:paraId="747997A0" w14:textId="2073D0D0" w:rsidR="00E946B0" w:rsidRPr="00E946B0" w:rsidRDefault="004D6C27" w:rsidP="004D6C27">
      <w:pPr>
        <w:pStyle w:val="Prrafodelista"/>
        <w:numPr>
          <w:ilvl w:val="0"/>
          <w:numId w:val="1"/>
        </w:numPr>
        <w:spacing w:line="360" w:lineRule="auto"/>
        <w:jc w:val="both"/>
        <w:rPr>
          <w:rFonts w:ascii="Arial" w:hAnsi="Arial" w:cs="Arial"/>
          <w:sz w:val="22"/>
          <w:szCs w:val="22"/>
          <w:lang w:val="es-ES"/>
        </w:rPr>
      </w:pPr>
      <w:r w:rsidRPr="004D6C27">
        <w:rPr>
          <w:rFonts w:ascii="Arial" w:hAnsi="Arial" w:cs="Arial"/>
          <w:sz w:val="22"/>
          <w:szCs w:val="22"/>
          <w:lang w:val="es-ES"/>
        </w:rPr>
        <w:t>Aprobación del acuerdo número acuerdo OGAIPO/CG/057/2022 por el cual el Consejo General del Órgano Garante de Acceso a la Información Pública, Transparencia, Protección de Datos Personales y Buen Gobierno del Estado de Oaxaca, aprueba la Guía de Archivo Documental 2021 del OGAIPO que emite el Área Coordinadora De Archivos</w:t>
      </w:r>
      <w:r w:rsidR="00E946B0" w:rsidRPr="00E946B0">
        <w:rPr>
          <w:rFonts w:ascii="Arial" w:hAnsi="Arial" w:cs="Arial"/>
          <w:sz w:val="22"/>
          <w:szCs w:val="22"/>
          <w:lang w:val="es-ES"/>
        </w:rPr>
        <w:t>------------------------------------</w:t>
      </w:r>
      <w:r>
        <w:rPr>
          <w:rFonts w:ascii="Arial" w:hAnsi="Arial" w:cs="Arial"/>
          <w:sz w:val="22"/>
          <w:szCs w:val="22"/>
          <w:lang w:val="es-ES"/>
        </w:rPr>
        <w:t>--------------------------------------------------------------------</w:t>
      </w:r>
    </w:p>
    <w:p w14:paraId="683CCCD5" w14:textId="77777777" w:rsid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 xml:space="preserve">Aprobación del acuerdo número OGAIPO/CG/058/2022 mediante el cual el Consejo General del Órgano Garante de Acceso a la Información Pública, Transparencia, </w:t>
      </w:r>
      <w:r w:rsidRPr="0002315E">
        <w:rPr>
          <w:rFonts w:ascii="Arial" w:hAnsi="Arial" w:cs="Arial"/>
          <w:sz w:val="22"/>
          <w:szCs w:val="22"/>
          <w:lang w:val="es-ES"/>
        </w:rPr>
        <w:lastRenderedPageBreak/>
        <w:t>Protección de Datos Personales y Buen Gobierno del Estado de Oaxaca, aprueba Tres Dictámenes de Incumplimiento sobre el Procedimiento del Programa Anual de Verificación al Cumplimiento de las Obligaciones de Transparencia 2022, que emite la Dirección de Comunicación, Capacitación, Evaluación, Archivo y Datos Personales.---</w:t>
      </w:r>
    </w:p>
    <w:p w14:paraId="171AD41C" w14:textId="0DA8A929" w:rsid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Aprobación del acuerdo número OGAIPO/CG/059/2022 mediante el cual el Consejo General del Órgano Garante de Acceso a la Información Pública, Transparencia, Protección de Datos Personales y Buen Gobierno del Estado de Oaxaca, aprueba las resoluciones de cuatro denuncias por incumplimiento a las obligaciones de transparencia.------------------------------------------------------------------------------------------------</w:t>
      </w:r>
    </w:p>
    <w:p w14:paraId="3293CFB1" w14:textId="03369476" w:rsidR="0002315E" w:rsidRPr="0002315E" w:rsidRDefault="00DE60BB" w:rsidP="00DE60BB">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Aprobación del acuerdo número</w:t>
      </w:r>
      <w:r>
        <w:rPr>
          <w:rFonts w:ascii="Arial" w:hAnsi="Arial" w:cs="Arial"/>
          <w:sz w:val="22"/>
          <w:szCs w:val="22"/>
          <w:lang w:val="es-ES"/>
        </w:rPr>
        <w:t xml:space="preserve"> </w:t>
      </w:r>
      <w:r w:rsidRPr="00DE60BB">
        <w:rPr>
          <w:rFonts w:ascii="Arial" w:hAnsi="Arial" w:cs="Arial"/>
          <w:sz w:val="22"/>
          <w:szCs w:val="22"/>
          <w:lang w:val="es-ES"/>
        </w:rPr>
        <w:t xml:space="preserve">OGAIPO/CG/060/2022 del Consejo General </w:t>
      </w:r>
      <w:r>
        <w:rPr>
          <w:rFonts w:ascii="Arial" w:hAnsi="Arial" w:cs="Arial"/>
          <w:sz w:val="22"/>
          <w:szCs w:val="22"/>
          <w:lang w:val="es-ES"/>
        </w:rPr>
        <w:t>d</w:t>
      </w:r>
      <w:r w:rsidRPr="00DE60BB">
        <w:rPr>
          <w:rFonts w:ascii="Arial" w:hAnsi="Arial" w:cs="Arial"/>
          <w:sz w:val="22"/>
          <w:szCs w:val="22"/>
          <w:lang w:val="es-ES"/>
        </w:rPr>
        <w:t xml:space="preserve">el Órgano Garante </w:t>
      </w:r>
      <w:r>
        <w:rPr>
          <w:rFonts w:ascii="Arial" w:hAnsi="Arial" w:cs="Arial"/>
          <w:sz w:val="22"/>
          <w:szCs w:val="22"/>
          <w:lang w:val="es-ES"/>
        </w:rPr>
        <w:t>d</w:t>
      </w:r>
      <w:r w:rsidRPr="00DE60BB">
        <w:rPr>
          <w:rFonts w:ascii="Arial" w:hAnsi="Arial" w:cs="Arial"/>
          <w:sz w:val="22"/>
          <w:szCs w:val="22"/>
          <w:lang w:val="es-ES"/>
        </w:rPr>
        <w:t xml:space="preserve">e Acceso </w:t>
      </w:r>
      <w:r>
        <w:rPr>
          <w:rFonts w:ascii="Arial" w:hAnsi="Arial" w:cs="Arial"/>
          <w:sz w:val="22"/>
          <w:szCs w:val="22"/>
          <w:lang w:val="es-ES"/>
        </w:rPr>
        <w:t>a</w:t>
      </w:r>
      <w:r w:rsidRPr="00DE60BB">
        <w:rPr>
          <w:rFonts w:ascii="Arial" w:hAnsi="Arial" w:cs="Arial"/>
          <w:sz w:val="22"/>
          <w:szCs w:val="22"/>
          <w:lang w:val="es-ES"/>
        </w:rPr>
        <w:t xml:space="preserve"> </w:t>
      </w:r>
      <w:r>
        <w:rPr>
          <w:rFonts w:ascii="Arial" w:hAnsi="Arial" w:cs="Arial"/>
          <w:sz w:val="22"/>
          <w:szCs w:val="22"/>
          <w:lang w:val="es-ES"/>
        </w:rPr>
        <w:t>l</w:t>
      </w:r>
      <w:r w:rsidRPr="00DE60BB">
        <w:rPr>
          <w:rFonts w:ascii="Arial" w:hAnsi="Arial" w:cs="Arial"/>
          <w:sz w:val="22"/>
          <w:szCs w:val="22"/>
          <w:lang w:val="es-ES"/>
        </w:rPr>
        <w:t xml:space="preserve">a Información Pública, Transparencia, Protección </w:t>
      </w:r>
      <w:r>
        <w:rPr>
          <w:rFonts w:ascii="Arial" w:hAnsi="Arial" w:cs="Arial"/>
          <w:sz w:val="22"/>
          <w:szCs w:val="22"/>
          <w:lang w:val="es-ES"/>
        </w:rPr>
        <w:t>d</w:t>
      </w:r>
      <w:r w:rsidRPr="00DE60BB">
        <w:rPr>
          <w:rFonts w:ascii="Arial" w:hAnsi="Arial" w:cs="Arial"/>
          <w:sz w:val="22"/>
          <w:szCs w:val="22"/>
          <w:lang w:val="es-ES"/>
        </w:rPr>
        <w:t xml:space="preserve">e Datos Personales </w:t>
      </w:r>
      <w:r>
        <w:rPr>
          <w:rFonts w:ascii="Arial" w:hAnsi="Arial" w:cs="Arial"/>
          <w:sz w:val="22"/>
          <w:szCs w:val="22"/>
          <w:lang w:val="es-ES"/>
        </w:rPr>
        <w:t>y</w:t>
      </w:r>
      <w:r w:rsidRPr="00DE60BB">
        <w:rPr>
          <w:rFonts w:ascii="Arial" w:hAnsi="Arial" w:cs="Arial"/>
          <w:sz w:val="22"/>
          <w:szCs w:val="22"/>
          <w:lang w:val="es-ES"/>
        </w:rPr>
        <w:t xml:space="preserve"> Buen Gobierno </w:t>
      </w:r>
      <w:r>
        <w:rPr>
          <w:rFonts w:ascii="Arial" w:hAnsi="Arial" w:cs="Arial"/>
          <w:sz w:val="22"/>
          <w:szCs w:val="22"/>
          <w:lang w:val="es-ES"/>
        </w:rPr>
        <w:t>d</w:t>
      </w:r>
      <w:r w:rsidRPr="00DE60BB">
        <w:rPr>
          <w:rFonts w:ascii="Arial" w:hAnsi="Arial" w:cs="Arial"/>
          <w:sz w:val="22"/>
          <w:szCs w:val="22"/>
          <w:lang w:val="es-ES"/>
        </w:rPr>
        <w:t xml:space="preserve">el Estado </w:t>
      </w:r>
      <w:r>
        <w:rPr>
          <w:rFonts w:ascii="Arial" w:hAnsi="Arial" w:cs="Arial"/>
          <w:sz w:val="22"/>
          <w:szCs w:val="22"/>
          <w:lang w:val="es-ES"/>
        </w:rPr>
        <w:t>d</w:t>
      </w:r>
      <w:r w:rsidRPr="00DE60BB">
        <w:rPr>
          <w:rFonts w:ascii="Arial" w:hAnsi="Arial" w:cs="Arial"/>
          <w:sz w:val="22"/>
          <w:szCs w:val="22"/>
          <w:lang w:val="es-ES"/>
        </w:rPr>
        <w:t xml:space="preserve">e Oaxaca, </w:t>
      </w:r>
      <w:r>
        <w:rPr>
          <w:rFonts w:ascii="Arial" w:hAnsi="Arial" w:cs="Arial"/>
          <w:sz w:val="22"/>
          <w:szCs w:val="22"/>
          <w:lang w:val="es-ES"/>
        </w:rPr>
        <w:t>m</w:t>
      </w:r>
      <w:r w:rsidRPr="00DE60BB">
        <w:rPr>
          <w:rFonts w:ascii="Arial" w:hAnsi="Arial" w:cs="Arial"/>
          <w:sz w:val="22"/>
          <w:szCs w:val="22"/>
          <w:lang w:val="es-ES"/>
        </w:rPr>
        <w:t xml:space="preserve">ediante </w:t>
      </w:r>
      <w:r>
        <w:rPr>
          <w:rFonts w:ascii="Arial" w:hAnsi="Arial" w:cs="Arial"/>
          <w:sz w:val="22"/>
          <w:szCs w:val="22"/>
          <w:lang w:val="es-ES"/>
        </w:rPr>
        <w:t>e</w:t>
      </w:r>
      <w:r w:rsidRPr="00DE60BB">
        <w:rPr>
          <w:rFonts w:ascii="Arial" w:hAnsi="Arial" w:cs="Arial"/>
          <w:sz w:val="22"/>
          <w:szCs w:val="22"/>
          <w:lang w:val="es-ES"/>
        </w:rPr>
        <w:t xml:space="preserve">l </w:t>
      </w:r>
      <w:r>
        <w:rPr>
          <w:rFonts w:ascii="Arial" w:hAnsi="Arial" w:cs="Arial"/>
          <w:sz w:val="22"/>
          <w:szCs w:val="22"/>
          <w:lang w:val="es-ES"/>
        </w:rPr>
        <w:t>c</w:t>
      </w:r>
      <w:r w:rsidRPr="00DE60BB">
        <w:rPr>
          <w:rFonts w:ascii="Arial" w:hAnsi="Arial" w:cs="Arial"/>
          <w:sz w:val="22"/>
          <w:szCs w:val="22"/>
          <w:lang w:val="es-ES"/>
        </w:rPr>
        <w:t xml:space="preserve">ual </w:t>
      </w:r>
      <w:r>
        <w:rPr>
          <w:rFonts w:ascii="Arial" w:hAnsi="Arial" w:cs="Arial"/>
          <w:sz w:val="22"/>
          <w:szCs w:val="22"/>
          <w:lang w:val="es-ES"/>
        </w:rPr>
        <w:t>a</w:t>
      </w:r>
      <w:r w:rsidRPr="00DE60BB">
        <w:rPr>
          <w:rFonts w:ascii="Arial" w:hAnsi="Arial" w:cs="Arial"/>
          <w:sz w:val="22"/>
          <w:szCs w:val="22"/>
          <w:lang w:val="es-ES"/>
        </w:rPr>
        <w:t xml:space="preserve">prueban </w:t>
      </w:r>
      <w:r>
        <w:rPr>
          <w:rFonts w:ascii="Arial" w:hAnsi="Arial" w:cs="Arial"/>
          <w:sz w:val="22"/>
          <w:szCs w:val="22"/>
          <w:lang w:val="es-ES"/>
        </w:rPr>
        <w:t>l</w:t>
      </w:r>
      <w:r w:rsidRPr="00DE60BB">
        <w:rPr>
          <w:rFonts w:ascii="Arial" w:hAnsi="Arial" w:cs="Arial"/>
          <w:sz w:val="22"/>
          <w:szCs w:val="22"/>
          <w:lang w:val="es-ES"/>
        </w:rPr>
        <w:t xml:space="preserve">as Medidas </w:t>
      </w:r>
      <w:r>
        <w:rPr>
          <w:rFonts w:ascii="Arial" w:hAnsi="Arial" w:cs="Arial"/>
          <w:sz w:val="22"/>
          <w:szCs w:val="22"/>
          <w:lang w:val="es-ES"/>
        </w:rPr>
        <w:t>d</w:t>
      </w:r>
      <w:r w:rsidRPr="00DE60BB">
        <w:rPr>
          <w:rFonts w:ascii="Arial" w:hAnsi="Arial" w:cs="Arial"/>
          <w:sz w:val="22"/>
          <w:szCs w:val="22"/>
          <w:lang w:val="es-ES"/>
        </w:rPr>
        <w:t xml:space="preserve">e Apremio </w:t>
      </w:r>
      <w:r>
        <w:rPr>
          <w:rFonts w:ascii="Arial" w:hAnsi="Arial" w:cs="Arial"/>
          <w:sz w:val="22"/>
          <w:szCs w:val="22"/>
          <w:lang w:val="es-ES"/>
        </w:rPr>
        <w:t>q</w:t>
      </w:r>
      <w:r w:rsidRPr="00DE60BB">
        <w:rPr>
          <w:rFonts w:ascii="Arial" w:hAnsi="Arial" w:cs="Arial"/>
          <w:sz w:val="22"/>
          <w:szCs w:val="22"/>
          <w:lang w:val="es-ES"/>
        </w:rPr>
        <w:t xml:space="preserve">ue </w:t>
      </w:r>
      <w:r>
        <w:rPr>
          <w:rFonts w:ascii="Arial" w:hAnsi="Arial" w:cs="Arial"/>
          <w:sz w:val="22"/>
          <w:szCs w:val="22"/>
          <w:lang w:val="es-ES"/>
        </w:rPr>
        <w:t>s</w:t>
      </w:r>
      <w:r w:rsidRPr="00DE60BB">
        <w:rPr>
          <w:rFonts w:ascii="Arial" w:hAnsi="Arial" w:cs="Arial"/>
          <w:sz w:val="22"/>
          <w:szCs w:val="22"/>
          <w:lang w:val="es-ES"/>
        </w:rPr>
        <w:t xml:space="preserve">erán </w:t>
      </w:r>
      <w:r>
        <w:rPr>
          <w:rFonts w:ascii="Arial" w:hAnsi="Arial" w:cs="Arial"/>
          <w:sz w:val="22"/>
          <w:szCs w:val="22"/>
          <w:lang w:val="es-ES"/>
        </w:rPr>
        <w:t>impuestas</w:t>
      </w:r>
      <w:r w:rsidRPr="00DE60BB">
        <w:rPr>
          <w:rFonts w:ascii="Arial" w:hAnsi="Arial" w:cs="Arial"/>
          <w:sz w:val="22"/>
          <w:szCs w:val="22"/>
          <w:lang w:val="es-ES"/>
        </w:rPr>
        <w:t xml:space="preserve"> </w:t>
      </w:r>
      <w:r>
        <w:rPr>
          <w:rFonts w:ascii="Arial" w:hAnsi="Arial" w:cs="Arial"/>
          <w:sz w:val="22"/>
          <w:szCs w:val="22"/>
          <w:lang w:val="es-ES"/>
        </w:rPr>
        <w:t>a</w:t>
      </w:r>
      <w:r w:rsidRPr="00DE60BB">
        <w:rPr>
          <w:rFonts w:ascii="Arial" w:hAnsi="Arial" w:cs="Arial"/>
          <w:sz w:val="22"/>
          <w:szCs w:val="22"/>
          <w:lang w:val="es-ES"/>
        </w:rPr>
        <w:t xml:space="preserve"> </w:t>
      </w:r>
      <w:r>
        <w:rPr>
          <w:rFonts w:ascii="Arial" w:hAnsi="Arial" w:cs="Arial"/>
          <w:sz w:val="22"/>
          <w:szCs w:val="22"/>
          <w:lang w:val="es-ES"/>
        </w:rPr>
        <w:t>l</w:t>
      </w:r>
      <w:r w:rsidRPr="00DE60BB">
        <w:rPr>
          <w:rFonts w:ascii="Arial" w:hAnsi="Arial" w:cs="Arial"/>
          <w:sz w:val="22"/>
          <w:szCs w:val="22"/>
          <w:lang w:val="es-ES"/>
        </w:rPr>
        <w:t xml:space="preserve">os </w:t>
      </w:r>
      <w:r>
        <w:rPr>
          <w:rFonts w:ascii="Arial" w:hAnsi="Arial" w:cs="Arial"/>
          <w:sz w:val="22"/>
          <w:szCs w:val="22"/>
          <w:lang w:val="es-ES"/>
        </w:rPr>
        <w:t>s</w:t>
      </w:r>
      <w:r w:rsidRPr="00DE60BB">
        <w:rPr>
          <w:rFonts w:ascii="Arial" w:hAnsi="Arial" w:cs="Arial"/>
          <w:sz w:val="22"/>
          <w:szCs w:val="22"/>
          <w:lang w:val="es-ES"/>
        </w:rPr>
        <w:t xml:space="preserve">iguientes Sujetos Obligados: Instituto Tecnológico Superior </w:t>
      </w:r>
      <w:r>
        <w:rPr>
          <w:rFonts w:ascii="Arial" w:hAnsi="Arial" w:cs="Arial"/>
          <w:sz w:val="22"/>
          <w:szCs w:val="22"/>
          <w:lang w:val="es-ES"/>
        </w:rPr>
        <w:t>d</w:t>
      </w:r>
      <w:r w:rsidRPr="00DE60BB">
        <w:rPr>
          <w:rFonts w:ascii="Arial" w:hAnsi="Arial" w:cs="Arial"/>
          <w:sz w:val="22"/>
          <w:szCs w:val="22"/>
          <w:lang w:val="es-ES"/>
        </w:rPr>
        <w:t xml:space="preserve">e </w:t>
      </w:r>
      <w:proofErr w:type="spellStart"/>
      <w:r w:rsidRPr="00DE60BB">
        <w:rPr>
          <w:rFonts w:ascii="Arial" w:hAnsi="Arial" w:cs="Arial"/>
          <w:sz w:val="22"/>
          <w:szCs w:val="22"/>
          <w:lang w:val="es-ES"/>
        </w:rPr>
        <w:t>Teposcolula</w:t>
      </w:r>
      <w:proofErr w:type="spellEnd"/>
      <w:r w:rsidRPr="00DE60BB">
        <w:rPr>
          <w:rFonts w:ascii="Arial" w:hAnsi="Arial" w:cs="Arial"/>
          <w:sz w:val="22"/>
          <w:szCs w:val="22"/>
          <w:lang w:val="es-ES"/>
        </w:rPr>
        <w:t xml:space="preserve">; Sistema </w:t>
      </w:r>
      <w:r>
        <w:rPr>
          <w:rFonts w:ascii="Arial" w:hAnsi="Arial" w:cs="Arial"/>
          <w:sz w:val="22"/>
          <w:szCs w:val="22"/>
          <w:lang w:val="es-ES"/>
        </w:rPr>
        <w:t>p</w:t>
      </w:r>
      <w:r w:rsidRPr="00DE60BB">
        <w:rPr>
          <w:rFonts w:ascii="Arial" w:hAnsi="Arial" w:cs="Arial"/>
          <w:sz w:val="22"/>
          <w:szCs w:val="22"/>
          <w:lang w:val="es-ES"/>
        </w:rPr>
        <w:t xml:space="preserve">ara </w:t>
      </w:r>
      <w:r>
        <w:rPr>
          <w:rFonts w:ascii="Arial" w:hAnsi="Arial" w:cs="Arial"/>
          <w:sz w:val="22"/>
          <w:szCs w:val="22"/>
          <w:lang w:val="es-ES"/>
        </w:rPr>
        <w:t>e</w:t>
      </w:r>
      <w:r w:rsidRPr="00DE60BB">
        <w:rPr>
          <w:rFonts w:ascii="Arial" w:hAnsi="Arial" w:cs="Arial"/>
          <w:sz w:val="22"/>
          <w:szCs w:val="22"/>
          <w:lang w:val="es-ES"/>
        </w:rPr>
        <w:t xml:space="preserve">l Desarrollo Integral </w:t>
      </w:r>
      <w:r>
        <w:rPr>
          <w:rFonts w:ascii="Arial" w:hAnsi="Arial" w:cs="Arial"/>
          <w:sz w:val="22"/>
          <w:szCs w:val="22"/>
          <w:lang w:val="es-ES"/>
        </w:rPr>
        <w:t>d</w:t>
      </w:r>
      <w:r w:rsidRPr="00DE60BB">
        <w:rPr>
          <w:rFonts w:ascii="Arial" w:hAnsi="Arial" w:cs="Arial"/>
          <w:sz w:val="22"/>
          <w:szCs w:val="22"/>
          <w:lang w:val="es-ES"/>
        </w:rPr>
        <w:t xml:space="preserve">e </w:t>
      </w:r>
      <w:r>
        <w:rPr>
          <w:rFonts w:ascii="Arial" w:hAnsi="Arial" w:cs="Arial"/>
          <w:sz w:val="22"/>
          <w:szCs w:val="22"/>
          <w:lang w:val="es-ES"/>
        </w:rPr>
        <w:t>l</w:t>
      </w:r>
      <w:r w:rsidRPr="00DE60BB">
        <w:rPr>
          <w:rFonts w:ascii="Arial" w:hAnsi="Arial" w:cs="Arial"/>
          <w:sz w:val="22"/>
          <w:szCs w:val="22"/>
          <w:lang w:val="es-ES"/>
        </w:rPr>
        <w:t xml:space="preserve">a Familia </w:t>
      </w:r>
      <w:r>
        <w:rPr>
          <w:rFonts w:ascii="Arial" w:hAnsi="Arial" w:cs="Arial"/>
          <w:sz w:val="22"/>
          <w:szCs w:val="22"/>
          <w:lang w:val="es-ES"/>
        </w:rPr>
        <w:t>d</w:t>
      </w:r>
      <w:r w:rsidRPr="00DE60BB">
        <w:rPr>
          <w:rFonts w:ascii="Arial" w:hAnsi="Arial" w:cs="Arial"/>
          <w:sz w:val="22"/>
          <w:szCs w:val="22"/>
          <w:lang w:val="es-ES"/>
        </w:rPr>
        <w:t xml:space="preserve">el Estado </w:t>
      </w:r>
      <w:r>
        <w:rPr>
          <w:rFonts w:ascii="Arial" w:hAnsi="Arial" w:cs="Arial"/>
          <w:sz w:val="22"/>
          <w:szCs w:val="22"/>
          <w:lang w:val="es-ES"/>
        </w:rPr>
        <w:t>d</w:t>
      </w:r>
      <w:r w:rsidRPr="00DE60BB">
        <w:rPr>
          <w:rFonts w:ascii="Arial" w:hAnsi="Arial" w:cs="Arial"/>
          <w:sz w:val="22"/>
          <w:szCs w:val="22"/>
          <w:lang w:val="es-ES"/>
        </w:rPr>
        <w:t xml:space="preserve">e Oaxaca; Universidad </w:t>
      </w:r>
      <w:r>
        <w:rPr>
          <w:rFonts w:ascii="Arial" w:hAnsi="Arial" w:cs="Arial"/>
          <w:sz w:val="22"/>
          <w:szCs w:val="22"/>
          <w:lang w:val="es-ES"/>
        </w:rPr>
        <w:t>d</w:t>
      </w:r>
      <w:r w:rsidRPr="00DE60BB">
        <w:rPr>
          <w:rFonts w:ascii="Arial" w:hAnsi="Arial" w:cs="Arial"/>
          <w:sz w:val="22"/>
          <w:szCs w:val="22"/>
          <w:lang w:val="es-ES"/>
        </w:rPr>
        <w:t xml:space="preserve">e </w:t>
      </w:r>
      <w:r>
        <w:rPr>
          <w:rFonts w:ascii="Arial" w:hAnsi="Arial" w:cs="Arial"/>
          <w:sz w:val="22"/>
          <w:szCs w:val="22"/>
          <w:lang w:val="es-ES"/>
        </w:rPr>
        <w:t>l</w:t>
      </w:r>
      <w:r w:rsidRPr="00DE60BB">
        <w:rPr>
          <w:rFonts w:ascii="Arial" w:hAnsi="Arial" w:cs="Arial"/>
          <w:sz w:val="22"/>
          <w:szCs w:val="22"/>
          <w:lang w:val="es-ES"/>
        </w:rPr>
        <w:t xml:space="preserve">a Costa; H. Ayuntamiento </w:t>
      </w:r>
      <w:r>
        <w:rPr>
          <w:rFonts w:ascii="Arial" w:hAnsi="Arial" w:cs="Arial"/>
          <w:sz w:val="22"/>
          <w:szCs w:val="22"/>
          <w:lang w:val="es-ES"/>
        </w:rPr>
        <w:t>d</w:t>
      </w:r>
      <w:r w:rsidRPr="00DE60BB">
        <w:rPr>
          <w:rFonts w:ascii="Arial" w:hAnsi="Arial" w:cs="Arial"/>
          <w:sz w:val="22"/>
          <w:szCs w:val="22"/>
          <w:lang w:val="es-ES"/>
        </w:rPr>
        <w:t xml:space="preserve">e </w:t>
      </w:r>
      <w:r>
        <w:rPr>
          <w:rFonts w:ascii="Arial" w:hAnsi="Arial" w:cs="Arial"/>
          <w:sz w:val="22"/>
          <w:szCs w:val="22"/>
          <w:lang w:val="es-ES"/>
        </w:rPr>
        <w:t>l</w:t>
      </w:r>
      <w:r w:rsidRPr="00DE60BB">
        <w:rPr>
          <w:rFonts w:ascii="Arial" w:hAnsi="Arial" w:cs="Arial"/>
          <w:sz w:val="22"/>
          <w:szCs w:val="22"/>
          <w:lang w:val="es-ES"/>
        </w:rPr>
        <w:t xml:space="preserve">a Heroica Ciudad </w:t>
      </w:r>
      <w:r>
        <w:rPr>
          <w:rFonts w:ascii="Arial" w:hAnsi="Arial" w:cs="Arial"/>
          <w:sz w:val="22"/>
          <w:szCs w:val="22"/>
          <w:lang w:val="es-ES"/>
        </w:rPr>
        <w:t>d</w:t>
      </w:r>
      <w:r w:rsidRPr="00DE60BB">
        <w:rPr>
          <w:rFonts w:ascii="Arial" w:hAnsi="Arial" w:cs="Arial"/>
          <w:sz w:val="22"/>
          <w:szCs w:val="22"/>
          <w:lang w:val="es-ES"/>
        </w:rPr>
        <w:t xml:space="preserve">e </w:t>
      </w:r>
      <w:proofErr w:type="spellStart"/>
      <w:r w:rsidRPr="00DE60BB">
        <w:rPr>
          <w:rFonts w:ascii="Arial" w:hAnsi="Arial" w:cs="Arial"/>
          <w:sz w:val="22"/>
          <w:szCs w:val="22"/>
          <w:lang w:val="es-ES"/>
        </w:rPr>
        <w:t>Huajuapan</w:t>
      </w:r>
      <w:proofErr w:type="spellEnd"/>
      <w:r w:rsidRPr="00DE60BB">
        <w:rPr>
          <w:rFonts w:ascii="Arial" w:hAnsi="Arial" w:cs="Arial"/>
          <w:sz w:val="22"/>
          <w:szCs w:val="22"/>
          <w:lang w:val="es-ES"/>
        </w:rPr>
        <w:t xml:space="preserve"> </w:t>
      </w:r>
      <w:r>
        <w:rPr>
          <w:rFonts w:ascii="Arial" w:hAnsi="Arial" w:cs="Arial"/>
          <w:sz w:val="22"/>
          <w:szCs w:val="22"/>
          <w:lang w:val="es-ES"/>
        </w:rPr>
        <w:t>d</w:t>
      </w:r>
      <w:r w:rsidRPr="00DE60BB">
        <w:rPr>
          <w:rFonts w:ascii="Arial" w:hAnsi="Arial" w:cs="Arial"/>
          <w:sz w:val="22"/>
          <w:szCs w:val="22"/>
          <w:lang w:val="es-ES"/>
        </w:rPr>
        <w:t xml:space="preserve">e León; H. Ayuntamiento </w:t>
      </w:r>
      <w:r>
        <w:rPr>
          <w:rFonts w:ascii="Arial" w:hAnsi="Arial" w:cs="Arial"/>
          <w:sz w:val="22"/>
          <w:szCs w:val="22"/>
          <w:lang w:val="es-ES"/>
        </w:rPr>
        <w:t>de Salina Cruz; H. Ayuntamiento d</w:t>
      </w:r>
      <w:r w:rsidRPr="00DE60BB">
        <w:rPr>
          <w:rFonts w:ascii="Arial" w:hAnsi="Arial" w:cs="Arial"/>
          <w:sz w:val="22"/>
          <w:szCs w:val="22"/>
          <w:lang w:val="es-ES"/>
        </w:rPr>
        <w:t xml:space="preserve">e Tehuantepec; H. Ayuntamiento </w:t>
      </w:r>
      <w:r>
        <w:rPr>
          <w:rFonts w:ascii="Arial" w:hAnsi="Arial" w:cs="Arial"/>
          <w:sz w:val="22"/>
          <w:szCs w:val="22"/>
          <w:lang w:val="es-ES"/>
        </w:rPr>
        <w:t>de l</w:t>
      </w:r>
      <w:r w:rsidRPr="00DE60BB">
        <w:rPr>
          <w:rFonts w:ascii="Arial" w:hAnsi="Arial" w:cs="Arial"/>
          <w:sz w:val="22"/>
          <w:szCs w:val="22"/>
          <w:lang w:val="es-ES"/>
        </w:rPr>
        <w:t xml:space="preserve">a Heroica Ciudad </w:t>
      </w:r>
      <w:r>
        <w:rPr>
          <w:rFonts w:ascii="Arial" w:hAnsi="Arial" w:cs="Arial"/>
          <w:sz w:val="22"/>
          <w:szCs w:val="22"/>
          <w:lang w:val="es-ES"/>
        </w:rPr>
        <w:t>d</w:t>
      </w:r>
      <w:r w:rsidRPr="00DE60BB">
        <w:rPr>
          <w:rFonts w:ascii="Arial" w:hAnsi="Arial" w:cs="Arial"/>
          <w:sz w:val="22"/>
          <w:szCs w:val="22"/>
          <w:lang w:val="es-ES"/>
        </w:rPr>
        <w:t xml:space="preserve">e Juchitán </w:t>
      </w:r>
      <w:r>
        <w:rPr>
          <w:rFonts w:ascii="Arial" w:hAnsi="Arial" w:cs="Arial"/>
          <w:sz w:val="22"/>
          <w:szCs w:val="22"/>
          <w:lang w:val="es-ES"/>
        </w:rPr>
        <w:t>d</w:t>
      </w:r>
      <w:r w:rsidRPr="00DE60BB">
        <w:rPr>
          <w:rFonts w:ascii="Arial" w:hAnsi="Arial" w:cs="Arial"/>
          <w:sz w:val="22"/>
          <w:szCs w:val="22"/>
          <w:lang w:val="es-ES"/>
        </w:rPr>
        <w:t xml:space="preserve">e Zaragoza; </w:t>
      </w:r>
      <w:r>
        <w:rPr>
          <w:rFonts w:ascii="Arial" w:hAnsi="Arial" w:cs="Arial"/>
          <w:sz w:val="22"/>
          <w:szCs w:val="22"/>
          <w:lang w:val="es-ES"/>
        </w:rPr>
        <w:t>y</w:t>
      </w:r>
      <w:r w:rsidRPr="00DE60BB">
        <w:rPr>
          <w:rFonts w:ascii="Arial" w:hAnsi="Arial" w:cs="Arial"/>
          <w:sz w:val="22"/>
          <w:szCs w:val="22"/>
          <w:lang w:val="es-ES"/>
        </w:rPr>
        <w:t xml:space="preserve"> H. Ayuntamiento </w:t>
      </w:r>
      <w:r>
        <w:rPr>
          <w:rFonts w:ascii="Arial" w:hAnsi="Arial" w:cs="Arial"/>
          <w:sz w:val="22"/>
          <w:szCs w:val="22"/>
          <w:lang w:val="es-ES"/>
        </w:rPr>
        <w:t>de</w:t>
      </w:r>
      <w:r w:rsidRPr="00DE60BB">
        <w:rPr>
          <w:rFonts w:ascii="Arial" w:hAnsi="Arial" w:cs="Arial"/>
          <w:sz w:val="22"/>
          <w:szCs w:val="22"/>
          <w:lang w:val="es-ES"/>
        </w:rPr>
        <w:t xml:space="preserve"> </w:t>
      </w:r>
      <w:r>
        <w:rPr>
          <w:rFonts w:ascii="Arial" w:hAnsi="Arial" w:cs="Arial"/>
          <w:sz w:val="22"/>
          <w:szCs w:val="22"/>
          <w:lang w:val="es-ES"/>
        </w:rPr>
        <w:t>l</w:t>
      </w:r>
      <w:r w:rsidRPr="00DE60BB">
        <w:rPr>
          <w:rFonts w:ascii="Arial" w:hAnsi="Arial" w:cs="Arial"/>
          <w:sz w:val="22"/>
          <w:szCs w:val="22"/>
          <w:lang w:val="es-ES"/>
        </w:rPr>
        <w:t xml:space="preserve">a Heroica Ciudad </w:t>
      </w:r>
      <w:r>
        <w:rPr>
          <w:rFonts w:ascii="Arial" w:hAnsi="Arial" w:cs="Arial"/>
          <w:sz w:val="22"/>
          <w:szCs w:val="22"/>
          <w:lang w:val="es-ES"/>
        </w:rPr>
        <w:t>d</w:t>
      </w:r>
      <w:r w:rsidRPr="00DE60BB">
        <w:rPr>
          <w:rFonts w:ascii="Arial" w:hAnsi="Arial" w:cs="Arial"/>
          <w:sz w:val="22"/>
          <w:szCs w:val="22"/>
          <w:lang w:val="es-ES"/>
        </w:rPr>
        <w:t xml:space="preserve">e Tlaxiaco; </w:t>
      </w:r>
      <w:r>
        <w:rPr>
          <w:rFonts w:ascii="Arial" w:hAnsi="Arial" w:cs="Arial"/>
          <w:sz w:val="22"/>
          <w:szCs w:val="22"/>
          <w:lang w:val="es-ES"/>
        </w:rPr>
        <w:t>p</w:t>
      </w:r>
      <w:r w:rsidRPr="00DE60BB">
        <w:rPr>
          <w:rFonts w:ascii="Arial" w:hAnsi="Arial" w:cs="Arial"/>
          <w:sz w:val="22"/>
          <w:szCs w:val="22"/>
          <w:lang w:val="es-ES"/>
        </w:rPr>
        <w:t xml:space="preserve">or </w:t>
      </w:r>
      <w:r>
        <w:rPr>
          <w:rFonts w:ascii="Arial" w:hAnsi="Arial" w:cs="Arial"/>
          <w:sz w:val="22"/>
          <w:szCs w:val="22"/>
          <w:lang w:val="es-ES"/>
        </w:rPr>
        <w:t>e</w:t>
      </w:r>
      <w:r w:rsidRPr="00DE60BB">
        <w:rPr>
          <w:rFonts w:ascii="Arial" w:hAnsi="Arial" w:cs="Arial"/>
          <w:sz w:val="22"/>
          <w:szCs w:val="22"/>
          <w:lang w:val="es-ES"/>
        </w:rPr>
        <w:t xml:space="preserve">l Incumplimiento </w:t>
      </w:r>
      <w:r>
        <w:rPr>
          <w:rFonts w:ascii="Arial" w:hAnsi="Arial" w:cs="Arial"/>
          <w:sz w:val="22"/>
          <w:szCs w:val="22"/>
          <w:lang w:val="es-ES"/>
        </w:rPr>
        <w:t>a</w:t>
      </w:r>
      <w:r w:rsidRPr="00DE60BB">
        <w:rPr>
          <w:rFonts w:ascii="Arial" w:hAnsi="Arial" w:cs="Arial"/>
          <w:sz w:val="22"/>
          <w:szCs w:val="22"/>
          <w:lang w:val="es-ES"/>
        </w:rPr>
        <w:t xml:space="preserve"> </w:t>
      </w:r>
      <w:r>
        <w:rPr>
          <w:rFonts w:ascii="Arial" w:hAnsi="Arial" w:cs="Arial"/>
          <w:sz w:val="22"/>
          <w:szCs w:val="22"/>
          <w:lang w:val="es-ES"/>
        </w:rPr>
        <w:t>las Resoluciones Emitidas e</w:t>
      </w:r>
      <w:r w:rsidRPr="00DE60BB">
        <w:rPr>
          <w:rFonts w:ascii="Arial" w:hAnsi="Arial" w:cs="Arial"/>
          <w:sz w:val="22"/>
          <w:szCs w:val="22"/>
          <w:lang w:val="es-ES"/>
        </w:rPr>
        <w:t xml:space="preserve">n </w:t>
      </w:r>
      <w:r>
        <w:rPr>
          <w:rFonts w:ascii="Arial" w:hAnsi="Arial" w:cs="Arial"/>
          <w:sz w:val="22"/>
          <w:szCs w:val="22"/>
          <w:lang w:val="es-ES"/>
        </w:rPr>
        <w:t>l</w:t>
      </w:r>
      <w:r w:rsidRPr="00DE60BB">
        <w:rPr>
          <w:rFonts w:ascii="Arial" w:hAnsi="Arial" w:cs="Arial"/>
          <w:sz w:val="22"/>
          <w:szCs w:val="22"/>
          <w:lang w:val="es-ES"/>
        </w:rPr>
        <w:t xml:space="preserve">os Recursos </w:t>
      </w:r>
      <w:r>
        <w:rPr>
          <w:rFonts w:ascii="Arial" w:hAnsi="Arial" w:cs="Arial"/>
          <w:sz w:val="22"/>
          <w:szCs w:val="22"/>
          <w:lang w:val="es-ES"/>
        </w:rPr>
        <w:t>d</w:t>
      </w:r>
      <w:r w:rsidRPr="00DE60BB">
        <w:rPr>
          <w:rFonts w:ascii="Arial" w:hAnsi="Arial" w:cs="Arial"/>
          <w:sz w:val="22"/>
          <w:szCs w:val="22"/>
          <w:lang w:val="es-ES"/>
        </w:rPr>
        <w:t xml:space="preserve">e Revisión, </w:t>
      </w:r>
      <w:r>
        <w:rPr>
          <w:rFonts w:ascii="Arial" w:hAnsi="Arial" w:cs="Arial"/>
          <w:sz w:val="22"/>
          <w:szCs w:val="22"/>
          <w:lang w:val="es-ES"/>
        </w:rPr>
        <w:t>i</w:t>
      </w:r>
      <w:r w:rsidRPr="00DE60BB">
        <w:rPr>
          <w:rFonts w:ascii="Arial" w:hAnsi="Arial" w:cs="Arial"/>
          <w:sz w:val="22"/>
          <w:szCs w:val="22"/>
          <w:lang w:val="es-ES"/>
        </w:rPr>
        <w:t xml:space="preserve">nterpuestos </w:t>
      </w:r>
      <w:r>
        <w:rPr>
          <w:rFonts w:ascii="Arial" w:hAnsi="Arial" w:cs="Arial"/>
          <w:sz w:val="22"/>
          <w:szCs w:val="22"/>
          <w:lang w:val="es-ES"/>
        </w:rPr>
        <w:t>a</w:t>
      </w:r>
      <w:r w:rsidRPr="00DE60BB">
        <w:rPr>
          <w:rFonts w:ascii="Arial" w:hAnsi="Arial" w:cs="Arial"/>
          <w:sz w:val="22"/>
          <w:szCs w:val="22"/>
          <w:lang w:val="es-ES"/>
        </w:rPr>
        <w:t xml:space="preserve">nte </w:t>
      </w:r>
      <w:r>
        <w:rPr>
          <w:rFonts w:ascii="Arial" w:hAnsi="Arial" w:cs="Arial"/>
          <w:sz w:val="22"/>
          <w:szCs w:val="22"/>
          <w:lang w:val="es-ES"/>
        </w:rPr>
        <w:t>e</w:t>
      </w:r>
      <w:r w:rsidRPr="00DE60BB">
        <w:rPr>
          <w:rFonts w:ascii="Arial" w:hAnsi="Arial" w:cs="Arial"/>
          <w:sz w:val="22"/>
          <w:szCs w:val="22"/>
          <w:lang w:val="es-ES"/>
        </w:rPr>
        <w:t>ste Órgano Garante.</w:t>
      </w:r>
      <w:r>
        <w:rPr>
          <w:rFonts w:ascii="Arial" w:hAnsi="Arial" w:cs="Arial"/>
          <w:sz w:val="22"/>
          <w:szCs w:val="22"/>
          <w:lang w:val="es-ES"/>
        </w:rPr>
        <w:t>--------------------------------------------------------------------------------------------------------</w:t>
      </w:r>
    </w:p>
    <w:p w14:paraId="562F804E" w14:textId="77777777"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Aprobación de los proyectos de resolución de los recursos de revisión números: R.R.A.I. 0260/2022/SICOM, H. Ayuntamiento de Oaxaca de Juárez; R.R.A.I. 0325/2022/SICOM, Honorable Congreso del Estado Libre y Soberano de Oaxaca, R.R.A.I. 0545/2022/SICOM, H. Ayuntamiento de Cuilápam de Guerrero. Presentados por la Ponencia de la Comisionada C. Claudia Ivette Soto Pineda.------------------------------------</w:t>
      </w:r>
    </w:p>
    <w:p w14:paraId="1259D6F2" w14:textId="77777777"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Aprobación de los proyectos de resolución de los recursos de revisión números: R.R.A.I.0106/2021/SICOM, Fiscalía General del Estado de Oaxaca. Presentados por la Ponencia de la Comisionada C. María Tanivet Ramos Reyes.----------------------------------</w:t>
      </w:r>
    </w:p>
    <w:p w14:paraId="6E559EE6" w14:textId="77777777"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 xml:space="preserve">Aprobación de los proyectos de resolución de los recursos de revisión números: R.R.A.I./0242/2022/SICOM, Comisión de Límites del Estado de Oaxaca; R.R.A.I./0267/2022/SICOM, Fiscalía General del Estado de Oaxaca; R.R.A.I.0412/2022/SICOM, H. Ayuntamiento de </w:t>
      </w:r>
      <w:proofErr w:type="spellStart"/>
      <w:r w:rsidRPr="0002315E">
        <w:rPr>
          <w:rFonts w:ascii="Arial" w:hAnsi="Arial" w:cs="Arial"/>
          <w:sz w:val="22"/>
          <w:szCs w:val="22"/>
          <w:lang w:val="es-ES"/>
        </w:rPr>
        <w:t>Tlacolula</w:t>
      </w:r>
      <w:proofErr w:type="spellEnd"/>
      <w:r w:rsidRPr="0002315E">
        <w:rPr>
          <w:rFonts w:ascii="Arial" w:hAnsi="Arial" w:cs="Arial"/>
          <w:sz w:val="22"/>
          <w:szCs w:val="22"/>
          <w:lang w:val="es-ES"/>
        </w:rPr>
        <w:t xml:space="preserve"> de Matamoros. Presentados por la Ponencia de la Comisionada C. Xóchitl Elizabeth Méndez Sánchez.-----------------</w:t>
      </w:r>
    </w:p>
    <w:p w14:paraId="55810D4B" w14:textId="77777777"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 xml:space="preserve">Aprobación de los proyectos de resolución de los recursos de revisión números: R.R.A.I. 0369/2022/SICOM, H. Ayuntamiento de San Pedro Pochutla; R.R.A.I.0529/2022/SICOM, H. Ayuntamiento de </w:t>
      </w:r>
      <w:proofErr w:type="spellStart"/>
      <w:r w:rsidRPr="0002315E">
        <w:rPr>
          <w:rFonts w:ascii="Arial" w:hAnsi="Arial" w:cs="Arial"/>
          <w:sz w:val="22"/>
          <w:szCs w:val="22"/>
          <w:lang w:val="es-ES"/>
        </w:rPr>
        <w:t>Tlacolula</w:t>
      </w:r>
      <w:proofErr w:type="spellEnd"/>
      <w:r w:rsidRPr="0002315E">
        <w:rPr>
          <w:rFonts w:ascii="Arial" w:hAnsi="Arial" w:cs="Arial"/>
          <w:sz w:val="22"/>
          <w:szCs w:val="22"/>
          <w:lang w:val="es-ES"/>
        </w:rPr>
        <w:t xml:space="preserve"> de Matamoros, R.R.A.I.0414/2022/SICOM, H. Ayuntamiento de San Pedro </w:t>
      </w:r>
      <w:proofErr w:type="spellStart"/>
      <w:r w:rsidRPr="0002315E">
        <w:rPr>
          <w:rFonts w:ascii="Arial" w:hAnsi="Arial" w:cs="Arial"/>
          <w:sz w:val="22"/>
          <w:szCs w:val="22"/>
          <w:lang w:val="es-ES"/>
        </w:rPr>
        <w:t>Tapanatepec</w:t>
      </w:r>
      <w:proofErr w:type="spellEnd"/>
      <w:r w:rsidRPr="0002315E">
        <w:rPr>
          <w:rFonts w:ascii="Arial" w:hAnsi="Arial" w:cs="Arial"/>
          <w:sz w:val="22"/>
          <w:szCs w:val="22"/>
          <w:lang w:val="es-ES"/>
        </w:rPr>
        <w:t>; R.R.A.I.070/2021, Instituto Estatal de Educación Pública de Oaxaca; R.R.A.I.0409/2022/SICOM, R.R.A.I.0359/2022/SICOM,  H. Ayuntamiento de San Juan Bautista Tuxtepec; R.R.A.I.0194/2021/SICOM, Secretaría de Seguridad Pública. Presentados por la Ponencia del Comisionado C. Josué Solana Salmorán.----------------</w:t>
      </w:r>
    </w:p>
    <w:p w14:paraId="19A72888" w14:textId="77777777" w:rsidR="0002315E" w:rsidRPr="0002315E" w:rsidRDefault="0002315E" w:rsidP="0002315E">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lang w:val="es-ES"/>
        </w:rPr>
        <w:t xml:space="preserve">Aprobación de los proyectos de resolución de los recursos de revisión números: R.R.A.I. 0296/2022/SICOM, Fiscalía General del Estado de Oaxaca; R.R.A.I. </w:t>
      </w:r>
      <w:r w:rsidRPr="0002315E">
        <w:rPr>
          <w:rFonts w:ascii="Arial" w:hAnsi="Arial" w:cs="Arial"/>
          <w:sz w:val="22"/>
          <w:szCs w:val="22"/>
          <w:lang w:val="es-ES"/>
        </w:rPr>
        <w:lastRenderedPageBreak/>
        <w:t>0391/2022/SICOM, H. Ayuntamiento de San Juan Bautista Tuxtepec; R.R.A.I. 0486/2022/SICOM, H. Ayuntamiento de Chahuites. Presentados por la Ponencia del Comisionado Presidente C. José Luis Echeverría Morales.--------------------------------------</w:t>
      </w:r>
    </w:p>
    <w:p w14:paraId="47F3B7CD" w14:textId="7EA96E6C" w:rsidR="00DB1CC8" w:rsidRPr="0002315E" w:rsidRDefault="00DB1CC8" w:rsidP="00BE11DF">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rPr>
        <w:t>Asuntos Generales. ----------------------------------------------------------------------------------------</w:t>
      </w:r>
    </w:p>
    <w:p w14:paraId="6BDF0FEF" w14:textId="44FE1CF8" w:rsidR="00DB1CC8" w:rsidRPr="0002315E" w:rsidRDefault="00DB1CC8" w:rsidP="00DB1CC8">
      <w:pPr>
        <w:pStyle w:val="Prrafodelista"/>
        <w:numPr>
          <w:ilvl w:val="0"/>
          <w:numId w:val="1"/>
        </w:numPr>
        <w:spacing w:line="360" w:lineRule="auto"/>
        <w:jc w:val="both"/>
        <w:rPr>
          <w:rFonts w:ascii="Arial" w:hAnsi="Arial" w:cs="Arial"/>
          <w:sz w:val="22"/>
          <w:szCs w:val="22"/>
        </w:rPr>
      </w:pPr>
      <w:r w:rsidRPr="0002315E">
        <w:rPr>
          <w:rFonts w:ascii="Arial" w:hAnsi="Arial" w:cs="Arial"/>
          <w:sz w:val="22"/>
          <w:szCs w:val="22"/>
        </w:rPr>
        <w:t>Clausura de la Sesión. -------------------------------------------------------------------------------------</w:t>
      </w:r>
    </w:p>
    <w:p w14:paraId="347A7ED8" w14:textId="1EF3C7E0" w:rsidR="00DB1CC8" w:rsidRPr="00DE60BB" w:rsidRDefault="00DB1CC8" w:rsidP="00DB1CC8">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02315E">
        <w:rPr>
          <w:rFonts w:ascii="Arial" w:eastAsia="Times New Roman" w:hAnsi="Arial" w:cs="Arial"/>
          <w:bCs/>
          <w:sz w:val="22"/>
          <w:szCs w:val="22"/>
          <w:lang w:eastAsia="es-ES"/>
        </w:rPr>
        <w:t xml:space="preserve">con fundamento en  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punto número 2 (dos) del orden del día</w:t>
      </w:r>
      <w:r w:rsidRPr="0002315E">
        <w:rPr>
          <w:rFonts w:ascii="Arial" w:hAnsi="Arial" w:cs="Arial"/>
          <w:sz w:val="22"/>
          <w:szCs w:val="22"/>
        </w:rPr>
        <w:t xml:space="preserve">, relativo a la declaración de Instalación legal de la sesión, manifestando: </w:t>
      </w:r>
      <w:r w:rsidRPr="00480436">
        <w:rPr>
          <w:rFonts w:ascii="Arial" w:hAnsi="Arial" w:cs="Arial"/>
          <w:sz w:val="22"/>
          <w:szCs w:val="22"/>
        </w:rPr>
        <w:t>“</w:t>
      </w:r>
      <w:r w:rsidR="00480436" w:rsidRPr="00480436">
        <w:rPr>
          <w:rFonts w:ascii="Arial" w:eastAsia="Calibri" w:hAnsi="Arial" w:cs="Arial"/>
          <w:i/>
          <w:sz w:val="22"/>
          <w:szCs w:val="22"/>
        </w:rPr>
        <w:t xml:space="preserve">siendo las doce horas con diez minutos del día 13 de julio de 2022, se declara formalmente instalada la </w:t>
      </w:r>
      <w:r w:rsidR="00480436" w:rsidRPr="00480436">
        <w:rPr>
          <w:rFonts w:ascii="Arial" w:eastAsia="Calibri" w:hAnsi="Arial" w:cs="Arial"/>
          <w:b/>
          <w:i/>
          <w:sz w:val="22"/>
          <w:szCs w:val="22"/>
        </w:rPr>
        <w:t>Décima Cuarta Sesión Ordinaria 2022</w:t>
      </w:r>
      <w:r w:rsidR="00480436" w:rsidRPr="00480436">
        <w:rPr>
          <w:rFonts w:ascii="Arial" w:eastAsia="Calibri" w:hAnsi="Arial" w:cs="Arial"/>
          <w:i/>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Pr="00480436">
        <w:rPr>
          <w:rFonts w:ascii="Arial" w:hAnsi="Arial" w:cs="Arial"/>
          <w:i/>
          <w:sz w:val="22"/>
          <w:szCs w:val="22"/>
        </w:rPr>
        <w:t xml:space="preserve">”. - - - - - - - - - - - - - - - - - - - - - - </w:t>
      </w:r>
      <w:r w:rsidR="0024057B" w:rsidRPr="00480436">
        <w:rPr>
          <w:rFonts w:ascii="Arial" w:hAnsi="Arial" w:cs="Arial"/>
          <w:i/>
          <w:sz w:val="22"/>
          <w:szCs w:val="22"/>
        </w:rPr>
        <w:t xml:space="preserve">- - - - - - - - - - - - - - </w:t>
      </w: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sidRPr="00DE60BB">
        <w:rPr>
          <w:rFonts w:ascii="Arial" w:hAnsi="Arial" w:cs="Arial"/>
          <w:sz w:val="22"/>
          <w:szCs w:val="22"/>
        </w:rPr>
        <w:t>Décima</w:t>
      </w:r>
      <w:r w:rsidR="0024057B" w:rsidRPr="00DE60BB">
        <w:rPr>
          <w:rFonts w:ascii="Arial" w:hAnsi="Arial" w:cs="Arial"/>
          <w:sz w:val="22"/>
          <w:szCs w:val="22"/>
        </w:rPr>
        <w:t xml:space="preserve"> </w:t>
      </w:r>
      <w:r w:rsidR="00DE60BB">
        <w:rPr>
          <w:rFonts w:ascii="Arial" w:hAnsi="Arial" w:cs="Arial"/>
          <w:sz w:val="22"/>
          <w:szCs w:val="22"/>
        </w:rPr>
        <w:t>Cuarta</w:t>
      </w:r>
      <w:r w:rsidRPr="00DE60BB">
        <w:rPr>
          <w:rFonts w:ascii="Arial" w:hAnsi="Arial" w:cs="Arial"/>
          <w:sz w:val="22"/>
          <w:szCs w:val="22"/>
        </w:rPr>
        <w:t xml:space="preserve"> Sesión Ordinaria 2022, excepción expresa, respecto de los proemios, así como de los resolutivos que formen parte del acuerdo respectivo.- - - - - - - - - - - - - - - - - - - - - - - - - - - - - - - - - - - - - - - - - - - - - - - - - </w:t>
      </w:r>
    </w:p>
    <w:p w14:paraId="2711F4DD" w14:textId="77777777"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relativo a la aprobación de</w:t>
      </w:r>
      <w:r w:rsidR="000371CE" w:rsidRPr="00DE60BB">
        <w:rPr>
          <w:rFonts w:ascii="Arial" w:hAnsi="Arial" w:cs="Arial"/>
          <w:sz w:val="22"/>
          <w:szCs w:val="22"/>
        </w:rPr>
        <w:t>l</w:t>
      </w:r>
      <w:r w:rsidRPr="00DE60BB">
        <w:rPr>
          <w:rFonts w:ascii="Arial" w:hAnsi="Arial" w:cs="Arial"/>
          <w:sz w:val="22"/>
          <w:szCs w:val="22"/>
        </w:rPr>
        <w:t xml:space="preserve"> acta de la </w:t>
      </w:r>
      <w:r w:rsidR="0024057B" w:rsidRPr="00DE60BB">
        <w:rPr>
          <w:rFonts w:ascii="Arial" w:hAnsi="Arial" w:cs="Arial"/>
          <w:sz w:val="22"/>
          <w:szCs w:val="22"/>
        </w:rPr>
        <w:t>Décima</w:t>
      </w:r>
      <w:r w:rsidR="00E946B0" w:rsidRPr="00DE60BB">
        <w:rPr>
          <w:rFonts w:ascii="Arial" w:hAnsi="Arial" w:cs="Arial"/>
          <w:sz w:val="22"/>
          <w:szCs w:val="22"/>
        </w:rPr>
        <w:t xml:space="preserve"> </w:t>
      </w:r>
      <w:r w:rsidR="00DE60BB">
        <w:rPr>
          <w:rFonts w:ascii="Arial" w:hAnsi="Arial" w:cs="Arial"/>
          <w:sz w:val="22"/>
          <w:szCs w:val="22"/>
        </w:rPr>
        <w:t>Tercera</w:t>
      </w:r>
      <w:r w:rsidR="00E57517" w:rsidRPr="00DE60BB">
        <w:rPr>
          <w:rFonts w:ascii="Arial" w:hAnsi="Arial" w:cs="Arial"/>
          <w:sz w:val="22"/>
          <w:szCs w:val="22"/>
        </w:rPr>
        <w:t xml:space="preserve"> Sesión </w:t>
      </w:r>
      <w:r w:rsidRPr="00DE60BB">
        <w:rPr>
          <w:rFonts w:ascii="Arial" w:hAnsi="Arial" w:cs="Arial"/>
          <w:sz w:val="22"/>
          <w:szCs w:val="22"/>
        </w:rPr>
        <w:t xml:space="preserve">Ordinaria 2022, así como </w:t>
      </w:r>
      <w:r w:rsidR="00E946B0" w:rsidRPr="00DE60BB">
        <w:rPr>
          <w:rFonts w:ascii="Arial" w:hAnsi="Arial" w:cs="Arial"/>
          <w:sz w:val="22"/>
          <w:szCs w:val="22"/>
        </w:rPr>
        <w:t xml:space="preserve">de </w:t>
      </w:r>
      <w:r w:rsidRPr="00DE60BB">
        <w:rPr>
          <w:rFonts w:ascii="Arial" w:hAnsi="Arial" w:cs="Arial"/>
          <w:sz w:val="22"/>
          <w:szCs w:val="22"/>
        </w:rPr>
        <w:t>su</w:t>
      </w:r>
      <w:r w:rsidR="00DE60BB">
        <w:rPr>
          <w:rFonts w:ascii="Arial" w:hAnsi="Arial" w:cs="Arial"/>
          <w:sz w:val="22"/>
          <w:szCs w:val="22"/>
        </w:rPr>
        <w:t xml:space="preserve"> versión</w:t>
      </w:r>
      <w:r w:rsidRPr="00DE60BB">
        <w:rPr>
          <w:rFonts w:ascii="Arial" w:hAnsi="Arial" w:cs="Arial"/>
          <w:sz w:val="22"/>
          <w:szCs w:val="22"/>
        </w:rPr>
        <w:t xml:space="preserve"> estenográfica, y en este punto, señaló que por determinación del Consejo General, se tomó la de</w:t>
      </w:r>
      <w:r w:rsidR="00E57517" w:rsidRPr="00DE60BB">
        <w:rPr>
          <w:rFonts w:ascii="Arial" w:hAnsi="Arial" w:cs="Arial"/>
          <w:sz w:val="22"/>
          <w:szCs w:val="22"/>
        </w:rPr>
        <w:t xml:space="preserve">cisión de obviar la lectura de las </w:t>
      </w:r>
      <w:r w:rsidRPr="00DE60BB">
        <w:rPr>
          <w:rFonts w:ascii="Arial" w:hAnsi="Arial" w:cs="Arial"/>
          <w:sz w:val="22"/>
          <w:szCs w:val="22"/>
        </w:rPr>
        <w:t>acta y su</w:t>
      </w:r>
      <w:r w:rsidR="00E57517" w:rsidRPr="00DE60BB">
        <w:rPr>
          <w:rFonts w:ascii="Arial" w:hAnsi="Arial" w:cs="Arial"/>
          <w:sz w:val="22"/>
          <w:szCs w:val="22"/>
        </w:rPr>
        <w:t>s versiones</w:t>
      </w:r>
      <w:r w:rsidRPr="00DE60BB">
        <w:rPr>
          <w:rFonts w:ascii="Arial" w:hAnsi="Arial" w:cs="Arial"/>
          <w:sz w:val="22"/>
          <w:szCs w:val="22"/>
        </w:rPr>
        <w:t xml:space="preserve"> </w:t>
      </w:r>
      <w:r w:rsidR="00E57517" w:rsidRPr="00DE60BB">
        <w:rPr>
          <w:rFonts w:ascii="Arial" w:hAnsi="Arial" w:cs="Arial"/>
          <w:sz w:val="22"/>
          <w:szCs w:val="22"/>
        </w:rPr>
        <w:t>estenográficas</w:t>
      </w:r>
      <w:r w:rsidRPr="00DE60BB">
        <w:rPr>
          <w:rFonts w:ascii="Arial" w:hAnsi="Arial" w:cs="Arial"/>
          <w:sz w:val="22"/>
          <w:szCs w:val="22"/>
        </w:rPr>
        <w:t>, tomando en consideración que fueron analizadas de manera previa por las y los Integrantes del Consejo General.- - - - - -</w:t>
      </w:r>
      <w:r w:rsidR="00DE60BB">
        <w:rPr>
          <w:rFonts w:ascii="Arial" w:hAnsi="Arial" w:cs="Arial"/>
          <w:sz w:val="22"/>
          <w:szCs w:val="22"/>
        </w:rPr>
        <w:t xml:space="preserve"> - - - - - - - - - - - - - - - - - - - - - - </w:t>
      </w:r>
    </w:p>
    <w:p w14:paraId="46E39EC9" w14:textId="77777777"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Fue aprobada por unanimidad de votos </w:t>
      </w:r>
      <w:r w:rsidR="00DE60BB" w:rsidRPr="00DE60BB">
        <w:rPr>
          <w:rFonts w:ascii="Arial" w:hAnsi="Arial" w:cs="Arial"/>
          <w:sz w:val="22"/>
          <w:szCs w:val="22"/>
        </w:rPr>
        <w:t>el</w:t>
      </w:r>
      <w:r w:rsidR="00E946B0" w:rsidRPr="00DE60BB">
        <w:rPr>
          <w:rFonts w:ascii="Arial" w:hAnsi="Arial" w:cs="Arial"/>
          <w:sz w:val="22"/>
          <w:szCs w:val="22"/>
        </w:rPr>
        <w:t xml:space="preserve"> acta</w:t>
      </w:r>
      <w:r w:rsidR="000371CE" w:rsidRPr="00DE60BB">
        <w:rPr>
          <w:rFonts w:ascii="Arial" w:hAnsi="Arial" w:cs="Arial"/>
          <w:sz w:val="22"/>
          <w:szCs w:val="22"/>
        </w:rPr>
        <w:t xml:space="preserve"> </w:t>
      </w:r>
      <w:r w:rsidR="00E57517" w:rsidRPr="00DE60BB">
        <w:rPr>
          <w:rFonts w:ascii="Arial" w:hAnsi="Arial" w:cs="Arial"/>
          <w:sz w:val="22"/>
          <w:szCs w:val="22"/>
        </w:rPr>
        <w:t xml:space="preserve">de la </w:t>
      </w:r>
      <w:r w:rsidR="00E946B0" w:rsidRPr="00DE60BB">
        <w:rPr>
          <w:rFonts w:ascii="Arial" w:hAnsi="Arial" w:cs="Arial"/>
          <w:sz w:val="22"/>
          <w:szCs w:val="22"/>
        </w:rPr>
        <w:t xml:space="preserve">Décima </w:t>
      </w:r>
      <w:r w:rsidR="00DE60BB" w:rsidRPr="00DE60BB">
        <w:rPr>
          <w:rFonts w:ascii="Arial" w:hAnsi="Arial" w:cs="Arial"/>
          <w:sz w:val="22"/>
          <w:szCs w:val="22"/>
        </w:rPr>
        <w:t>Tercera</w:t>
      </w:r>
      <w:r w:rsidR="00E946B0" w:rsidRPr="00DE60BB">
        <w:rPr>
          <w:rFonts w:ascii="Arial" w:hAnsi="Arial" w:cs="Arial"/>
          <w:sz w:val="22"/>
          <w:szCs w:val="22"/>
        </w:rPr>
        <w:t xml:space="preserve"> Sesión Ordinaria 2022, así como de su</w:t>
      </w:r>
      <w:r w:rsidR="00DE60BB" w:rsidRPr="00DE60BB">
        <w:rPr>
          <w:rFonts w:ascii="Arial" w:hAnsi="Arial" w:cs="Arial"/>
          <w:sz w:val="22"/>
          <w:szCs w:val="22"/>
        </w:rPr>
        <w:t xml:space="preserve">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p>
    <w:p w14:paraId="37B6B85E" w14:textId="31C45DE9" w:rsidR="000F4497" w:rsidRPr="004D6C27" w:rsidRDefault="00DB1CC8" w:rsidP="0024057B">
      <w:pPr>
        <w:spacing w:line="360" w:lineRule="auto"/>
        <w:jc w:val="both"/>
        <w:rPr>
          <w:rFonts w:ascii="Arial" w:hAnsi="Arial" w:cs="Arial"/>
          <w:sz w:val="22"/>
          <w:szCs w:val="22"/>
          <w:highlight w:val="yellow"/>
          <w:lang w:val="es-ES_tradnl"/>
        </w:rPr>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Pr="00DE60BB">
        <w:rPr>
          <w:rFonts w:ascii="Arial" w:hAnsi="Arial" w:cs="Arial"/>
          <w:sz w:val="22"/>
          <w:szCs w:val="22"/>
        </w:rPr>
        <w:t xml:space="preserve"> y recabar los votos respectivos.- - -  </w:t>
      </w:r>
      <w:r w:rsidRPr="00DE60BB">
        <w:rPr>
          <w:rFonts w:ascii="Arial" w:hAnsi="Arial" w:cs="Arial"/>
          <w:sz w:val="22"/>
          <w:szCs w:val="22"/>
        </w:rPr>
        <w:lastRenderedPageBreak/>
        <w:t xml:space="preserve">En ese sentido, el Secretario General de Acuerdos señaló que se trata del:- - - - </w:t>
      </w:r>
      <w:r w:rsidR="00E4770D" w:rsidRPr="00DE60BB">
        <w:rPr>
          <w:rFonts w:ascii="Arial" w:hAnsi="Arial" w:cs="Arial"/>
          <w:sz w:val="22"/>
          <w:szCs w:val="22"/>
        </w:rPr>
        <w:t>- - - - - - - -</w:t>
      </w:r>
      <w:r w:rsidR="00571E29" w:rsidRPr="00DE60BB">
        <w:t xml:space="preserve"> </w:t>
      </w:r>
      <w:r w:rsidR="00DE60BB" w:rsidRPr="00DE60BB">
        <w:rPr>
          <w:rFonts w:ascii="Arial" w:hAnsi="Arial" w:cs="Arial"/>
          <w:sz w:val="22"/>
          <w:szCs w:val="22"/>
          <w:lang w:val="es-ES_tradnl"/>
        </w:rPr>
        <w:t xml:space="preserve">acuerdo </w:t>
      </w:r>
      <w:r w:rsidR="00DE60BB" w:rsidRPr="00DE60BB">
        <w:rPr>
          <w:rFonts w:ascii="Arial" w:hAnsi="Arial" w:cs="Arial"/>
          <w:b/>
          <w:sz w:val="22"/>
          <w:szCs w:val="22"/>
          <w:lang w:val="es-ES_tradnl"/>
        </w:rPr>
        <w:t>OGAIPO/CG/056/2022</w:t>
      </w:r>
      <w:r w:rsidR="00DE60BB" w:rsidRPr="00DE60BB">
        <w:rPr>
          <w:rFonts w:ascii="Arial" w:hAnsi="Arial" w:cs="Arial"/>
          <w:sz w:val="22"/>
          <w:szCs w:val="22"/>
          <w:lang w:val="es-ES_tradnl"/>
        </w:rPr>
        <w:t xml:space="preserve"> por el cual el Consejo General del Órgano Garante de Acceso a la Información Pública, Transparencia, Protección de Datos Personales y Buen Gobierno del Estado de Oaxaca, aprueban la “Guía para Elaborar Avisos de Privacidad para Sujetos Obligados” y la “Guía para Sujetos Obligados Elaboración del Documento de Seguridad” que emite la Dirección de Comunicación, Capacitación, Evaluación, Archivo y Datos Personales</w:t>
      </w:r>
      <w:r w:rsidR="0024057B" w:rsidRPr="00DE60BB">
        <w:rPr>
          <w:rFonts w:ascii="Arial" w:hAnsi="Arial" w:cs="Arial"/>
          <w:sz w:val="22"/>
          <w:szCs w:val="22"/>
          <w:lang w:val="es-ES_tradnl"/>
        </w:rPr>
        <w:t>.</w:t>
      </w:r>
      <w:r w:rsidR="000F4497" w:rsidRPr="00DE60BB">
        <w:rPr>
          <w:rFonts w:ascii="Arial" w:hAnsi="Arial" w:cs="Arial"/>
          <w:sz w:val="22"/>
          <w:szCs w:val="22"/>
          <w:lang w:val="es-ES_tradnl"/>
        </w:rPr>
        <w:t xml:space="preserve">- - - - - - - - - </w:t>
      </w:r>
      <w:r w:rsidR="00DE60BB">
        <w:rPr>
          <w:rFonts w:ascii="Arial" w:hAnsi="Arial" w:cs="Arial"/>
          <w:sz w:val="22"/>
          <w:szCs w:val="22"/>
          <w:lang w:val="es-ES_tradnl"/>
        </w:rPr>
        <w:t xml:space="preserve">- - - - - - - - - - - - - - - - - - - - - - - - - - - - - - - - - - - - - - - - - - - - </w:t>
      </w:r>
    </w:p>
    <w:p w14:paraId="6A7DC43C" w14:textId="6C3C7996" w:rsidR="000F4497" w:rsidRPr="00DE60BB" w:rsidRDefault="000F4497" w:rsidP="00571E29">
      <w:pPr>
        <w:spacing w:line="360" w:lineRule="auto"/>
        <w:jc w:val="both"/>
        <w:rPr>
          <w:rFonts w:ascii="Arial" w:hAnsi="Arial" w:cs="Arial"/>
          <w:b/>
          <w:sz w:val="22"/>
          <w:szCs w:val="22"/>
          <w:lang w:val="es-ES_tradnl"/>
        </w:rPr>
      </w:pPr>
      <w:r w:rsidRPr="00DE60BB">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743BA9E9" w:rsidR="00CB556C" w:rsidRPr="004D6C27" w:rsidRDefault="00DE60BB" w:rsidP="00DE60BB">
      <w:pPr>
        <w:spacing w:line="360" w:lineRule="auto"/>
        <w:jc w:val="both"/>
        <w:rPr>
          <w:rFonts w:ascii="Arial" w:hAnsi="Arial" w:cs="Arial"/>
          <w:sz w:val="22"/>
          <w:szCs w:val="22"/>
          <w:highlight w:val="yellow"/>
          <w:lang w:eastAsia="es-MX"/>
        </w:rPr>
      </w:pPr>
      <w:r w:rsidRPr="00DE60BB">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DE60BB">
        <w:rPr>
          <w:rFonts w:ascii="Arial" w:hAnsi="Arial" w:cs="Arial"/>
          <w:sz w:val="22"/>
          <w:szCs w:val="22"/>
        </w:rPr>
        <w:t xml:space="preserve">- - - - - - - - - - - - - - - - - - -  - - - - - - - - - - - - - - - - </w:t>
      </w:r>
      <w:r w:rsidR="00271938" w:rsidRPr="00DE60BB">
        <w:rPr>
          <w:rFonts w:ascii="Arial" w:hAnsi="Arial" w:cs="Arial"/>
          <w:sz w:val="22"/>
          <w:szCs w:val="22"/>
        </w:rPr>
        <w:t xml:space="preserve">- - </w:t>
      </w:r>
      <w:r w:rsidR="00E4770D" w:rsidRPr="00DE60BB">
        <w:rPr>
          <w:rFonts w:ascii="Arial" w:hAnsi="Arial" w:cs="Arial"/>
          <w:sz w:val="22"/>
          <w:szCs w:val="22"/>
        </w:rPr>
        <w:t xml:space="preserve">- - - - - - - </w:t>
      </w:r>
      <w:r w:rsidR="00E4770D" w:rsidRPr="00DE60BB">
        <w:rPr>
          <w:rFonts w:ascii="Arial" w:hAnsi="Arial" w:cs="Arial"/>
          <w:b/>
          <w:sz w:val="22"/>
          <w:szCs w:val="22"/>
        </w:rPr>
        <w:t>ANTECEDENTES</w:t>
      </w:r>
      <w:r w:rsidR="00E4770D" w:rsidRPr="00DE60BB">
        <w:rPr>
          <w:rFonts w:ascii="Arial" w:hAnsi="Arial" w:cs="Arial"/>
          <w:sz w:val="22"/>
          <w:szCs w:val="22"/>
        </w:rPr>
        <w:t xml:space="preserve"> - - - - - - - - - - - - - - - - - - </w:t>
      </w:r>
      <w:r w:rsidR="00271938" w:rsidRPr="00DE60BB">
        <w:rPr>
          <w:rFonts w:ascii="Arial" w:hAnsi="Arial" w:cs="Arial"/>
          <w:sz w:val="22"/>
          <w:szCs w:val="22"/>
        </w:rPr>
        <w:t xml:space="preserve">- - - - - - - - - </w:t>
      </w:r>
      <w:r w:rsidR="00571E29" w:rsidRPr="00DE60BB">
        <w:rPr>
          <w:rFonts w:ascii="Arial" w:hAnsi="Arial" w:cs="Arial"/>
          <w:b/>
          <w:sz w:val="22"/>
          <w:szCs w:val="22"/>
        </w:rPr>
        <w:t>PRIMERO</w:t>
      </w:r>
      <w:r w:rsidR="002D371D" w:rsidRPr="00DE60BB">
        <w:rPr>
          <w:rFonts w:ascii="Arial" w:hAnsi="Arial" w:cs="Arial"/>
          <w:b/>
          <w:sz w:val="22"/>
          <w:szCs w:val="22"/>
        </w:rPr>
        <w:t>.</w:t>
      </w:r>
      <w:r w:rsidR="002D371D" w:rsidRPr="00DE60BB">
        <w:rPr>
          <w:rFonts w:ascii="Arial" w:hAnsi="Arial" w:cs="Arial"/>
          <w:sz w:val="22"/>
          <w:szCs w:val="22"/>
        </w:rPr>
        <w:t xml:space="preserve"> </w:t>
      </w:r>
      <w:r w:rsidRPr="00DE60BB">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DE60BB">
        <w:rPr>
          <w:rFonts w:ascii="Arial" w:hAnsi="Arial" w:cs="Arial"/>
          <w:b/>
          <w:sz w:val="22"/>
          <w:szCs w:val="22"/>
        </w:rPr>
        <w:t>SEGUNDO</w:t>
      </w:r>
      <w:r w:rsidR="00571E29" w:rsidRPr="00DE60BB">
        <w:rPr>
          <w:rFonts w:ascii="Arial" w:hAnsi="Arial" w:cs="Arial"/>
          <w:sz w:val="22"/>
          <w:szCs w:val="22"/>
        </w:rPr>
        <w:t xml:space="preserve">. </w:t>
      </w:r>
      <w:r w:rsidRPr="00DE60BB">
        <w:rPr>
          <w:rFonts w:ascii="Arial" w:hAnsi="Arial" w:cs="Arial"/>
          <w:sz w:val="22"/>
          <w:szCs w:val="22"/>
        </w:rPr>
        <w:t>Qué; el día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00571E29" w:rsidRPr="00DE60BB">
        <w:rPr>
          <w:rFonts w:ascii="Arial" w:hAnsi="Arial" w:cs="Arial"/>
          <w:b/>
          <w:sz w:val="22"/>
          <w:szCs w:val="22"/>
        </w:rPr>
        <w:t>TERCERO</w:t>
      </w:r>
      <w:r w:rsidR="00571E29" w:rsidRPr="00DE60BB">
        <w:rPr>
          <w:rFonts w:ascii="Arial" w:hAnsi="Arial" w:cs="Arial"/>
          <w:sz w:val="22"/>
          <w:szCs w:val="22"/>
        </w:rPr>
        <w:t xml:space="preserve">. </w:t>
      </w:r>
      <w:r w:rsidRPr="00DE60BB">
        <w:rPr>
          <w:rFonts w:ascii="Arial" w:hAnsi="Arial" w:cs="Arial"/>
          <w:sz w:val="22"/>
          <w:szCs w:val="22"/>
        </w:rPr>
        <w:t>Qué;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Comisionados  del Órgano Garante de Acceso a la Información Pública, Transparencia, Protección de Datos Personales y Buen Gobierno del Estado de Oaxaca.</w:t>
      </w:r>
      <w:r w:rsidR="006F3063">
        <w:rPr>
          <w:rFonts w:ascii="Arial" w:hAnsi="Arial" w:cs="Arial"/>
          <w:sz w:val="22"/>
          <w:szCs w:val="22"/>
        </w:rPr>
        <w:t xml:space="preserve"> </w:t>
      </w:r>
      <w:r w:rsidR="002D371D" w:rsidRPr="006F3063">
        <w:rPr>
          <w:rFonts w:ascii="Arial" w:hAnsi="Arial" w:cs="Arial"/>
          <w:b/>
          <w:sz w:val="22"/>
          <w:szCs w:val="22"/>
        </w:rPr>
        <w:t>CUARTO</w:t>
      </w:r>
      <w:r w:rsidR="002D371D" w:rsidRPr="006F3063">
        <w:rPr>
          <w:rFonts w:ascii="Arial" w:hAnsi="Arial" w:cs="Arial"/>
          <w:sz w:val="22"/>
          <w:szCs w:val="22"/>
        </w:rPr>
        <w:t xml:space="preserve">. </w:t>
      </w:r>
      <w:r w:rsidR="006F3063" w:rsidRPr="006F3063">
        <w:rPr>
          <w:rFonts w:ascii="Arial" w:hAnsi="Arial" w:cs="Arial"/>
          <w:sz w:val="22"/>
          <w:szCs w:val="22"/>
        </w:rPr>
        <w:t>Qué;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2D371D" w:rsidRPr="006F3063">
        <w:rPr>
          <w:rFonts w:ascii="Arial" w:hAnsi="Arial" w:cs="Arial"/>
          <w:sz w:val="22"/>
          <w:szCs w:val="22"/>
        </w:rPr>
        <w:t>- - - - - - - - - - -</w:t>
      </w:r>
      <w:r w:rsidR="006121E4" w:rsidRPr="006F3063">
        <w:rPr>
          <w:rFonts w:ascii="Arial" w:hAnsi="Arial" w:cs="Arial"/>
          <w:sz w:val="22"/>
          <w:szCs w:val="22"/>
          <w:lang w:eastAsia="es-MX"/>
        </w:rPr>
        <w:t xml:space="preserve"> -</w:t>
      </w:r>
      <w:r w:rsidR="004B0E38" w:rsidRPr="006F3063">
        <w:rPr>
          <w:rFonts w:ascii="Arial" w:hAnsi="Arial" w:cs="Arial"/>
          <w:sz w:val="22"/>
          <w:szCs w:val="22"/>
          <w:lang w:eastAsia="es-MX"/>
        </w:rPr>
        <w:t xml:space="preserve"> - -</w:t>
      </w:r>
      <w:r w:rsidR="00CB556C" w:rsidRPr="006F3063">
        <w:rPr>
          <w:rFonts w:ascii="Arial" w:hAnsi="Arial" w:cs="Arial"/>
          <w:sz w:val="22"/>
          <w:szCs w:val="22"/>
          <w:lang w:eastAsia="es-MX"/>
        </w:rPr>
        <w:t xml:space="preserve"> - - - -</w:t>
      </w:r>
      <w:r w:rsidR="00991665" w:rsidRPr="006F3063">
        <w:rPr>
          <w:rFonts w:ascii="Arial" w:hAnsi="Arial" w:cs="Arial"/>
          <w:sz w:val="22"/>
          <w:szCs w:val="22"/>
          <w:lang w:eastAsia="es-MX"/>
        </w:rPr>
        <w:t xml:space="preserve"> - - - - - - - - - - - - - -</w:t>
      </w:r>
      <w:r w:rsidR="00CB556C" w:rsidRPr="006F3063">
        <w:rPr>
          <w:rFonts w:ascii="Arial" w:hAnsi="Arial" w:cs="Arial"/>
          <w:sz w:val="22"/>
          <w:szCs w:val="22"/>
          <w:lang w:eastAsia="es-MX"/>
        </w:rPr>
        <w:t xml:space="preserve"> -</w:t>
      </w:r>
      <w:r w:rsidR="00571E29" w:rsidRPr="006F3063">
        <w:rPr>
          <w:rFonts w:ascii="Arial" w:hAnsi="Arial" w:cs="Arial"/>
          <w:b/>
          <w:sz w:val="22"/>
          <w:szCs w:val="22"/>
          <w:lang w:eastAsia="es-MX"/>
        </w:rPr>
        <w:t>C O N S I D E R A N D O S:</w:t>
      </w:r>
      <w:r w:rsidR="00636651" w:rsidRPr="006F3063">
        <w:rPr>
          <w:rFonts w:ascii="Arial" w:hAnsi="Arial" w:cs="Arial"/>
          <w:sz w:val="22"/>
          <w:szCs w:val="22"/>
          <w:lang w:eastAsia="es-MX"/>
        </w:rPr>
        <w:t xml:space="preserve">- - - - - - - - - - - - - - - - - </w:t>
      </w:r>
      <w:r w:rsidR="00CB556C" w:rsidRPr="006F3063">
        <w:rPr>
          <w:rFonts w:ascii="Arial" w:hAnsi="Arial" w:cs="Arial"/>
          <w:sz w:val="22"/>
          <w:szCs w:val="22"/>
          <w:lang w:eastAsia="es-MX"/>
        </w:rPr>
        <w:t>- - - - - -</w:t>
      </w:r>
      <w:r w:rsidR="00571E29" w:rsidRPr="006F3063">
        <w:rPr>
          <w:rFonts w:ascii="Arial" w:hAnsi="Arial" w:cs="Arial"/>
          <w:sz w:val="22"/>
          <w:szCs w:val="22"/>
          <w:lang w:eastAsia="es-MX"/>
        </w:rPr>
        <w:t xml:space="preserve"> </w:t>
      </w:r>
      <w:r w:rsidR="006121E4" w:rsidRPr="006F3063">
        <w:rPr>
          <w:rFonts w:ascii="Arial" w:hAnsi="Arial" w:cs="Arial"/>
          <w:sz w:val="22"/>
          <w:szCs w:val="22"/>
          <w:lang w:eastAsia="es-MX"/>
        </w:rPr>
        <w:t>-</w:t>
      </w:r>
      <w:r w:rsidR="00CB556C" w:rsidRPr="006F3063">
        <w:rPr>
          <w:rFonts w:ascii="Arial" w:hAnsi="Arial" w:cs="Arial"/>
          <w:sz w:val="22"/>
          <w:szCs w:val="22"/>
          <w:lang w:eastAsia="es-MX"/>
        </w:rPr>
        <w:t xml:space="preserve"> </w:t>
      </w:r>
    </w:p>
    <w:p w14:paraId="10BD3B83" w14:textId="614E9C32" w:rsidR="00000100" w:rsidRPr="004D6C27" w:rsidRDefault="00571E29" w:rsidP="006F3063">
      <w:pPr>
        <w:spacing w:line="360" w:lineRule="auto"/>
        <w:jc w:val="both"/>
        <w:rPr>
          <w:rFonts w:ascii="Arial" w:hAnsi="Arial" w:cs="Arial"/>
          <w:highlight w:val="yellow"/>
        </w:rPr>
      </w:pPr>
      <w:r w:rsidRPr="006F3063">
        <w:rPr>
          <w:rFonts w:ascii="Arial" w:hAnsi="Arial" w:cs="Arial"/>
          <w:b/>
          <w:sz w:val="22"/>
          <w:szCs w:val="22"/>
        </w:rPr>
        <w:t>PRIMERO.</w:t>
      </w:r>
      <w:r w:rsidRPr="006F3063">
        <w:rPr>
          <w:rFonts w:ascii="Arial" w:hAnsi="Arial" w:cs="Arial"/>
          <w:sz w:val="22"/>
          <w:szCs w:val="22"/>
        </w:rPr>
        <w:t xml:space="preserve"> </w:t>
      </w:r>
      <w:r w:rsidR="006F3063" w:rsidRPr="006F3063">
        <w:rPr>
          <w:rFonts w:ascii="Arial" w:hAnsi="Arial" w:cs="Arial"/>
          <w:sz w:val="22"/>
          <w:szCs w:val="22"/>
        </w:rPr>
        <w:t>Qué, el artículo 77 y 93 fracción II inciso c), de la Ley de Transparencia, Acceso a la Información Pública y Buen Gobierno del Estado de Oaxaca, establecen que:</w:t>
      </w:r>
      <w:r w:rsidR="006F3063">
        <w:rPr>
          <w:rFonts w:ascii="Arial" w:hAnsi="Arial" w:cs="Arial"/>
          <w:sz w:val="22"/>
          <w:szCs w:val="22"/>
        </w:rPr>
        <w:t xml:space="preserve"> </w:t>
      </w:r>
      <w:r w:rsidR="006F3063" w:rsidRPr="006F3063">
        <w:rPr>
          <w:rFonts w:ascii="Arial" w:hAnsi="Arial" w:cs="Arial"/>
          <w:i/>
          <w:sz w:val="22"/>
          <w:szCs w:val="22"/>
        </w:rPr>
        <w:t xml:space="preserve">“…Artículo 77.El Órgano Garante tiene la facultad de establecer su funcionamiento interno, </w:t>
      </w:r>
      <w:r w:rsidR="006F3063" w:rsidRPr="006F3063">
        <w:rPr>
          <w:rFonts w:ascii="Arial" w:hAnsi="Arial" w:cs="Arial"/>
          <w:i/>
          <w:sz w:val="22"/>
          <w:szCs w:val="22"/>
        </w:rPr>
        <w:lastRenderedPageBreak/>
        <w:t>en los términos que establece esta Ley y las disposiciones normativas aplicables, bajo el principio de disponibilidad presupuestal.</w:t>
      </w:r>
      <w:r w:rsidR="006F3063">
        <w:rPr>
          <w:rFonts w:ascii="Arial" w:hAnsi="Arial" w:cs="Arial"/>
          <w:sz w:val="22"/>
          <w:szCs w:val="22"/>
        </w:rPr>
        <w:t xml:space="preserve"> </w:t>
      </w:r>
      <w:r w:rsidR="006F3063" w:rsidRPr="006F3063">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II.</w:t>
      </w:r>
      <w:r w:rsidR="006F3063">
        <w:rPr>
          <w:rFonts w:ascii="Arial" w:hAnsi="Arial" w:cs="Arial"/>
          <w:i/>
          <w:sz w:val="22"/>
          <w:szCs w:val="22"/>
        </w:rPr>
        <w:t xml:space="preserve"> </w:t>
      </w:r>
      <w:r w:rsidR="006F3063" w:rsidRPr="006F3063">
        <w:rPr>
          <w:rFonts w:ascii="Arial" w:hAnsi="Arial" w:cs="Arial"/>
          <w:i/>
          <w:sz w:val="22"/>
          <w:szCs w:val="22"/>
        </w:rPr>
        <w:t>En materia normativa: c) Aprobar, a propuesta de la Presidenta o Presidente del Consejo General, los Reglamentos, Lineamientos, Manuales de Procedimiento, políticas y demás normas que resulten necesarias para el funcionamiento del Órgano Garante y que sean de su competencia en términos de la presente Ley,” (sic)</w:t>
      </w:r>
      <w:r w:rsidR="006F3063">
        <w:rPr>
          <w:rFonts w:ascii="Arial" w:hAnsi="Arial" w:cs="Arial"/>
          <w:i/>
          <w:sz w:val="22"/>
          <w:szCs w:val="22"/>
        </w:rPr>
        <w:t>.</w:t>
      </w:r>
      <w:r w:rsidR="006F3063" w:rsidRPr="006F3063">
        <w:rPr>
          <w:rFonts w:ascii="Arial" w:hAnsi="Arial" w:cs="Arial"/>
          <w:sz w:val="22"/>
          <w:szCs w:val="22"/>
        </w:rPr>
        <w:t xml:space="preserve"> </w:t>
      </w:r>
      <w:r w:rsidRPr="006F3063">
        <w:rPr>
          <w:rFonts w:ascii="Arial" w:hAnsi="Arial" w:cs="Arial"/>
          <w:b/>
          <w:sz w:val="22"/>
          <w:szCs w:val="22"/>
        </w:rPr>
        <w:t>SEGUNDO</w:t>
      </w:r>
      <w:r w:rsidRPr="006F3063">
        <w:rPr>
          <w:rFonts w:ascii="Arial" w:hAnsi="Arial" w:cs="Arial"/>
          <w:sz w:val="22"/>
          <w:szCs w:val="22"/>
        </w:rPr>
        <w:t xml:space="preserve">. </w:t>
      </w:r>
      <w:r w:rsidR="006F3063" w:rsidRPr="006F3063">
        <w:rPr>
          <w:rFonts w:ascii="Arial" w:hAnsi="Arial" w:cs="Arial"/>
          <w:sz w:val="22"/>
          <w:szCs w:val="22"/>
        </w:rPr>
        <w:t>Qué, de acuerdo con lo dictado en el artículo 15 fracción IX, inciso g) del Reglamento Interno de este Órgano Garante, en materia de protección de datos personales, el Departamento Protección de Datos Personales adscrito a la Dirección de Comunicación, Capacitación, Evaluación, Archivo y Datos Personales, deberá elaborar guías para el adecuado cumplimiento de las obligaciones de los Sujetos Obligados, mismo que se transcribe para mayor abundamiento.</w:t>
      </w:r>
      <w:r w:rsidR="006F3063" w:rsidRPr="006F3063">
        <w:rPr>
          <w:i/>
        </w:rPr>
        <w:t xml:space="preserve"> </w:t>
      </w:r>
      <w:r w:rsidR="006F3063" w:rsidRPr="00480436">
        <w:rPr>
          <w:rFonts w:ascii="Arial" w:hAnsi="Arial" w:cs="Arial"/>
          <w:i/>
          <w:sz w:val="22"/>
          <w:szCs w:val="22"/>
        </w:rPr>
        <w:t xml:space="preserve">“…IX. Inciso g) Elaborar guías para el ejercicio de los derechos de acceso, rectificación, cancelación, oposición y portabilidad de los titulares de los datos personales, y el cumplimiento de las obligaciones de los Sujetos Obligados en la materia. </w:t>
      </w:r>
      <w:r w:rsidR="006F3063" w:rsidRPr="00480436">
        <w:rPr>
          <w:rFonts w:ascii="Arial" w:hAnsi="Arial" w:cs="Arial"/>
          <w:sz w:val="22"/>
          <w:szCs w:val="22"/>
        </w:rPr>
        <w:t>Por lo expuesto, el Consejo General del Órgano Garante de Acceso a la Información Pública, Transparencia, Protección de Datos Personales y Buen Gobierno, emite el siguiente:-</w:t>
      </w:r>
      <w:r w:rsidR="006F3063">
        <w:rPr>
          <w:rFonts w:ascii="Arial" w:hAnsi="Arial" w:cs="Arial"/>
        </w:rPr>
        <w:t xml:space="preserve"> - - - - - - - - - - - - </w:t>
      </w:r>
      <w:r w:rsidR="00480436">
        <w:rPr>
          <w:rFonts w:ascii="Arial" w:hAnsi="Arial" w:cs="Arial"/>
        </w:rPr>
        <w:t>- - - - - - - - - - - - - - - -</w:t>
      </w:r>
      <w:r w:rsidR="00E547F3" w:rsidRPr="006F3063">
        <w:rPr>
          <w:rFonts w:ascii="Arial" w:hAnsi="Arial" w:cs="Arial"/>
        </w:rPr>
        <w:t xml:space="preserve">  </w:t>
      </w:r>
      <w:r w:rsidR="009F07AA" w:rsidRPr="006F3063">
        <w:rPr>
          <w:rFonts w:ascii="Arial" w:eastAsia="Times New Roman" w:hAnsi="Arial" w:cs="Arial"/>
          <w:color w:val="000000"/>
          <w:sz w:val="22"/>
          <w:szCs w:val="22"/>
          <w:lang w:eastAsia="es-MX"/>
        </w:rPr>
        <w:t>- - - - - - - - - - - - - - - - - - -</w:t>
      </w:r>
      <w:r w:rsidR="00000100"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color w:val="000000"/>
          <w:sz w:val="22"/>
          <w:szCs w:val="22"/>
          <w:lang w:eastAsia="es-MX"/>
        </w:rPr>
        <w:t>- - - - - -</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w:t>
      </w:r>
      <w:r w:rsidR="00EE0102"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b/>
          <w:color w:val="000000"/>
          <w:sz w:val="22"/>
          <w:szCs w:val="22"/>
          <w:lang w:eastAsia="es-MX"/>
        </w:rPr>
        <w:t xml:space="preserve"> </w:t>
      </w:r>
      <w:r w:rsidR="00E547F3" w:rsidRPr="006F3063">
        <w:rPr>
          <w:rFonts w:ascii="Arial" w:eastAsia="Times New Roman" w:hAnsi="Arial" w:cs="Arial"/>
          <w:b/>
          <w:color w:val="000000"/>
          <w:sz w:val="22"/>
          <w:szCs w:val="22"/>
          <w:lang w:eastAsia="es-MX"/>
        </w:rPr>
        <w:t>ACUERDO</w:t>
      </w:r>
      <w:r w:rsidR="009F07AA" w:rsidRPr="006F3063">
        <w:rPr>
          <w:rFonts w:ascii="Arial" w:eastAsia="Times New Roman" w:hAnsi="Arial" w:cs="Arial"/>
          <w:b/>
          <w:color w:val="000000"/>
          <w:sz w:val="22"/>
          <w:szCs w:val="22"/>
          <w:lang w:eastAsia="es-MX"/>
        </w:rPr>
        <w:t>:</w:t>
      </w:r>
      <w:r w:rsidR="009F07AA" w:rsidRPr="006F3063">
        <w:rPr>
          <w:rFonts w:ascii="Arial" w:eastAsia="Times New Roman" w:hAnsi="Arial" w:cs="Arial"/>
          <w:color w:val="000000"/>
          <w:sz w:val="22"/>
          <w:szCs w:val="22"/>
          <w:lang w:eastAsia="es-MX"/>
        </w:rPr>
        <w:t>-</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 xml:space="preserve">- - - - - - - - - - - </w:t>
      </w:r>
      <w:r w:rsidR="00000100" w:rsidRPr="006F3063">
        <w:rPr>
          <w:rFonts w:ascii="Arial" w:eastAsia="Times New Roman" w:hAnsi="Arial" w:cs="Arial"/>
          <w:color w:val="000000"/>
          <w:sz w:val="22"/>
          <w:szCs w:val="22"/>
          <w:lang w:eastAsia="es-MX"/>
        </w:rPr>
        <w:t>-</w:t>
      </w:r>
      <w:r w:rsidR="009F07AA" w:rsidRPr="006F3063">
        <w:rPr>
          <w:rFonts w:ascii="Arial" w:eastAsia="Times New Roman" w:hAnsi="Arial" w:cs="Arial"/>
          <w:color w:val="000000"/>
          <w:sz w:val="22"/>
          <w:szCs w:val="22"/>
          <w:lang w:eastAsia="es-MX"/>
        </w:rPr>
        <w:t xml:space="preserve"> - - - - - - - - - - - - - </w:t>
      </w:r>
      <w:r w:rsidR="00EE0102" w:rsidRPr="006F3063">
        <w:rPr>
          <w:rFonts w:ascii="Arial" w:eastAsia="Times New Roman" w:hAnsi="Arial" w:cs="Arial"/>
          <w:color w:val="000000"/>
          <w:sz w:val="22"/>
          <w:szCs w:val="22"/>
          <w:lang w:eastAsia="es-MX"/>
        </w:rPr>
        <w:t xml:space="preserve">- </w:t>
      </w:r>
      <w:r w:rsidR="00437D89" w:rsidRPr="006F3063">
        <w:rPr>
          <w:rFonts w:ascii="Arial" w:eastAsia="Times New Roman" w:hAnsi="Arial" w:cs="Arial"/>
          <w:color w:val="000000"/>
          <w:sz w:val="22"/>
          <w:szCs w:val="22"/>
          <w:lang w:eastAsia="es-MX"/>
        </w:rPr>
        <w:t>-</w:t>
      </w:r>
      <w:r w:rsidR="00FF7068" w:rsidRPr="006F3063">
        <w:rPr>
          <w:rFonts w:ascii="Arial" w:eastAsia="Times New Roman" w:hAnsi="Arial" w:cs="Arial"/>
          <w:color w:val="000000"/>
          <w:sz w:val="22"/>
          <w:szCs w:val="22"/>
          <w:lang w:eastAsia="es-MX"/>
        </w:rPr>
        <w:t xml:space="preserve"> - - </w:t>
      </w:r>
    </w:p>
    <w:p w14:paraId="6C4E2F5E" w14:textId="4973F43C" w:rsidR="006F3063" w:rsidRPr="006F3063" w:rsidRDefault="00000615" w:rsidP="00E547F3">
      <w:pPr>
        <w:spacing w:line="360" w:lineRule="auto"/>
        <w:jc w:val="both"/>
        <w:rPr>
          <w:rFonts w:ascii="Arial" w:hAnsi="Arial" w:cs="Arial"/>
          <w:sz w:val="22"/>
          <w:szCs w:val="22"/>
          <w:lang w:eastAsia="es-ES"/>
        </w:rPr>
      </w:pPr>
      <w:r w:rsidRPr="006F3063">
        <w:rPr>
          <w:rFonts w:ascii="Arial" w:hAnsi="Arial" w:cs="Arial"/>
          <w:b/>
          <w:sz w:val="22"/>
          <w:szCs w:val="22"/>
          <w:lang w:eastAsia="es-ES"/>
        </w:rPr>
        <w:t xml:space="preserve">PRIMERO. </w:t>
      </w:r>
      <w:r w:rsidR="006F3063" w:rsidRPr="006F3063">
        <w:rPr>
          <w:rFonts w:ascii="Arial" w:hAnsi="Arial" w:cs="Arial"/>
          <w:sz w:val="22"/>
          <w:szCs w:val="22"/>
          <w:lang w:eastAsia="es-ES"/>
        </w:rPr>
        <w:t xml:space="preserve">Se aprueba la </w:t>
      </w:r>
      <w:r w:rsidR="006F3063" w:rsidRPr="006F3063">
        <w:rPr>
          <w:rFonts w:ascii="Arial" w:hAnsi="Arial" w:cs="Arial"/>
          <w:sz w:val="22"/>
          <w:szCs w:val="22"/>
          <w:u w:val="single"/>
          <w:lang w:eastAsia="es-ES"/>
        </w:rPr>
        <w:t>“Guía para la Elaboración de Avisos de Privacidad para Sujetos Obligados” y “Guía para Sujetos Obligados Elaboración del Documento de Seguridad”,</w:t>
      </w:r>
      <w:r w:rsidR="006F3063" w:rsidRPr="006F3063">
        <w:rPr>
          <w:rFonts w:ascii="Arial" w:hAnsi="Arial" w:cs="Arial"/>
          <w:sz w:val="22"/>
          <w:szCs w:val="22"/>
          <w:lang w:eastAsia="es-ES"/>
        </w:rPr>
        <w:t xml:space="preserve"> en los términos de los documentos anexos que forman parte integral del presente Acuerdo.</w:t>
      </w:r>
      <w:r w:rsidR="006F3063">
        <w:rPr>
          <w:rFonts w:ascii="Arial" w:hAnsi="Arial" w:cs="Arial"/>
          <w:sz w:val="22"/>
          <w:szCs w:val="22"/>
          <w:lang w:eastAsia="es-ES"/>
        </w:rPr>
        <w:t xml:space="preserve"> </w:t>
      </w:r>
      <w:r w:rsidRPr="006F3063">
        <w:rPr>
          <w:rFonts w:ascii="Arial" w:hAnsi="Arial" w:cs="Arial"/>
          <w:b/>
          <w:sz w:val="22"/>
          <w:szCs w:val="22"/>
          <w:lang w:eastAsia="es-ES"/>
        </w:rPr>
        <w:t>SEGUNDO.</w:t>
      </w:r>
      <w:r w:rsidRPr="006F3063">
        <w:rPr>
          <w:rFonts w:ascii="Arial" w:hAnsi="Arial" w:cs="Arial"/>
          <w:sz w:val="22"/>
          <w:szCs w:val="22"/>
          <w:lang w:eastAsia="es-ES"/>
        </w:rPr>
        <w:t xml:space="preserve"> </w:t>
      </w:r>
      <w:r w:rsidR="006F3063" w:rsidRPr="006F3063">
        <w:rPr>
          <w:rFonts w:ascii="Arial" w:hAnsi="Arial" w:cs="Arial"/>
          <w:sz w:val="22"/>
          <w:szCs w:val="22"/>
          <w:lang w:eastAsia="es-ES"/>
        </w:rPr>
        <w:t>Se instruye a la Secretaria General de Acuerdos, para que realice las gestiones necesarias a efecto de que el presente Acuerdo y sus anexos se publiquen en el portal de internet de este Órgano Garante; y se remita al área de diseño para la adecuada publicación; se notifique su contenido a los sujetos obligados del Estado de Oaxaca.</w:t>
      </w:r>
      <w:r w:rsidR="006F3063">
        <w:rPr>
          <w:rFonts w:ascii="Arial" w:hAnsi="Arial" w:cs="Arial"/>
          <w:sz w:val="22"/>
          <w:szCs w:val="22"/>
          <w:lang w:eastAsia="es-ES"/>
        </w:rPr>
        <w:t xml:space="preserve"> </w:t>
      </w:r>
      <w:r w:rsidRPr="006F3063">
        <w:rPr>
          <w:rFonts w:ascii="Arial" w:hAnsi="Arial" w:cs="Arial"/>
          <w:b/>
          <w:sz w:val="22"/>
          <w:szCs w:val="22"/>
          <w:lang w:eastAsia="es-ES"/>
        </w:rPr>
        <w:t>TERCERO</w:t>
      </w:r>
      <w:r w:rsidRPr="006F3063">
        <w:rPr>
          <w:rFonts w:ascii="Arial" w:hAnsi="Arial" w:cs="Arial"/>
          <w:sz w:val="22"/>
          <w:szCs w:val="22"/>
          <w:lang w:eastAsia="es-ES"/>
        </w:rPr>
        <w:t xml:space="preserve">. </w:t>
      </w:r>
      <w:r w:rsidR="006F3063" w:rsidRPr="006F3063">
        <w:rPr>
          <w:rFonts w:ascii="Arial" w:hAnsi="Arial" w:cs="Arial"/>
          <w:sz w:val="22"/>
          <w:szCs w:val="22"/>
          <w:lang w:eastAsia="es-ES"/>
        </w:rPr>
        <w:t>El presente acuerdo y sus anexos entraran en vigor el día de su aprobación.</w:t>
      </w:r>
      <w:r w:rsidR="006F3063" w:rsidRPr="006F3063">
        <w:t xml:space="preserve"> </w:t>
      </w:r>
      <w:r w:rsidR="006F3063" w:rsidRPr="006F3063">
        <w:rPr>
          <w:rFonts w:ascii="Arial" w:hAnsi="Arial" w:cs="Arial"/>
          <w:sz w:val="22"/>
          <w:szCs w:val="22"/>
          <w:lang w:eastAsia="es-ES"/>
        </w:rPr>
        <w:t>Así lo acordaron y firman quienes integran el Consejo General del Órgano Garante de Acceso a la Información Pública, Transparencia, Protección de Datos Personales y Buen Gobierno del Estado de Oaxaca, asistidos por la Secretaria General de Acuerdos, quien autoriza y da fe, en la ciudad de Oaxaca de Juárez, Oaxaca a los trece días del mes de julio de dos mil veintidós. Conste.</w:t>
      </w:r>
      <w:r w:rsidRPr="006F3063">
        <w:rPr>
          <w:rFonts w:ascii="Arial" w:hAnsi="Arial" w:cs="Arial"/>
          <w:sz w:val="22"/>
          <w:szCs w:val="22"/>
          <w:lang w:eastAsia="es-ES"/>
        </w:rPr>
        <w:t xml:space="preserve">- - - - - - - </w:t>
      </w:r>
      <w:r w:rsidR="00FF7068" w:rsidRPr="006F3063">
        <w:rPr>
          <w:rFonts w:ascii="Arial" w:hAnsi="Arial" w:cs="Arial"/>
          <w:sz w:val="22"/>
          <w:szCs w:val="22"/>
          <w:lang w:eastAsia="es-ES"/>
        </w:rPr>
        <w:t>- -</w:t>
      </w:r>
      <w:r w:rsidR="006F3063">
        <w:rPr>
          <w:rFonts w:ascii="Arial" w:hAnsi="Arial" w:cs="Arial"/>
          <w:sz w:val="22"/>
          <w:szCs w:val="22"/>
          <w:lang w:eastAsia="es-ES"/>
        </w:rPr>
        <w:t xml:space="preserve"> - - - - - - - - - - - - - - - - - - - - - - - - - - - - - - - - - - - - </w:t>
      </w:r>
    </w:p>
    <w:p w14:paraId="0553A5F4" w14:textId="484B2811" w:rsidR="00000100" w:rsidRDefault="00940A01" w:rsidP="00000100">
      <w:pPr>
        <w:spacing w:line="360" w:lineRule="auto"/>
        <w:jc w:val="both"/>
        <w:rPr>
          <w:rFonts w:ascii="Arial" w:hAnsi="Arial" w:cs="Arial"/>
          <w:sz w:val="22"/>
          <w:szCs w:val="22"/>
          <w:lang w:eastAsia="es-ES"/>
        </w:rPr>
      </w:pPr>
      <w:r w:rsidRPr="00480436">
        <w:rPr>
          <w:rFonts w:ascii="Arial" w:hAnsi="Arial" w:cs="Arial"/>
          <w:sz w:val="22"/>
          <w:szCs w:val="22"/>
          <w:lang w:eastAsia="es-ES"/>
        </w:rPr>
        <w:t xml:space="preserve">En este sentido, y una vez recabados los votos se aprobó por unanimidad de votos el acuerdo número </w:t>
      </w:r>
      <w:r w:rsidR="006F3063" w:rsidRPr="00480436">
        <w:rPr>
          <w:rFonts w:ascii="Arial" w:hAnsi="Arial" w:cs="Arial"/>
          <w:b/>
          <w:sz w:val="22"/>
          <w:szCs w:val="22"/>
          <w:lang w:eastAsia="es-ES"/>
        </w:rPr>
        <w:t>OGAIPO/CG/056</w:t>
      </w:r>
      <w:r w:rsidRPr="00480436">
        <w:rPr>
          <w:rFonts w:ascii="Arial" w:hAnsi="Arial" w:cs="Arial"/>
          <w:b/>
          <w:sz w:val="22"/>
          <w:szCs w:val="22"/>
          <w:lang w:eastAsia="es-ES"/>
        </w:rPr>
        <w:t>/2022</w:t>
      </w:r>
      <w:r w:rsidRPr="00480436">
        <w:rPr>
          <w:rFonts w:ascii="Arial" w:hAnsi="Arial" w:cs="Arial"/>
          <w:sz w:val="22"/>
          <w:szCs w:val="22"/>
          <w:lang w:eastAsia="es-ES"/>
        </w:rPr>
        <w:t>.- - - - - - - - - - - - - - - - - - - - - - - - - - - - - - - - - - - -</w:t>
      </w:r>
      <w:r>
        <w:rPr>
          <w:rFonts w:ascii="Arial" w:hAnsi="Arial" w:cs="Arial"/>
          <w:sz w:val="22"/>
          <w:szCs w:val="22"/>
          <w:lang w:eastAsia="es-ES"/>
        </w:rPr>
        <w:t xml:space="preserve"> </w:t>
      </w:r>
    </w:p>
    <w:p w14:paraId="0E62E174" w14:textId="4FE57F41"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1578480B"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4D6C27" w:rsidRPr="00903FB0">
        <w:rPr>
          <w:rFonts w:ascii="Arial" w:hAnsi="Arial" w:cs="Arial"/>
          <w:b/>
          <w:sz w:val="22"/>
          <w:szCs w:val="22"/>
        </w:rPr>
        <w:t>OGAIPO/CG/057/2022</w:t>
      </w:r>
      <w:r w:rsidR="004D6C27" w:rsidRPr="004D6C27">
        <w:rPr>
          <w:rFonts w:ascii="Arial" w:hAnsi="Arial" w:cs="Arial"/>
          <w:sz w:val="22"/>
          <w:szCs w:val="22"/>
        </w:rPr>
        <w:t xml:space="preserve"> por el cual el Consejo General del Órgano Garante de Acceso a la Información Pública, Transparencia, Protección de Datos Personales y Buen Gobierno del Estado de Oaxaca, aprueba la Guía de Archivo Documental 2021 del OGAIPO </w:t>
      </w:r>
      <w:r w:rsidR="004D6C27">
        <w:rPr>
          <w:rFonts w:ascii="Arial" w:hAnsi="Arial" w:cs="Arial"/>
          <w:sz w:val="22"/>
          <w:szCs w:val="22"/>
        </w:rPr>
        <w:t>que emite el Área Coordinadora d</w:t>
      </w:r>
      <w:r w:rsidR="004D6C27" w:rsidRPr="004D6C27">
        <w:rPr>
          <w:rFonts w:ascii="Arial" w:hAnsi="Arial" w:cs="Arial"/>
          <w:sz w:val="22"/>
          <w:szCs w:val="22"/>
        </w:rPr>
        <w:t>e Archivos.</w:t>
      </w:r>
      <w:r w:rsidRPr="00B73F63">
        <w:rPr>
          <w:rFonts w:ascii="Arial" w:hAnsi="Arial" w:cs="Arial"/>
          <w:sz w:val="22"/>
          <w:szCs w:val="22"/>
        </w:rPr>
        <w:t>- - - - - - - - - - - - - - - - - - -</w:t>
      </w:r>
      <w:r w:rsidR="007026B6" w:rsidRPr="00B73F63">
        <w:rPr>
          <w:rFonts w:ascii="Arial" w:hAnsi="Arial" w:cs="Arial"/>
          <w:sz w:val="22"/>
          <w:szCs w:val="22"/>
        </w:rPr>
        <w:t xml:space="preserve"> - - - - - - - - - - - - - - </w:t>
      </w:r>
    </w:p>
    <w:p w14:paraId="10A44714" w14:textId="4A6CE49D" w:rsidR="009F07AA" w:rsidRPr="00B73F63" w:rsidRDefault="007026B6" w:rsidP="00737DC9">
      <w:pPr>
        <w:spacing w:line="360" w:lineRule="auto"/>
        <w:jc w:val="both"/>
        <w:rPr>
          <w:rFonts w:ascii="Arial" w:hAnsi="Arial" w:cs="Arial"/>
          <w:sz w:val="22"/>
          <w:szCs w:val="22"/>
        </w:rPr>
      </w:pPr>
      <w:r w:rsidRPr="00B73F63">
        <w:rPr>
          <w:rFonts w:ascii="Arial" w:hAnsi="Arial" w:cs="Arial"/>
          <w:sz w:val="22"/>
          <w:szCs w:val="22"/>
        </w:rPr>
        <w:lastRenderedPageBreak/>
        <w:t xml:space="preserve">Mismo que en su contenido se vierten los fundamentos, los antecedentes, los considerandos y puntos de acuerdo siguientes:- - - - - - - - - - - - - - - - - - - - - - - - - - - - - - - -  </w:t>
      </w:r>
    </w:p>
    <w:p w14:paraId="172D9837" w14:textId="1B474673" w:rsidR="007026B6" w:rsidRPr="00A15E95" w:rsidRDefault="004D6C27" w:rsidP="002B1208">
      <w:pPr>
        <w:spacing w:line="360" w:lineRule="auto"/>
        <w:jc w:val="both"/>
        <w:rPr>
          <w:rFonts w:ascii="Arial" w:hAnsi="Arial" w:cs="Arial"/>
          <w:sz w:val="22"/>
          <w:szCs w:val="22"/>
        </w:rPr>
      </w:pPr>
      <w:r w:rsidRPr="004D6C27">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p>
    <w:p w14:paraId="1A756E2F" w14:textId="39EFABF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3AA45016"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4D6C27" w:rsidRPr="004D6C27">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4D6C27">
        <w:rPr>
          <w:rFonts w:ascii="Arial" w:hAnsi="Arial" w:cs="Arial"/>
          <w:sz w:val="22"/>
          <w:szCs w:val="22"/>
        </w:rPr>
        <w:t xml:space="preserve"> </w:t>
      </w:r>
      <w:r w:rsidR="009B1CBE" w:rsidRPr="00A15E95">
        <w:rPr>
          <w:rFonts w:ascii="Arial" w:hAnsi="Arial" w:cs="Arial"/>
          <w:b/>
          <w:sz w:val="22"/>
          <w:szCs w:val="22"/>
        </w:rPr>
        <w:t>SEGUNDO</w:t>
      </w:r>
      <w:r w:rsidR="009B1CBE" w:rsidRPr="00A15E95">
        <w:rPr>
          <w:rFonts w:ascii="Arial" w:hAnsi="Arial" w:cs="Arial"/>
          <w:sz w:val="22"/>
          <w:szCs w:val="22"/>
        </w:rPr>
        <w:t xml:space="preserve">. </w:t>
      </w:r>
      <w:r w:rsidR="004D6C27" w:rsidRPr="004D6C27">
        <w:rPr>
          <w:rFonts w:ascii="Arial" w:hAnsi="Arial" w:cs="Arial"/>
          <w:sz w:val="22"/>
          <w:szCs w:val="22"/>
        </w:rPr>
        <w:t xml:space="preserve">El día cuatro de septiembre del año dos mil veintiuno, se publicó en el Periódico Oficial del Estado de Oaxaca el decreto 2582; por medio del cual se expide la Ley de Transparencia, Acceso a la Información Pública y Buen Gobierno del Estado de Oaxaca. </w:t>
      </w:r>
      <w:r w:rsidR="009B1CBE" w:rsidRPr="00A15E95">
        <w:rPr>
          <w:rFonts w:ascii="Arial" w:hAnsi="Arial" w:cs="Arial"/>
          <w:b/>
          <w:sz w:val="22"/>
          <w:szCs w:val="22"/>
        </w:rPr>
        <w:t>TERCERO</w:t>
      </w:r>
      <w:r w:rsidR="009055ED">
        <w:rPr>
          <w:rFonts w:ascii="Arial" w:hAnsi="Arial" w:cs="Arial"/>
          <w:sz w:val="22"/>
          <w:szCs w:val="22"/>
        </w:rPr>
        <w:t xml:space="preserve">. </w:t>
      </w:r>
      <w:r w:rsidR="004D6C27" w:rsidRPr="004D6C27">
        <w:rPr>
          <w:rFonts w:ascii="Arial" w:hAnsi="Arial" w:cs="Arial"/>
          <w:sz w:val="22"/>
          <w:szCs w:val="22"/>
        </w:rPr>
        <w:t>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4D6C27">
        <w:rPr>
          <w:rFonts w:ascii="Arial" w:hAnsi="Arial" w:cs="Arial"/>
          <w:sz w:val="22"/>
          <w:szCs w:val="22"/>
        </w:rPr>
        <w:t xml:space="preserve"> </w:t>
      </w:r>
      <w:r w:rsidR="00123BD0" w:rsidRPr="00123BD0">
        <w:rPr>
          <w:rFonts w:ascii="Arial" w:hAnsi="Arial" w:cs="Arial"/>
          <w:b/>
          <w:sz w:val="22"/>
          <w:szCs w:val="22"/>
        </w:rPr>
        <w:t>CUARTO.</w:t>
      </w:r>
      <w:r w:rsidR="00123BD0" w:rsidRPr="00123BD0">
        <w:rPr>
          <w:rFonts w:ascii="Arial" w:hAnsi="Arial" w:cs="Arial"/>
          <w:sz w:val="22"/>
          <w:szCs w:val="22"/>
        </w:rPr>
        <w:t xml:space="preserve"> </w:t>
      </w:r>
      <w:r w:rsidR="004D6C27" w:rsidRPr="004D6C27">
        <w:rPr>
          <w:rFonts w:ascii="Arial" w:hAnsi="Arial" w:cs="Arial"/>
          <w:sz w:val="22"/>
          <w:szCs w:val="22"/>
        </w:rPr>
        <w:t>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w:t>
      </w:r>
      <w:r w:rsidR="004D6C27">
        <w:rPr>
          <w:rFonts w:ascii="Arial" w:hAnsi="Arial" w:cs="Arial"/>
          <w:sz w:val="22"/>
          <w:szCs w:val="22"/>
        </w:rPr>
        <w:t>rante.</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 - - - - - - - - - - - </w:t>
      </w:r>
      <w:r w:rsidR="002B1208">
        <w:rPr>
          <w:rFonts w:ascii="Arial" w:hAnsi="Arial" w:cs="Arial"/>
          <w:sz w:val="22"/>
          <w:szCs w:val="22"/>
        </w:rPr>
        <w:t xml:space="preserve"> - - - - - - - - - - - - - - - - - - - - - - - </w:t>
      </w:r>
      <w:r w:rsidR="00903FB0">
        <w:rPr>
          <w:rFonts w:ascii="Arial" w:hAnsi="Arial" w:cs="Arial"/>
          <w:sz w:val="22"/>
          <w:szCs w:val="22"/>
        </w:rPr>
        <w:t>-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28A169" w14:textId="689FBACA" w:rsidR="00B05A40" w:rsidRDefault="00A15E95" w:rsidP="004D6C27">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4D6C27" w:rsidRPr="004D6C27">
        <w:rPr>
          <w:rFonts w:ascii="Arial" w:hAnsi="Arial" w:cs="Arial"/>
          <w:sz w:val="22"/>
          <w:szCs w:val="22"/>
        </w:rPr>
        <w:t>Que el artículo 77 y 93 fracción II inciso c), de la Ley de Transparencia, Acceso a la Información Pública y Buen Gobierno del Estado de Oaxaca, establecen;</w:t>
      </w:r>
      <w:r w:rsidR="004D6C27">
        <w:rPr>
          <w:rFonts w:ascii="Arial" w:hAnsi="Arial" w:cs="Arial"/>
          <w:sz w:val="22"/>
          <w:szCs w:val="22"/>
        </w:rPr>
        <w:t xml:space="preserve"> </w:t>
      </w:r>
      <w:r w:rsidR="004D6C27" w:rsidRPr="004D6C27">
        <w:rPr>
          <w:rFonts w:ascii="Arial" w:hAnsi="Arial" w:cs="Arial"/>
          <w:i/>
          <w:sz w:val="22"/>
          <w:szCs w:val="22"/>
        </w:rPr>
        <w:t>Artículo 77. El Órgano Garante tiene la facultad de establecer su funcionamiento interno, en los términos que establece esta Ley y las disposiciones normativas aplicables, bajo el principio de disponibilidad presupuestal.</w:t>
      </w:r>
      <w:r w:rsidR="004D6C27" w:rsidRPr="004D6C27">
        <w:rPr>
          <w:rFonts w:ascii="Arial" w:hAnsi="Arial" w:cs="Arial"/>
          <w:sz w:val="22"/>
          <w:szCs w:val="22"/>
        </w:rPr>
        <w:t xml:space="preserve">   </w:t>
      </w:r>
      <w:r w:rsidR="004D6C27" w:rsidRPr="004D6C27">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4D6C27" w:rsidRPr="004D6C27">
        <w:rPr>
          <w:rFonts w:ascii="Arial" w:hAnsi="Arial" w:cs="Arial"/>
          <w:sz w:val="22"/>
          <w:szCs w:val="22"/>
        </w:rPr>
        <w:t xml:space="preserve"> </w:t>
      </w:r>
      <w:r w:rsidR="004D6C27" w:rsidRPr="004D6C27">
        <w:rPr>
          <w:rFonts w:ascii="Arial" w:hAnsi="Arial" w:cs="Arial"/>
          <w:i/>
          <w:sz w:val="22"/>
          <w:szCs w:val="22"/>
        </w:rPr>
        <w:t xml:space="preserve">II. En materia normativa: c) Aprobar, a propuesta de la Presidenta o Presidente del Consejo General, los Reglamentos, Lineamientos, Manuales de Procedimiento, políticas y demás normas que resulten </w:t>
      </w:r>
      <w:r w:rsidR="004D6C27" w:rsidRPr="004D6C27">
        <w:rPr>
          <w:rFonts w:ascii="Arial" w:hAnsi="Arial" w:cs="Arial"/>
          <w:i/>
          <w:sz w:val="22"/>
          <w:szCs w:val="22"/>
        </w:rPr>
        <w:lastRenderedPageBreak/>
        <w:t>necesarias para el funcionamiento del Órgano Garante y que sean de su competencia en términos de la presente Ley</w:t>
      </w:r>
      <w:r w:rsidR="004D6C27">
        <w:rPr>
          <w:rFonts w:ascii="Arial" w:hAnsi="Arial" w:cs="Arial"/>
          <w:b/>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4D6C27" w:rsidRPr="004D6C27">
        <w:rPr>
          <w:rFonts w:ascii="Arial" w:hAnsi="Arial" w:cs="Arial"/>
          <w:sz w:val="22"/>
          <w:szCs w:val="22"/>
        </w:rPr>
        <w:t xml:space="preserve">En ese sentido, el artículo 11 </w:t>
      </w:r>
      <w:proofErr w:type="gramStart"/>
      <w:r w:rsidR="004D6C27" w:rsidRPr="004D6C27">
        <w:rPr>
          <w:rFonts w:ascii="Arial" w:hAnsi="Arial" w:cs="Arial"/>
          <w:sz w:val="22"/>
          <w:szCs w:val="22"/>
        </w:rPr>
        <w:t>fracción</w:t>
      </w:r>
      <w:proofErr w:type="gramEnd"/>
      <w:r w:rsidR="004D6C27" w:rsidRPr="004D6C27">
        <w:rPr>
          <w:rFonts w:ascii="Arial" w:hAnsi="Arial" w:cs="Arial"/>
          <w:sz w:val="22"/>
          <w:szCs w:val="22"/>
        </w:rPr>
        <w:t xml:space="preserve"> I del Reglamento Interno de este Órgano Garante establece realizar la elaboración del Plan Estratégico Institucional de una forma cordial, organizada y disciplinada, se transcribe el artículo para un mayor entendimiento.</w:t>
      </w:r>
      <w:r w:rsidR="004D6C27">
        <w:rPr>
          <w:rFonts w:ascii="Arial" w:hAnsi="Arial" w:cs="Arial"/>
          <w:sz w:val="22"/>
          <w:szCs w:val="22"/>
        </w:rPr>
        <w:t xml:space="preserve"> </w:t>
      </w:r>
      <w:r w:rsidR="004D6C27" w:rsidRPr="004D6C27">
        <w:rPr>
          <w:rFonts w:ascii="Arial" w:hAnsi="Arial" w:cs="Arial"/>
          <w:i/>
          <w:sz w:val="22"/>
          <w:szCs w:val="22"/>
        </w:rPr>
        <w:t>Artículo 11. Corresponde a los titulares de la Secretaría General de Acuerdos, la Secretaría Técnica y de las Direcciones del Órgano Garante, en el ámbito de sus respectivas competencias, el ejercicio de las siguientes facultades y responsabilidades comunes: I.</w:t>
      </w:r>
      <w:r w:rsidR="004D6C27" w:rsidRPr="004D6C27">
        <w:rPr>
          <w:rFonts w:ascii="Arial" w:hAnsi="Arial" w:cs="Arial"/>
          <w:i/>
          <w:sz w:val="22"/>
          <w:szCs w:val="22"/>
        </w:rPr>
        <w:tab/>
        <w:t>Participar en la elaboración del proyecto del Plan Estratégico Institucional y POA, relativo al área de su competencia</w:t>
      </w:r>
      <w:r w:rsidR="004D6C27">
        <w:rPr>
          <w:rFonts w:ascii="Arial" w:hAnsi="Arial" w:cs="Arial"/>
          <w:i/>
          <w:sz w:val="22"/>
          <w:szCs w:val="22"/>
        </w:rPr>
        <w:t>.</w:t>
      </w:r>
      <w:r w:rsidR="004D6C27">
        <w:rPr>
          <w:rFonts w:ascii="Arial" w:hAnsi="Arial" w:cs="Arial"/>
          <w:sz w:val="22"/>
          <w:szCs w:val="22"/>
        </w:rPr>
        <w:t xml:space="preserve"> </w:t>
      </w:r>
      <w:r w:rsidRPr="00A15E95">
        <w:rPr>
          <w:rFonts w:ascii="Arial" w:hAnsi="Arial" w:cs="Arial"/>
          <w:b/>
          <w:sz w:val="22"/>
          <w:szCs w:val="22"/>
        </w:rPr>
        <w:t>TERCERO</w:t>
      </w:r>
      <w:r w:rsidRPr="00A15E95">
        <w:rPr>
          <w:rFonts w:ascii="Arial" w:hAnsi="Arial" w:cs="Arial"/>
          <w:sz w:val="22"/>
          <w:szCs w:val="22"/>
        </w:rPr>
        <w:t xml:space="preserve">. </w:t>
      </w:r>
      <w:r w:rsidR="004D6C27" w:rsidRPr="004D6C27">
        <w:rPr>
          <w:rFonts w:ascii="Arial" w:hAnsi="Arial" w:cs="Arial"/>
          <w:sz w:val="22"/>
          <w:szCs w:val="22"/>
        </w:rPr>
        <w:t>Qué, con la finalidad de que las unidades administrativas de este Órgano Garante puedan hacer cumplir con las funciones específicas que regula el Reglamento Interno y contribuir con los objetivos institucionales se dotó a cada una de ellas con las obligaciones asignadas al cargo en el Manual de Organización de este Órgano.</w:t>
      </w:r>
      <w:r w:rsidR="004D6C27">
        <w:rPr>
          <w:rFonts w:ascii="Arial" w:hAnsi="Arial" w:cs="Arial"/>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xml:space="preserve">. </w:t>
      </w:r>
      <w:r w:rsidR="004D6C27" w:rsidRPr="004D6C27">
        <w:rPr>
          <w:rFonts w:ascii="Arial" w:hAnsi="Arial" w:cs="Arial"/>
          <w:sz w:val="22"/>
          <w:szCs w:val="22"/>
        </w:rPr>
        <w:t>Que el artículo 14 de la Ley General de Archivos dispone que se debe poner a disposición del público la Guía de archivo documental. Lo anterior en los siguientes términos:</w:t>
      </w:r>
      <w:r w:rsidR="004D6C27">
        <w:rPr>
          <w:rFonts w:ascii="Arial" w:hAnsi="Arial" w:cs="Arial"/>
          <w:sz w:val="22"/>
          <w:szCs w:val="22"/>
        </w:rPr>
        <w:t xml:space="preserve"> </w:t>
      </w:r>
      <w:r w:rsidR="004D6C27" w:rsidRPr="004D6C27">
        <w:rPr>
          <w:rFonts w:ascii="Arial" w:hAnsi="Arial" w:cs="Arial"/>
          <w:b/>
          <w:i/>
          <w:sz w:val="22"/>
          <w:szCs w:val="22"/>
        </w:rPr>
        <w:t>Articulo14.</w:t>
      </w:r>
      <w:r w:rsidR="004D6C27" w:rsidRPr="004D6C27">
        <w:rPr>
          <w:rFonts w:ascii="Arial" w:hAnsi="Arial" w:cs="Arial"/>
          <w:i/>
          <w:sz w:val="22"/>
          <w:szCs w:val="22"/>
        </w:rPr>
        <w:t xml:space="preserve">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r w:rsidR="004D6C27">
        <w:rPr>
          <w:rFonts w:ascii="Arial" w:hAnsi="Arial" w:cs="Arial"/>
          <w:sz w:val="22"/>
          <w:szCs w:val="22"/>
        </w:rPr>
        <w:t xml:space="preserve"> </w:t>
      </w:r>
      <w:r w:rsidR="004D6C27" w:rsidRPr="004D6C27">
        <w:rPr>
          <w:rFonts w:ascii="Arial" w:hAnsi="Arial" w:cs="Arial"/>
          <w:sz w:val="22"/>
          <w:szCs w:val="22"/>
        </w:rPr>
        <w:t>Por lo expuesto, el Consejo General del Órgano Garante de Acceso a la Información Pública, Transparencia, Protección de Datos Personales y Buen Gobierno, emite el siguiente:</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Pr="00B73F63">
        <w:rPr>
          <w:rFonts w:ascii="Arial" w:hAnsi="Arial" w:cs="Arial"/>
          <w:sz w:val="22"/>
          <w:szCs w:val="22"/>
        </w:rPr>
        <w:t xml:space="preserve">- -   -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7C01C6">
        <w:rPr>
          <w:rFonts w:ascii="Arial" w:hAnsi="Arial" w:cs="Arial"/>
          <w:sz w:val="22"/>
          <w:szCs w:val="22"/>
        </w:rPr>
        <w:t>-</w:t>
      </w:r>
      <w:r w:rsidR="004D6C27">
        <w:rPr>
          <w:rFonts w:ascii="Arial" w:hAnsi="Arial" w:cs="Arial"/>
          <w:sz w:val="22"/>
          <w:szCs w:val="22"/>
        </w:rPr>
        <w:t xml:space="preserve"> - - - - - - - - - - - - - - - - - - - - - - - - - - - -</w:t>
      </w:r>
      <w:r w:rsidR="004D6C27" w:rsidRPr="004D6C27">
        <w:rPr>
          <w:rFonts w:ascii="Arial" w:hAnsi="Arial" w:cs="Arial"/>
          <w:b/>
          <w:sz w:val="22"/>
          <w:szCs w:val="22"/>
        </w:rPr>
        <w:t>ACUERDO</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9B1CBE" w:rsidRPr="00B73F63">
        <w:rPr>
          <w:rFonts w:ascii="Arial" w:hAnsi="Arial" w:cs="Arial"/>
          <w:b/>
          <w:sz w:val="22"/>
          <w:szCs w:val="22"/>
        </w:rPr>
        <w:t>PRIMERO.</w:t>
      </w:r>
      <w:r w:rsidR="009B1CBE" w:rsidRPr="00B73F63">
        <w:rPr>
          <w:rFonts w:ascii="Arial" w:hAnsi="Arial" w:cs="Arial"/>
          <w:sz w:val="22"/>
          <w:szCs w:val="22"/>
        </w:rPr>
        <w:t xml:space="preserve"> </w:t>
      </w:r>
      <w:r w:rsidR="004D6C27" w:rsidRPr="004D6C27">
        <w:rPr>
          <w:rFonts w:ascii="Arial" w:hAnsi="Arial" w:cs="Arial"/>
          <w:sz w:val="22"/>
          <w:szCs w:val="22"/>
        </w:rPr>
        <w:t xml:space="preserve">Se aprueba la Guía de Archivo Documental 2021 del Órgano Garante de Acceso a la Información Pública, Transparencia, Protección de Datos Personales y Buen Gobierno, en los términos del documento anexo que forma parte integral del presente Acuerdo.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004D6C27" w:rsidRPr="004D6C27">
        <w:rPr>
          <w:rFonts w:ascii="Arial" w:hAnsi="Arial" w:cs="Arial"/>
          <w:sz w:val="22"/>
          <w:szCs w:val="22"/>
        </w:rPr>
        <w:t xml:space="preserve">Se instruye a la Secretaría General de Acuerdos, para que realice las gestiones necesarias a efecto de que el presente Acuerdo y su anexo se publiquen en el portal de Internet de este organismo garante; se notifique su contenido a todas las áreas y unidades administrativas del Órgano Garante; y se remita la Guía de Archivo Documental 2021 aprobada al Área Coordinadora de Archivos. </w:t>
      </w:r>
      <w:r w:rsidR="009B1CBE" w:rsidRPr="00B73F63">
        <w:rPr>
          <w:rFonts w:ascii="Arial" w:hAnsi="Arial" w:cs="Arial"/>
          <w:b/>
          <w:sz w:val="22"/>
          <w:szCs w:val="22"/>
        </w:rPr>
        <w:t>TERCERO</w:t>
      </w:r>
      <w:r w:rsidR="009B1CBE" w:rsidRPr="00B73F63">
        <w:rPr>
          <w:rFonts w:ascii="Arial" w:hAnsi="Arial" w:cs="Arial"/>
          <w:sz w:val="22"/>
          <w:szCs w:val="22"/>
        </w:rPr>
        <w:t xml:space="preserve">. </w:t>
      </w:r>
      <w:r w:rsidR="004D6C27" w:rsidRPr="004D6C27">
        <w:rPr>
          <w:rFonts w:ascii="Arial" w:hAnsi="Arial" w:cs="Arial"/>
          <w:sz w:val="22"/>
          <w:szCs w:val="22"/>
        </w:rPr>
        <w:t>El presente Acuerdo y su anexo entrarán en vigor al d</w:t>
      </w:r>
      <w:r w:rsidR="004D6C27">
        <w:rPr>
          <w:rFonts w:ascii="Arial" w:hAnsi="Arial" w:cs="Arial"/>
          <w:sz w:val="22"/>
          <w:szCs w:val="22"/>
        </w:rPr>
        <w:t xml:space="preserve">ía siguiente de su aprobación. </w:t>
      </w:r>
      <w:r w:rsidR="004D6C27" w:rsidRPr="004D6C27">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13 días del mes de juli</w:t>
      </w:r>
      <w:r w:rsidR="006E4D78">
        <w:rPr>
          <w:rFonts w:ascii="Arial" w:hAnsi="Arial" w:cs="Arial"/>
          <w:sz w:val="22"/>
          <w:szCs w:val="22"/>
        </w:rPr>
        <w:t>o de dos mil veintidós. 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p>
    <w:p w14:paraId="4CD4B381" w14:textId="66E3F391" w:rsidR="0051688B" w:rsidRPr="00903FB0" w:rsidRDefault="008B2931" w:rsidP="0051688B">
      <w:pPr>
        <w:spacing w:line="360" w:lineRule="auto"/>
        <w:jc w:val="both"/>
        <w:rPr>
          <w:rFonts w:ascii="Arial" w:hAnsi="Arial" w:cs="Arial"/>
          <w:sz w:val="22"/>
          <w:szCs w:val="22"/>
          <w:highlight w:val="yellow"/>
        </w:rPr>
      </w:pPr>
      <w:r w:rsidRPr="00480436">
        <w:rPr>
          <w:rFonts w:ascii="Arial" w:hAnsi="Arial" w:cs="Arial"/>
          <w:sz w:val="22"/>
          <w:szCs w:val="22"/>
        </w:rPr>
        <w:t xml:space="preserve">En ese sentido, y una vez recabados los votos se aprobó por unanimidad el acuerdo número </w:t>
      </w:r>
      <w:r w:rsidR="00903FB0" w:rsidRPr="00480436">
        <w:rPr>
          <w:rFonts w:ascii="Arial" w:hAnsi="Arial" w:cs="Arial"/>
          <w:b/>
          <w:sz w:val="22"/>
          <w:szCs w:val="22"/>
        </w:rPr>
        <w:t>OGAIPO/CG/057</w:t>
      </w:r>
      <w:r w:rsidRPr="00480436">
        <w:rPr>
          <w:rFonts w:ascii="Arial" w:hAnsi="Arial" w:cs="Arial"/>
          <w:b/>
          <w:sz w:val="22"/>
          <w:szCs w:val="22"/>
        </w:rPr>
        <w:t>/2022.</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Acuerdo número </w:t>
      </w:r>
      <w:r w:rsidR="00931859" w:rsidRPr="00931859">
        <w:rPr>
          <w:rFonts w:ascii="Arial" w:hAnsi="Arial" w:cs="Arial"/>
          <w:b/>
          <w:sz w:val="22"/>
          <w:szCs w:val="22"/>
        </w:rPr>
        <w:t>OGAIPO/CG/058/2022</w:t>
      </w:r>
      <w:r w:rsidR="00931859" w:rsidRPr="00931859">
        <w:rPr>
          <w:rFonts w:ascii="Arial" w:hAnsi="Arial" w:cs="Arial"/>
          <w:sz w:val="22"/>
          <w:szCs w:val="22"/>
        </w:rPr>
        <w:t xml:space="preserve"> mediante el cual el Consejo General del Órgano Garante de Acceso a la Información Pública, Transparencia, Protección de Datos Personales y Buen </w:t>
      </w:r>
      <w:r w:rsidR="00931859" w:rsidRPr="00931859">
        <w:rPr>
          <w:rFonts w:ascii="Arial" w:hAnsi="Arial" w:cs="Arial"/>
          <w:sz w:val="22"/>
          <w:szCs w:val="22"/>
        </w:rPr>
        <w:lastRenderedPageBreak/>
        <w:t>Gobierno del Estado de Oaxaca, aprueba Tres Dictámenes de Incumplimiento sobre el Procedimiento del Programa Anual de Verificación al Cumplimiento de las Obligaciones de Transparencia 2022, que emite la Dirección de Comunicación, Capacitación, Evaluación</w:t>
      </w:r>
      <w:r w:rsidR="00931859">
        <w:rPr>
          <w:rFonts w:ascii="Arial" w:hAnsi="Arial" w:cs="Arial"/>
          <w:sz w:val="22"/>
          <w:szCs w:val="22"/>
        </w:rPr>
        <w:t xml:space="preserve">, Archivo y Datos Personales.- - - - - - - - - - - - - - - - - - - - - - - - - - - - - - - - - - - - - - - - - - - - - - </w:t>
      </w:r>
    </w:p>
    <w:p w14:paraId="3B9F6315" w14:textId="0BB3D28A" w:rsidR="004B18D7" w:rsidRPr="00931859"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r w:rsidR="000B0240" w:rsidRPr="00931859">
        <w:t xml:space="preserve"> </w:t>
      </w:r>
      <w:r w:rsidR="00931859" w:rsidRPr="0093185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B18D7" w:rsidRPr="00931859">
        <w:rPr>
          <w:rFonts w:ascii="Arial" w:hAnsi="Arial" w:cs="Arial"/>
          <w:sz w:val="22"/>
          <w:szCs w:val="22"/>
        </w:rPr>
        <w:t>- - - - - - - - - - - - - - - - -</w:t>
      </w:r>
      <w:r w:rsidR="000B0240" w:rsidRPr="00931859">
        <w:rPr>
          <w:rFonts w:ascii="Arial" w:hAnsi="Arial" w:cs="Arial"/>
          <w:sz w:val="22"/>
          <w:szCs w:val="22"/>
        </w:rPr>
        <w:t xml:space="preserve"> - </w:t>
      </w:r>
    </w:p>
    <w:p w14:paraId="7BAC258B" w14:textId="18DB0786" w:rsidR="008B2931" w:rsidRPr="00903FB0" w:rsidRDefault="004B18D7" w:rsidP="000B0240">
      <w:pPr>
        <w:spacing w:line="360" w:lineRule="auto"/>
        <w:jc w:val="both"/>
        <w:rPr>
          <w:rFonts w:ascii="Arial" w:hAnsi="Arial" w:cs="Arial"/>
          <w:sz w:val="22"/>
          <w:szCs w:val="22"/>
          <w:highlight w:val="yellow"/>
        </w:rPr>
      </w:pPr>
      <w:r w:rsidRPr="00931859">
        <w:rPr>
          <w:rFonts w:ascii="Arial" w:hAnsi="Arial" w:cs="Arial"/>
          <w:sz w:val="22"/>
          <w:szCs w:val="22"/>
        </w:rPr>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Pr="00931859">
        <w:rPr>
          <w:rFonts w:ascii="Arial" w:hAnsi="Arial" w:cs="Arial"/>
          <w:b/>
          <w:sz w:val="22"/>
          <w:szCs w:val="22"/>
        </w:rPr>
        <w:t>PRIMERO</w:t>
      </w:r>
      <w:r w:rsidRPr="00931859">
        <w:rPr>
          <w:rFonts w:ascii="Arial" w:hAnsi="Arial" w:cs="Arial"/>
          <w:sz w:val="22"/>
          <w:szCs w:val="22"/>
        </w:rPr>
        <w:t xml:space="preserve">. </w:t>
      </w:r>
      <w:r w:rsidR="00931859" w:rsidRPr="00931859">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931859">
        <w:rPr>
          <w:rFonts w:ascii="Arial" w:hAnsi="Arial" w:cs="Arial"/>
          <w:sz w:val="22"/>
          <w:szCs w:val="22"/>
        </w:rPr>
        <w:t xml:space="preserve"> </w:t>
      </w:r>
      <w:r w:rsidRPr="00931859">
        <w:rPr>
          <w:rFonts w:ascii="Arial" w:hAnsi="Arial" w:cs="Arial"/>
          <w:b/>
          <w:sz w:val="22"/>
          <w:szCs w:val="22"/>
        </w:rPr>
        <w:t>SEGUNDO</w:t>
      </w:r>
      <w:r w:rsidR="000B0240" w:rsidRPr="00931859">
        <w:t xml:space="preserve"> </w:t>
      </w:r>
      <w:r w:rsidR="00931859" w:rsidRPr="00931859">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931859">
        <w:rPr>
          <w:rFonts w:ascii="Arial" w:hAnsi="Arial" w:cs="Arial"/>
          <w:b/>
          <w:sz w:val="22"/>
          <w:szCs w:val="22"/>
        </w:rPr>
        <w:t>TERCERO</w:t>
      </w:r>
      <w:r w:rsidRPr="00931859">
        <w:rPr>
          <w:rFonts w:ascii="Arial" w:hAnsi="Arial" w:cs="Arial"/>
          <w:sz w:val="22"/>
          <w:szCs w:val="22"/>
        </w:rPr>
        <w:t xml:space="preserve">. </w:t>
      </w:r>
      <w:r w:rsidR="00931859" w:rsidRPr="00931859">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931859" w:rsidRPr="00931859">
        <w:t xml:space="preserve"> </w:t>
      </w:r>
      <w:r w:rsidR="00931859" w:rsidRPr="00931859">
        <w:rPr>
          <w:rFonts w:ascii="Arial" w:hAnsi="Arial" w:cs="Arial"/>
          <w:b/>
          <w:sz w:val="22"/>
          <w:szCs w:val="22"/>
        </w:rPr>
        <w:t>CUARTO</w:t>
      </w:r>
      <w:r w:rsidR="00931859" w:rsidRPr="00931859">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w:t>
      </w:r>
      <w:r w:rsidR="00931859">
        <w:rPr>
          <w:rFonts w:ascii="Arial" w:hAnsi="Arial" w:cs="Arial"/>
          <w:sz w:val="22"/>
          <w:szCs w:val="22"/>
        </w:rPr>
        <w:t>sidente de este Órgano Garante</w:t>
      </w:r>
      <w:r w:rsidR="00931859" w:rsidRPr="00931859">
        <w:rPr>
          <w:rFonts w:ascii="Arial" w:hAnsi="Arial" w:cs="Arial"/>
          <w:sz w:val="22"/>
          <w:szCs w:val="22"/>
        </w:rPr>
        <w:t>;</w:t>
      </w:r>
      <w:r w:rsidR="0051688B" w:rsidRPr="00931859">
        <w:rPr>
          <w:rFonts w:ascii="Arial" w:hAnsi="Arial" w:cs="Arial"/>
          <w:sz w:val="22"/>
          <w:szCs w:val="22"/>
        </w:rPr>
        <w:t xml:space="preserve">- - - - - - - - - - - </w:t>
      </w:r>
      <w:r w:rsidRPr="00931859">
        <w:rPr>
          <w:rFonts w:ascii="Arial" w:hAnsi="Arial" w:cs="Arial"/>
          <w:sz w:val="22"/>
          <w:szCs w:val="22"/>
        </w:rPr>
        <w:t xml:space="preserve">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Pr="00931859">
        <w:rPr>
          <w:rFonts w:ascii="Arial" w:hAnsi="Arial" w:cs="Arial"/>
          <w:sz w:val="22"/>
          <w:szCs w:val="22"/>
        </w:rPr>
        <w:t xml:space="preserve">- - </w:t>
      </w:r>
    </w:p>
    <w:p w14:paraId="47E958B9" w14:textId="0C1F5AD3" w:rsidR="0051688B" w:rsidRPr="00931859" w:rsidRDefault="0051688B" w:rsidP="00931859">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931859" w:rsidRPr="00931859">
        <w:rPr>
          <w:rFonts w:ascii="Arial" w:hAnsi="Arial" w:cs="Arial"/>
          <w:sz w:val="22"/>
          <w:szCs w:val="22"/>
        </w:rPr>
        <w:t xml:space="preserve">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w:t>
      </w:r>
      <w:r w:rsidR="00931859" w:rsidRPr="00931859">
        <w:rPr>
          <w:rFonts w:ascii="Arial" w:hAnsi="Arial" w:cs="Arial"/>
          <w:sz w:val="22"/>
          <w:szCs w:val="22"/>
        </w:rPr>
        <w:lastRenderedPageBreak/>
        <w:t>principios de buen gobierno, en los términos de la Constitución Política de los Estados Unidos Mexicanos, la Constitución Política del Estado Libre y Soberano de Oaxaca, la Ley General y esta Ley.</w:t>
      </w:r>
      <w:r w:rsidR="00931859">
        <w:rPr>
          <w:rFonts w:ascii="Arial" w:hAnsi="Arial" w:cs="Arial"/>
          <w:sz w:val="22"/>
          <w:szCs w:val="22"/>
        </w:rPr>
        <w:t xml:space="preserve"> </w:t>
      </w:r>
      <w:r w:rsidRPr="00931859">
        <w:rPr>
          <w:rFonts w:ascii="Arial" w:hAnsi="Arial" w:cs="Arial"/>
          <w:b/>
          <w:sz w:val="22"/>
          <w:szCs w:val="22"/>
        </w:rPr>
        <w:t>SEGUNDO</w:t>
      </w:r>
      <w:r w:rsidRPr="00931859">
        <w:rPr>
          <w:rFonts w:ascii="Arial" w:hAnsi="Arial" w:cs="Arial"/>
          <w:sz w:val="22"/>
          <w:szCs w:val="22"/>
        </w:rPr>
        <w:t xml:space="preserve">. </w:t>
      </w:r>
      <w:r w:rsidR="00931859" w:rsidRPr="00931859">
        <w:rPr>
          <w:rFonts w:ascii="Arial" w:hAnsi="Arial" w:cs="Arial"/>
          <w:sz w:val="22"/>
          <w:szCs w:val="22"/>
        </w:rPr>
        <w:t>Que los artículos 63 y 85 de la Ley General de Transparencia y Acceso a la Información Pública, establecen que;</w:t>
      </w:r>
      <w:r w:rsidR="00931859">
        <w:rPr>
          <w:rFonts w:ascii="Arial" w:hAnsi="Arial" w:cs="Arial"/>
          <w:sz w:val="22"/>
          <w:szCs w:val="22"/>
        </w:rPr>
        <w:t xml:space="preserve"> </w:t>
      </w:r>
      <w:r w:rsidR="00931859" w:rsidRPr="00931859">
        <w:rPr>
          <w:rFonts w:ascii="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931859" w:rsidRPr="00931859">
        <w:rPr>
          <w:rFonts w:ascii="Arial" w:hAnsi="Arial" w:cs="Arial"/>
          <w:i/>
          <w:sz w:val="22"/>
          <w:szCs w:val="22"/>
        </w:rPr>
        <w:t>sic</w:t>
      </w:r>
      <w:proofErr w:type="gramEnd"/>
      <w:r w:rsidR="00931859" w:rsidRPr="00931859">
        <w:rPr>
          <w:rFonts w:ascii="Arial" w:hAnsi="Arial" w:cs="Arial"/>
          <w:i/>
          <w:sz w:val="22"/>
          <w:szCs w:val="22"/>
        </w:rPr>
        <w:t>) “… Artículo 85. Los Organismos garantes vigilarán que las obligaciones de transparencia que publiquen los sujetos obligados cumplan con lo dispuesto en los artículos 70 a 83 de esta Ley y demás disposiciones aplicables. …” (</w:t>
      </w:r>
      <w:proofErr w:type="gramStart"/>
      <w:r w:rsidR="00931859" w:rsidRPr="00931859">
        <w:rPr>
          <w:rFonts w:ascii="Arial" w:hAnsi="Arial" w:cs="Arial"/>
          <w:i/>
          <w:sz w:val="22"/>
          <w:szCs w:val="22"/>
        </w:rPr>
        <w:t>sic</w:t>
      </w:r>
      <w:proofErr w:type="gramEnd"/>
      <w:r w:rsidR="00931859" w:rsidRPr="00931859">
        <w:rPr>
          <w:rFonts w:ascii="Arial" w:hAnsi="Arial" w:cs="Arial"/>
          <w:i/>
          <w:sz w:val="22"/>
          <w:szCs w:val="22"/>
        </w:rPr>
        <w:t xml:space="preserve">). </w:t>
      </w:r>
      <w:r w:rsidRPr="00931859">
        <w:rPr>
          <w:rFonts w:ascii="Arial" w:hAnsi="Arial" w:cs="Arial"/>
          <w:b/>
          <w:sz w:val="22"/>
          <w:szCs w:val="22"/>
        </w:rPr>
        <w:t>TERCERO.</w:t>
      </w:r>
      <w:r w:rsidRPr="00931859">
        <w:rPr>
          <w:rFonts w:ascii="Arial" w:hAnsi="Arial" w:cs="Arial"/>
          <w:sz w:val="22"/>
          <w:szCs w:val="22"/>
        </w:rPr>
        <w:t xml:space="preserve"> </w:t>
      </w:r>
      <w:r w:rsidR="00931859" w:rsidRPr="00931859">
        <w:rPr>
          <w:rFonts w:ascii="Arial" w:hAnsi="Arial" w:cs="Arial"/>
          <w:sz w:val="22"/>
          <w:szCs w:val="22"/>
        </w:rPr>
        <w:t xml:space="preserve">Que el artículo 86 y 88 </w:t>
      </w:r>
      <w:proofErr w:type="gramStart"/>
      <w:r w:rsidR="00931859" w:rsidRPr="00931859">
        <w:rPr>
          <w:rFonts w:ascii="Arial" w:hAnsi="Arial" w:cs="Arial"/>
          <w:sz w:val="22"/>
          <w:szCs w:val="22"/>
        </w:rPr>
        <w:t>fracción</w:t>
      </w:r>
      <w:proofErr w:type="gramEnd"/>
      <w:r w:rsidR="00931859" w:rsidRPr="00931859">
        <w:rPr>
          <w:rFonts w:ascii="Arial" w:hAnsi="Arial" w:cs="Arial"/>
          <w:sz w:val="22"/>
          <w:szCs w:val="22"/>
        </w:rPr>
        <w:t xml:space="preserve"> II, párrafo segundo de la Ley General de Transparencia y Acceso a la Información Pública, establece que:</w:t>
      </w:r>
      <w:r w:rsidR="00931859">
        <w:rPr>
          <w:rFonts w:ascii="Arial" w:hAnsi="Arial" w:cs="Arial"/>
          <w:sz w:val="22"/>
          <w:szCs w:val="22"/>
        </w:rPr>
        <w:t xml:space="preserve"> </w:t>
      </w:r>
      <w:r w:rsidR="00931859" w:rsidRPr="00931859">
        <w:rPr>
          <w:rFonts w:ascii="Arial" w:hAnsi="Arial" w:cs="Arial"/>
          <w:i/>
          <w:sz w:val="22"/>
          <w:szCs w:val="22"/>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931859" w:rsidRPr="00931859">
        <w:rPr>
          <w:rFonts w:ascii="Arial" w:hAnsi="Arial" w:cs="Arial"/>
          <w:i/>
          <w:sz w:val="22"/>
          <w:szCs w:val="22"/>
        </w:rPr>
        <w:t>muestral</w:t>
      </w:r>
      <w:proofErr w:type="spellEnd"/>
      <w:r w:rsidR="00931859" w:rsidRPr="00931859">
        <w:rPr>
          <w:rFonts w:ascii="Arial" w:hAnsi="Arial" w:cs="Arial"/>
          <w:i/>
          <w:sz w:val="22"/>
          <w:szCs w:val="22"/>
        </w:rPr>
        <w:t xml:space="preserve"> y periódica.</w:t>
      </w:r>
      <w:r w:rsidR="00931859">
        <w:rPr>
          <w:rFonts w:ascii="Arial" w:hAnsi="Arial" w:cs="Arial"/>
          <w:i/>
          <w:sz w:val="22"/>
          <w:szCs w:val="22"/>
        </w:rPr>
        <w:t xml:space="preserve"> </w:t>
      </w:r>
      <w:r w:rsidR="00931859" w:rsidRPr="00931859">
        <w:rPr>
          <w:rFonts w:ascii="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064923">
        <w:rPr>
          <w:rFonts w:ascii="Arial" w:hAnsi="Arial" w:cs="Arial"/>
          <w:i/>
          <w:sz w:val="22"/>
          <w:szCs w:val="22"/>
        </w:rPr>
        <w:t xml:space="preserve"> </w:t>
      </w:r>
      <w:r w:rsidR="00931859" w:rsidRPr="00931859">
        <w:rPr>
          <w:rFonts w:ascii="Arial" w:hAnsi="Arial" w:cs="Arial"/>
          <w:i/>
          <w:sz w:val="22"/>
          <w:szCs w:val="22"/>
        </w:rPr>
        <w:t xml:space="preserve">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w:t>
      </w:r>
      <w:r w:rsidR="00931859">
        <w:rPr>
          <w:rFonts w:ascii="Arial" w:hAnsi="Arial" w:cs="Arial"/>
          <w:i/>
          <w:sz w:val="22"/>
          <w:szCs w:val="22"/>
        </w:rPr>
        <w:t xml:space="preserve">dictamen. </w:t>
      </w:r>
      <w:r w:rsidR="00931859" w:rsidRPr="00931859">
        <w:rPr>
          <w:rFonts w:ascii="Arial" w:hAnsi="Arial" w:cs="Arial"/>
          <w:i/>
          <w:sz w:val="22"/>
          <w:szCs w:val="22"/>
        </w:rPr>
        <w:t>…” (</w:t>
      </w:r>
      <w:proofErr w:type="gramStart"/>
      <w:r w:rsidR="00931859" w:rsidRPr="00931859">
        <w:rPr>
          <w:rFonts w:ascii="Arial" w:hAnsi="Arial" w:cs="Arial"/>
          <w:i/>
          <w:sz w:val="22"/>
          <w:szCs w:val="22"/>
        </w:rPr>
        <w:t>sic</w:t>
      </w:r>
      <w:proofErr w:type="gramEnd"/>
      <w:r w:rsidR="00931859" w:rsidRPr="00931859">
        <w:rPr>
          <w:rFonts w:ascii="Arial" w:hAnsi="Arial" w:cs="Arial"/>
          <w:i/>
          <w:sz w:val="22"/>
          <w:szCs w:val="22"/>
        </w:rPr>
        <w:t>)</w:t>
      </w:r>
      <w:r w:rsidR="00931859">
        <w:rPr>
          <w:rFonts w:ascii="Arial" w:hAnsi="Arial" w:cs="Arial"/>
          <w:i/>
          <w:sz w:val="22"/>
          <w:szCs w:val="22"/>
        </w:rPr>
        <w:t>.</w:t>
      </w:r>
      <w:r w:rsidRPr="00931859">
        <w:rPr>
          <w:rFonts w:ascii="Arial" w:hAnsi="Arial" w:cs="Arial"/>
          <w:b/>
          <w:sz w:val="22"/>
          <w:szCs w:val="22"/>
        </w:rPr>
        <w:t>CUARTO</w:t>
      </w:r>
      <w:r w:rsidRPr="00931859">
        <w:rPr>
          <w:rFonts w:ascii="Arial" w:hAnsi="Arial" w:cs="Arial"/>
          <w:sz w:val="22"/>
          <w:szCs w:val="22"/>
        </w:rPr>
        <w:t xml:space="preserve">. </w:t>
      </w:r>
      <w:r w:rsidR="00931859" w:rsidRPr="00931859">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931859">
        <w:rPr>
          <w:rFonts w:ascii="Arial" w:hAnsi="Arial" w:cs="Arial"/>
          <w:sz w:val="22"/>
          <w:szCs w:val="22"/>
        </w:rPr>
        <w:t xml:space="preserve"> </w:t>
      </w:r>
      <w:r w:rsidR="00931859" w:rsidRPr="00931859">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w:t>
      </w:r>
      <w:r w:rsidR="00931859">
        <w:rPr>
          <w:rFonts w:ascii="Arial" w:hAnsi="Arial" w:cs="Arial"/>
          <w:sz w:val="22"/>
          <w:szCs w:val="22"/>
        </w:rPr>
        <w:t xml:space="preserve"> General de este Órgano Garante</w:t>
      </w:r>
      <w:r w:rsidR="000B0240" w:rsidRPr="00931859">
        <w:rPr>
          <w:rFonts w:ascii="Arial" w:hAnsi="Arial" w:cs="Arial"/>
          <w:sz w:val="22"/>
          <w:szCs w:val="22"/>
        </w:rPr>
        <w:t>;</w:t>
      </w:r>
      <w:r w:rsidR="00931859">
        <w:rPr>
          <w:rFonts w:ascii="Arial" w:hAnsi="Arial" w:cs="Arial"/>
          <w:sz w:val="22"/>
          <w:szCs w:val="22"/>
        </w:rPr>
        <w:t xml:space="preserve">- - - - - - - - - - - - - - - - - - - - - - - - - - - - - - - - - - - - - - - - - - - - - - - </w:t>
      </w:r>
      <w:r w:rsidR="000B0240" w:rsidRPr="00931859">
        <w:rPr>
          <w:rFonts w:ascii="Arial" w:hAnsi="Arial" w:cs="Arial"/>
          <w:sz w:val="22"/>
          <w:szCs w:val="22"/>
        </w:rPr>
        <w:t xml:space="preserve">- - - - - - - </w:t>
      </w:r>
      <w:r w:rsidR="00BA2E1C" w:rsidRPr="00931859">
        <w:rPr>
          <w:rFonts w:ascii="Arial" w:hAnsi="Arial" w:cs="Arial"/>
          <w:sz w:val="22"/>
          <w:szCs w:val="22"/>
        </w:rPr>
        <w:t>- - - - - - - - - - - - - - - - - - - - - - - - - - - -</w:t>
      </w:r>
      <w:r w:rsidR="00BA2E1C" w:rsidRPr="00931859">
        <w:t xml:space="preserve">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 </w:t>
      </w:r>
    </w:p>
    <w:p w14:paraId="7A675B60" w14:textId="072403AF" w:rsidR="00931859" w:rsidRDefault="00BA2E1C" w:rsidP="000B0240">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931859" w:rsidRPr="00931859">
        <w:rPr>
          <w:rFonts w:ascii="Arial" w:hAnsi="Arial" w:cs="Arial"/>
          <w:sz w:val="22"/>
          <w:szCs w:val="22"/>
        </w:rPr>
        <w:t>Es procedente la aprobación de los dictámenes de incumplimiento emitidos por la Dirección de Comunicación, Capacitación, Evaluación, Archivo y Datos Personales, correspondiente en el siguiente sentido y del sujeto obligado que se menciona:</w:t>
      </w:r>
      <w:r w:rsidR="00931859">
        <w:rPr>
          <w:rFonts w:ascii="Arial" w:hAnsi="Arial" w:cs="Arial"/>
          <w:sz w:val="22"/>
          <w:szCs w:val="22"/>
        </w:rPr>
        <w:t>- - - - - - - - - - -</w:t>
      </w:r>
      <w:r w:rsidR="00931859" w:rsidRPr="00931859">
        <w:rPr>
          <w:rFonts w:ascii="Arial" w:hAnsi="Arial" w:cs="Arial"/>
          <w:b/>
          <w:sz w:val="22"/>
          <w:szCs w:val="22"/>
        </w:rPr>
        <w:t>Dictamen de Incumplimiento (término de 20 días para solventar observaciones)</w:t>
      </w:r>
      <w:r w:rsidR="00931859" w:rsidRPr="00931859">
        <w:rPr>
          <w:rFonts w:ascii="Arial" w:hAnsi="Arial" w:cs="Arial"/>
          <w:sz w:val="22"/>
          <w:szCs w:val="22"/>
        </w:rPr>
        <w:t>- - -</w:t>
      </w:r>
    </w:p>
    <w:tbl>
      <w:tblPr>
        <w:tblStyle w:val="Tablaconcuadrcula"/>
        <w:tblW w:w="0" w:type="auto"/>
        <w:jc w:val="center"/>
        <w:tblLook w:val="04A0" w:firstRow="1" w:lastRow="0" w:firstColumn="1" w:lastColumn="0" w:noHBand="0" w:noVBand="1"/>
      </w:tblPr>
      <w:tblGrid>
        <w:gridCol w:w="4531"/>
        <w:gridCol w:w="4297"/>
      </w:tblGrid>
      <w:tr w:rsidR="00931859" w14:paraId="0C8B7136" w14:textId="77777777" w:rsidTr="0041506F">
        <w:trPr>
          <w:jc w:val="center"/>
        </w:trPr>
        <w:tc>
          <w:tcPr>
            <w:tcW w:w="4531" w:type="dxa"/>
          </w:tcPr>
          <w:p w14:paraId="300640DA" w14:textId="77777777" w:rsidR="00931859" w:rsidRPr="00480436" w:rsidRDefault="00931859" w:rsidP="00931859">
            <w:pPr>
              <w:pStyle w:val="Prrafodelista"/>
              <w:numPr>
                <w:ilvl w:val="0"/>
                <w:numId w:val="20"/>
              </w:numPr>
              <w:spacing w:line="276" w:lineRule="auto"/>
              <w:rPr>
                <w:rFonts w:ascii="Arial" w:eastAsia="Arial" w:hAnsi="Arial" w:cs="Arial"/>
                <w:b/>
                <w:sz w:val="22"/>
                <w:szCs w:val="22"/>
              </w:rPr>
            </w:pPr>
            <w:r w:rsidRPr="00480436">
              <w:rPr>
                <w:rFonts w:ascii="Arial" w:eastAsia="Arial" w:hAnsi="Arial" w:cs="Arial"/>
                <w:b/>
                <w:sz w:val="22"/>
                <w:szCs w:val="22"/>
              </w:rPr>
              <w:t xml:space="preserve">FUNDACIÓN TELETÓN MÉXICO A.C. </w:t>
            </w:r>
          </w:p>
        </w:tc>
        <w:tc>
          <w:tcPr>
            <w:tcW w:w="4297" w:type="dxa"/>
          </w:tcPr>
          <w:p w14:paraId="7AF2C688" w14:textId="77777777" w:rsidR="00931859" w:rsidRPr="00480436" w:rsidRDefault="00931859" w:rsidP="0041506F">
            <w:pPr>
              <w:spacing w:line="276" w:lineRule="auto"/>
              <w:jc w:val="center"/>
              <w:rPr>
                <w:rFonts w:ascii="Arial" w:eastAsia="Arial" w:hAnsi="Arial" w:cs="Arial"/>
                <w:sz w:val="22"/>
                <w:szCs w:val="22"/>
              </w:rPr>
            </w:pPr>
            <w:r w:rsidRPr="00480436">
              <w:rPr>
                <w:rFonts w:ascii="Arial" w:eastAsia="Arial" w:hAnsi="Arial" w:cs="Arial"/>
                <w:sz w:val="22"/>
                <w:szCs w:val="22"/>
              </w:rPr>
              <w:t xml:space="preserve">Cédula de Evaluación SIPOT 89.58% </w:t>
            </w:r>
          </w:p>
          <w:p w14:paraId="7B412092" w14:textId="51C6D0CB" w:rsidR="00931859" w:rsidRPr="00480436" w:rsidRDefault="00931859" w:rsidP="00931859">
            <w:pPr>
              <w:spacing w:line="276" w:lineRule="auto"/>
              <w:jc w:val="center"/>
              <w:rPr>
                <w:rFonts w:ascii="Arial" w:eastAsia="Arial" w:hAnsi="Arial" w:cs="Arial"/>
                <w:sz w:val="22"/>
                <w:szCs w:val="22"/>
              </w:rPr>
            </w:pPr>
            <w:r w:rsidRPr="00480436">
              <w:rPr>
                <w:rFonts w:ascii="Arial" w:eastAsia="Arial" w:hAnsi="Arial" w:cs="Arial"/>
                <w:sz w:val="22"/>
                <w:szCs w:val="22"/>
              </w:rPr>
              <w:t>Cédula de Evaluación Página web 89.58%</w:t>
            </w:r>
          </w:p>
        </w:tc>
      </w:tr>
      <w:tr w:rsidR="00931859" w14:paraId="30B8A927" w14:textId="77777777" w:rsidTr="0041506F">
        <w:trPr>
          <w:jc w:val="center"/>
        </w:trPr>
        <w:tc>
          <w:tcPr>
            <w:tcW w:w="4531" w:type="dxa"/>
          </w:tcPr>
          <w:p w14:paraId="5C82D4F2" w14:textId="77777777" w:rsidR="00931859" w:rsidRPr="00480436" w:rsidRDefault="00931859" w:rsidP="00931859">
            <w:pPr>
              <w:pStyle w:val="Prrafodelista"/>
              <w:numPr>
                <w:ilvl w:val="0"/>
                <w:numId w:val="20"/>
              </w:numPr>
              <w:spacing w:line="276" w:lineRule="auto"/>
              <w:rPr>
                <w:rFonts w:ascii="Arial" w:eastAsia="Arial" w:hAnsi="Arial" w:cs="Arial"/>
                <w:b/>
                <w:sz w:val="22"/>
                <w:szCs w:val="22"/>
              </w:rPr>
            </w:pPr>
            <w:r w:rsidRPr="00480436">
              <w:rPr>
                <w:rFonts w:ascii="Arial" w:eastAsia="Arial" w:hAnsi="Arial" w:cs="Arial"/>
                <w:b/>
                <w:sz w:val="22"/>
                <w:szCs w:val="22"/>
              </w:rPr>
              <w:lastRenderedPageBreak/>
              <w:t>MONTE DE PIEDAD DEL ESTADO DE OAXACA</w:t>
            </w:r>
          </w:p>
        </w:tc>
        <w:tc>
          <w:tcPr>
            <w:tcW w:w="4297" w:type="dxa"/>
          </w:tcPr>
          <w:p w14:paraId="223027D3" w14:textId="77777777" w:rsidR="00931859" w:rsidRPr="00480436" w:rsidRDefault="00931859" w:rsidP="0041506F">
            <w:pPr>
              <w:spacing w:line="276" w:lineRule="auto"/>
              <w:jc w:val="center"/>
              <w:rPr>
                <w:rFonts w:ascii="Arial" w:eastAsia="Arial" w:hAnsi="Arial" w:cs="Arial"/>
                <w:sz w:val="22"/>
                <w:szCs w:val="22"/>
              </w:rPr>
            </w:pPr>
            <w:r w:rsidRPr="00480436">
              <w:rPr>
                <w:rFonts w:ascii="Arial" w:eastAsia="Arial" w:hAnsi="Arial" w:cs="Arial"/>
                <w:sz w:val="22"/>
                <w:szCs w:val="22"/>
              </w:rPr>
              <w:t xml:space="preserve">Cédula de Evaluación SIPOT 97.63% </w:t>
            </w:r>
          </w:p>
          <w:p w14:paraId="04B50CCC" w14:textId="57221685" w:rsidR="00931859" w:rsidRPr="00480436" w:rsidRDefault="00931859" w:rsidP="00931859">
            <w:pPr>
              <w:spacing w:line="276" w:lineRule="auto"/>
              <w:jc w:val="center"/>
              <w:rPr>
                <w:rFonts w:ascii="Arial" w:eastAsia="Arial" w:hAnsi="Arial" w:cs="Arial"/>
                <w:sz w:val="22"/>
                <w:szCs w:val="22"/>
              </w:rPr>
            </w:pPr>
            <w:r w:rsidRPr="00480436">
              <w:rPr>
                <w:rFonts w:ascii="Arial" w:eastAsia="Arial" w:hAnsi="Arial" w:cs="Arial"/>
                <w:sz w:val="22"/>
                <w:szCs w:val="22"/>
              </w:rPr>
              <w:t>Cédula de Evaluación Página web 97.63%</w:t>
            </w:r>
          </w:p>
        </w:tc>
      </w:tr>
      <w:tr w:rsidR="00931859" w14:paraId="09401A6D" w14:textId="77777777" w:rsidTr="0041506F">
        <w:trPr>
          <w:jc w:val="center"/>
        </w:trPr>
        <w:tc>
          <w:tcPr>
            <w:tcW w:w="4531" w:type="dxa"/>
          </w:tcPr>
          <w:p w14:paraId="373E1C1A" w14:textId="77777777" w:rsidR="00931859" w:rsidRPr="00480436" w:rsidRDefault="00931859" w:rsidP="00931859">
            <w:pPr>
              <w:pStyle w:val="Prrafodelista"/>
              <w:numPr>
                <w:ilvl w:val="0"/>
                <w:numId w:val="20"/>
              </w:numPr>
              <w:spacing w:line="276" w:lineRule="auto"/>
              <w:rPr>
                <w:rFonts w:ascii="Arial" w:eastAsia="Arial" w:hAnsi="Arial" w:cs="Arial"/>
                <w:b/>
                <w:sz w:val="22"/>
                <w:szCs w:val="22"/>
              </w:rPr>
            </w:pPr>
            <w:r w:rsidRPr="00480436">
              <w:rPr>
                <w:rFonts w:ascii="Arial" w:eastAsia="Arial" w:hAnsi="Arial" w:cs="Arial"/>
                <w:b/>
                <w:sz w:val="22"/>
                <w:szCs w:val="22"/>
              </w:rPr>
              <w:t>COORDINACIÓN GENERAL DE COMUNICACIÓN SOCIAL Y VOCERÍA DEL GOBIERNO DEL ESTADO</w:t>
            </w:r>
          </w:p>
        </w:tc>
        <w:tc>
          <w:tcPr>
            <w:tcW w:w="4297" w:type="dxa"/>
          </w:tcPr>
          <w:p w14:paraId="64C8F09A" w14:textId="77777777" w:rsidR="00931859" w:rsidRPr="00480436" w:rsidRDefault="00931859" w:rsidP="0041506F">
            <w:pPr>
              <w:spacing w:line="276" w:lineRule="auto"/>
              <w:jc w:val="center"/>
              <w:rPr>
                <w:rFonts w:ascii="Arial" w:eastAsia="Arial" w:hAnsi="Arial" w:cs="Arial"/>
                <w:sz w:val="22"/>
                <w:szCs w:val="22"/>
              </w:rPr>
            </w:pPr>
            <w:r w:rsidRPr="00480436">
              <w:rPr>
                <w:rFonts w:ascii="Arial" w:eastAsia="Arial" w:hAnsi="Arial" w:cs="Arial"/>
                <w:sz w:val="22"/>
                <w:szCs w:val="22"/>
              </w:rPr>
              <w:t xml:space="preserve">Cédula de Evaluación SIPOT 83.81% </w:t>
            </w:r>
          </w:p>
          <w:p w14:paraId="5B488C6D" w14:textId="77777777" w:rsidR="00931859" w:rsidRPr="00480436" w:rsidRDefault="00931859" w:rsidP="0041506F">
            <w:pPr>
              <w:spacing w:line="276" w:lineRule="auto"/>
              <w:jc w:val="center"/>
              <w:rPr>
                <w:rFonts w:ascii="Arial" w:eastAsia="Arial" w:hAnsi="Arial" w:cs="Arial"/>
                <w:sz w:val="22"/>
                <w:szCs w:val="22"/>
              </w:rPr>
            </w:pPr>
            <w:r w:rsidRPr="00480436">
              <w:rPr>
                <w:rFonts w:ascii="Arial" w:eastAsia="Arial" w:hAnsi="Arial" w:cs="Arial"/>
                <w:sz w:val="22"/>
                <w:szCs w:val="22"/>
              </w:rPr>
              <w:t xml:space="preserve">Cédula de Evaluación Página web 83.81% </w:t>
            </w:r>
          </w:p>
        </w:tc>
      </w:tr>
    </w:tbl>
    <w:p w14:paraId="3E7BDDB1" w14:textId="493DB634" w:rsidR="00DC2ACF" w:rsidRDefault="00064923" w:rsidP="00343208">
      <w:pPr>
        <w:spacing w:line="360" w:lineRule="auto"/>
        <w:jc w:val="both"/>
        <w:rPr>
          <w:rFonts w:ascii="Arial" w:hAnsi="Arial" w:cs="Arial"/>
          <w:sz w:val="22"/>
          <w:szCs w:val="22"/>
        </w:rPr>
      </w:pPr>
      <w:r w:rsidRPr="00064923">
        <w:rPr>
          <w:rFonts w:ascii="Arial" w:hAnsi="Arial" w:cs="Arial"/>
          <w:sz w:val="22"/>
          <w:szCs w:val="22"/>
        </w:rPr>
        <w:t>Se anexan los dictámenes de incumplimiento al presente documento.</w:t>
      </w:r>
      <w:r>
        <w:rPr>
          <w:rFonts w:ascii="Arial" w:hAnsi="Arial" w:cs="Arial"/>
          <w:sz w:val="22"/>
          <w:szCs w:val="22"/>
        </w:rPr>
        <w:t xml:space="preserve"> </w:t>
      </w:r>
      <w:r w:rsidR="00BA2E1C" w:rsidRPr="00064923">
        <w:rPr>
          <w:rFonts w:ascii="Arial" w:hAnsi="Arial" w:cs="Arial"/>
          <w:b/>
          <w:sz w:val="22"/>
          <w:szCs w:val="22"/>
        </w:rPr>
        <w:t>SEGUNDO.</w:t>
      </w:r>
      <w:r w:rsidR="00BA2E1C" w:rsidRPr="00064923">
        <w:rPr>
          <w:rFonts w:ascii="Arial" w:hAnsi="Arial" w:cs="Arial"/>
          <w:sz w:val="22"/>
          <w:szCs w:val="22"/>
        </w:rPr>
        <w:t xml:space="preserve"> </w:t>
      </w:r>
      <w:r w:rsidRPr="00064923">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00343208" w:rsidRPr="00064923">
        <w:rPr>
          <w:rFonts w:ascii="Arial" w:hAnsi="Arial" w:cs="Arial"/>
          <w:b/>
          <w:sz w:val="22"/>
          <w:szCs w:val="22"/>
        </w:rPr>
        <w:t>TERCERO.</w:t>
      </w:r>
      <w:r w:rsidR="00343208" w:rsidRPr="00064923">
        <w:rPr>
          <w:rFonts w:ascii="Arial" w:hAnsi="Arial" w:cs="Arial"/>
          <w:sz w:val="22"/>
          <w:szCs w:val="22"/>
        </w:rPr>
        <w:t xml:space="preserve"> </w:t>
      </w:r>
      <w:r w:rsidRPr="00064923">
        <w:rPr>
          <w:rFonts w:ascii="Arial" w:hAnsi="Arial" w:cs="Arial"/>
          <w:sz w:val="22"/>
          <w:szCs w:val="22"/>
        </w:rPr>
        <w:t>Se instruye a la Dirección de Tecnologías de Transparencia, para que publique el presente acuerdo en el portal electrónico de este Órgano Garante.</w:t>
      </w:r>
      <w:r>
        <w:rPr>
          <w:rFonts w:ascii="Arial" w:hAnsi="Arial" w:cs="Arial"/>
          <w:sz w:val="22"/>
          <w:szCs w:val="22"/>
        </w:rPr>
        <w:t xml:space="preserve"> </w:t>
      </w:r>
      <w:r w:rsidRPr="00064923">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julio del año dos mil veintidós. Conste.</w:t>
      </w:r>
      <w:r w:rsidR="00BA2E1C" w:rsidRPr="00064923">
        <w:rPr>
          <w:rFonts w:ascii="Arial" w:hAnsi="Arial" w:cs="Arial"/>
          <w:sz w:val="22"/>
          <w:szCs w:val="22"/>
        </w:rPr>
        <w:t>- - - - - - - - - - - - - - - - - -</w:t>
      </w:r>
      <w:r w:rsidR="00BA2E1C">
        <w:rPr>
          <w:rFonts w:ascii="Arial" w:hAnsi="Arial" w:cs="Arial"/>
          <w:sz w:val="22"/>
          <w:szCs w:val="22"/>
        </w:rPr>
        <w:t xml:space="preserve"> </w:t>
      </w:r>
      <w:r>
        <w:rPr>
          <w:rFonts w:ascii="Arial" w:hAnsi="Arial" w:cs="Arial"/>
          <w:sz w:val="22"/>
          <w:szCs w:val="22"/>
        </w:rPr>
        <w:t xml:space="preserve">- - - - - - - - - - - - - - - - - - - - - - - - - - - - - - - - - </w:t>
      </w:r>
    </w:p>
    <w:p w14:paraId="1977A9F7" w14:textId="0A876C15"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E92C6E" w:rsidRPr="00480436">
        <w:rPr>
          <w:rFonts w:ascii="Arial" w:hAnsi="Arial" w:cs="Arial"/>
          <w:b/>
          <w:sz w:val="22"/>
          <w:szCs w:val="22"/>
        </w:rPr>
        <w:t>OGAIPO/CG/058</w:t>
      </w:r>
      <w:r w:rsidR="00BA2E1C" w:rsidRPr="00480436">
        <w:rPr>
          <w:rFonts w:ascii="Arial" w:hAnsi="Arial" w:cs="Arial"/>
          <w:b/>
          <w:sz w:val="22"/>
          <w:szCs w:val="22"/>
        </w:rPr>
        <w:t>/2022</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7D6486FD" w:rsidR="00064923" w:rsidRDefault="00DE0876" w:rsidP="00E92C6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E92C6E" w:rsidRPr="00480436">
        <w:rPr>
          <w:rFonts w:ascii="Arial" w:hAnsi="Arial" w:cs="Arial"/>
          <w:b/>
          <w:sz w:val="22"/>
          <w:szCs w:val="22"/>
        </w:rPr>
        <w:t>OGAIPO/CG/059/2022</w:t>
      </w:r>
      <w:r w:rsidR="00E92C6E">
        <w:rPr>
          <w:rFonts w:ascii="Arial" w:hAnsi="Arial" w:cs="Arial"/>
          <w:sz w:val="22"/>
          <w:szCs w:val="22"/>
        </w:rPr>
        <w:t xml:space="preserve"> mediante el cual el Consejo </w:t>
      </w:r>
      <w:r w:rsidR="00E92C6E" w:rsidRPr="00E92C6E">
        <w:rPr>
          <w:rFonts w:ascii="Arial" w:hAnsi="Arial" w:cs="Arial"/>
          <w:sz w:val="22"/>
          <w:szCs w:val="22"/>
        </w:rPr>
        <w:t xml:space="preserve">General </w:t>
      </w:r>
      <w:r w:rsidR="00E92C6E">
        <w:rPr>
          <w:rFonts w:ascii="Arial" w:hAnsi="Arial" w:cs="Arial"/>
          <w:sz w:val="22"/>
          <w:szCs w:val="22"/>
        </w:rPr>
        <w:t>d</w:t>
      </w:r>
      <w:r w:rsidR="00E92C6E" w:rsidRPr="00E92C6E">
        <w:rPr>
          <w:rFonts w:ascii="Arial" w:hAnsi="Arial" w:cs="Arial"/>
          <w:sz w:val="22"/>
          <w:szCs w:val="22"/>
        </w:rPr>
        <w:t xml:space="preserve">el Órgano Garante </w:t>
      </w:r>
      <w:r w:rsidR="00E92C6E">
        <w:rPr>
          <w:rFonts w:ascii="Arial" w:hAnsi="Arial" w:cs="Arial"/>
          <w:sz w:val="22"/>
          <w:szCs w:val="22"/>
        </w:rPr>
        <w:t>d</w:t>
      </w:r>
      <w:r w:rsidR="00E92C6E" w:rsidRPr="00E92C6E">
        <w:rPr>
          <w:rFonts w:ascii="Arial" w:hAnsi="Arial" w:cs="Arial"/>
          <w:sz w:val="22"/>
          <w:szCs w:val="22"/>
        </w:rPr>
        <w:t xml:space="preserve">e Acceso </w:t>
      </w:r>
      <w:r w:rsidR="00E92C6E">
        <w:rPr>
          <w:rFonts w:ascii="Arial" w:hAnsi="Arial" w:cs="Arial"/>
          <w:sz w:val="22"/>
          <w:szCs w:val="22"/>
        </w:rPr>
        <w:t>a</w:t>
      </w:r>
      <w:r w:rsidR="00E92C6E" w:rsidRPr="00E92C6E">
        <w:rPr>
          <w:rFonts w:ascii="Arial" w:hAnsi="Arial" w:cs="Arial"/>
          <w:sz w:val="22"/>
          <w:szCs w:val="22"/>
        </w:rPr>
        <w:t xml:space="preserve"> </w:t>
      </w:r>
      <w:r w:rsidR="00E92C6E">
        <w:rPr>
          <w:rFonts w:ascii="Arial" w:hAnsi="Arial" w:cs="Arial"/>
          <w:sz w:val="22"/>
          <w:szCs w:val="22"/>
        </w:rPr>
        <w:t>l</w:t>
      </w:r>
      <w:r w:rsidR="00E92C6E" w:rsidRPr="00E92C6E">
        <w:rPr>
          <w:rFonts w:ascii="Arial" w:hAnsi="Arial" w:cs="Arial"/>
          <w:sz w:val="22"/>
          <w:szCs w:val="22"/>
        </w:rPr>
        <w:t>a Información</w:t>
      </w:r>
      <w:r w:rsidR="00E92C6E">
        <w:rPr>
          <w:rFonts w:ascii="Arial" w:hAnsi="Arial" w:cs="Arial"/>
          <w:sz w:val="22"/>
          <w:szCs w:val="22"/>
        </w:rPr>
        <w:t xml:space="preserve"> </w:t>
      </w:r>
      <w:r w:rsidR="00E92C6E" w:rsidRPr="00E92C6E">
        <w:rPr>
          <w:rFonts w:ascii="Arial" w:hAnsi="Arial" w:cs="Arial"/>
          <w:sz w:val="22"/>
          <w:szCs w:val="22"/>
        </w:rPr>
        <w:t xml:space="preserve">Pública, Transparencia, Protección </w:t>
      </w:r>
      <w:r w:rsidR="00E92C6E">
        <w:rPr>
          <w:rFonts w:ascii="Arial" w:hAnsi="Arial" w:cs="Arial"/>
          <w:sz w:val="22"/>
          <w:szCs w:val="22"/>
        </w:rPr>
        <w:t>d</w:t>
      </w:r>
      <w:r w:rsidR="00E92C6E" w:rsidRPr="00E92C6E">
        <w:rPr>
          <w:rFonts w:ascii="Arial" w:hAnsi="Arial" w:cs="Arial"/>
          <w:sz w:val="22"/>
          <w:szCs w:val="22"/>
        </w:rPr>
        <w:t xml:space="preserve">e Datos Personales </w:t>
      </w:r>
      <w:r w:rsidR="00E92C6E">
        <w:rPr>
          <w:rFonts w:ascii="Arial" w:hAnsi="Arial" w:cs="Arial"/>
          <w:sz w:val="22"/>
          <w:szCs w:val="22"/>
        </w:rPr>
        <w:t xml:space="preserve">y </w:t>
      </w:r>
      <w:r w:rsidR="00E92C6E" w:rsidRPr="00E92C6E">
        <w:rPr>
          <w:rFonts w:ascii="Arial" w:hAnsi="Arial" w:cs="Arial"/>
          <w:sz w:val="22"/>
          <w:szCs w:val="22"/>
        </w:rPr>
        <w:t xml:space="preserve">Buen Gobierno </w:t>
      </w:r>
      <w:r w:rsidR="00E92C6E">
        <w:rPr>
          <w:rFonts w:ascii="Arial" w:hAnsi="Arial" w:cs="Arial"/>
          <w:sz w:val="22"/>
          <w:szCs w:val="22"/>
        </w:rPr>
        <w:t>d</w:t>
      </w:r>
      <w:r w:rsidR="00E92C6E" w:rsidRPr="00E92C6E">
        <w:rPr>
          <w:rFonts w:ascii="Arial" w:hAnsi="Arial" w:cs="Arial"/>
          <w:sz w:val="22"/>
          <w:szCs w:val="22"/>
        </w:rPr>
        <w:t xml:space="preserve">el Estado </w:t>
      </w:r>
      <w:r w:rsidR="00E92C6E">
        <w:rPr>
          <w:rFonts w:ascii="Arial" w:hAnsi="Arial" w:cs="Arial"/>
          <w:sz w:val="22"/>
          <w:szCs w:val="22"/>
        </w:rPr>
        <w:t>d</w:t>
      </w:r>
      <w:r w:rsidR="00E92C6E" w:rsidRPr="00E92C6E">
        <w:rPr>
          <w:rFonts w:ascii="Arial" w:hAnsi="Arial" w:cs="Arial"/>
          <w:sz w:val="22"/>
          <w:szCs w:val="22"/>
        </w:rPr>
        <w:t>e O</w:t>
      </w:r>
      <w:r w:rsidR="00E92C6E">
        <w:rPr>
          <w:rFonts w:ascii="Arial" w:hAnsi="Arial" w:cs="Arial"/>
          <w:sz w:val="22"/>
          <w:szCs w:val="22"/>
        </w:rPr>
        <w:t xml:space="preserve">axaca, Aprueba la Resolución de </w:t>
      </w:r>
      <w:r w:rsidR="00E92C6E" w:rsidRPr="00E92C6E">
        <w:rPr>
          <w:rFonts w:ascii="Arial" w:hAnsi="Arial" w:cs="Arial"/>
          <w:sz w:val="22"/>
          <w:szCs w:val="22"/>
        </w:rPr>
        <w:t xml:space="preserve">Cuatro Denuncias </w:t>
      </w:r>
      <w:r w:rsidR="00E92C6E">
        <w:rPr>
          <w:rFonts w:ascii="Arial" w:hAnsi="Arial" w:cs="Arial"/>
          <w:sz w:val="22"/>
          <w:szCs w:val="22"/>
        </w:rPr>
        <w:t>p</w:t>
      </w:r>
      <w:r w:rsidR="00E92C6E" w:rsidRPr="00E92C6E">
        <w:rPr>
          <w:rFonts w:ascii="Arial" w:hAnsi="Arial" w:cs="Arial"/>
          <w:sz w:val="22"/>
          <w:szCs w:val="22"/>
        </w:rPr>
        <w:t xml:space="preserve">or Incumplimiento </w:t>
      </w:r>
      <w:r w:rsidR="00E92C6E">
        <w:rPr>
          <w:rFonts w:ascii="Arial" w:hAnsi="Arial" w:cs="Arial"/>
          <w:sz w:val="22"/>
          <w:szCs w:val="22"/>
        </w:rPr>
        <w:t>d</w:t>
      </w:r>
      <w:r w:rsidR="00480436">
        <w:rPr>
          <w:rFonts w:ascii="Arial" w:hAnsi="Arial" w:cs="Arial"/>
          <w:sz w:val="22"/>
          <w:szCs w:val="22"/>
        </w:rPr>
        <w:t>e l</w:t>
      </w:r>
      <w:r w:rsidR="00E92C6E" w:rsidRPr="00E92C6E">
        <w:rPr>
          <w:rFonts w:ascii="Arial" w:hAnsi="Arial" w:cs="Arial"/>
          <w:sz w:val="22"/>
          <w:szCs w:val="22"/>
        </w:rPr>
        <w:t>as Obligaciones De Transparencia.</w:t>
      </w:r>
      <w:r w:rsidR="00064923">
        <w:rPr>
          <w:rFonts w:ascii="Arial" w:hAnsi="Arial" w:cs="Arial"/>
          <w:sz w:val="22"/>
          <w:szCs w:val="22"/>
        </w:rPr>
        <w:t xml:space="preserve">- - - - - - - - - - - - - - - - - - - - - - - - - </w:t>
      </w:r>
      <w:r w:rsidR="00480436">
        <w:rPr>
          <w:rFonts w:ascii="Arial" w:hAnsi="Arial" w:cs="Arial"/>
          <w:sz w:val="22"/>
          <w:szCs w:val="22"/>
        </w:rPr>
        <w:t xml:space="preserve">- - - - - - - - - - - - - - - </w:t>
      </w:r>
    </w:p>
    <w:p w14:paraId="5FF4BF94" w14:textId="7A1BD731" w:rsidR="00064923" w:rsidRPr="000B32DA" w:rsidRDefault="00064923" w:rsidP="00480436">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r w:rsidRPr="00064923">
        <w:t xml:space="preserve"> </w:t>
      </w:r>
      <w:r w:rsidR="00480436" w:rsidRPr="00480436">
        <w:rPr>
          <w:rFonts w:ascii="Arial" w:hAnsi="Arial" w:cs="Arial"/>
          <w:sz w:val="22"/>
          <w:szCs w:val="22"/>
        </w:rPr>
        <w:t>Con fundamento en lo dispuesto en los artículos 6°, Apartado A, fracción VIII de la</w:t>
      </w:r>
      <w:r w:rsidR="00480436">
        <w:rPr>
          <w:rFonts w:ascii="Arial" w:hAnsi="Arial" w:cs="Arial"/>
          <w:sz w:val="22"/>
          <w:szCs w:val="22"/>
        </w:rPr>
        <w:t xml:space="preserve"> </w:t>
      </w:r>
      <w:r w:rsidR="00480436" w:rsidRPr="00480436">
        <w:rPr>
          <w:rFonts w:ascii="Arial" w:hAnsi="Arial" w:cs="Arial"/>
          <w:sz w:val="22"/>
          <w:szCs w:val="22"/>
        </w:rPr>
        <w:t>Constitución Política de los Estados Unidos Mexicanos; 114 inciso C de la</w:t>
      </w:r>
      <w:r w:rsidR="00480436">
        <w:rPr>
          <w:rFonts w:ascii="Arial" w:hAnsi="Arial" w:cs="Arial"/>
          <w:sz w:val="22"/>
          <w:szCs w:val="22"/>
        </w:rPr>
        <w:t xml:space="preserve"> </w:t>
      </w:r>
      <w:r w:rsidR="00480436" w:rsidRPr="00480436">
        <w:rPr>
          <w:rFonts w:ascii="Arial" w:hAnsi="Arial" w:cs="Arial"/>
          <w:sz w:val="22"/>
          <w:szCs w:val="22"/>
        </w:rPr>
        <w:t>Constitución Política del Estado Libre y Soberano de Oaxaca, 37, 41 fracción I y 42</w:t>
      </w:r>
      <w:r w:rsidR="00480436">
        <w:rPr>
          <w:rFonts w:ascii="Arial" w:hAnsi="Arial" w:cs="Arial"/>
          <w:sz w:val="22"/>
          <w:szCs w:val="22"/>
        </w:rPr>
        <w:t xml:space="preserve"> </w:t>
      </w:r>
      <w:r w:rsidR="00480436" w:rsidRPr="00480436">
        <w:rPr>
          <w:rFonts w:ascii="Arial" w:hAnsi="Arial" w:cs="Arial"/>
          <w:sz w:val="22"/>
          <w:szCs w:val="22"/>
        </w:rPr>
        <w:t>de la Ley General de Transparencia y Acceso a la Información Pública; artículo 93</w:t>
      </w:r>
      <w:r w:rsidR="00480436">
        <w:rPr>
          <w:rFonts w:ascii="Arial" w:hAnsi="Arial" w:cs="Arial"/>
          <w:sz w:val="22"/>
          <w:szCs w:val="22"/>
        </w:rPr>
        <w:t xml:space="preserve"> </w:t>
      </w:r>
      <w:r w:rsidR="00480436" w:rsidRPr="00480436">
        <w:rPr>
          <w:rFonts w:ascii="Arial" w:hAnsi="Arial" w:cs="Arial"/>
          <w:sz w:val="22"/>
          <w:szCs w:val="22"/>
        </w:rPr>
        <w:t>fracción I inciso a) de Ley de Transparencia, Acceso a la Información Pública y Buen</w:t>
      </w:r>
      <w:r w:rsidR="00480436">
        <w:rPr>
          <w:rFonts w:ascii="Arial" w:hAnsi="Arial" w:cs="Arial"/>
          <w:sz w:val="22"/>
          <w:szCs w:val="22"/>
        </w:rPr>
        <w:t xml:space="preserve"> </w:t>
      </w:r>
      <w:r w:rsidR="00480436" w:rsidRPr="00480436">
        <w:rPr>
          <w:rFonts w:ascii="Arial" w:hAnsi="Arial" w:cs="Arial"/>
          <w:sz w:val="22"/>
          <w:szCs w:val="22"/>
        </w:rPr>
        <w:t>Gobierno del Estado de Oaxaca; se emite el presente acuerdo, tomando en cuenta</w:t>
      </w:r>
      <w:r w:rsidR="00480436">
        <w:rPr>
          <w:rFonts w:ascii="Arial" w:hAnsi="Arial" w:cs="Arial"/>
          <w:sz w:val="22"/>
          <w:szCs w:val="22"/>
        </w:rPr>
        <w:t xml:space="preserve"> </w:t>
      </w:r>
      <w:r w:rsidR="00480436" w:rsidRPr="00480436">
        <w:rPr>
          <w:rFonts w:ascii="Arial" w:hAnsi="Arial" w:cs="Arial"/>
          <w:sz w:val="22"/>
          <w:szCs w:val="22"/>
        </w:rPr>
        <w:t>los siguientes:</w:t>
      </w:r>
      <w:r w:rsidRPr="00480436">
        <w:rPr>
          <w:rFonts w:ascii="Arial" w:hAnsi="Arial" w:cs="Arial"/>
          <w:sz w:val="22"/>
          <w:szCs w:val="22"/>
        </w:rPr>
        <w:t xml:space="preserve">- - - - - - - - - - - - - - - - - - </w:t>
      </w:r>
      <w:r w:rsidR="00480436">
        <w:rPr>
          <w:rFonts w:ascii="Arial" w:hAnsi="Arial" w:cs="Arial"/>
          <w:sz w:val="22"/>
          <w:szCs w:val="22"/>
        </w:rPr>
        <w:t xml:space="preserve">- - </w:t>
      </w:r>
      <w:r w:rsidRPr="00480436">
        <w:rPr>
          <w:rFonts w:ascii="Arial" w:hAnsi="Arial" w:cs="Arial"/>
          <w:sz w:val="22"/>
          <w:szCs w:val="22"/>
        </w:rPr>
        <w:t xml:space="preserve">- - - - - - - - - - - - - - - - - - - - - - - - - - - </w:t>
      </w:r>
      <w:r w:rsidRPr="00480436">
        <w:rPr>
          <w:rFonts w:ascii="Arial" w:hAnsi="Arial" w:cs="Arial"/>
          <w:b/>
          <w:sz w:val="22"/>
          <w:szCs w:val="22"/>
        </w:rPr>
        <w:t>ANTECEDENTES</w:t>
      </w:r>
      <w:r w:rsidRPr="00480436">
        <w:rPr>
          <w:rFonts w:ascii="Arial" w:hAnsi="Arial" w:cs="Arial"/>
          <w:sz w:val="22"/>
          <w:szCs w:val="22"/>
        </w:rPr>
        <w:t xml:space="preserve">:- - - - - - - - - - - - - - - </w:t>
      </w:r>
      <w:r w:rsidR="00480436">
        <w:rPr>
          <w:rFonts w:ascii="Arial" w:hAnsi="Arial" w:cs="Arial"/>
          <w:sz w:val="22"/>
          <w:szCs w:val="22"/>
        </w:rPr>
        <w:t xml:space="preserve">- - - - - - - - - </w:t>
      </w:r>
      <w:r w:rsidRPr="00480436">
        <w:rPr>
          <w:rFonts w:ascii="Arial" w:hAnsi="Arial" w:cs="Arial"/>
          <w:sz w:val="22"/>
          <w:szCs w:val="22"/>
        </w:rPr>
        <w:t xml:space="preserve"> </w:t>
      </w:r>
      <w:r w:rsidRPr="000B32DA">
        <w:rPr>
          <w:rFonts w:ascii="Arial" w:hAnsi="Arial" w:cs="Arial"/>
          <w:b/>
          <w:sz w:val="22"/>
          <w:szCs w:val="22"/>
        </w:rPr>
        <w:t>PRIMERO</w:t>
      </w:r>
      <w:r w:rsidRPr="000B32DA">
        <w:rPr>
          <w:rFonts w:ascii="Arial" w:hAnsi="Arial" w:cs="Arial"/>
          <w:sz w:val="22"/>
          <w:szCs w:val="22"/>
        </w:rPr>
        <w:t xml:space="preserve">. </w:t>
      </w:r>
      <w:r w:rsidR="00480436" w:rsidRPr="000B32DA">
        <w:rPr>
          <w:rFonts w:ascii="Arial" w:hAnsi="Arial" w:cs="Arial"/>
          <w:sz w:val="22"/>
          <w:szCs w:val="22"/>
        </w:rPr>
        <w:t>Que el día uno de junio del año dos mil veintiuno, se publicó en el Periódico Oficial del Estado de Oaxaca el decreto 2473; el cual reformó la denominación del apartado</w:t>
      </w:r>
      <w:r w:rsidR="00E54492">
        <w:rPr>
          <w:rFonts w:ascii="Arial" w:hAnsi="Arial" w:cs="Arial"/>
          <w:sz w:val="22"/>
          <w:szCs w:val="22"/>
        </w:rPr>
        <w:t xml:space="preserve"> </w:t>
      </w:r>
      <w:r w:rsidR="00480436" w:rsidRPr="000B32DA">
        <w:rPr>
          <w:rFonts w:ascii="Arial" w:hAnsi="Arial" w:cs="Arial"/>
          <w:sz w:val="22"/>
          <w:szCs w:val="22"/>
        </w:rPr>
        <w:t xml:space="preserve">C; los párrafos primero, segundo, tercero, quinto, sexto, séptimo y octavo; las fracciones IV, V y VIII, todos del apartado C del artículo 114 de la Constitución Política del Estado Libre y Soberano de Oaxaca, creando al Órgano Garante de Acceso a la Información Pública, </w:t>
      </w:r>
      <w:r w:rsidR="00480436" w:rsidRPr="000B32DA">
        <w:rPr>
          <w:rFonts w:ascii="Arial" w:hAnsi="Arial" w:cs="Arial"/>
          <w:sz w:val="22"/>
          <w:szCs w:val="22"/>
        </w:rPr>
        <w:lastRenderedPageBreak/>
        <w:t>Transparencia, Protección de Datos Personales y Buen Gobierno del Estado de Oaxaca, como un órgano autónomo del estado, responsable de salvaguardar el ejercicio de los derechos de acceso a la información</w:t>
      </w:r>
      <w:r w:rsidR="00E54492">
        <w:rPr>
          <w:rFonts w:ascii="Arial" w:hAnsi="Arial" w:cs="Arial"/>
          <w:sz w:val="22"/>
          <w:szCs w:val="22"/>
        </w:rPr>
        <w:t xml:space="preserve"> </w:t>
      </w:r>
      <w:r w:rsidR="00480436" w:rsidRPr="000B32DA">
        <w:rPr>
          <w:rFonts w:ascii="Arial" w:hAnsi="Arial" w:cs="Arial"/>
          <w:sz w:val="22"/>
          <w:szCs w:val="22"/>
        </w:rPr>
        <w:t xml:space="preserve">pública, a la protección de datos personales y garantizar la observancia de las normas y principios de buen gobierno. </w:t>
      </w:r>
      <w:r w:rsidRPr="000B32DA">
        <w:rPr>
          <w:rFonts w:ascii="Arial" w:hAnsi="Arial" w:cs="Arial"/>
          <w:b/>
          <w:sz w:val="22"/>
          <w:szCs w:val="22"/>
        </w:rPr>
        <w:t>SEGUNDO.</w:t>
      </w:r>
      <w:r w:rsidRPr="000B32DA">
        <w:rPr>
          <w:rFonts w:ascii="Arial" w:hAnsi="Arial" w:cs="Arial"/>
          <w:sz w:val="22"/>
          <w:szCs w:val="22"/>
        </w:rPr>
        <w:t xml:space="preserve"> </w:t>
      </w:r>
      <w:r w:rsidR="00480436" w:rsidRPr="000B32DA">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w:t>
      </w:r>
      <w:r w:rsidR="00E54492">
        <w:rPr>
          <w:rFonts w:ascii="Arial" w:hAnsi="Arial" w:cs="Arial"/>
          <w:sz w:val="22"/>
          <w:szCs w:val="22"/>
        </w:rPr>
        <w:t xml:space="preserve"> </w:t>
      </w:r>
      <w:r w:rsidR="00E6225F">
        <w:rPr>
          <w:rFonts w:ascii="Arial" w:hAnsi="Arial" w:cs="Arial"/>
          <w:sz w:val="22"/>
          <w:szCs w:val="22"/>
        </w:rPr>
        <w:t xml:space="preserve">Oaxaca. </w:t>
      </w:r>
      <w:r w:rsidRPr="000B32DA">
        <w:rPr>
          <w:rFonts w:ascii="Arial" w:hAnsi="Arial" w:cs="Arial"/>
          <w:b/>
          <w:sz w:val="22"/>
          <w:szCs w:val="22"/>
        </w:rPr>
        <w:t>TERCERO</w:t>
      </w:r>
      <w:r w:rsidRPr="000B32DA">
        <w:rPr>
          <w:rFonts w:ascii="Arial" w:hAnsi="Arial" w:cs="Arial"/>
          <w:sz w:val="22"/>
          <w:szCs w:val="22"/>
        </w:rPr>
        <w:t xml:space="preserve">. </w:t>
      </w:r>
      <w:r w:rsidR="00480436" w:rsidRPr="000B32DA">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w:t>
      </w:r>
      <w:r w:rsidR="00E54492">
        <w:rPr>
          <w:rFonts w:ascii="Arial" w:hAnsi="Arial" w:cs="Arial"/>
          <w:sz w:val="22"/>
          <w:szCs w:val="22"/>
        </w:rPr>
        <w:t xml:space="preserve"> </w:t>
      </w:r>
      <w:r w:rsidR="00480436" w:rsidRPr="000B32DA">
        <w:rPr>
          <w:rFonts w:ascii="Arial" w:hAnsi="Arial" w:cs="Arial"/>
          <w:sz w:val="22"/>
          <w:szCs w:val="22"/>
        </w:rPr>
        <w:t>Oaxaca, las diputadas y los diputados de la Legislatura mencionada, tuvieron a bien</w:t>
      </w:r>
      <w:r w:rsidR="00E54492">
        <w:rPr>
          <w:rFonts w:ascii="Arial" w:hAnsi="Arial" w:cs="Arial"/>
          <w:sz w:val="22"/>
          <w:szCs w:val="22"/>
        </w:rPr>
        <w:t xml:space="preserve"> </w:t>
      </w:r>
      <w:r w:rsidR="00480436" w:rsidRPr="000B32DA">
        <w:rPr>
          <w:rFonts w:ascii="Arial" w:hAnsi="Arial" w:cs="Arial"/>
          <w:sz w:val="22"/>
          <w:szCs w:val="22"/>
        </w:rPr>
        <w:t>elegir a las Comisionadas y los Comisionados del Órgano Garante de Acceso a la Información Pública, Transparencia, Protección de Datos Personales y Buen Gobierno del Estado de Oaxaca</w:t>
      </w:r>
      <w:r w:rsidRPr="000B32DA">
        <w:rPr>
          <w:rFonts w:ascii="Arial" w:hAnsi="Arial" w:cs="Arial"/>
          <w:sz w:val="22"/>
          <w:szCs w:val="22"/>
        </w:rPr>
        <w:t xml:space="preserve">. </w:t>
      </w:r>
      <w:r w:rsidRPr="000B32DA">
        <w:rPr>
          <w:rFonts w:ascii="Arial" w:hAnsi="Arial" w:cs="Arial"/>
          <w:b/>
          <w:sz w:val="22"/>
          <w:szCs w:val="22"/>
        </w:rPr>
        <w:t>CUARTO</w:t>
      </w:r>
      <w:r w:rsidRPr="000B32DA">
        <w:rPr>
          <w:rFonts w:ascii="Arial" w:hAnsi="Arial" w:cs="Arial"/>
          <w:sz w:val="22"/>
          <w:szCs w:val="22"/>
        </w:rPr>
        <w:t xml:space="preserve">. </w:t>
      </w:r>
      <w:r w:rsidR="00480436" w:rsidRPr="000B32DA">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Pr="000B32DA">
        <w:rPr>
          <w:rFonts w:ascii="Arial" w:hAnsi="Arial" w:cs="Arial"/>
          <w:sz w:val="22"/>
          <w:szCs w:val="22"/>
        </w:rPr>
        <w:t xml:space="preserve">- - - - - - - - - - -  - - - - - - - - - - - - </w:t>
      </w:r>
      <w:r w:rsidR="00480436" w:rsidRPr="000B32DA">
        <w:rPr>
          <w:rFonts w:ascii="Arial" w:hAnsi="Arial" w:cs="Arial"/>
          <w:sz w:val="22"/>
          <w:szCs w:val="22"/>
        </w:rPr>
        <w:t xml:space="preserve">- - - - - - - - - - - - - - - - - - - - - - - - - - - - - - - - - - - - - </w:t>
      </w:r>
      <w:r w:rsidRPr="000B32DA">
        <w:rPr>
          <w:rFonts w:ascii="Arial" w:hAnsi="Arial" w:cs="Arial"/>
          <w:sz w:val="22"/>
          <w:szCs w:val="22"/>
        </w:rPr>
        <w:t>- - - - - - - - - - - - -</w:t>
      </w:r>
      <w:r w:rsidRPr="000B32DA">
        <w:rPr>
          <w:rFonts w:ascii="Arial" w:hAnsi="Arial" w:cs="Arial"/>
          <w:b/>
          <w:sz w:val="22"/>
          <w:szCs w:val="22"/>
        </w:rPr>
        <w:t>CONSIDERANDOS</w:t>
      </w:r>
      <w:r w:rsidRPr="000B32DA">
        <w:rPr>
          <w:rFonts w:ascii="Arial" w:hAnsi="Arial" w:cs="Arial"/>
          <w:sz w:val="22"/>
          <w:szCs w:val="22"/>
        </w:rPr>
        <w:t xml:space="preserve">- - - - - - - - - - - - - - - - - - - - - - - - - - - </w:t>
      </w:r>
    </w:p>
    <w:p w14:paraId="4B667B8A" w14:textId="493AEB99" w:rsidR="00064923" w:rsidRPr="000B32DA" w:rsidRDefault="00064923" w:rsidP="000B32DA">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480436" w:rsidRPr="000B32DA">
        <w:rPr>
          <w:rFonts w:ascii="Arial" w:hAnsi="Arial" w:cs="Arial"/>
          <w:sz w:val="22"/>
          <w:szCs w:val="22"/>
        </w:rPr>
        <w:t>Que el artículo 89 de la Ley General de Transparencia y Acceso a la Información Pública, el artículo 152 de la Ley de Transparencia y Acceso a la Información Pública para el Estado de Oaxaca, en relación con el numeral vigésimo fracción I y II de los Lineamientos que establecen el procedimiento de denuncia previsto en los artículos 89 a 99 de la ley General de Transparencia y Acceso a la Información Pública y 152 a 155 de la Ley de Transparencia y Acceso a la Información Pública para el Estado de Oaxaca; mismos que describo para mejor entendimiento:</w:t>
      </w:r>
      <w:r w:rsidR="00480436" w:rsidRPr="000B32DA">
        <w:t xml:space="preserve"> </w:t>
      </w:r>
      <w:r w:rsidR="00480436" w:rsidRPr="000B32DA">
        <w:rPr>
          <w:rFonts w:ascii="Arial" w:hAnsi="Arial" w:cs="Arial"/>
          <w:sz w:val="22"/>
          <w:szCs w:val="22"/>
        </w:rPr>
        <w:t xml:space="preserve">Ley General de Transparencia y Acceso a la Información Pública: </w:t>
      </w:r>
      <w:r w:rsidR="00480436" w:rsidRPr="000B32DA">
        <w:rPr>
          <w:rFonts w:ascii="Arial" w:hAnsi="Arial" w:cs="Arial"/>
          <w:i/>
          <w:sz w:val="22"/>
          <w:szCs w:val="22"/>
        </w:rPr>
        <w:t>“…Artículo 89. Cualquier persona podrá denunciar ante los Organismos garantes la falta de publicación de las obligaciones de transparencia previstas en los artículos 70 a 83 de esta Ley y demás disposiciones aplicables, en sus respectivos ámbitos de competencia… (</w:t>
      </w:r>
      <w:proofErr w:type="gramStart"/>
      <w:r w:rsidR="00480436" w:rsidRPr="000B32DA">
        <w:rPr>
          <w:rFonts w:ascii="Arial" w:hAnsi="Arial" w:cs="Arial"/>
          <w:i/>
          <w:sz w:val="22"/>
          <w:szCs w:val="22"/>
        </w:rPr>
        <w:t>sic</w:t>
      </w:r>
      <w:proofErr w:type="gramEnd"/>
      <w:r w:rsidR="00480436" w:rsidRPr="000B32DA">
        <w:rPr>
          <w:rFonts w:ascii="Arial" w:hAnsi="Arial" w:cs="Arial"/>
          <w:i/>
          <w:sz w:val="22"/>
          <w:szCs w:val="22"/>
        </w:rPr>
        <w:t xml:space="preserve">)”. </w:t>
      </w:r>
      <w:r w:rsidR="00480436" w:rsidRPr="000B32DA">
        <w:rPr>
          <w:rFonts w:ascii="Arial" w:hAnsi="Arial" w:cs="Arial"/>
          <w:sz w:val="22"/>
          <w:szCs w:val="22"/>
        </w:rPr>
        <w:t>Ley de Transparencia y Acceso a la Información Pública para el Estado de Oaxaca</w:t>
      </w:r>
      <w:r w:rsidR="00480436" w:rsidRPr="000B32DA">
        <w:rPr>
          <w:rFonts w:ascii="Arial" w:hAnsi="Arial" w:cs="Arial"/>
          <w:i/>
          <w:sz w:val="22"/>
          <w:szCs w:val="22"/>
        </w:rPr>
        <w:t xml:space="preserve">“…Artículo 152. Cualquier persona podrá denunciar ante el Instituto, </w:t>
      </w:r>
      <w:proofErr w:type="gramStart"/>
      <w:r w:rsidR="00480436" w:rsidRPr="000B32DA">
        <w:rPr>
          <w:rFonts w:ascii="Arial" w:hAnsi="Arial" w:cs="Arial"/>
          <w:i/>
          <w:sz w:val="22"/>
          <w:szCs w:val="22"/>
        </w:rPr>
        <w:t>la falta de publicación en los portales electrónicos de los sujetos obligados, de las obligaciones de transparencia comunes y específicas</w:t>
      </w:r>
      <w:proofErr w:type="gramEnd"/>
      <w:r w:rsidR="00480436" w:rsidRPr="000B32DA">
        <w:rPr>
          <w:rFonts w:ascii="Arial" w:hAnsi="Arial" w:cs="Arial"/>
          <w:i/>
          <w:sz w:val="22"/>
          <w:szCs w:val="22"/>
        </w:rPr>
        <w:t xml:space="preserve"> que prevén la presente Ley, la Ley General y demás disposiciones aplicables</w:t>
      </w:r>
      <w:r w:rsidR="00E54492" w:rsidRPr="000B32DA">
        <w:rPr>
          <w:rFonts w:ascii="Arial" w:hAnsi="Arial" w:cs="Arial"/>
          <w:i/>
          <w:sz w:val="22"/>
          <w:szCs w:val="22"/>
        </w:rPr>
        <w:t>… (</w:t>
      </w:r>
      <w:proofErr w:type="gramStart"/>
      <w:r w:rsidR="00480436" w:rsidRPr="000B32DA">
        <w:rPr>
          <w:rFonts w:ascii="Arial" w:hAnsi="Arial" w:cs="Arial"/>
          <w:i/>
          <w:sz w:val="22"/>
          <w:szCs w:val="22"/>
        </w:rPr>
        <w:t>sic</w:t>
      </w:r>
      <w:proofErr w:type="gramEnd"/>
      <w:r w:rsidR="00480436" w:rsidRPr="000B32DA">
        <w:rPr>
          <w:rFonts w:ascii="Arial" w:hAnsi="Arial" w:cs="Arial"/>
          <w:i/>
          <w:sz w:val="22"/>
          <w:szCs w:val="22"/>
        </w:rPr>
        <w:t xml:space="preserve">)”. </w:t>
      </w:r>
      <w:r w:rsidR="00480436" w:rsidRPr="000B32DA">
        <w:rPr>
          <w:rFonts w:ascii="Arial" w:hAnsi="Arial" w:cs="Arial"/>
          <w:sz w:val="22"/>
          <w:szCs w:val="22"/>
        </w:rPr>
        <w:t>Lineamientos que establecen el Procedimiento de Denuncia…</w:t>
      </w:r>
      <w:r w:rsidR="00480436" w:rsidRPr="000B32DA">
        <w:rPr>
          <w:rFonts w:ascii="Arial" w:hAnsi="Arial" w:cs="Arial"/>
          <w:i/>
          <w:sz w:val="22"/>
          <w:szCs w:val="22"/>
        </w:rPr>
        <w:t xml:space="preserve">“…Vigésimo. El Consejo General del Instituto discutirá sobre la procedencia de la denuncia presentada. La resolución del Consejo General del Instituto podrá: I. Declarar como infundada la denuncia, ordenando el cierre del expediente. II. Declarar como fundada la denuncia, estableciendo las medidas necesarias para garantizar la publicidad o actualización de las Obligaciones de Transparencia correspondientes. </w:t>
      </w:r>
      <w:r w:rsidRPr="000B32DA">
        <w:rPr>
          <w:rFonts w:ascii="Arial" w:hAnsi="Arial" w:cs="Arial"/>
          <w:b/>
          <w:sz w:val="22"/>
          <w:szCs w:val="22"/>
        </w:rPr>
        <w:t>SEGUNDO</w:t>
      </w:r>
      <w:r w:rsidRPr="000B32DA">
        <w:rPr>
          <w:rFonts w:ascii="Arial" w:hAnsi="Arial" w:cs="Arial"/>
          <w:sz w:val="22"/>
          <w:szCs w:val="22"/>
        </w:rPr>
        <w:t xml:space="preserve">. </w:t>
      </w:r>
      <w:r w:rsidR="00480436" w:rsidRPr="000B32DA">
        <w:rPr>
          <w:rFonts w:ascii="Arial" w:hAnsi="Arial" w:cs="Arial"/>
          <w:sz w:val="22"/>
          <w:szCs w:val="22"/>
        </w:rPr>
        <w:t xml:space="preserve">Que el artículo 155 de la Ley de Transparencia y Acceso a la Información Pública para el Estado de Oaxaca; establece que el Instituto en el ámbito de su competencia, debe resolver sobre la admisión de la denuncia. </w:t>
      </w:r>
      <w:r w:rsidRPr="000B32DA">
        <w:rPr>
          <w:rFonts w:ascii="Arial" w:hAnsi="Arial" w:cs="Arial"/>
          <w:b/>
          <w:sz w:val="22"/>
          <w:szCs w:val="22"/>
        </w:rPr>
        <w:t>TERCERO</w:t>
      </w:r>
      <w:r w:rsidRPr="000B32DA">
        <w:rPr>
          <w:rFonts w:ascii="Arial" w:hAnsi="Arial" w:cs="Arial"/>
          <w:sz w:val="22"/>
          <w:szCs w:val="22"/>
        </w:rPr>
        <w:t xml:space="preserve">. </w:t>
      </w:r>
      <w:r w:rsidR="00480436" w:rsidRPr="000B32DA">
        <w:rPr>
          <w:rFonts w:ascii="Arial" w:hAnsi="Arial" w:cs="Arial"/>
          <w:sz w:val="22"/>
          <w:szCs w:val="22"/>
        </w:rPr>
        <w:t xml:space="preserve">Que con base </w:t>
      </w:r>
      <w:r w:rsidR="00480436" w:rsidRPr="000B32DA">
        <w:rPr>
          <w:rFonts w:ascii="Arial" w:hAnsi="Arial" w:cs="Arial"/>
          <w:sz w:val="22"/>
          <w:szCs w:val="22"/>
        </w:rPr>
        <w:lastRenderedPageBreak/>
        <w:t xml:space="preserve">en el artículo 13 fracción II del Reglamento Interno del extinto Instituto de Acceso a la Información Pública y Protección de Datos Personales, dentro de sus facultades y competencias radico y substancio las denuncias en contra de Sujetos obligados por incumplimiento en la publicación de sus obligaciones de transparencia. </w:t>
      </w:r>
      <w:r w:rsidRPr="000B32DA">
        <w:rPr>
          <w:rFonts w:ascii="Arial" w:hAnsi="Arial" w:cs="Arial"/>
          <w:b/>
          <w:sz w:val="22"/>
          <w:szCs w:val="22"/>
        </w:rPr>
        <w:t>CUARTO</w:t>
      </w:r>
      <w:r w:rsidRPr="000B32DA">
        <w:rPr>
          <w:rFonts w:ascii="Arial" w:hAnsi="Arial" w:cs="Arial"/>
          <w:sz w:val="22"/>
          <w:szCs w:val="22"/>
        </w:rPr>
        <w:t xml:space="preserve">. </w:t>
      </w:r>
      <w:r w:rsidR="000B32DA" w:rsidRPr="000B32DA">
        <w:rPr>
          <w:rFonts w:ascii="Arial" w:hAnsi="Arial" w:cs="Arial"/>
          <w:sz w:val="22"/>
          <w:szCs w:val="22"/>
        </w:rPr>
        <w:t>Que el día cuatro de septiembre del año dos mil veintiuno, se publicó en el Periódico Oficial del Estado de Oaxaca el decreto 2582; por medio del cual se expidió la Ley de Transparencia, Acceso a la Información Pública y Buen Gobierno del Estado de Oaxaca, la cual establece en su artículo tercero transitorio lo siguiente:</w:t>
      </w:r>
      <w:r w:rsidR="00E6225F">
        <w:t xml:space="preserve"> </w:t>
      </w:r>
      <w:r w:rsidR="000B32DA" w:rsidRPr="000B32DA">
        <w:rPr>
          <w:rFonts w:ascii="Arial" w:hAnsi="Arial" w:cs="Arial"/>
          <w:b/>
          <w:i/>
          <w:sz w:val="22"/>
          <w:szCs w:val="22"/>
        </w:rPr>
        <w:t>“…TERCERO. Los procedimientos iniciados en términos de la Ley de Transparencia y Acceso a la Información Pública para el Estado de Oaxaca, aprobada mediante Decreto número 1690, publicado en el Periódico Oficial del Gobierno del Estado, con fecha 11 de marzo de 2016, seguirán rigiéndose por la misma, hasta su conclusión…” (Sic)</w:t>
      </w:r>
      <w:r w:rsidR="000B32DA" w:rsidRPr="000B32DA">
        <w:t xml:space="preserve"> </w:t>
      </w:r>
      <w:r w:rsidR="000B32DA" w:rsidRPr="000B32DA">
        <w:rPr>
          <w:rFonts w:ascii="Arial" w:hAnsi="Arial" w:cs="Arial"/>
          <w:sz w:val="22"/>
          <w:szCs w:val="22"/>
        </w:rPr>
        <w:t xml:space="preserve">Que derivado de la instalación del Consejo General del Órgano Garante de Acceso a la Información Pública, Transparencia, Protección de Datos Personales y Buen Gobierno del Estado de Oaxaca tal y como lo prevé el ANTECEDENTE CUARTO del presente acuerdo; y una vez visualizado el rezago de resoluciones en las denuncias por incumplimiento a las obligaciones de transparencia, con el fin de poner al corriente los asuntos de este Órgano Garante de Acceso a la Información Pública, Transparencia, Protección de Datos Personales y Buen Gobierno del Estado de Oaxaca, se determina realizar todas las disposiciones necesarias para que a la brevedad posible se realice la substanciación de todos aquellas denuncias que se encuentran pendientes para resolución. Por lo expuesto y con fundamento en los artículos 6 apartado A, fracción VIII, y 116 fracción VIII de la Constitución Política de los Estados Unidos Mexicanos; 42 de la Ley General de Transparencia y Acceso a la Información Pública; el Consejo General de este Órgano Garante; </w:t>
      </w:r>
      <w:r w:rsidRPr="000B32DA">
        <w:rPr>
          <w:rFonts w:ascii="Arial" w:hAnsi="Arial" w:cs="Arial"/>
          <w:sz w:val="22"/>
          <w:szCs w:val="22"/>
        </w:rPr>
        <w:t xml:space="preserve">- - - - - - - - - - - - - - - - - - - - - - - - - - - - - - - - - - - - - - - - - - - - - - </w:t>
      </w:r>
      <w:r w:rsidRPr="000B32DA">
        <w:rPr>
          <w:rFonts w:ascii="Arial" w:hAnsi="Arial" w:cs="Arial"/>
          <w:b/>
          <w:sz w:val="22"/>
          <w:szCs w:val="22"/>
        </w:rPr>
        <w:t>R E S U E L V E</w:t>
      </w:r>
      <w:r w:rsidRPr="000B32DA">
        <w:rPr>
          <w:rFonts w:ascii="Arial" w:hAnsi="Arial" w:cs="Arial"/>
          <w:sz w:val="22"/>
          <w:szCs w:val="22"/>
        </w:rPr>
        <w:t xml:space="preserve">:- - - - - - - - - - - - - - - - - - - - - - - - - - </w:t>
      </w:r>
    </w:p>
    <w:p w14:paraId="1B697561" w14:textId="6916593C" w:rsidR="000B32DA" w:rsidRPr="000B32DA" w:rsidRDefault="00064923" w:rsidP="000B32DA">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0B32DA" w:rsidRPr="000B32DA">
        <w:rPr>
          <w:rFonts w:ascii="Arial" w:hAnsi="Arial" w:cs="Arial"/>
          <w:sz w:val="22"/>
          <w:szCs w:val="22"/>
        </w:rPr>
        <w:t xml:space="preserve">El Consejo General de este Órgano Garante de Acceso a la Información Pública, Transparencia, Protección de Datos Personales y Buen Gobierno del Estado de Oaxaca </w:t>
      </w:r>
      <w:r w:rsidR="000B32DA" w:rsidRPr="000B32DA">
        <w:rPr>
          <w:rFonts w:ascii="Arial" w:hAnsi="Arial" w:cs="Arial"/>
          <w:b/>
          <w:sz w:val="22"/>
          <w:szCs w:val="22"/>
        </w:rPr>
        <w:t>DECLARA FUNDADAS LAS DENUNCIAS INTERPUESTAS</w:t>
      </w:r>
      <w:r w:rsidR="000B32DA" w:rsidRPr="000B32DA">
        <w:rPr>
          <w:rFonts w:ascii="Arial" w:hAnsi="Arial" w:cs="Arial"/>
          <w:sz w:val="22"/>
          <w:szCs w:val="22"/>
        </w:rPr>
        <w:t xml:space="preserve"> </w:t>
      </w:r>
      <w:r w:rsidR="000B32DA" w:rsidRPr="000B32DA">
        <w:rPr>
          <w:rFonts w:ascii="Arial" w:hAnsi="Arial" w:cs="Arial"/>
          <w:b/>
          <w:sz w:val="22"/>
          <w:szCs w:val="22"/>
        </w:rPr>
        <w:t>EN CONTRA DE LOS SIGUIENTES SUJETOS OBLIGADOS</w:t>
      </w:r>
      <w:r w:rsidR="000B32DA" w:rsidRPr="000B32DA">
        <w:rPr>
          <w:rFonts w:ascii="Arial" w:hAnsi="Arial" w:cs="Arial"/>
          <w:sz w:val="22"/>
          <w:szCs w:val="22"/>
        </w:rPr>
        <w:t xml:space="preserve">.- - - - - - - - - - - - - - - - - - - - - - - - - - - - - - - - - </w:t>
      </w:r>
    </w:p>
    <w:tbl>
      <w:tblPr>
        <w:tblStyle w:val="Tablaconcuadrcula"/>
        <w:tblW w:w="0" w:type="auto"/>
        <w:tblLook w:val="04A0" w:firstRow="1" w:lastRow="0" w:firstColumn="1" w:lastColumn="0" w:noHBand="0" w:noVBand="1"/>
      </w:tblPr>
      <w:tblGrid>
        <w:gridCol w:w="4414"/>
        <w:gridCol w:w="4414"/>
      </w:tblGrid>
      <w:tr w:rsidR="000B32DA" w:rsidRPr="000B32DA" w14:paraId="391A3D7C" w14:textId="77777777" w:rsidTr="000B32DA">
        <w:tc>
          <w:tcPr>
            <w:tcW w:w="4414" w:type="dxa"/>
          </w:tcPr>
          <w:p w14:paraId="3B427DC9" w14:textId="0C236E1D" w:rsidR="000B32DA" w:rsidRPr="000B32DA" w:rsidRDefault="000B32DA" w:rsidP="000B32DA">
            <w:pPr>
              <w:spacing w:line="360" w:lineRule="auto"/>
              <w:jc w:val="center"/>
              <w:rPr>
                <w:rFonts w:ascii="Arial" w:hAnsi="Arial" w:cs="Arial"/>
                <w:b/>
                <w:sz w:val="22"/>
                <w:szCs w:val="22"/>
              </w:rPr>
            </w:pPr>
            <w:r w:rsidRPr="000B32DA">
              <w:rPr>
                <w:rFonts w:ascii="Arial" w:hAnsi="Arial" w:cs="Arial"/>
                <w:b/>
                <w:sz w:val="22"/>
                <w:szCs w:val="22"/>
              </w:rPr>
              <w:t xml:space="preserve">SUJETO OBLIGADO </w:t>
            </w:r>
          </w:p>
        </w:tc>
        <w:tc>
          <w:tcPr>
            <w:tcW w:w="4414" w:type="dxa"/>
          </w:tcPr>
          <w:p w14:paraId="00E0549A" w14:textId="77DC55BE" w:rsidR="000B32DA" w:rsidRPr="000B32DA" w:rsidRDefault="000B32DA" w:rsidP="000B32DA">
            <w:pPr>
              <w:spacing w:line="360" w:lineRule="auto"/>
              <w:jc w:val="center"/>
              <w:rPr>
                <w:rFonts w:ascii="Arial" w:hAnsi="Arial" w:cs="Arial"/>
                <w:b/>
                <w:sz w:val="22"/>
                <w:szCs w:val="22"/>
              </w:rPr>
            </w:pPr>
            <w:r w:rsidRPr="000B32DA">
              <w:rPr>
                <w:rFonts w:ascii="Arial" w:hAnsi="Arial" w:cs="Arial"/>
                <w:b/>
                <w:sz w:val="22"/>
                <w:szCs w:val="22"/>
              </w:rPr>
              <w:t>EXPEDIENTE</w:t>
            </w:r>
          </w:p>
        </w:tc>
      </w:tr>
      <w:tr w:rsidR="000B32DA" w:rsidRPr="000B32DA" w14:paraId="54E69B35" w14:textId="77777777" w:rsidTr="000B32DA">
        <w:tc>
          <w:tcPr>
            <w:tcW w:w="4414" w:type="dxa"/>
          </w:tcPr>
          <w:p w14:paraId="3EB597F6" w14:textId="3E67B0FF" w:rsidR="000B32DA" w:rsidRPr="000B32DA" w:rsidRDefault="000B32DA" w:rsidP="000B32DA">
            <w:pPr>
              <w:spacing w:line="360" w:lineRule="auto"/>
              <w:jc w:val="center"/>
              <w:rPr>
                <w:rFonts w:ascii="Arial" w:hAnsi="Arial" w:cs="Arial"/>
                <w:sz w:val="22"/>
                <w:szCs w:val="22"/>
              </w:rPr>
            </w:pPr>
            <w:r w:rsidRPr="000B32DA">
              <w:rPr>
                <w:rFonts w:ascii="Arial" w:hAnsi="Arial" w:cs="Arial"/>
                <w:sz w:val="22"/>
                <w:szCs w:val="22"/>
              </w:rPr>
              <w:t>SECRETARÍA DE DESARROLLO AGROPECUARIO, PESCA Y ACUACULTURA.</w:t>
            </w:r>
          </w:p>
        </w:tc>
        <w:tc>
          <w:tcPr>
            <w:tcW w:w="4414" w:type="dxa"/>
          </w:tcPr>
          <w:p w14:paraId="57939C78" w14:textId="4B86C99B" w:rsidR="000B32DA" w:rsidRPr="000B32DA" w:rsidRDefault="000B32DA" w:rsidP="000B32DA">
            <w:pPr>
              <w:spacing w:line="360" w:lineRule="auto"/>
              <w:jc w:val="center"/>
              <w:rPr>
                <w:rFonts w:ascii="Arial" w:hAnsi="Arial" w:cs="Arial"/>
                <w:sz w:val="22"/>
                <w:szCs w:val="22"/>
              </w:rPr>
            </w:pPr>
            <w:r w:rsidRPr="000B32DA">
              <w:rPr>
                <w:rFonts w:ascii="Arial" w:hAnsi="Arial" w:cs="Arial"/>
                <w:sz w:val="22"/>
                <w:szCs w:val="22"/>
              </w:rPr>
              <w:t>IAIPPDP/DAJ/QD/DIOT/019/2021</w:t>
            </w:r>
          </w:p>
        </w:tc>
      </w:tr>
      <w:tr w:rsidR="000B32DA" w:rsidRPr="000B32DA" w14:paraId="64D54085" w14:textId="77777777" w:rsidTr="000B32DA">
        <w:tc>
          <w:tcPr>
            <w:tcW w:w="4414" w:type="dxa"/>
          </w:tcPr>
          <w:p w14:paraId="2DDD2482" w14:textId="307E0706" w:rsidR="000B32DA" w:rsidRPr="000B32DA" w:rsidRDefault="000B32DA" w:rsidP="000B32DA">
            <w:pPr>
              <w:spacing w:line="360" w:lineRule="auto"/>
              <w:jc w:val="center"/>
              <w:rPr>
                <w:rFonts w:ascii="Arial" w:hAnsi="Arial" w:cs="Arial"/>
                <w:sz w:val="22"/>
                <w:szCs w:val="22"/>
              </w:rPr>
            </w:pPr>
            <w:r w:rsidRPr="000B32DA">
              <w:rPr>
                <w:rFonts w:ascii="Arial" w:hAnsi="Arial" w:cs="Arial"/>
                <w:sz w:val="22"/>
                <w:szCs w:val="22"/>
              </w:rPr>
              <w:t>MONTE DE PIEDAD DEL ESTADO DE OAXACA</w:t>
            </w:r>
          </w:p>
        </w:tc>
        <w:tc>
          <w:tcPr>
            <w:tcW w:w="4414" w:type="dxa"/>
          </w:tcPr>
          <w:p w14:paraId="17CE6A6B" w14:textId="6FB4EC5C" w:rsidR="000B32DA" w:rsidRPr="000B32DA" w:rsidRDefault="000B32DA" w:rsidP="000B32DA">
            <w:pPr>
              <w:spacing w:line="360" w:lineRule="auto"/>
              <w:jc w:val="center"/>
              <w:rPr>
                <w:rFonts w:ascii="Arial" w:hAnsi="Arial" w:cs="Arial"/>
                <w:sz w:val="22"/>
                <w:szCs w:val="22"/>
              </w:rPr>
            </w:pPr>
            <w:r w:rsidRPr="000B32DA">
              <w:rPr>
                <w:rFonts w:ascii="Arial" w:hAnsi="Arial" w:cs="Arial"/>
                <w:sz w:val="22"/>
                <w:szCs w:val="22"/>
              </w:rPr>
              <w:t>IAIPPDP/DAJ/QD/DIOT/032/2021</w:t>
            </w:r>
          </w:p>
        </w:tc>
      </w:tr>
    </w:tbl>
    <w:p w14:paraId="31C60EAD" w14:textId="746D2B23" w:rsidR="000B32DA" w:rsidRPr="00E6225F" w:rsidRDefault="000B32DA" w:rsidP="000B32DA">
      <w:pPr>
        <w:spacing w:line="360" w:lineRule="auto"/>
        <w:jc w:val="both"/>
        <w:rPr>
          <w:rFonts w:ascii="Arial" w:hAnsi="Arial" w:cs="Arial"/>
          <w:sz w:val="22"/>
          <w:szCs w:val="22"/>
        </w:rPr>
      </w:pPr>
      <w:r w:rsidRPr="000B32DA">
        <w:rPr>
          <w:rFonts w:ascii="Arial" w:hAnsi="Arial" w:cs="Arial"/>
          <w:sz w:val="22"/>
          <w:szCs w:val="22"/>
        </w:rPr>
        <w:t xml:space="preserve">Con fundamento en el artículo 155 párrafo segundo y tercero de la Ley de Transparencia y Acceso a la Información Pública para el Estado de Oaxaca se otorgan quince días a partir del día siguiente de la notificación del presente acuerdo y resolución, para que los sujetos obligados mencionados cumplan con las resoluciones indicadas en sus respectivos expedientes. </w:t>
      </w:r>
      <w:r w:rsidR="00064923" w:rsidRPr="000B32DA">
        <w:rPr>
          <w:rFonts w:ascii="Arial" w:hAnsi="Arial" w:cs="Arial"/>
          <w:b/>
          <w:sz w:val="22"/>
          <w:szCs w:val="22"/>
        </w:rPr>
        <w:t>SEGUNDO</w:t>
      </w:r>
      <w:r w:rsidR="00064923" w:rsidRPr="000B32DA">
        <w:rPr>
          <w:rFonts w:ascii="Arial" w:hAnsi="Arial" w:cs="Arial"/>
          <w:sz w:val="22"/>
          <w:szCs w:val="22"/>
        </w:rPr>
        <w:t xml:space="preserve">. </w:t>
      </w:r>
      <w:r w:rsidRPr="000B32DA">
        <w:rPr>
          <w:rFonts w:ascii="Arial" w:hAnsi="Arial" w:cs="Arial"/>
          <w:sz w:val="22"/>
          <w:szCs w:val="22"/>
        </w:rPr>
        <w:t xml:space="preserve">El Consejo General de este Órgano Garante de Acceso a la Información Pública, Transparencia, Protección de Datos Personales y Buen Gobierno del </w:t>
      </w:r>
      <w:r w:rsidRPr="000B32DA">
        <w:rPr>
          <w:rFonts w:ascii="Arial" w:hAnsi="Arial" w:cs="Arial"/>
          <w:sz w:val="22"/>
          <w:szCs w:val="22"/>
        </w:rPr>
        <w:lastRenderedPageBreak/>
        <w:t xml:space="preserve">Estado de Oaxaca </w:t>
      </w:r>
      <w:r w:rsidRPr="000B32DA">
        <w:rPr>
          <w:rFonts w:ascii="Arial" w:hAnsi="Arial" w:cs="Arial"/>
          <w:b/>
          <w:sz w:val="22"/>
          <w:szCs w:val="22"/>
        </w:rPr>
        <w:t>DECLARA INFUNDADAS LAS DENUNCIAS INTERPUESTAS EN CONTRA DE LOS SIGUIENTES SUJETOS OBLIGADOS.</w:t>
      </w:r>
      <w:r w:rsidR="00E6225F">
        <w:rPr>
          <w:rFonts w:ascii="Arial" w:hAnsi="Arial" w:cs="Arial"/>
          <w:sz w:val="22"/>
          <w:szCs w:val="22"/>
        </w:rPr>
        <w:t xml:space="preserve">- - - - - - - - - - - - - - - - - - - - - - - </w:t>
      </w:r>
    </w:p>
    <w:tbl>
      <w:tblPr>
        <w:tblStyle w:val="Tablaconcuadrcula"/>
        <w:tblW w:w="0" w:type="auto"/>
        <w:tblLook w:val="04A0" w:firstRow="1" w:lastRow="0" w:firstColumn="1" w:lastColumn="0" w:noHBand="0" w:noVBand="1"/>
      </w:tblPr>
      <w:tblGrid>
        <w:gridCol w:w="4414"/>
        <w:gridCol w:w="4414"/>
      </w:tblGrid>
      <w:tr w:rsidR="000B32DA" w:rsidRPr="000B32DA" w14:paraId="5181E1C4" w14:textId="77777777" w:rsidTr="00DA7D5B">
        <w:tc>
          <w:tcPr>
            <w:tcW w:w="4414" w:type="dxa"/>
          </w:tcPr>
          <w:p w14:paraId="0248F7B5" w14:textId="77777777" w:rsidR="000B32DA" w:rsidRPr="000B32DA" w:rsidRDefault="000B32DA" w:rsidP="00DA7D5B">
            <w:pPr>
              <w:spacing w:line="360" w:lineRule="auto"/>
              <w:jc w:val="center"/>
              <w:rPr>
                <w:rFonts w:ascii="Arial" w:hAnsi="Arial" w:cs="Arial"/>
                <w:b/>
                <w:sz w:val="22"/>
                <w:szCs w:val="22"/>
              </w:rPr>
            </w:pPr>
            <w:r w:rsidRPr="000B32DA">
              <w:rPr>
                <w:rFonts w:ascii="Arial" w:hAnsi="Arial" w:cs="Arial"/>
                <w:b/>
                <w:sz w:val="22"/>
                <w:szCs w:val="22"/>
              </w:rPr>
              <w:t xml:space="preserve">SUJETO OBLIGADO </w:t>
            </w:r>
          </w:p>
        </w:tc>
        <w:tc>
          <w:tcPr>
            <w:tcW w:w="4414" w:type="dxa"/>
          </w:tcPr>
          <w:p w14:paraId="44537A26" w14:textId="77777777" w:rsidR="000B32DA" w:rsidRPr="000B32DA" w:rsidRDefault="000B32DA" w:rsidP="00DA7D5B">
            <w:pPr>
              <w:spacing w:line="360" w:lineRule="auto"/>
              <w:jc w:val="center"/>
              <w:rPr>
                <w:rFonts w:ascii="Arial" w:hAnsi="Arial" w:cs="Arial"/>
                <w:b/>
                <w:sz w:val="22"/>
                <w:szCs w:val="22"/>
              </w:rPr>
            </w:pPr>
            <w:r w:rsidRPr="000B32DA">
              <w:rPr>
                <w:rFonts w:ascii="Arial" w:hAnsi="Arial" w:cs="Arial"/>
                <w:b/>
                <w:sz w:val="22"/>
                <w:szCs w:val="22"/>
              </w:rPr>
              <w:t>EXPEDIENTE</w:t>
            </w:r>
          </w:p>
        </w:tc>
      </w:tr>
      <w:tr w:rsidR="000B32DA" w:rsidRPr="000B32DA" w14:paraId="41B4AF7C" w14:textId="77777777" w:rsidTr="00DA7D5B">
        <w:tc>
          <w:tcPr>
            <w:tcW w:w="4414" w:type="dxa"/>
          </w:tcPr>
          <w:p w14:paraId="7EBF0480" w14:textId="777023F2" w:rsidR="000B32DA" w:rsidRPr="000B32DA" w:rsidRDefault="000B32DA" w:rsidP="00DA7D5B">
            <w:pPr>
              <w:spacing w:line="360" w:lineRule="auto"/>
              <w:jc w:val="center"/>
              <w:rPr>
                <w:rFonts w:ascii="Arial" w:hAnsi="Arial" w:cs="Arial"/>
                <w:sz w:val="22"/>
                <w:szCs w:val="22"/>
              </w:rPr>
            </w:pPr>
            <w:r w:rsidRPr="000B32DA">
              <w:rPr>
                <w:rFonts w:ascii="Arial" w:hAnsi="Arial" w:cs="Arial"/>
                <w:sz w:val="22"/>
                <w:szCs w:val="22"/>
              </w:rPr>
              <w:t>SECRETARÍA DE LAS INFRAESTRUCTURAS Y EL ORDENAMIENTO TERRITORIAL SUSTENTABLE.</w:t>
            </w:r>
          </w:p>
        </w:tc>
        <w:tc>
          <w:tcPr>
            <w:tcW w:w="4414" w:type="dxa"/>
          </w:tcPr>
          <w:p w14:paraId="011C9CB6" w14:textId="153E47D4" w:rsidR="000B32DA" w:rsidRPr="000B32DA" w:rsidRDefault="000B32DA" w:rsidP="00DA7D5B">
            <w:pPr>
              <w:spacing w:line="360" w:lineRule="auto"/>
              <w:jc w:val="center"/>
              <w:rPr>
                <w:rFonts w:ascii="Arial" w:hAnsi="Arial" w:cs="Arial"/>
                <w:sz w:val="22"/>
                <w:szCs w:val="22"/>
              </w:rPr>
            </w:pPr>
            <w:r w:rsidRPr="000B32DA">
              <w:rPr>
                <w:rFonts w:ascii="Arial" w:hAnsi="Arial" w:cs="Arial"/>
                <w:sz w:val="22"/>
                <w:szCs w:val="22"/>
              </w:rPr>
              <w:t>IAIPPDP/DAJ/QD/DIOT/020/2021</w:t>
            </w:r>
          </w:p>
        </w:tc>
      </w:tr>
      <w:tr w:rsidR="000B32DA" w:rsidRPr="000B32DA" w14:paraId="116C5E8D" w14:textId="77777777" w:rsidTr="00DA7D5B">
        <w:tc>
          <w:tcPr>
            <w:tcW w:w="4414" w:type="dxa"/>
          </w:tcPr>
          <w:p w14:paraId="4BBCF8D2" w14:textId="7A2354B4" w:rsidR="000B32DA" w:rsidRPr="000B32DA" w:rsidRDefault="000B32DA" w:rsidP="00DA7D5B">
            <w:pPr>
              <w:spacing w:line="360" w:lineRule="auto"/>
              <w:jc w:val="center"/>
              <w:rPr>
                <w:rFonts w:ascii="Arial" w:hAnsi="Arial" w:cs="Arial"/>
                <w:sz w:val="22"/>
                <w:szCs w:val="22"/>
              </w:rPr>
            </w:pPr>
            <w:r w:rsidRPr="000B32DA">
              <w:rPr>
                <w:rFonts w:ascii="Arial" w:hAnsi="Arial" w:cs="Arial"/>
                <w:sz w:val="22"/>
                <w:szCs w:val="22"/>
              </w:rPr>
              <w:t>SECRETARÍA DE FINANZAS.</w:t>
            </w:r>
          </w:p>
        </w:tc>
        <w:tc>
          <w:tcPr>
            <w:tcW w:w="4414" w:type="dxa"/>
          </w:tcPr>
          <w:p w14:paraId="2BA26E40" w14:textId="683DF307" w:rsidR="000B32DA" w:rsidRPr="000B32DA" w:rsidRDefault="000B32DA" w:rsidP="00DA7D5B">
            <w:pPr>
              <w:spacing w:line="360" w:lineRule="auto"/>
              <w:jc w:val="center"/>
              <w:rPr>
                <w:rFonts w:ascii="Arial" w:hAnsi="Arial" w:cs="Arial"/>
                <w:sz w:val="22"/>
                <w:szCs w:val="22"/>
              </w:rPr>
            </w:pPr>
            <w:r w:rsidRPr="000B32DA">
              <w:rPr>
                <w:rFonts w:ascii="Arial" w:hAnsi="Arial" w:cs="Arial"/>
                <w:sz w:val="22"/>
                <w:szCs w:val="22"/>
              </w:rPr>
              <w:t>IAIPPDP/DAJ/QD/DIOT/021/2021</w:t>
            </w:r>
          </w:p>
        </w:tc>
      </w:tr>
    </w:tbl>
    <w:p w14:paraId="46C0B982" w14:textId="405FDAE1" w:rsidR="000B32DA" w:rsidRPr="000B32DA" w:rsidRDefault="00064923" w:rsidP="000B32DA">
      <w:pPr>
        <w:spacing w:line="360" w:lineRule="auto"/>
        <w:jc w:val="both"/>
        <w:rPr>
          <w:rFonts w:ascii="Arial" w:hAnsi="Arial" w:cs="Arial"/>
          <w:sz w:val="22"/>
          <w:szCs w:val="22"/>
        </w:rPr>
      </w:pPr>
      <w:r w:rsidRPr="000B32DA">
        <w:rPr>
          <w:rFonts w:ascii="Arial" w:hAnsi="Arial" w:cs="Arial"/>
          <w:b/>
          <w:sz w:val="22"/>
          <w:szCs w:val="22"/>
        </w:rPr>
        <w:t>TERCERO</w:t>
      </w:r>
      <w:r w:rsidRPr="000B32DA">
        <w:rPr>
          <w:rFonts w:ascii="Arial" w:hAnsi="Arial" w:cs="Arial"/>
          <w:sz w:val="22"/>
          <w:szCs w:val="22"/>
        </w:rPr>
        <w:t xml:space="preserve">. </w:t>
      </w:r>
      <w:r w:rsidR="000B32DA" w:rsidRPr="000B32DA">
        <w:rPr>
          <w:rFonts w:ascii="Arial" w:hAnsi="Arial" w:cs="Arial"/>
          <w:sz w:val="22"/>
          <w:szCs w:val="22"/>
        </w:rPr>
        <w:t xml:space="preserve">Se instruye a la Secretaría General de Acuerdos, notificar las resoluciones aprobadas en este acuerdo a la persona quien denuncia y al Responsable de la Unidad de Transparencia de cada sujeto obligado descritos en el resolutivo primero y segundo. </w:t>
      </w:r>
      <w:r w:rsidR="000B32DA" w:rsidRPr="000B32DA">
        <w:rPr>
          <w:rFonts w:ascii="Arial" w:hAnsi="Arial" w:cs="Arial"/>
          <w:b/>
          <w:sz w:val="22"/>
          <w:szCs w:val="22"/>
        </w:rPr>
        <w:t>CUARTO.</w:t>
      </w:r>
      <w:r w:rsidR="000B32DA" w:rsidRPr="000B32DA">
        <w:rPr>
          <w:rFonts w:ascii="Arial" w:hAnsi="Arial" w:cs="Arial"/>
          <w:sz w:val="22"/>
          <w:szCs w:val="22"/>
        </w:rPr>
        <w:t xml:space="preserve"> Se instruye a la Dirección de Asuntos Jurídicos de este Órgano Garante, para que, dentro de sus facultades competencias y funciones, realice el seguimiento que resulte procedente. Así lo acordaron quienes integran el Consejo General del Órgano Garante de </w:t>
      </w:r>
    </w:p>
    <w:p w14:paraId="29EBFD03" w14:textId="65BD4721" w:rsidR="00064923" w:rsidRDefault="000B32DA" w:rsidP="000B32DA">
      <w:pPr>
        <w:spacing w:line="360" w:lineRule="auto"/>
        <w:jc w:val="both"/>
        <w:rPr>
          <w:rFonts w:ascii="Arial" w:hAnsi="Arial" w:cs="Arial"/>
          <w:sz w:val="22"/>
          <w:szCs w:val="22"/>
        </w:rPr>
      </w:pPr>
      <w:r w:rsidRPr="000B32DA">
        <w:rPr>
          <w:rFonts w:ascii="Arial" w:hAnsi="Arial" w:cs="Arial"/>
          <w:sz w:val="22"/>
          <w:szCs w:val="22"/>
        </w:rPr>
        <w:t>Acceso a la Información Pública, Transparencia, Protección de Datos Personales y Buen Gobierno del Estado de Oaxaca, asistidos por la Secretaría General de Acuerdos, quien autoriza y da fe, en la Ciudad de Oaxaca de Juárez, Oaxaca a los trece días del mes de julio del año dos mil veintidós. Conste.</w:t>
      </w:r>
      <w:r w:rsidR="00064923" w:rsidRPr="000B32DA">
        <w:rPr>
          <w:rFonts w:ascii="Arial" w:hAnsi="Arial" w:cs="Arial"/>
          <w:sz w:val="22"/>
          <w:szCs w:val="22"/>
        </w:rPr>
        <w:t xml:space="preserve"> - - - - - - - - - - - - - - - - - - - - - - - - - - - - - - - - - - - - - - </w:t>
      </w:r>
    </w:p>
    <w:p w14:paraId="2904C01F" w14:textId="1D45B3FC"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Pr="00031070">
        <w:rPr>
          <w:rFonts w:ascii="Arial" w:hAnsi="Arial" w:cs="Arial"/>
          <w:b/>
          <w:sz w:val="22"/>
          <w:szCs w:val="22"/>
        </w:rPr>
        <w:t>OGAIPO/CG/05</w:t>
      </w:r>
      <w:r>
        <w:rPr>
          <w:rFonts w:ascii="Arial" w:hAnsi="Arial" w:cs="Arial"/>
          <w:b/>
          <w:sz w:val="22"/>
          <w:szCs w:val="22"/>
        </w:rPr>
        <w:t>9</w:t>
      </w:r>
      <w:r w:rsidRPr="00031070">
        <w:rPr>
          <w:rFonts w:ascii="Arial" w:hAnsi="Arial" w:cs="Arial"/>
          <w:b/>
          <w:sz w:val="22"/>
          <w:szCs w:val="22"/>
        </w:rPr>
        <w:t>/2022</w:t>
      </w:r>
      <w:r w:rsidRPr="00031070">
        <w:rPr>
          <w:rFonts w:ascii="Arial" w:hAnsi="Arial" w:cs="Arial"/>
          <w:sz w:val="22"/>
          <w:szCs w:val="22"/>
        </w:rPr>
        <w:t>.- - - - - - - - - - - - - - - - - - - - - - - - - - - - - - - - - - - - - - - - - - - - - - - - -</w:t>
      </w:r>
    </w:p>
    <w:p w14:paraId="7F132315" w14:textId="77777777"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15BD90E0" w14:textId="44C2CD11" w:rsidR="00064923" w:rsidRPr="00064923" w:rsidRDefault="00064923" w:rsidP="00064923">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sidR="00BA3D4A">
        <w:rPr>
          <w:rFonts w:ascii="Arial" w:hAnsi="Arial" w:cs="Arial"/>
          <w:sz w:val="22"/>
          <w:szCs w:val="22"/>
        </w:rPr>
        <w:t xml:space="preserve"> al </w:t>
      </w:r>
      <w:r w:rsidR="000B32DA" w:rsidRPr="000B32DA">
        <w:rPr>
          <w:rFonts w:ascii="Arial" w:hAnsi="Arial" w:cs="Arial"/>
          <w:sz w:val="22"/>
          <w:szCs w:val="22"/>
        </w:rPr>
        <w:t xml:space="preserve">acuerdo número </w:t>
      </w:r>
      <w:r w:rsidR="000B32DA" w:rsidRPr="000B32DA">
        <w:rPr>
          <w:rFonts w:ascii="Arial" w:hAnsi="Arial" w:cs="Arial"/>
          <w:b/>
          <w:sz w:val="22"/>
          <w:szCs w:val="22"/>
        </w:rPr>
        <w:t>OGAIPO/CG/060/2022</w:t>
      </w:r>
      <w:r w:rsidR="000B32DA" w:rsidRPr="000B32DA">
        <w:rPr>
          <w:rFonts w:ascii="Arial" w:hAnsi="Arial" w:cs="Arial"/>
          <w:sz w:val="22"/>
          <w:szCs w:val="22"/>
        </w:rPr>
        <w:t xml:space="preserve"> del Consejo General </w:t>
      </w:r>
      <w:r w:rsidR="000B32DA">
        <w:rPr>
          <w:rFonts w:ascii="Arial" w:hAnsi="Arial" w:cs="Arial"/>
          <w:sz w:val="22"/>
          <w:szCs w:val="22"/>
        </w:rPr>
        <w:t>d</w:t>
      </w:r>
      <w:r w:rsidR="000B32DA" w:rsidRPr="000B32DA">
        <w:rPr>
          <w:rFonts w:ascii="Arial" w:hAnsi="Arial" w:cs="Arial"/>
          <w:sz w:val="22"/>
          <w:szCs w:val="22"/>
        </w:rPr>
        <w:t xml:space="preserve">el Órgano Garante </w:t>
      </w:r>
      <w:r w:rsidR="000B32DA">
        <w:rPr>
          <w:rFonts w:ascii="Arial" w:hAnsi="Arial" w:cs="Arial"/>
          <w:sz w:val="22"/>
          <w:szCs w:val="22"/>
        </w:rPr>
        <w:t>d</w:t>
      </w:r>
      <w:r w:rsidR="000B32DA" w:rsidRPr="000B32DA">
        <w:rPr>
          <w:rFonts w:ascii="Arial" w:hAnsi="Arial" w:cs="Arial"/>
          <w:sz w:val="22"/>
          <w:szCs w:val="22"/>
        </w:rPr>
        <w:t xml:space="preserve">e Acceso </w:t>
      </w:r>
      <w:r w:rsidR="000B32DA">
        <w:rPr>
          <w:rFonts w:ascii="Arial" w:hAnsi="Arial" w:cs="Arial"/>
          <w:sz w:val="22"/>
          <w:szCs w:val="22"/>
        </w:rPr>
        <w:t>a</w:t>
      </w:r>
      <w:r w:rsidR="000B32DA" w:rsidRPr="000B32DA">
        <w:rPr>
          <w:rFonts w:ascii="Arial" w:hAnsi="Arial" w:cs="Arial"/>
          <w:sz w:val="22"/>
          <w:szCs w:val="22"/>
        </w:rPr>
        <w:t xml:space="preserve"> </w:t>
      </w:r>
      <w:r w:rsidR="000B32DA">
        <w:rPr>
          <w:rFonts w:ascii="Arial" w:hAnsi="Arial" w:cs="Arial"/>
          <w:sz w:val="22"/>
          <w:szCs w:val="22"/>
        </w:rPr>
        <w:t>l</w:t>
      </w:r>
      <w:r w:rsidR="000B32DA" w:rsidRPr="000B32DA">
        <w:rPr>
          <w:rFonts w:ascii="Arial" w:hAnsi="Arial" w:cs="Arial"/>
          <w:sz w:val="22"/>
          <w:szCs w:val="22"/>
        </w:rPr>
        <w:t xml:space="preserve">a Información Pública, Transparencia, Protección </w:t>
      </w:r>
      <w:r w:rsidR="000B32DA">
        <w:rPr>
          <w:rFonts w:ascii="Arial" w:hAnsi="Arial" w:cs="Arial"/>
          <w:sz w:val="22"/>
          <w:szCs w:val="22"/>
        </w:rPr>
        <w:t>d</w:t>
      </w:r>
      <w:r w:rsidR="000B32DA" w:rsidRPr="000B32DA">
        <w:rPr>
          <w:rFonts w:ascii="Arial" w:hAnsi="Arial" w:cs="Arial"/>
          <w:sz w:val="22"/>
          <w:szCs w:val="22"/>
        </w:rPr>
        <w:t xml:space="preserve">e Datos Personales </w:t>
      </w:r>
      <w:r w:rsidR="000B32DA">
        <w:rPr>
          <w:rFonts w:ascii="Arial" w:hAnsi="Arial" w:cs="Arial"/>
          <w:sz w:val="22"/>
          <w:szCs w:val="22"/>
        </w:rPr>
        <w:t>y Buen Gobierno d</w:t>
      </w:r>
      <w:r w:rsidR="000B32DA" w:rsidRPr="000B32DA">
        <w:rPr>
          <w:rFonts w:ascii="Arial" w:hAnsi="Arial" w:cs="Arial"/>
          <w:sz w:val="22"/>
          <w:szCs w:val="22"/>
        </w:rPr>
        <w:t xml:space="preserve">el Estado </w:t>
      </w:r>
      <w:r w:rsidR="000B32DA">
        <w:rPr>
          <w:rFonts w:ascii="Arial" w:hAnsi="Arial" w:cs="Arial"/>
          <w:sz w:val="22"/>
          <w:szCs w:val="22"/>
        </w:rPr>
        <w:t>d</w:t>
      </w:r>
      <w:r w:rsidR="000B32DA" w:rsidRPr="000B32DA">
        <w:rPr>
          <w:rFonts w:ascii="Arial" w:hAnsi="Arial" w:cs="Arial"/>
          <w:sz w:val="22"/>
          <w:szCs w:val="22"/>
        </w:rPr>
        <w:t xml:space="preserve">e Oaxaca, mediante el cual Aprueban </w:t>
      </w:r>
      <w:r w:rsidR="00F428D9">
        <w:rPr>
          <w:rFonts w:ascii="Arial" w:hAnsi="Arial" w:cs="Arial"/>
          <w:sz w:val="22"/>
          <w:szCs w:val="22"/>
        </w:rPr>
        <w:t>l</w:t>
      </w:r>
      <w:r w:rsidR="000B32DA" w:rsidRPr="000B32DA">
        <w:rPr>
          <w:rFonts w:ascii="Arial" w:hAnsi="Arial" w:cs="Arial"/>
          <w:sz w:val="22"/>
          <w:szCs w:val="22"/>
        </w:rPr>
        <w:t xml:space="preserve">as Medidas </w:t>
      </w:r>
      <w:r w:rsidR="00F428D9">
        <w:rPr>
          <w:rFonts w:ascii="Arial" w:hAnsi="Arial" w:cs="Arial"/>
          <w:sz w:val="22"/>
          <w:szCs w:val="22"/>
        </w:rPr>
        <w:t>d</w:t>
      </w:r>
      <w:r w:rsidR="000B32DA" w:rsidRPr="000B32DA">
        <w:rPr>
          <w:rFonts w:ascii="Arial" w:hAnsi="Arial" w:cs="Arial"/>
          <w:sz w:val="22"/>
          <w:szCs w:val="22"/>
        </w:rPr>
        <w:t xml:space="preserve">e Apremio </w:t>
      </w:r>
      <w:r w:rsidR="00F428D9">
        <w:rPr>
          <w:rFonts w:ascii="Arial" w:hAnsi="Arial" w:cs="Arial"/>
          <w:sz w:val="22"/>
          <w:szCs w:val="22"/>
        </w:rPr>
        <w:t>q</w:t>
      </w:r>
      <w:r w:rsidR="000B32DA" w:rsidRPr="000B32DA">
        <w:rPr>
          <w:rFonts w:ascii="Arial" w:hAnsi="Arial" w:cs="Arial"/>
          <w:sz w:val="22"/>
          <w:szCs w:val="22"/>
        </w:rPr>
        <w:t xml:space="preserve">ue </w:t>
      </w:r>
      <w:r w:rsidR="00F428D9">
        <w:rPr>
          <w:rFonts w:ascii="Arial" w:hAnsi="Arial" w:cs="Arial"/>
          <w:sz w:val="22"/>
          <w:szCs w:val="22"/>
        </w:rPr>
        <w:t>s</w:t>
      </w:r>
      <w:r w:rsidR="000B32DA" w:rsidRPr="000B32DA">
        <w:rPr>
          <w:rFonts w:ascii="Arial" w:hAnsi="Arial" w:cs="Arial"/>
          <w:sz w:val="22"/>
          <w:szCs w:val="22"/>
        </w:rPr>
        <w:t xml:space="preserve">erán Impuestas, </w:t>
      </w:r>
      <w:r w:rsidR="00F428D9">
        <w:rPr>
          <w:rFonts w:ascii="Arial" w:hAnsi="Arial" w:cs="Arial"/>
          <w:sz w:val="22"/>
          <w:szCs w:val="22"/>
        </w:rPr>
        <w:t>a</w:t>
      </w:r>
      <w:r w:rsidR="000B32DA" w:rsidRPr="000B32DA">
        <w:rPr>
          <w:rFonts w:ascii="Arial" w:hAnsi="Arial" w:cs="Arial"/>
          <w:sz w:val="22"/>
          <w:szCs w:val="22"/>
        </w:rPr>
        <w:t xml:space="preserve"> </w:t>
      </w:r>
      <w:r w:rsidR="00F428D9">
        <w:rPr>
          <w:rFonts w:ascii="Arial" w:hAnsi="Arial" w:cs="Arial"/>
          <w:sz w:val="22"/>
          <w:szCs w:val="22"/>
        </w:rPr>
        <w:t>l</w:t>
      </w:r>
      <w:r w:rsidR="000B32DA" w:rsidRPr="000B32DA">
        <w:rPr>
          <w:rFonts w:ascii="Arial" w:hAnsi="Arial" w:cs="Arial"/>
          <w:sz w:val="22"/>
          <w:szCs w:val="22"/>
        </w:rPr>
        <w:t xml:space="preserve">os </w:t>
      </w:r>
      <w:r w:rsidR="00F428D9">
        <w:rPr>
          <w:rFonts w:ascii="Arial" w:hAnsi="Arial" w:cs="Arial"/>
          <w:sz w:val="22"/>
          <w:szCs w:val="22"/>
        </w:rPr>
        <w:t>s</w:t>
      </w:r>
      <w:r w:rsidR="000B32DA" w:rsidRPr="000B32DA">
        <w:rPr>
          <w:rFonts w:ascii="Arial" w:hAnsi="Arial" w:cs="Arial"/>
          <w:sz w:val="22"/>
          <w:szCs w:val="22"/>
        </w:rPr>
        <w:t xml:space="preserve">iguientes Sujetos Obligados: Instituto Tecnológico Superior </w:t>
      </w:r>
      <w:r w:rsidR="00F428D9">
        <w:rPr>
          <w:rFonts w:ascii="Arial" w:hAnsi="Arial" w:cs="Arial"/>
          <w:sz w:val="22"/>
          <w:szCs w:val="22"/>
        </w:rPr>
        <w:t>d</w:t>
      </w:r>
      <w:r w:rsidR="000B32DA" w:rsidRPr="000B32DA">
        <w:rPr>
          <w:rFonts w:ascii="Arial" w:hAnsi="Arial" w:cs="Arial"/>
          <w:sz w:val="22"/>
          <w:szCs w:val="22"/>
        </w:rPr>
        <w:t xml:space="preserve">e </w:t>
      </w:r>
      <w:proofErr w:type="spellStart"/>
      <w:r w:rsidR="000B32DA" w:rsidRPr="000B32DA">
        <w:rPr>
          <w:rFonts w:ascii="Arial" w:hAnsi="Arial" w:cs="Arial"/>
          <w:sz w:val="22"/>
          <w:szCs w:val="22"/>
        </w:rPr>
        <w:t>Teposcolula</w:t>
      </w:r>
      <w:proofErr w:type="spellEnd"/>
      <w:r w:rsidR="000B32DA" w:rsidRPr="000B32DA">
        <w:rPr>
          <w:rFonts w:ascii="Arial" w:hAnsi="Arial" w:cs="Arial"/>
          <w:sz w:val="22"/>
          <w:szCs w:val="22"/>
        </w:rPr>
        <w:t xml:space="preserve">; Sistema </w:t>
      </w:r>
      <w:r w:rsidR="00F428D9">
        <w:rPr>
          <w:rFonts w:ascii="Arial" w:hAnsi="Arial" w:cs="Arial"/>
          <w:sz w:val="22"/>
          <w:szCs w:val="22"/>
        </w:rPr>
        <w:t>p</w:t>
      </w:r>
      <w:r w:rsidR="000B32DA" w:rsidRPr="000B32DA">
        <w:rPr>
          <w:rFonts w:ascii="Arial" w:hAnsi="Arial" w:cs="Arial"/>
          <w:sz w:val="22"/>
          <w:szCs w:val="22"/>
        </w:rPr>
        <w:t xml:space="preserve">ara </w:t>
      </w:r>
      <w:r w:rsidR="00F428D9">
        <w:rPr>
          <w:rFonts w:ascii="Arial" w:hAnsi="Arial" w:cs="Arial"/>
          <w:sz w:val="22"/>
          <w:szCs w:val="22"/>
        </w:rPr>
        <w:t>e</w:t>
      </w:r>
      <w:r w:rsidR="000B32DA" w:rsidRPr="000B32DA">
        <w:rPr>
          <w:rFonts w:ascii="Arial" w:hAnsi="Arial" w:cs="Arial"/>
          <w:sz w:val="22"/>
          <w:szCs w:val="22"/>
        </w:rPr>
        <w:t xml:space="preserve">l Desarrollo Integral </w:t>
      </w:r>
      <w:r w:rsidR="00F428D9">
        <w:rPr>
          <w:rFonts w:ascii="Arial" w:hAnsi="Arial" w:cs="Arial"/>
          <w:sz w:val="22"/>
          <w:szCs w:val="22"/>
        </w:rPr>
        <w:t>d</w:t>
      </w:r>
      <w:r w:rsidR="000B32DA" w:rsidRPr="000B32DA">
        <w:rPr>
          <w:rFonts w:ascii="Arial" w:hAnsi="Arial" w:cs="Arial"/>
          <w:sz w:val="22"/>
          <w:szCs w:val="22"/>
        </w:rPr>
        <w:t xml:space="preserve">e </w:t>
      </w:r>
      <w:r w:rsidR="00F428D9">
        <w:rPr>
          <w:rFonts w:ascii="Arial" w:hAnsi="Arial" w:cs="Arial"/>
          <w:sz w:val="22"/>
          <w:szCs w:val="22"/>
        </w:rPr>
        <w:t>l</w:t>
      </w:r>
      <w:r w:rsidR="000B32DA" w:rsidRPr="000B32DA">
        <w:rPr>
          <w:rFonts w:ascii="Arial" w:hAnsi="Arial" w:cs="Arial"/>
          <w:sz w:val="22"/>
          <w:szCs w:val="22"/>
        </w:rPr>
        <w:t xml:space="preserve">a Familia </w:t>
      </w:r>
      <w:r w:rsidR="00F428D9">
        <w:rPr>
          <w:rFonts w:ascii="Arial" w:hAnsi="Arial" w:cs="Arial"/>
          <w:sz w:val="22"/>
          <w:szCs w:val="22"/>
        </w:rPr>
        <w:t>d</w:t>
      </w:r>
      <w:r w:rsidR="000B32DA" w:rsidRPr="000B32DA">
        <w:rPr>
          <w:rFonts w:ascii="Arial" w:hAnsi="Arial" w:cs="Arial"/>
          <w:sz w:val="22"/>
          <w:szCs w:val="22"/>
        </w:rPr>
        <w:t xml:space="preserve">el Estado </w:t>
      </w:r>
      <w:r w:rsidR="00F428D9">
        <w:rPr>
          <w:rFonts w:ascii="Arial" w:hAnsi="Arial" w:cs="Arial"/>
          <w:sz w:val="22"/>
          <w:szCs w:val="22"/>
        </w:rPr>
        <w:t>d</w:t>
      </w:r>
      <w:r w:rsidR="000B32DA" w:rsidRPr="000B32DA">
        <w:rPr>
          <w:rFonts w:ascii="Arial" w:hAnsi="Arial" w:cs="Arial"/>
          <w:sz w:val="22"/>
          <w:szCs w:val="22"/>
        </w:rPr>
        <w:t xml:space="preserve">e Oaxaca; Universidad </w:t>
      </w:r>
      <w:r w:rsidR="00F428D9">
        <w:rPr>
          <w:rFonts w:ascii="Arial" w:hAnsi="Arial" w:cs="Arial"/>
          <w:sz w:val="22"/>
          <w:szCs w:val="22"/>
        </w:rPr>
        <w:t>d</w:t>
      </w:r>
      <w:r w:rsidR="000B32DA" w:rsidRPr="000B32DA">
        <w:rPr>
          <w:rFonts w:ascii="Arial" w:hAnsi="Arial" w:cs="Arial"/>
          <w:sz w:val="22"/>
          <w:szCs w:val="22"/>
        </w:rPr>
        <w:t xml:space="preserve">e </w:t>
      </w:r>
      <w:r w:rsidR="00F428D9">
        <w:rPr>
          <w:rFonts w:ascii="Arial" w:hAnsi="Arial" w:cs="Arial"/>
          <w:sz w:val="22"/>
          <w:szCs w:val="22"/>
        </w:rPr>
        <w:t>l</w:t>
      </w:r>
      <w:r w:rsidR="000B32DA" w:rsidRPr="000B32DA">
        <w:rPr>
          <w:rFonts w:ascii="Arial" w:hAnsi="Arial" w:cs="Arial"/>
          <w:sz w:val="22"/>
          <w:szCs w:val="22"/>
        </w:rPr>
        <w:t xml:space="preserve">a Costa; H. Ayuntamiento </w:t>
      </w:r>
      <w:r w:rsidR="00F428D9">
        <w:rPr>
          <w:rFonts w:ascii="Arial" w:hAnsi="Arial" w:cs="Arial"/>
          <w:sz w:val="22"/>
          <w:szCs w:val="22"/>
        </w:rPr>
        <w:t>d</w:t>
      </w:r>
      <w:r w:rsidR="000B32DA" w:rsidRPr="000B32DA">
        <w:rPr>
          <w:rFonts w:ascii="Arial" w:hAnsi="Arial" w:cs="Arial"/>
          <w:sz w:val="22"/>
          <w:szCs w:val="22"/>
        </w:rPr>
        <w:t xml:space="preserve">e </w:t>
      </w:r>
      <w:r w:rsidR="00F428D9">
        <w:rPr>
          <w:rFonts w:ascii="Arial" w:hAnsi="Arial" w:cs="Arial"/>
          <w:sz w:val="22"/>
          <w:szCs w:val="22"/>
        </w:rPr>
        <w:t>l</w:t>
      </w:r>
      <w:r w:rsidR="000B32DA" w:rsidRPr="000B32DA">
        <w:rPr>
          <w:rFonts w:ascii="Arial" w:hAnsi="Arial" w:cs="Arial"/>
          <w:sz w:val="22"/>
          <w:szCs w:val="22"/>
        </w:rPr>
        <w:t xml:space="preserve">a Heroica Ciudad </w:t>
      </w:r>
      <w:r w:rsidR="00F428D9">
        <w:rPr>
          <w:rFonts w:ascii="Arial" w:hAnsi="Arial" w:cs="Arial"/>
          <w:sz w:val="22"/>
          <w:szCs w:val="22"/>
        </w:rPr>
        <w:t>d</w:t>
      </w:r>
      <w:r w:rsidR="000B32DA" w:rsidRPr="000B32DA">
        <w:rPr>
          <w:rFonts w:ascii="Arial" w:hAnsi="Arial" w:cs="Arial"/>
          <w:sz w:val="22"/>
          <w:szCs w:val="22"/>
        </w:rPr>
        <w:t xml:space="preserve">e </w:t>
      </w:r>
      <w:proofErr w:type="spellStart"/>
      <w:r w:rsidR="000B32DA" w:rsidRPr="000B32DA">
        <w:rPr>
          <w:rFonts w:ascii="Arial" w:hAnsi="Arial" w:cs="Arial"/>
          <w:sz w:val="22"/>
          <w:szCs w:val="22"/>
        </w:rPr>
        <w:t>Huajuapan</w:t>
      </w:r>
      <w:proofErr w:type="spellEnd"/>
      <w:r w:rsidR="000B32DA" w:rsidRPr="000B32DA">
        <w:rPr>
          <w:rFonts w:ascii="Arial" w:hAnsi="Arial" w:cs="Arial"/>
          <w:sz w:val="22"/>
          <w:szCs w:val="22"/>
        </w:rPr>
        <w:t xml:space="preserve"> </w:t>
      </w:r>
      <w:r w:rsidR="00F428D9">
        <w:rPr>
          <w:rFonts w:ascii="Arial" w:hAnsi="Arial" w:cs="Arial"/>
          <w:sz w:val="22"/>
          <w:szCs w:val="22"/>
        </w:rPr>
        <w:t>d</w:t>
      </w:r>
      <w:r w:rsidR="000B32DA" w:rsidRPr="000B32DA">
        <w:rPr>
          <w:rFonts w:ascii="Arial" w:hAnsi="Arial" w:cs="Arial"/>
          <w:sz w:val="22"/>
          <w:szCs w:val="22"/>
        </w:rPr>
        <w:t xml:space="preserve">e León; H. Ayuntamiento </w:t>
      </w:r>
      <w:r w:rsidR="00F428D9">
        <w:rPr>
          <w:rFonts w:ascii="Arial" w:hAnsi="Arial" w:cs="Arial"/>
          <w:sz w:val="22"/>
          <w:szCs w:val="22"/>
        </w:rPr>
        <w:t>d</w:t>
      </w:r>
      <w:r w:rsidR="000B32DA" w:rsidRPr="000B32DA">
        <w:rPr>
          <w:rFonts w:ascii="Arial" w:hAnsi="Arial" w:cs="Arial"/>
          <w:sz w:val="22"/>
          <w:szCs w:val="22"/>
        </w:rPr>
        <w:t xml:space="preserve">e Salina Cruz; H. Ayuntamiento </w:t>
      </w:r>
      <w:r w:rsidR="00F428D9">
        <w:rPr>
          <w:rFonts w:ascii="Arial" w:hAnsi="Arial" w:cs="Arial"/>
          <w:sz w:val="22"/>
          <w:szCs w:val="22"/>
        </w:rPr>
        <w:t>d</w:t>
      </w:r>
      <w:r w:rsidR="000B32DA" w:rsidRPr="000B32DA">
        <w:rPr>
          <w:rFonts w:ascii="Arial" w:hAnsi="Arial" w:cs="Arial"/>
          <w:sz w:val="22"/>
          <w:szCs w:val="22"/>
        </w:rPr>
        <w:t xml:space="preserve">e Tehuantepec; H. Ayuntamiento </w:t>
      </w:r>
      <w:r w:rsidR="00F428D9">
        <w:rPr>
          <w:rFonts w:ascii="Arial" w:hAnsi="Arial" w:cs="Arial"/>
          <w:sz w:val="22"/>
          <w:szCs w:val="22"/>
        </w:rPr>
        <w:t>d</w:t>
      </w:r>
      <w:r w:rsidR="000B32DA" w:rsidRPr="000B32DA">
        <w:rPr>
          <w:rFonts w:ascii="Arial" w:hAnsi="Arial" w:cs="Arial"/>
          <w:sz w:val="22"/>
          <w:szCs w:val="22"/>
        </w:rPr>
        <w:t xml:space="preserve">e </w:t>
      </w:r>
      <w:r w:rsidR="00F428D9">
        <w:rPr>
          <w:rFonts w:ascii="Arial" w:hAnsi="Arial" w:cs="Arial"/>
          <w:sz w:val="22"/>
          <w:szCs w:val="22"/>
        </w:rPr>
        <w:t>l</w:t>
      </w:r>
      <w:r w:rsidR="000B32DA" w:rsidRPr="000B32DA">
        <w:rPr>
          <w:rFonts w:ascii="Arial" w:hAnsi="Arial" w:cs="Arial"/>
          <w:sz w:val="22"/>
          <w:szCs w:val="22"/>
        </w:rPr>
        <w:t xml:space="preserve">a Heroica Ciudad </w:t>
      </w:r>
      <w:r w:rsidR="00F428D9">
        <w:rPr>
          <w:rFonts w:ascii="Arial" w:hAnsi="Arial" w:cs="Arial"/>
          <w:sz w:val="22"/>
          <w:szCs w:val="22"/>
        </w:rPr>
        <w:t>d</w:t>
      </w:r>
      <w:r w:rsidR="000B32DA" w:rsidRPr="000B32DA">
        <w:rPr>
          <w:rFonts w:ascii="Arial" w:hAnsi="Arial" w:cs="Arial"/>
          <w:sz w:val="22"/>
          <w:szCs w:val="22"/>
        </w:rPr>
        <w:t xml:space="preserve">e Juchitán </w:t>
      </w:r>
      <w:r w:rsidR="00F428D9">
        <w:rPr>
          <w:rFonts w:ascii="Arial" w:hAnsi="Arial" w:cs="Arial"/>
          <w:sz w:val="22"/>
          <w:szCs w:val="22"/>
        </w:rPr>
        <w:t>d</w:t>
      </w:r>
      <w:r w:rsidR="000B32DA" w:rsidRPr="000B32DA">
        <w:rPr>
          <w:rFonts w:ascii="Arial" w:hAnsi="Arial" w:cs="Arial"/>
          <w:sz w:val="22"/>
          <w:szCs w:val="22"/>
        </w:rPr>
        <w:t xml:space="preserve">e Zaragoza; </w:t>
      </w:r>
      <w:r w:rsidR="00F428D9">
        <w:rPr>
          <w:rFonts w:ascii="Arial" w:hAnsi="Arial" w:cs="Arial"/>
          <w:sz w:val="22"/>
          <w:szCs w:val="22"/>
        </w:rPr>
        <w:t>y</w:t>
      </w:r>
      <w:r w:rsidR="000B32DA" w:rsidRPr="000B32DA">
        <w:rPr>
          <w:rFonts w:ascii="Arial" w:hAnsi="Arial" w:cs="Arial"/>
          <w:sz w:val="22"/>
          <w:szCs w:val="22"/>
        </w:rPr>
        <w:t xml:space="preserve"> H. Ayuntamiento </w:t>
      </w:r>
      <w:r w:rsidR="00F428D9">
        <w:rPr>
          <w:rFonts w:ascii="Arial" w:hAnsi="Arial" w:cs="Arial"/>
          <w:sz w:val="22"/>
          <w:szCs w:val="22"/>
        </w:rPr>
        <w:t>d</w:t>
      </w:r>
      <w:r w:rsidR="000B32DA" w:rsidRPr="000B32DA">
        <w:rPr>
          <w:rFonts w:ascii="Arial" w:hAnsi="Arial" w:cs="Arial"/>
          <w:sz w:val="22"/>
          <w:szCs w:val="22"/>
        </w:rPr>
        <w:t xml:space="preserve">e </w:t>
      </w:r>
      <w:r w:rsidR="00F428D9">
        <w:rPr>
          <w:rFonts w:ascii="Arial" w:hAnsi="Arial" w:cs="Arial"/>
          <w:sz w:val="22"/>
          <w:szCs w:val="22"/>
        </w:rPr>
        <w:t>l</w:t>
      </w:r>
      <w:r w:rsidR="000B32DA" w:rsidRPr="000B32DA">
        <w:rPr>
          <w:rFonts w:ascii="Arial" w:hAnsi="Arial" w:cs="Arial"/>
          <w:sz w:val="22"/>
          <w:szCs w:val="22"/>
        </w:rPr>
        <w:t xml:space="preserve">a Heroica Ciudad </w:t>
      </w:r>
      <w:r w:rsidR="00F428D9">
        <w:rPr>
          <w:rFonts w:ascii="Arial" w:hAnsi="Arial" w:cs="Arial"/>
          <w:sz w:val="22"/>
          <w:szCs w:val="22"/>
        </w:rPr>
        <w:t>d</w:t>
      </w:r>
      <w:r w:rsidR="000B32DA" w:rsidRPr="000B32DA">
        <w:rPr>
          <w:rFonts w:ascii="Arial" w:hAnsi="Arial" w:cs="Arial"/>
          <w:sz w:val="22"/>
          <w:szCs w:val="22"/>
        </w:rPr>
        <w:t xml:space="preserve">e Tlaxiaco; </w:t>
      </w:r>
      <w:r w:rsidR="00F428D9" w:rsidRPr="000B32DA">
        <w:rPr>
          <w:rFonts w:ascii="Arial" w:hAnsi="Arial" w:cs="Arial"/>
          <w:sz w:val="22"/>
          <w:szCs w:val="22"/>
        </w:rPr>
        <w:t xml:space="preserve">por el Incumplimiento </w:t>
      </w:r>
      <w:r w:rsidR="00F428D9">
        <w:rPr>
          <w:rFonts w:ascii="Arial" w:hAnsi="Arial" w:cs="Arial"/>
          <w:sz w:val="22"/>
          <w:szCs w:val="22"/>
        </w:rPr>
        <w:t>a l</w:t>
      </w:r>
      <w:r w:rsidR="00F428D9" w:rsidRPr="000B32DA">
        <w:rPr>
          <w:rFonts w:ascii="Arial" w:hAnsi="Arial" w:cs="Arial"/>
          <w:sz w:val="22"/>
          <w:szCs w:val="22"/>
        </w:rPr>
        <w:t xml:space="preserve">as Resoluciones Emitidas </w:t>
      </w:r>
      <w:r w:rsidR="00F428D9">
        <w:rPr>
          <w:rFonts w:ascii="Arial" w:hAnsi="Arial" w:cs="Arial"/>
          <w:sz w:val="22"/>
          <w:szCs w:val="22"/>
        </w:rPr>
        <w:t>e</w:t>
      </w:r>
      <w:r w:rsidR="00F428D9" w:rsidRPr="000B32DA">
        <w:rPr>
          <w:rFonts w:ascii="Arial" w:hAnsi="Arial" w:cs="Arial"/>
          <w:sz w:val="22"/>
          <w:szCs w:val="22"/>
        </w:rPr>
        <w:t xml:space="preserve">n </w:t>
      </w:r>
      <w:r w:rsidR="00F428D9">
        <w:rPr>
          <w:rFonts w:ascii="Arial" w:hAnsi="Arial" w:cs="Arial"/>
          <w:sz w:val="22"/>
          <w:szCs w:val="22"/>
        </w:rPr>
        <w:t>l</w:t>
      </w:r>
      <w:r w:rsidR="00F428D9" w:rsidRPr="000B32DA">
        <w:rPr>
          <w:rFonts w:ascii="Arial" w:hAnsi="Arial" w:cs="Arial"/>
          <w:sz w:val="22"/>
          <w:szCs w:val="22"/>
        </w:rPr>
        <w:t xml:space="preserve">os Recursos </w:t>
      </w:r>
      <w:r w:rsidR="00F428D9">
        <w:rPr>
          <w:rFonts w:ascii="Arial" w:hAnsi="Arial" w:cs="Arial"/>
          <w:sz w:val="22"/>
          <w:szCs w:val="22"/>
        </w:rPr>
        <w:t>d</w:t>
      </w:r>
      <w:r w:rsidR="00F428D9" w:rsidRPr="000B32DA">
        <w:rPr>
          <w:rFonts w:ascii="Arial" w:hAnsi="Arial" w:cs="Arial"/>
          <w:sz w:val="22"/>
          <w:szCs w:val="22"/>
        </w:rPr>
        <w:t xml:space="preserve">e Revisión, Interpuestos </w:t>
      </w:r>
      <w:r w:rsidR="00F428D9">
        <w:rPr>
          <w:rFonts w:ascii="Arial" w:hAnsi="Arial" w:cs="Arial"/>
          <w:sz w:val="22"/>
          <w:szCs w:val="22"/>
        </w:rPr>
        <w:t>a</w:t>
      </w:r>
      <w:r w:rsidR="00F428D9" w:rsidRPr="000B32DA">
        <w:rPr>
          <w:rFonts w:ascii="Arial" w:hAnsi="Arial" w:cs="Arial"/>
          <w:sz w:val="22"/>
          <w:szCs w:val="22"/>
        </w:rPr>
        <w:t xml:space="preserve">nte </w:t>
      </w:r>
      <w:r w:rsidR="00F428D9">
        <w:rPr>
          <w:rFonts w:ascii="Arial" w:hAnsi="Arial" w:cs="Arial"/>
          <w:sz w:val="22"/>
          <w:szCs w:val="22"/>
        </w:rPr>
        <w:t>e</w:t>
      </w:r>
      <w:r w:rsidR="00F428D9" w:rsidRPr="000B32DA">
        <w:rPr>
          <w:rFonts w:ascii="Arial" w:hAnsi="Arial" w:cs="Arial"/>
          <w:sz w:val="22"/>
          <w:szCs w:val="22"/>
        </w:rPr>
        <w:t>ste Órgano Garante</w:t>
      </w:r>
      <w:r w:rsidR="000B32DA" w:rsidRPr="000B32DA">
        <w:rPr>
          <w:rFonts w:ascii="Arial" w:hAnsi="Arial" w:cs="Arial"/>
          <w:sz w:val="22"/>
          <w:szCs w:val="22"/>
        </w:rPr>
        <w:t>.</w:t>
      </w:r>
      <w:r w:rsidRPr="00064923">
        <w:rPr>
          <w:rFonts w:ascii="Arial" w:hAnsi="Arial" w:cs="Arial"/>
          <w:sz w:val="22"/>
          <w:szCs w:val="22"/>
        </w:rPr>
        <w:t>- - - - - - - - - - - - - - - - - - - - - - - - - - - - - - - - - - - - -</w:t>
      </w:r>
      <w:r w:rsidR="00BA3D4A">
        <w:rPr>
          <w:rFonts w:ascii="Arial" w:hAnsi="Arial" w:cs="Arial"/>
          <w:sz w:val="22"/>
          <w:szCs w:val="22"/>
        </w:rPr>
        <w:t xml:space="preserve"> </w:t>
      </w:r>
    </w:p>
    <w:p w14:paraId="246B977A" w14:textId="4E09F54D" w:rsidR="00064923" w:rsidRPr="00E54492" w:rsidRDefault="00064923" w:rsidP="00064923">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r w:rsidR="00F428D9" w:rsidRPr="00F428D9">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w:t>
      </w:r>
      <w:r w:rsidR="00F428D9" w:rsidRPr="00E54492">
        <w:rPr>
          <w:rFonts w:ascii="Arial" w:hAnsi="Arial" w:cs="Arial"/>
          <w:sz w:val="22"/>
          <w:szCs w:val="22"/>
        </w:rPr>
        <w:t>se emite el presente acuerdo, tomando en cuenta los siguientes:</w:t>
      </w:r>
      <w:r w:rsidRPr="00E54492">
        <w:rPr>
          <w:rFonts w:ascii="Arial" w:hAnsi="Arial" w:cs="Arial"/>
          <w:sz w:val="22"/>
          <w:szCs w:val="22"/>
        </w:rPr>
        <w:t xml:space="preserve">- - - - - - - - - - - - - - - - - - </w:t>
      </w:r>
    </w:p>
    <w:p w14:paraId="4E9EDC57" w14:textId="56D97FB3" w:rsidR="00064923" w:rsidRPr="00E54492" w:rsidRDefault="00064923" w:rsidP="00064923">
      <w:pPr>
        <w:spacing w:line="360" w:lineRule="auto"/>
        <w:jc w:val="both"/>
        <w:rPr>
          <w:rFonts w:ascii="Arial" w:hAnsi="Arial" w:cs="Arial"/>
          <w:sz w:val="22"/>
          <w:szCs w:val="22"/>
        </w:rPr>
      </w:pPr>
      <w:r w:rsidRPr="00E54492">
        <w:rPr>
          <w:rFonts w:ascii="Arial" w:hAnsi="Arial" w:cs="Arial"/>
          <w:sz w:val="22"/>
          <w:szCs w:val="22"/>
        </w:rPr>
        <w:lastRenderedPageBreak/>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Pr="00E54492">
        <w:rPr>
          <w:rFonts w:ascii="Arial" w:hAnsi="Arial" w:cs="Arial"/>
          <w:sz w:val="22"/>
          <w:szCs w:val="22"/>
        </w:rPr>
        <w:t xml:space="preserve"> </w:t>
      </w:r>
      <w:r w:rsidR="00F428D9" w:rsidRPr="00E54492">
        <w:rPr>
          <w:rFonts w:ascii="Arial" w:hAnsi="Arial" w:cs="Arial"/>
          <w:sz w:val="22"/>
          <w:szCs w:val="22"/>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Pr="00E54492">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F428D9" w:rsidRPr="00E54492">
        <w:rPr>
          <w:rFonts w:ascii="Arial" w:hAnsi="Arial" w:cs="Arial"/>
          <w:sz w:val="22"/>
          <w:szCs w:val="22"/>
        </w:rPr>
        <w:t xml:space="preserve">Que, el día cuatro de septiembre del año dos mil veintiuno, se publicó en el Periódico Oficial del Estado de Oaxaca el decreto 2582; por medio del cual se expide la Ley de Transparencia, Acceso a la Información Pública y Buen Gobierno del Estado de Oaxaca. </w:t>
      </w:r>
      <w:r w:rsidRPr="00E54492">
        <w:rPr>
          <w:rFonts w:ascii="Arial" w:hAnsi="Arial" w:cs="Arial"/>
          <w:b/>
          <w:sz w:val="22"/>
          <w:szCs w:val="22"/>
        </w:rPr>
        <w:t>TERCERO.</w:t>
      </w:r>
      <w:r w:rsidRPr="00E54492">
        <w:rPr>
          <w:rFonts w:ascii="Arial" w:hAnsi="Arial" w:cs="Arial"/>
          <w:sz w:val="22"/>
          <w:szCs w:val="22"/>
        </w:rPr>
        <w:t xml:space="preserve"> </w:t>
      </w:r>
      <w:r w:rsidR="00F428D9" w:rsidRPr="00E54492">
        <w:rPr>
          <w:rFonts w:ascii="Arial" w:hAnsi="Arial" w:cs="Arial"/>
          <w:sz w:val="22"/>
          <w:szCs w:val="22"/>
        </w:rPr>
        <w:t xml:space="preserve">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 </w:t>
      </w:r>
      <w:r w:rsidRPr="00E54492">
        <w:rPr>
          <w:rFonts w:ascii="Arial" w:hAnsi="Arial" w:cs="Arial"/>
          <w:b/>
          <w:sz w:val="22"/>
          <w:szCs w:val="22"/>
        </w:rPr>
        <w:t>CUARTO.</w:t>
      </w:r>
      <w:r w:rsidRPr="00E54492">
        <w:rPr>
          <w:rFonts w:ascii="Arial" w:hAnsi="Arial" w:cs="Arial"/>
          <w:sz w:val="22"/>
          <w:szCs w:val="22"/>
        </w:rPr>
        <w:t xml:space="preserve"> </w:t>
      </w:r>
      <w:r w:rsidR="00F428D9" w:rsidRPr="00E54492">
        <w:rPr>
          <w:rFonts w:ascii="Arial" w:hAnsi="Arial" w:cs="Arial"/>
          <w:sz w:val="22"/>
          <w:szCs w:val="22"/>
        </w:rPr>
        <w:t>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 - - - - - - - - - - - - - - - - - -</w:t>
      </w:r>
      <w:r w:rsidRPr="00E54492">
        <w:rPr>
          <w:rFonts w:ascii="Arial" w:hAnsi="Arial" w:cs="Arial"/>
          <w:sz w:val="22"/>
          <w:szCs w:val="22"/>
        </w:rPr>
        <w:t xml:space="preserve"> - - - - - -  - - - - - - - - - - - - - - - - - -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6A6AE86E" w14:textId="1A403596" w:rsidR="00905093" w:rsidRPr="00E54492" w:rsidRDefault="00064923" w:rsidP="00905093">
      <w:pPr>
        <w:spacing w:line="360" w:lineRule="auto"/>
        <w:jc w:val="both"/>
        <w:rPr>
          <w:rFonts w:ascii="Arial" w:hAnsi="Arial" w:cs="Arial"/>
          <w:sz w:val="22"/>
          <w:szCs w:val="22"/>
        </w:rPr>
      </w:pPr>
      <w:r w:rsidRPr="00E54492">
        <w:rPr>
          <w:rFonts w:ascii="Arial" w:hAnsi="Arial" w:cs="Arial"/>
          <w:b/>
          <w:sz w:val="22"/>
          <w:szCs w:val="22"/>
        </w:rPr>
        <w:t>PRIMERO.</w:t>
      </w:r>
      <w:r w:rsidRPr="00E54492">
        <w:rPr>
          <w:rFonts w:ascii="Arial" w:hAnsi="Arial" w:cs="Arial"/>
          <w:sz w:val="22"/>
          <w:szCs w:val="22"/>
        </w:rPr>
        <w:t xml:space="preserve"> </w:t>
      </w:r>
      <w:r w:rsidR="00905093" w:rsidRPr="00E54492">
        <w:rPr>
          <w:rFonts w:ascii="Arial" w:hAnsi="Arial" w:cs="Arial"/>
          <w:sz w:val="22"/>
          <w:szCs w:val="22"/>
        </w:rPr>
        <w:t xml:space="preserve">El artículo 37 de la Ley General de Transparencia y Acceso a la Información Pública </w:t>
      </w:r>
      <w:r w:rsidR="00905093" w:rsidRPr="00E54492">
        <w:rPr>
          <w:rFonts w:ascii="Arial" w:hAnsi="Arial" w:cs="Arial"/>
          <w:b/>
          <w:sz w:val="22"/>
          <w:szCs w:val="22"/>
        </w:rPr>
        <w:t>(Ley General)</w:t>
      </w:r>
      <w:r w:rsidR="00905093" w:rsidRPr="00E54492">
        <w:rPr>
          <w:rFonts w:ascii="Arial" w:hAnsi="Arial" w:cs="Arial"/>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833A8B">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905093" w:rsidRPr="00E54492">
        <w:rPr>
          <w:rFonts w:ascii="Arial" w:hAnsi="Arial" w:cs="Arial"/>
          <w:sz w:val="22"/>
          <w:szCs w:val="22"/>
        </w:rPr>
        <w:t xml:space="preserve">El artículo 42 fracción III de la (Ley General) establece que Los Organismos Garantes tendrán, en el ámbito de su competencia, las siguientes atribuciones: III. Imponer las medidas de apremio para asegurar el cumplimiento de sus determinaciones. </w:t>
      </w:r>
      <w:r w:rsidRPr="00E54492">
        <w:rPr>
          <w:rFonts w:ascii="Arial" w:hAnsi="Arial" w:cs="Arial"/>
          <w:b/>
          <w:sz w:val="22"/>
          <w:szCs w:val="22"/>
        </w:rPr>
        <w:t>TERCERO.</w:t>
      </w:r>
      <w:r w:rsidRPr="00E54492">
        <w:rPr>
          <w:rFonts w:ascii="Arial" w:hAnsi="Arial" w:cs="Arial"/>
          <w:sz w:val="22"/>
          <w:szCs w:val="22"/>
        </w:rPr>
        <w:t xml:space="preserve"> </w:t>
      </w:r>
      <w:r w:rsidR="00905093" w:rsidRPr="00E54492">
        <w:rPr>
          <w:rFonts w:ascii="Arial" w:hAnsi="Arial" w:cs="Arial"/>
          <w:sz w:val="22"/>
          <w:szCs w:val="22"/>
        </w:rPr>
        <w:t>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I. Amonestación Pública, o II.</w:t>
      </w:r>
      <w:r w:rsidR="00905093" w:rsidRPr="00E54492">
        <w:rPr>
          <w:rFonts w:ascii="Arial" w:hAnsi="Arial" w:cs="Arial"/>
          <w:sz w:val="22"/>
          <w:szCs w:val="22"/>
        </w:rPr>
        <w:tab/>
        <w:t xml:space="preserve">Multa, de ciento cincuenta hasta mil quinientas veces el salario </w:t>
      </w:r>
      <w:r w:rsidR="00905093" w:rsidRPr="00E54492">
        <w:rPr>
          <w:rFonts w:ascii="Arial" w:hAnsi="Arial" w:cs="Arial"/>
          <w:sz w:val="22"/>
          <w:szCs w:val="22"/>
        </w:rPr>
        <w:lastRenderedPageBreak/>
        <w:t xml:space="preserve">mínimo general vigente en el área geográfica de que se trate. 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00905093" w:rsidRPr="00E54492">
        <w:rPr>
          <w:rFonts w:ascii="Arial" w:hAnsi="Arial" w:cs="Arial"/>
          <w:b/>
          <w:sz w:val="22"/>
          <w:szCs w:val="22"/>
        </w:rPr>
        <w:t>(Ley General)</w:t>
      </w:r>
      <w:r w:rsidR="00905093" w:rsidRPr="00E54492">
        <w:rPr>
          <w:rFonts w:ascii="Arial" w:hAnsi="Arial" w:cs="Arial"/>
          <w:sz w:val="22"/>
          <w:szCs w:val="22"/>
        </w:rPr>
        <w:t xml:space="preserve">, el organismo garante respectivo deberá denunciar los hechos ante la autoridad competente. Las medidas de apremio de carácter económico no podrán ser cubiertas con recursos públicos. </w:t>
      </w:r>
      <w:r w:rsidRPr="00E54492">
        <w:rPr>
          <w:rFonts w:ascii="Arial" w:hAnsi="Arial" w:cs="Arial"/>
          <w:b/>
          <w:sz w:val="22"/>
          <w:szCs w:val="22"/>
        </w:rPr>
        <w:t>CUARTO.</w:t>
      </w:r>
      <w:r w:rsidRPr="00E54492">
        <w:rPr>
          <w:rFonts w:ascii="Arial" w:hAnsi="Arial" w:cs="Arial"/>
          <w:sz w:val="22"/>
          <w:szCs w:val="22"/>
        </w:rPr>
        <w:t xml:space="preserve"> </w:t>
      </w:r>
      <w:r w:rsidR="00905093" w:rsidRPr="00E54492">
        <w:rPr>
          <w:rFonts w:ascii="Arial" w:hAnsi="Arial" w:cs="Arial"/>
          <w:sz w:val="22"/>
          <w:szCs w:val="22"/>
        </w:rPr>
        <w:t xml:space="preserve">El artículo 203 de la </w:t>
      </w:r>
      <w:r w:rsidR="00905093" w:rsidRPr="00E54492">
        <w:rPr>
          <w:rFonts w:ascii="Arial" w:hAnsi="Arial" w:cs="Arial"/>
          <w:b/>
          <w:sz w:val="22"/>
          <w:szCs w:val="22"/>
        </w:rPr>
        <w:t>(Ley General)</w:t>
      </w:r>
      <w:r w:rsidR="00905093" w:rsidRPr="00E54492">
        <w:rPr>
          <w:rFonts w:ascii="Arial" w:hAnsi="Arial" w:cs="Arial"/>
          <w:sz w:val="22"/>
          <w:szCs w:val="22"/>
        </w:rPr>
        <w:t xml:space="preserve"> prevé que las medidas de apremio, deberán ser impuestas por los Organismos garantes y ejecutadas por sí mismos o con el apoyo de la autoridad competente, de conformidad con los procedimientos que establezcan las leyes respectivas.</w:t>
      </w:r>
      <w:r w:rsidR="00905093" w:rsidRPr="00E54492">
        <w:t xml:space="preserve"> </w:t>
      </w:r>
      <w:r w:rsidR="00905093" w:rsidRPr="00E54492">
        <w:rPr>
          <w:rFonts w:ascii="Arial" w:hAnsi="Arial" w:cs="Arial"/>
          <w:b/>
          <w:sz w:val="22"/>
          <w:szCs w:val="22"/>
        </w:rPr>
        <w:t>QUINTO</w:t>
      </w:r>
      <w:r w:rsidR="00905093" w:rsidRPr="00E54492">
        <w:rPr>
          <w:rFonts w:ascii="Arial" w:hAnsi="Arial" w:cs="Arial"/>
          <w:sz w:val="22"/>
          <w:szCs w:val="22"/>
        </w:rPr>
        <w:t>. El artículo 88 de la Ley de Transparencia, Acceso a la Información Pública y Buen Gobierno del Estado de Oaxaca (Ley Local) prevé que el Consejo General es el Órgano Superior del Órgano Garante y tiene por objeto lo siguiente:</w:t>
      </w:r>
      <w:r w:rsidR="00905093" w:rsidRPr="00E54492">
        <w:t xml:space="preserve"> </w:t>
      </w:r>
      <w:r w:rsidR="00905093" w:rsidRPr="00E54492">
        <w:rPr>
          <w:rFonts w:ascii="Arial" w:hAnsi="Arial" w:cs="Arial"/>
          <w:sz w:val="22"/>
          <w:szCs w:val="22"/>
        </w:rPr>
        <w:t>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905093" w:rsidRPr="00E54492">
        <w:t xml:space="preserve"> </w:t>
      </w:r>
      <w:r w:rsidR="00905093" w:rsidRPr="00E54492">
        <w:rPr>
          <w:b/>
        </w:rPr>
        <w:t>SEXTO</w:t>
      </w:r>
      <w:r w:rsidR="00905093" w:rsidRPr="00E54492">
        <w:t xml:space="preserve">. </w:t>
      </w:r>
      <w:r w:rsidR="00905093" w:rsidRPr="00E54492">
        <w:rPr>
          <w:rFonts w:ascii="Arial" w:hAnsi="Arial" w:cs="Arial"/>
          <w:sz w:val="22"/>
          <w:szCs w:val="22"/>
        </w:rPr>
        <w:t>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905093" w:rsidRPr="00E54492">
        <w:t xml:space="preserve"> </w:t>
      </w:r>
      <w:r w:rsidR="00905093" w:rsidRPr="00E54492">
        <w:rPr>
          <w:rFonts w:ascii="Arial" w:hAnsi="Arial" w:cs="Arial"/>
          <w:sz w:val="22"/>
          <w:szCs w:val="22"/>
        </w:rPr>
        <w:t xml:space="preserve">… IV. En materia de acceso a la información pública y transparencia: </w:t>
      </w:r>
    </w:p>
    <w:p w14:paraId="40FE7CFA" w14:textId="77777777" w:rsidR="00E54492" w:rsidRPr="00E54492" w:rsidRDefault="00905093" w:rsidP="00905093">
      <w:pPr>
        <w:spacing w:line="360" w:lineRule="auto"/>
        <w:jc w:val="both"/>
        <w:rPr>
          <w:rFonts w:ascii="Arial" w:hAnsi="Arial" w:cs="Arial"/>
          <w:sz w:val="22"/>
          <w:szCs w:val="22"/>
        </w:rPr>
      </w:pPr>
      <w:r w:rsidRPr="00E54492">
        <w:rPr>
          <w:rFonts w:ascii="Arial" w:hAnsi="Arial" w:cs="Arial"/>
          <w:sz w:val="22"/>
          <w:szCs w:val="22"/>
        </w:rPr>
        <w:t xml:space="preserve">f) Establecer y ejecutar las medidas de apremio y/o sanciones, según corresponda conforme a lo establecido en la Ley General y esta ley. </w:t>
      </w:r>
      <w:r w:rsidRPr="00E54492">
        <w:rPr>
          <w:rFonts w:ascii="Arial" w:hAnsi="Arial" w:cs="Arial"/>
          <w:b/>
          <w:sz w:val="22"/>
          <w:szCs w:val="22"/>
        </w:rPr>
        <w:t>SÉPTIMO</w:t>
      </w:r>
      <w:r w:rsidRPr="00E54492">
        <w:rPr>
          <w:rFonts w:ascii="Arial" w:hAnsi="Arial" w:cs="Arial"/>
          <w:sz w:val="22"/>
          <w:szCs w:val="22"/>
        </w:rPr>
        <w:t>.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sidRPr="00E54492">
        <w:t xml:space="preserve"> </w:t>
      </w:r>
      <w:r w:rsidRPr="00E54492">
        <w:rPr>
          <w:rFonts w:ascii="Arial" w:hAnsi="Arial" w:cs="Arial"/>
          <w:sz w:val="22"/>
          <w:szCs w:val="22"/>
        </w:rPr>
        <w:t xml:space="preserve">I. Apercibimiento; II. Amonestación pública, o II. Multa, de veinte hasta trescientas veces el valor de la Unidad de Medida y Actualización vigente en el Estado. 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w:t>
      </w:r>
      <w:r w:rsidRPr="00E54492">
        <w:rPr>
          <w:rFonts w:ascii="Arial" w:hAnsi="Arial" w:cs="Arial"/>
          <w:sz w:val="22"/>
          <w:szCs w:val="22"/>
        </w:rPr>
        <w:lastRenderedPageBreak/>
        <w:t xml:space="preserve">competente. Las medidas de apremio de carácter económico no podrán ser cubiertas con recursos públicos. </w:t>
      </w:r>
      <w:r w:rsidRPr="00E54492">
        <w:rPr>
          <w:rFonts w:ascii="Arial" w:hAnsi="Arial" w:cs="Arial"/>
          <w:b/>
          <w:sz w:val="22"/>
          <w:szCs w:val="22"/>
        </w:rPr>
        <w:t>OCTAVO.</w:t>
      </w:r>
      <w:r w:rsidRPr="00E54492">
        <w:rPr>
          <w:rFonts w:ascii="Arial" w:hAnsi="Arial" w:cs="Arial"/>
          <w:sz w:val="22"/>
          <w:szCs w:val="22"/>
        </w:rPr>
        <w:t xml:space="preserve">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sidRPr="00E54492">
        <w:t xml:space="preserve"> </w:t>
      </w:r>
      <w:r w:rsidRPr="00E54492">
        <w:rPr>
          <w:rFonts w:ascii="Arial" w:hAnsi="Arial" w:cs="Arial"/>
          <w:b/>
          <w:sz w:val="22"/>
          <w:szCs w:val="22"/>
        </w:rPr>
        <w:t>NOVENO</w:t>
      </w:r>
      <w:r w:rsidRPr="00E54492">
        <w:rPr>
          <w:rFonts w:ascii="Arial" w:hAnsi="Arial" w:cs="Arial"/>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sidR="00064923" w:rsidRPr="00E54492">
        <w:rPr>
          <w:rFonts w:ascii="Arial" w:hAnsi="Arial" w:cs="Arial"/>
          <w:sz w:val="22"/>
          <w:szCs w:val="22"/>
        </w:rPr>
        <w:t xml:space="preserve">- - - - - - - - - - - - - - - - - - - - - - - - - - - - </w:t>
      </w:r>
    </w:p>
    <w:tbl>
      <w:tblPr>
        <w:tblStyle w:val="Tablaconcuadrcula"/>
        <w:tblW w:w="9180" w:type="dxa"/>
        <w:tblLook w:val="04A0" w:firstRow="1" w:lastRow="0" w:firstColumn="1" w:lastColumn="0" w:noHBand="0" w:noVBand="1"/>
      </w:tblPr>
      <w:tblGrid>
        <w:gridCol w:w="619"/>
        <w:gridCol w:w="2920"/>
        <w:gridCol w:w="5641"/>
      </w:tblGrid>
      <w:tr w:rsidR="00E54492" w:rsidRPr="00E54492" w14:paraId="261BE0BC" w14:textId="77777777" w:rsidTr="00E54492">
        <w:tc>
          <w:tcPr>
            <w:tcW w:w="619" w:type="dxa"/>
          </w:tcPr>
          <w:p w14:paraId="325EEDA1" w14:textId="77777777" w:rsidR="00E54492" w:rsidRPr="00E54492" w:rsidRDefault="00E54492" w:rsidP="00DA7D5B">
            <w:pPr>
              <w:spacing w:line="276" w:lineRule="auto"/>
              <w:jc w:val="center"/>
              <w:rPr>
                <w:rFonts w:ascii="Arial" w:eastAsia="Arial Unicode MS" w:hAnsi="Arial" w:cs="Arial"/>
                <w:b/>
                <w:bCs/>
                <w:sz w:val="22"/>
                <w:szCs w:val="22"/>
              </w:rPr>
            </w:pPr>
            <w:r w:rsidRPr="00E54492">
              <w:rPr>
                <w:rFonts w:ascii="Arial" w:eastAsia="Arial Unicode MS" w:hAnsi="Arial" w:cs="Arial"/>
                <w:b/>
                <w:bCs/>
                <w:sz w:val="22"/>
                <w:szCs w:val="22"/>
              </w:rPr>
              <w:t>N.P</w:t>
            </w:r>
          </w:p>
        </w:tc>
        <w:tc>
          <w:tcPr>
            <w:tcW w:w="2920" w:type="dxa"/>
          </w:tcPr>
          <w:p w14:paraId="7ECF1413" w14:textId="77777777" w:rsidR="00E54492" w:rsidRPr="00E54492" w:rsidRDefault="00E54492" w:rsidP="00DA7D5B">
            <w:pPr>
              <w:spacing w:line="276" w:lineRule="auto"/>
              <w:jc w:val="center"/>
              <w:rPr>
                <w:rFonts w:ascii="Arial" w:eastAsia="Arial Unicode MS" w:hAnsi="Arial" w:cs="Arial"/>
                <w:b/>
                <w:bCs/>
                <w:sz w:val="22"/>
                <w:szCs w:val="22"/>
              </w:rPr>
            </w:pPr>
            <w:r w:rsidRPr="00E54492">
              <w:rPr>
                <w:rFonts w:ascii="Arial" w:eastAsia="Arial Unicode MS" w:hAnsi="Arial" w:cs="Arial"/>
                <w:b/>
                <w:bCs/>
                <w:sz w:val="22"/>
                <w:szCs w:val="22"/>
              </w:rPr>
              <w:t>RECURSO DE REVISIÓN</w:t>
            </w:r>
          </w:p>
        </w:tc>
        <w:tc>
          <w:tcPr>
            <w:tcW w:w="5641" w:type="dxa"/>
          </w:tcPr>
          <w:p w14:paraId="69420DE4" w14:textId="77777777" w:rsidR="00E54492" w:rsidRPr="00E54492" w:rsidRDefault="00E54492" w:rsidP="00DA7D5B">
            <w:pPr>
              <w:spacing w:line="276" w:lineRule="auto"/>
              <w:jc w:val="center"/>
              <w:rPr>
                <w:rFonts w:ascii="Arial" w:eastAsia="Arial Unicode MS" w:hAnsi="Arial" w:cs="Arial"/>
                <w:b/>
                <w:bCs/>
                <w:sz w:val="22"/>
                <w:szCs w:val="22"/>
              </w:rPr>
            </w:pPr>
            <w:r w:rsidRPr="00E54492">
              <w:rPr>
                <w:rFonts w:ascii="Arial" w:eastAsia="Arial Unicode MS" w:hAnsi="Arial" w:cs="Arial"/>
                <w:b/>
                <w:bCs/>
                <w:sz w:val="22"/>
                <w:szCs w:val="22"/>
              </w:rPr>
              <w:t>SUJETO OBLIGADO</w:t>
            </w:r>
          </w:p>
        </w:tc>
      </w:tr>
      <w:tr w:rsidR="00E54492" w:rsidRPr="00E54492" w14:paraId="1733ACFF" w14:textId="77777777" w:rsidTr="00E54492">
        <w:tc>
          <w:tcPr>
            <w:tcW w:w="619" w:type="dxa"/>
          </w:tcPr>
          <w:p w14:paraId="16895E45"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1</w:t>
            </w:r>
          </w:p>
        </w:tc>
        <w:tc>
          <w:tcPr>
            <w:tcW w:w="2920" w:type="dxa"/>
          </w:tcPr>
          <w:p w14:paraId="2EF24BF8"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R.R.AI.006/2020 </w:t>
            </w:r>
          </w:p>
        </w:tc>
        <w:tc>
          <w:tcPr>
            <w:tcW w:w="5641" w:type="dxa"/>
          </w:tcPr>
          <w:p w14:paraId="205926D6"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 xml:space="preserve">Instituto Tecnológico Superior de </w:t>
            </w:r>
            <w:proofErr w:type="spellStart"/>
            <w:r w:rsidRPr="00E54492">
              <w:rPr>
                <w:rFonts w:ascii="Arial" w:hAnsi="Arial" w:cs="Arial"/>
                <w:b/>
                <w:sz w:val="22"/>
                <w:szCs w:val="22"/>
              </w:rPr>
              <w:t>Teposcolula</w:t>
            </w:r>
            <w:proofErr w:type="spellEnd"/>
            <w:r w:rsidRPr="00E54492">
              <w:rPr>
                <w:rFonts w:ascii="Arial" w:hAnsi="Arial" w:cs="Arial"/>
                <w:b/>
                <w:sz w:val="22"/>
                <w:szCs w:val="22"/>
              </w:rPr>
              <w:t>.</w:t>
            </w:r>
          </w:p>
        </w:tc>
      </w:tr>
      <w:tr w:rsidR="00E54492" w:rsidRPr="00E54492" w14:paraId="7CCC6E59" w14:textId="77777777" w:rsidTr="00E54492">
        <w:tc>
          <w:tcPr>
            <w:tcW w:w="619" w:type="dxa"/>
          </w:tcPr>
          <w:p w14:paraId="34807087"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2</w:t>
            </w:r>
          </w:p>
        </w:tc>
        <w:tc>
          <w:tcPr>
            <w:tcW w:w="2920" w:type="dxa"/>
          </w:tcPr>
          <w:p w14:paraId="3E69C63B"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R.R.A.I./0016/2022/SICOM </w:t>
            </w:r>
          </w:p>
        </w:tc>
        <w:tc>
          <w:tcPr>
            <w:tcW w:w="5641" w:type="dxa"/>
          </w:tcPr>
          <w:p w14:paraId="7AE6A171"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lang w:eastAsia="es-MX"/>
              </w:rPr>
              <w:t>Sistema para el Desarrollo Integral de la Familia del Estado de Oaxaca.</w:t>
            </w:r>
          </w:p>
        </w:tc>
      </w:tr>
      <w:tr w:rsidR="00E54492" w:rsidRPr="00E54492" w14:paraId="2E911F31" w14:textId="77777777" w:rsidTr="00E54492">
        <w:tc>
          <w:tcPr>
            <w:tcW w:w="619" w:type="dxa"/>
          </w:tcPr>
          <w:p w14:paraId="49B247BD"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3</w:t>
            </w:r>
          </w:p>
        </w:tc>
        <w:tc>
          <w:tcPr>
            <w:tcW w:w="2920" w:type="dxa"/>
          </w:tcPr>
          <w:p w14:paraId="5776FDCB"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R.R.A.I./0051/2022/SICOM </w:t>
            </w:r>
          </w:p>
        </w:tc>
        <w:tc>
          <w:tcPr>
            <w:tcW w:w="5641" w:type="dxa"/>
          </w:tcPr>
          <w:p w14:paraId="0AF33050"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R Universidad de la Costa.</w:t>
            </w:r>
          </w:p>
        </w:tc>
      </w:tr>
      <w:tr w:rsidR="00E54492" w:rsidRPr="00E54492" w14:paraId="57D840B8" w14:textId="77777777" w:rsidTr="00E54492">
        <w:tc>
          <w:tcPr>
            <w:tcW w:w="619" w:type="dxa"/>
          </w:tcPr>
          <w:p w14:paraId="10666223"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4</w:t>
            </w:r>
          </w:p>
        </w:tc>
        <w:tc>
          <w:tcPr>
            <w:tcW w:w="2920" w:type="dxa"/>
          </w:tcPr>
          <w:p w14:paraId="42CF8932"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R.R.A.I./0024/2022/SICOM </w:t>
            </w:r>
          </w:p>
        </w:tc>
        <w:tc>
          <w:tcPr>
            <w:tcW w:w="5641" w:type="dxa"/>
          </w:tcPr>
          <w:p w14:paraId="2ECF0AA6"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 xml:space="preserve">H. Ayuntamiento de la Heroica Ciudad de </w:t>
            </w:r>
            <w:proofErr w:type="spellStart"/>
            <w:r w:rsidRPr="00E54492">
              <w:rPr>
                <w:rFonts w:ascii="Arial" w:hAnsi="Arial" w:cs="Arial"/>
                <w:b/>
                <w:sz w:val="22"/>
                <w:szCs w:val="22"/>
              </w:rPr>
              <w:t>Huajuapan</w:t>
            </w:r>
            <w:proofErr w:type="spellEnd"/>
            <w:r w:rsidRPr="00E54492">
              <w:rPr>
                <w:rFonts w:ascii="Arial" w:hAnsi="Arial" w:cs="Arial"/>
                <w:b/>
                <w:sz w:val="22"/>
                <w:szCs w:val="22"/>
              </w:rPr>
              <w:t xml:space="preserve"> de León.</w:t>
            </w:r>
          </w:p>
        </w:tc>
      </w:tr>
      <w:tr w:rsidR="00E54492" w:rsidRPr="00E54492" w14:paraId="7A3682D9" w14:textId="77777777" w:rsidTr="00E54492">
        <w:tc>
          <w:tcPr>
            <w:tcW w:w="619" w:type="dxa"/>
          </w:tcPr>
          <w:p w14:paraId="1E37B873"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5</w:t>
            </w:r>
          </w:p>
        </w:tc>
        <w:tc>
          <w:tcPr>
            <w:tcW w:w="2920" w:type="dxa"/>
          </w:tcPr>
          <w:p w14:paraId="5AABD2F1"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R.R.A.I./0026/2022/SICOM </w:t>
            </w:r>
          </w:p>
        </w:tc>
        <w:tc>
          <w:tcPr>
            <w:tcW w:w="5641" w:type="dxa"/>
          </w:tcPr>
          <w:p w14:paraId="0CC8461D"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 xml:space="preserve">H. Ayuntamiento de la Heroica Ciudad de </w:t>
            </w:r>
            <w:proofErr w:type="spellStart"/>
            <w:r w:rsidRPr="00E54492">
              <w:rPr>
                <w:rFonts w:ascii="Arial" w:hAnsi="Arial" w:cs="Arial"/>
                <w:b/>
                <w:sz w:val="22"/>
                <w:szCs w:val="22"/>
              </w:rPr>
              <w:t>Huajuapan</w:t>
            </w:r>
            <w:proofErr w:type="spellEnd"/>
            <w:r w:rsidRPr="00E54492">
              <w:rPr>
                <w:rFonts w:ascii="Arial" w:hAnsi="Arial" w:cs="Arial"/>
                <w:b/>
                <w:sz w:val="22"/>
                <w:szCs w:val="22"/>
              </w:rPr>
              <w:t xml:space="preserve"> de León.</w:t>
            </w:r>
          </w:p>
        </w:tc>
      </w:tr>
      <w:tr w:rsidR="00E54492" w:rsidRPr="00E54492" w14:paraId="69E865D6" w14:textId="77777777" w:rsidTr="00E54492">
        <w:tc>
          <w:tcPr>
            <w:tcW w:w="619" w:type="dxa"/>
          </w:tcPr>
          <w:p w14:paraId="1846C781"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6</w:t>
            </w:r>
          </w:p>
        </w:tc>
        <w:tc>
          <w:tcPr>
            <w:tcW w:w="2920" w:type="dxa"/>
          </w:tcPr>
          <w:p w14:paraId="6E605F53"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R.R.A.I./0125/2022/SICOM </w:t>
            </w:r>
          </w:p>
        </w:tc>
        <w:tc>
          <w:tcPr>
            <w:tcW w:w="5641" w:type="dxa"/>
          </w:tcPr>
          <w:p w14:paraId="0235ED97"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H. Ayuntamiento de Salina Cruz.</w:t>
            </w:r>
          </w:p>
        </w:tc>
      </w:tr>
      <w:tr w:rsidR="00E54492" w:rsidRPr="00E54492" w14:paraId="0FCF9FA1" w14:textId="77777777" w:rsidTr="00E54492">
        <w:tc>
          <w:tcPr>
            <w:tcW w:w="619" w:type="dxa"/>
          </w:tcPr>
          <w:p w14:paraId="1397B47D"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7</w:t>
            </w:r>
          </w:p>
        </w:tc>
        <w:tc>
          <w:tcPr>
            <w:tcW w:w="2920" w:type="dxa"/>
          </w:tcPr>
          <w:p w14:paraId="3DF3DF8D" w14:textId="77777777" w:rsidR="00E54492" w:rsidRPr="00E54492" w:rsidRDefault="00E54492" w:rsidP="00DA7D5B">
            <w:pPr>
              <w:spacing w:line="276" w:lineRule="auto"/>
              <w:jc w:val="both"/>
              <w:rPr>
                <w:rFonts w:ascii="Arial" w:eastAsia="Arial Unicode MS" w:hAnsi="Arial" w:cs="Arial"/>
                <w:b/>
                <w:sz w:val="22"/>
                <w:szCs w:val="22"/>
              </w:rPr>
            </w:pPr>
            <w:r w:rsidRPr="00E54492">
              <w:rPr>
                <w:rFonts w:ascii="Arial" w:hAnsi="Arial" w:cs="Arial"/>
                <w:b/>
                <w:sz w:val="22"/>
                <w:szCs w:val="22"/>
              </w:rPr>
              <w:t xml:space="preserve">R.R.A.I./0140/2022/SICOM </w:t>
            </w:r>
          </w:p>
        </w:tc>
        <w:tc>
          <w:tcPr>
            <w:tcW w:w="5641" w:type="dxa"/>
          </w:tcPr>
          <w:p w14:paraId="4FD3EA48" w14:textId="77777777" w:rsidR="00E54492" w:rsidRPr="00E54492" w:rsidRDefault="00E54492" w:rsidP="00DA7D5B">
            <w:pPr>
              <w:spacing w:line="276" w:lineRule="auto"/>
              <w:jc w:val="both"/>
              <w:rPr>
                <w:rFonts w:ascii="Arial" w:eastAsia="Arial Unicode MS" w:hAnsi="Arial" w:cs="Arial"/>
                <w:bCs/>
                <w:sz w:val="22"/>
                <w:szCs w:val="22"/>
              </w:rPr>
            </w:pPr>
            <w:r w:rsidRPr="00E54492">
              <w:rPr>
                <w:rFonts w:ascii="Arial" w:hAnsi="Arial" w:cs="Arial"/>
                <w:b/>
                <w:sz w:val="22"/>
                <w:szCs w:val="22"/>
              </w:rPr>
              <w:t>H. Ayuntamiento de Santo Domingo Tehuantepec.</w:t>
            </w:r>
          </w:p>
        </w:tc>
      </w:tr>
      <w:tr w:rsidR="00E54492" w:rsidRPr="00E54492" w14:paraId="089CEA85" w14:textId="77777777" w:rsidTr="00E54492">
        <w:tc>
          <w:tcPr>
            <w:tcW w:w="619" w:type="dxa"/>
          </w:tcPr>
          <w:p w14:paraId="2B2BA44E"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8</w:t>
            </w:r>
          </w:p>
        </w:tc>
        <w:tc>
          <w:tcPr>
            <w:tcW w:w="2920" w:type="dxa"/>
          </w:tcPr>
          <w:p w14:paraId="444AFC62" w14:textId="77777777" w:rsidR="00E54492" w:rsidRPr="00E54492" w:rsidRDefault="00E54492" w:rsidP="00DA7D5B">
            <w:pPr>
              <w:spacing w:line="276" w:lineRule="auto"/>
              <w:jc w:val="both"/>
              <w:rPr>
                <w:rFonts w:ascii="Arial" w:hAnsi="Arial" w:cs="Arial"/>
                <w:b/>
                <w:sz w:val="22"/>
                <w:szCs w:val="22"/>
              </w:rPr>
            </w:pPr>
            <w:r w:rsidRPr="00E54492">
              <w:rPr>
                <w:rFonts w:ascii="Arial" w:hAnsi="Arial" w:cs="Arial"/>
                <w:b/>
                <w:sz w:val="22"/>
                <w:szCs w:val="22"/>
              </w:rPr>
              <w:t>R.R.A.I./0149/2022/SICOM</w:t>
            </w:r>
            <w:r w:rsidRPr="00E54492">
              <w:rPr>
                <w:rFonts w:ascii="Arial" w:hAnsi="Arial" w:cs="Arial"/>
                <w:b/>
                <w:sz w:val="22"/>
                <w:szCs w:val="22"/>
                <w:lang w:eastAsia="es-ES"/>
              </w:rPr>
              <w:t xml:space="preserve"> </w:t>
            </w:r>
          </w:p>
        </w:tc>
        <w:tc>
          <w:tcPr>
            <w:tcW w:w="5641" w:type="dxa"/>
          </w:tcPr>
          <w:p w14:paraId="0BC11059" w14:textId="77777777" w:rsidR="00E54492" w:rsidRPr="00E54492" w:rsidRDefault="00E54492" w:rsidP="00DA7D5B">
            <w:pPr>
              <w:spacing w:line="276" w:lineRule="auto"/>
              <w:jc w:val="both"/>
              <w:rPr>
                <w:rFonts w:ascii="Arial" w:hAnsi="Arial" w:cs="Arial"/>
                <w:bCs/>
                <w:sz w:val="22"/>
                <w:szCs w:val="22"/>
              </w:rPr>
            </w:pPr>
            <w:r w:rsidRPr="00E54492">
              <w:rPr>
                <w:rFonts w:ascii="Arial" w:hAnsi="Arial" w:cs="Arial"/>
                <w:b/>
                <w:sz w:val="22"/>
                <w:szCs w:val="22"/>
                <w:lang w:eastAsia="es-ES"/>
              </w:rPr>
              <w:t>H. Ayuntamiento de Juchitán de Zaragoza.</w:t>
            </w:r>
          </w:p>
        </w:tc>
      </w:tr>
      <w:tr w:rsidR="00E54492" w:rsidRPr="00E54492" w14:paraId="138004FC" w14:textId="77777777" w:rsidTr="00E54492">
        <w:tc>
          <w:tcPr>
            <w:tcW w:w="619" w:type="dxa"/>
          </w:tcPr>
          <w:p w14:paraId="06DDAF09"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9</w:t>
            </w:r>
          </w:p>
        </w:tc>
        <w:tc>
          <w:tcPr>
            <w:tcW w:w="2920" w:type="dxa"/>
          </w:tcPr>
          <w:p w14:paraId="0190A106" w14:textId="77777777" w:rsidR="00E54492" w:rsidRPr="00E54492" w:rsidRDefault="00E54492" w:rsidP="00DA7D5B">
            <w:pPr>
              <w:spacing w:line="276" w:lineRule="auto"/>
              <w:jc w:val="both"/>
              <w:rPr>
                <w:rFonts w:ascii="Arial" w:hAnsi="Arial" w:cs="Arial"/>
                <w:b/>
                <w:sz w:val="22"/>
                <w:szCs w:val="22"/>
              </w:rPr>
            </w:pPr>
            <w:r w:rsidRPr="00E54492">
              <w:rPr>
                <w:rFonts w:ascii="Arial" w:hAnsi="Arial" w:cs="Arial"/>
                <w:b/>
                <w:sz w:val="22"/>
                <w:szCs w:val="22"/>
                <w:lang w:eastAsia="es-ES"/>
              </w:rPr>
              <w:t xml:space="preserve">R.R.A.I.0446/2020/SICOM </w:t>
            </w:r>
          </w:p>
        </w:tc>
        <w:tc>
          <w:tcPr>
            <w:tcW w:w="5641" w:type="dxa"/>
          </w:tcPr>
          <w:p w14:paraId="247E11DD" w14:textId="77777777" w:rsidR="00E54492" w:rsidRPr="00E54492" w:rsidRDefault="00E54492" w:rsidP="00DA7D5B">
            <w:pPr>
              <w:spacing w:line="276" w:lineRule="auto"/>
              <w:jc w:val="both"/>
              <w:rPr>
                <w:rFonts w:ascii="Arial" w:hAnsi="Arial" w:cs="Arial"/>
                <w:bCs/>
                <w:sz w:val="22"/>
                <w:szCs w:val="22"/>
              </w:rPr>
            </w:pPr>
            <w:r w:rsidRPr="00E54492">
              <w:rPr>
                <w:rFonts w:ascii="Arial" w:hAnsi="Arial" w:cs="Arial"/>
                <w:b/>
                <w:sz w:val="22"/>
                <w:szCs w:val="22"/>
                <w:lang w:eastAsia="es-ES"/>
              </w:rPr>
              <w:t>H. Ayuntamiento de Juchitán de Zaragoza.</w:t>
            </w:r>
          </w:p>
        </w:tc>
      </w:tr>
      <w:tr w:rsidR="00E54492" w:rsidRPr="00E54492" w14:paraId="6D9BABAF" w14:textId="77777777" w:rsidTr="00E54492">
        <w:tc>
          <w:tcPr>
            <w:tcW w:w="619" w:type="dxa"/>
          </w:tcPr>
          <w:p w14:paraId="314BF148" w14:textId="77777777" w:rsidR="00E54492" w:rsidRPr="00E54492" w:rsidRDefault="00E54492" w:rsidP="00DA7D5B">
            <w:pPr>
              <w:spacing w:line="276" w:lineRule="auto"/>
              <w:jc w:val="both"/>
              <w:rPr>
                <w:rFonts w:ascii="Arial" w:eastAsia="Arial Unicode MS" w:hAnsi="Arial" w:cs="Arial"/>
                <w:sz w:val="22"/>
                <w:szCs w:val="22"/>
              </w:rPr>
            </w:pPr>
            <w:r w:rsidRPr="00E54492">
              <w:rPr>
                <w:rFonts w:ascii="Arial" w:eastAsia="Arial Unicode MS" w:hAnsi="Arial" w:cs="Arial"/>
                <w:sz w:val="22"/>
                <w:szCs w:val="22"/>
              </w:rPr>
              <w:t>10</w:t>
            </w:r>
          </w:p>
        </w:tc>
        <w:tc>
          <w:tcPr>
            <w:tcW w:w="2920" w:type="dxa"/>
          </w:tcPr>
          <w:p w14:paraId="49741C0D" w14:textId="77777777" w:rsidR="00E54492" w:rsidRPr="00E54492" w:rsidRDefault="00E54492" w:rsidP="00DA7D5B">
            <w:pPr>
              <w:spacing w:line="276" w:lineRule="auto"/>
              <w:jc w:val="both"/>
              <w:rPr>
                <w:rFonts w:ascii="Arial" w:hAnsi="Arial" w:cs="Arial"/>
                <w:b/>
                <w:sz w:val="22"/>
                <w:szCs w:val="22"/>
              </w:rPr>
            </w:pPr>
            <w:r w:rsidRPr="00E54492">
              <w:rPr>
                <w:rFonts w:ascii="Arial" w:hAnsi="Arial" w:cs="Arial"/>
                <w:b/>
                <w:sz w:val="22"/>
                <w:szCs w:val="22"/>
                <w:lang w:eastAsia="es-ES"/>
              </w:rPr>
              <w:t xml:space="preserve">R.R.A.I.066/2019 </w:t>
            </w:r>
          </w:p>
        </w:tc>
        <w:tc>
          <w:tcPr>
            <w:tcW w:w="5641" w:type="dxa"/>
          </w:tcPr>
          <w:p w14:paraId="06650C75" w14:textId="77777777" w:rsidR="00E54492" w:rsidRPr="00E54492" w:rsidRDefault="00E54492" w:rsidP="00DA7D5B">
            <w:pPr>
              <w:spacing w:line="276" w:lineRule="auto"/>
              <w:jc w:val="both"/>
              <w:rPr>
                <w:rFonts w:ascii="Arial" w:hAnsi="Arial" w:cs="Arial"/>
                <w:bCs/>
                <w:sz w:val="22"/>
                <w:szCs w:val="22"/>
              </w:rPr>
            </w:pPr>
            <w:r w:rsidRPr="00E54492">
              <w:rPr>
                <w:rFonts w:ascii="Arial" w:hAnsi="Arial" w:cs="Arial"/>
                <w:b/>
                <w:sz w:val="22"/>
                <w:szCs w:val="22"/>
                <w:lang w:eastAsia="es-ES"/>
              </w:rPr>
              <w:t>H. Ayuntamiento de la Heroica Ciudad de Tlaxiaco.</w:t>
            </w:r>
          </w:p>
        </w:tc>
      </w:tr>
    </w:tbl>
    <w:p w14:paraId="3F77D836" w14:textId="01D625B6" w:rsidR="00064923" w:rsidRPr="00E54492" w:rsidRDefault="00E54492" w:rsidP="00905093">
      <w:pPr>
        <w:spacing w:line="360" w:lineRule="auto"/>
        <w:jc w:val="both"/>
        <w:rPr>
          <w:rFonts w:ascii="Arial" w:hAnsi="Arial" w:cs="Arial"/>
          <w:sz w:val="22"/>
          <w:szCs w:val="22"/>
        </w:rPr>
      </w:pPr>
      <w:r w:rsidRPr="00E54492">
        <w:rPr>
          <w:rFonts w:ascii="Arial" w:hAnsi="Arial" w:cs="Arial"/>
          <w:b/>
          <w:sz w:val="22"/>
          <w:szCs w:val="22"/>
        </w:rPr>
        <w:t>DÉCIMO.</w:t>
      </w:r>
      <w:r w:rsidRPr="00E54492">
        <w:rPr>
          <w:rFonts w:ascii="Arial" w:hAnsi="Arial" w:cs="Arial"/>
          <w:sz w:val="22"/>
          <w:szCs w:val="22"/>
        </w:rPr>
        <w:t xml:space="preserve">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064923" w:rsidRPr="00E54492">
        <w:rPr>
          <w:rFonts w:ascii="Arial" w:hAnsi="Arial" w:cs="Arial"/>
          <w:sz w:val="22"/>
          <w:szCs w:val="22"/>
        </w:rPr>
        <w:t>- - - - - - - - - - - - - - - - - - - - - - - - - - - - - - - - - - - - - - - - - -</w:t>
      </w:r>
      <w:r w:rsidRPr="00E54492">
        <w:rPr>
          <w:rFonts w:ascii="Arial" w:hAnsi="Arial" w:cs="Arial"/>
          <w:sz w:val="22"/>
          <w:szCs w:val="22"/>
        </w:rPr>
        <w:t xml:space="preserve"> - - - - - </w:t>
      </w:r>
      <w:r w:rsidR="00064923" w:rsidRPr="00E54492">
        <w:rPr>
          <w:rFonts w:ascii="Arial" w:hAnsi="Arial" w:cs="Arial"/>
          <w:sz w:val="22"/>
          <w:szCs w:val="22"/>
        </w:rPr>
        <w:t xml:space="preserve"> - - - - - - - - - - - - </w:t>
      </w:r>
      <w:r w:rsidRPr="00E54492">
        <w:rPr>
          <w:rFonts w:ascii="Arial" w:hAnsi="Arial" w:cs="Arial"/>
          <w:b/>
          <w:sz w:val="22"/>
          <w:szCs w:val="22"/>
        </w:rPr>
        <w:t>ACUERDO</w:t>
      </w:r>
      <w:r w:rsidR="00064923" w:rsidRPr="00E54492">
        <w:rPr>
          <w:rFonts w:ascii="Arial" w:hAnsi="Arial" w:cs="Arial"/>
          <w:b/>
          <w:sz w:val="22"/>
          <w:szCs w:val="22"/>
        </w:rPr>
        <w:t>:</w:t>
      </w:r>
      <w:r w:rsidR="00064923" w:rsidRPr="00E54492">
        <w:rPr>
          <w:rFonts w:ascii="Arial" w:hAnsi="Arial" w:cs="Arial"/>
          <w:sz w:val="22"/>
          <w:szCs w:val="22"/>
        </w:rPr>
        <w:t xml:space="preserve">- - - - - - - - - - - - - - - - - - - - - - - - - - </w:t>
      </w:r>
      <w:r w:rsidRPr="00E54492">
        <w:rPr>
          <w:rFonts w:ascii="Arial" w:hAnsi="Arial" w:cs="Arial"/>
          <w:sz w:val="22"/>
          <w:szCs w:val="22"/>
        </w:rPr>
        <w:t xml:space="preserve">- - </w:t>
      </w:r>
    </w:p>
    <w:p w14:paraId="40715264" w14:textId="18DF630B" w:rsidR="00E54492" w:rsidRPr="00E54492" w:rsidRDefault="00064923" w:rsidP="00E54492">
      <w:pPr>
        <w:spacing w:line="360" w:lineRule="auto"/>
        <w:jc w:val="both"/>
        <w:rPr>
          <w:rFonts w:ascii="Arial" w:hAnsi="Arial" w:cs="Arial"/>
          <w:sz w:val="22"/>
          <w:szCs w:val="22"/>
        </w:rPr>
      </w:pPr>
      <w:r w:rsidRPr="00E54492">
        <w:rPr>
          <w:rFonts w:ascii="Arial" w:hAnsi="Arial" w:cs="Arial"/>
          <w:b/>
          <w:sz w:val="22"/>
          <w:szCs w:val="22"/>
        </w:rPr>
        <w:t>PRIMERO.</w:t>
      </w:r>
      <w:r w:rsidRPr="00E54492">
        <w:rPr>
          <w:rFonts w:ascii="Arial" w:hAnsi="Arial" w:cs="Arial"/>
          <w:sz w:val="22"/>
          <w:szCs w:val="22"/>
        </w:rPr>
        <w:t xml:space="preserve"> </w:t>
      </w:r>
      <w:r w:rsidR="00E54492" w:rsidRPr="00E54492">
        <w:rPr>
          <w:rFonts w:ascii="Arial" w:hAnsi="Arial" w:cs="Arial"/>
          <w:sz w:val="22"/>
          <w:szCs w:val="22"/>
        </w:rPr>
        <w:t xml:space="preserve">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 </w:t>
      </w:r>
      <w:r w:rsidRPr="00E54492">
        <w:rPr>
          <w:rFonts w:ascii="Arial" w:hAnsi="Arial" w:cs="Arial"/>
          <w:b/>
          <w:sz w:val="22"/>
          <w:szCs w:val="22"/>
        </w:rPr>
        <w:t>SEGUNDO.</w:t>
      </w:r>
      <w:r w:rsidRPr="00E54492">
        <w:rPr>
          <w:rFonts w:ascii="Arial" w:hAnsi="Arial" w:cs="Arial"/>
          <w:sz w:val="22"/>
          <w:szCs w:val="22"/>
        </w:rPr>
        <w:t xml:space="preserve"> </w:t>
      </w:r>
      <w:r w:rsidR="00E54492" w:rsidRPr="00E54492">
        <w:rPr>
          <w:rFonts w:ascii="Arial" w:hAnsi="Arial" w:cs="Arial"/>
          <w:sz w:val="22"/>
          <w:szCs w:val="22"/>
        </w:rPr>
        <w:t xml:space="preserve">Se instruye a la Secretaría General de Acuerdos, realice la notificación del presente documento y de las Medidas de </w:t>
      </w:r>
      <w:r w:rsidR="00E54492" w:rsidRPr="00E54492">
        <w:rPr>
          <w:rFonts w:ascii="Arial" w:hAnsi="Arial" w:cs="Arial"/>
          <w:sz w:val="22"/>
          <w:szCs w:val="22"/>
        </w:rPr>
        <w:lastRenderedPageBreak/>
        <w:t>Apremio aprobadas, a los sujetos infractores, según corresponda; hecho lo anterior, informe a este Consejo General su debido cumplimiento. Por otra parte, fenecido el plazo establecido en la Ley de Amparo, se realicen las gestiones pertinentes para publicar las Medidas de Apremio en los estrados electrónicos con los que cuenta este Órgano Garante.</w:t>
      </w:r>
    </w:p>
    <w:p w14:paraId="4CADDC2C" w14:textId="5000761F" w:rsidR="00064923" w:rsidRDefault="00E54492" w:rsidP="00E54492">
      <w:pPr>
        <w:spacing w:line="360" w:lineRule="auto"/>
        <w:jc w:val="both"/>
        <w:rPr>
          <w:rFonts w:ascii="Arial" w:hAnsi="Arial" w:cs="Arial"/>
          <w:sz w:val="22"/>
          <w:szCs w:val="22"/>
        </w:rPr>
      </w:pPr>
      <w:r w:rsidRPr="00E54492">
        <w:rPr>
          <w:rFonts w:ascii="Arial" w:hAnsi="Arial" w:cs="Arial"/>
          <w:sz w:val="22"/>
          <w:szCs w:val="22"/>
        </w:rPr>
        <w:t xml:space="preserve">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 </w:t>
      </w:r>
      <w:r w:rsidR="00064923" w:rsidRPr="00E54492">
        <w:rPr>
          <w:rFonts w:ascii="Arial" w:hAnsi="Arial" w:cs="Arial"/>
          <w:b/>
          <w:sz w:val="22"/>
          <w:szCs w:val="22"/>
        </w:rPr>
        <w:t>TERCERO.</w:t>
      </w:r>
      <w:r w:rsidR="00064923" w:rsidRPr="00E54492">
        <w:rPr>
          <w:rFonts w:ascii="Arial" w:hAnsi="Arial" w:cs="Arial"/>
          <w:sz w:val="22"/>
          <w:szCs w:val="22"/>
        </w:rPr>
        <w:t xml:space="preserve"> </w:t>
      </w:r>
      <w:r w:rsidRPr="00E54492">
        <w:rPr>
          <w:rFonts w:ascii="Arial" w:hAnsi="Arial" w:cs="Arial"/>
          <w:sz w:val="22"/>
          <w:szCs w:val="22"/>
        </w:rPr>
        <w:t xml:space="preserve">Se instruye a la Dirección de Tecnologías de Transparencia, para que publique el presente acuerdo en el portal electrónico de este Órgano Garante. 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trece de julio </w:t>
      </w:r>
      <w:r w:rsidR="002456B3">
        <w:rPr>
          <w:rFonts w:ascii="Arial" w:hAnsi="Arial" w:cs="Arial"/>
          <w:sz w:val="22"/>
          <w:szCs w:val="22"/>
        </w:rPr>
        <w:t>del dos mil veintidós. Conste.</w:t>
      </w:r>
      <w:r w:rsidR="00064923" w:rsidRPr="00E54492">
        <w:rPr>
          <w:rFonts w:ascii="Arial" w:hAnsi="Arial" w:cs="Arial"/>
          <w:sz w:val="22"/>
          <w:szCs w:val="22"/>
        </w:rPr>
        <w:t xml:space="preserve">- - - - - - - - - - - - - - - - - - - - - - - - - - - - - - - - - </w:t>
      </w:r>
      <w:r w:rsidR="002456B3">
        <w:rPr>
          <w:rFonts w:ascii="Arial" w:hAnsi="Arial" w:cs="Arial"/>
          <w:sz w:val="22"/>
          <w:szCs w:val="22"/>
        </w:rPr>
        <w:t xml:space="preserve">- </w:t>
      </w:r>
    </w:p>
    <w:p w14:paraId="52CDB74A" w14:textId="11FE7409" w:rsidR="006E4D78" w:rsidRDefault="006E4D78" w:rsidP="00E54492">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Pr>
          <w:rFonts w:ascii="Arial" w:hAnsi="Arial" w:cs="Arial"/>
          <w:b/>
          <w:sz w:val="22"/>
          <w:szCs w:val="22"/>
        </w:rPr>
        <w:t>OGAIPO/CG/060</w:t>
      </w:r>
      <w:r w:rsidRPr="006E4D78">
        <w:rPr>
          <w:rFonts w:ascii="Arial" w:hAnsi="Arial" w:cs="Arial"/>
          <w:b/>
          <w:sz w:val="22"/>
          <w:szCs w:val="22"/>
        </w:rPr>
        <w:t>/2022</w:t>
      </w:r>
      <w:r w:rsidRPr="006E4D78">
        <w:rPr>
          <w:rFonts w:ascii="Arial" w:hAnsi="Arial" w:cs="Arial"/>
          <w:sz w:val="22"/>
          <w:szCs w:val="22"/>
        </w:rPr>
        <w:t>.- - - - - - - - - - - - - - - - - - - - - - - - - - - - - - - - - - - - - - - - - - - - - - - - -</w:t>
      </w:r>
    </w:p>
    <w:p w14:paraId="2062BEA3" w14:textId="77777777" w:rsidR="00A26396" w:rsidRDefault="00A26396" w:rsidP="00A26396">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10</w:t>
      </w:r>
      <w:r w:rsidRPr="00145967">
        <w:rPr>
          <w:rFonts w:ascii="Arial" w:hAnsi="Arial" w:cs="Arial"/>
          <w:b/>
          <w:sz w:val="22"/>
          <w:szCs w:val="22"/>
        </w:rPr>
        <w:t xml:space="preserve"> (</w:t>
      </w:r>
      <w:r>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4144ED45" w14:textId="497B557D" w:rsidR="004F6B16" w:rsidRDefault="00A26396" w:rsidP="00F97F4E">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de la </w:t>
      </w:r>
      <w:r w:rsidR="00DE0876" w:rsidRPr="00B5053D">
        <w:rPr>
          <w:rFonts w:ascii="Arial" w:hAnsi="Arial" w:cs="Arial"/>
          <w:b/>
          <w:sz w:val="22"/>
          <w:szCs w:val="22"/>
        </w:rPr>
        <w:t>Comisionada C. Claudia Ivette Soto Pineda</w:t>
      </w:r>
      <w:r w:rsidR="00DE0876" w:rsidRPr="008B2931">
        <w:rPr>
          <w:rFonts w:ascii="Arial" w:hAnsi="Arial" w:cs="Arial"/>
          <w:sz w:val="22"/>
          <w:szCs w:val="22"/>
        </w:rPr>
        <w:t>, mismos que versan en lo siguiente:</w:t>
      </w:r>
      <w:r w:rsidR="00DE0876">
        <w:rPr>
          <w:rFonts w:ascii="Arial" w:hAnsi="Arial" w:cs="Arial"/>
          <w:sz w:val="22"/>
          <w:szCs w:val="22"/>
        </w:rPr>
        <w:t xml:space="preserve"> </w:t>
      </w:r>
      <w:r w:rsidR="00B410B5" w:rsidRPr="00B410B5">
        <w:rPr>
          <w:rFonts w:ascii="Arial" w:hAnsi="Arial" w:cs="Arial"/>
          <w:b/>
          <w:sz w:val="22"/>
          <w:szCs w:val="22"/>
        </w:rPr>
        <w:t xml:space="preserve">R.R.A.I. 0260/2022/SICOM, </w:t>
      </w:r>
      <w:r w:rsidR="00B410B5" w:rsidRPr="00B410B5">
        <w:rPr>
          <w:rFonts w:ascii="Arial" w:hAnsi="Arial" w:cs="Arial"/>
          <w:sz w:val="22"/>
          <w:szCs w:val="22"/>
        </w:rPr>
        <w:t>H. Ayuntamiento de Oaxac</w:t>
      </w:r>
      <w:r w:rsidR="00E6225F">
        <w:rPr>
          <w:rFonts w:ascii="Arial" w:hAnsi="Arial" w:cs="Arial"/>
          <w:sz w:val="22"/>
          <w:szCs w:val="22"/>
        </w:rPr>
        <w:t xml:space="preserve">a de Juárez, </w:t>
      </w:r>
      <w:r w:rsidR="00E6225F" w:rsidRPr="00E6225F">
        <w:rPr>
          <w:rFonts w:ascii="Arial" w:hAnsi="Arial" w:cs="Arial"/>
          <w:b/>
          <w:sz w:val="22"/>
          <w:szCs w:val="22"/>
        </w:rPr>
        <w:t>se ordena</w:t>
      </w:r>
      <w:r w:rsidR="00E6225F" w:rsidRPr="00E6225F">
        <w:rPr>
          <w:rFonts w:ascii="Arial" w:hAnsi="Arial" w:cs="Arial"/>
          <w:sz w:val="22"/>
          <w:szCs w:val="22"/>
        </w:rPr>
        <w:t xml:space="preserve"> modificar la respuesta del sujeto obligado.</w:t>
      </w:r>
      <w:r w:rsidR="00E6225F">
        <w:rPr>
          <w:rFonts w:ascii="Arial" w:hAnsi="Arial" w:cs="Arial"/>
          <w:sz w:val="22"/>
          <w:szCs w:val="22"/>
        </w:rPr>
        <w:t xml:space="preserve"> </w:t>
      </w:r>
      <w:r w:rsidR="00B410B5" w:rsidRPr="00B410B5">
        <w:rPr>
          <w:rFonts w:ascii="Arial" w:hAnsi="Arial" w:cs="Arial"/>
          <w:b/>
          <w:sz w:val="22"/>
          <w:szCs w:val="22"/>
        </w:rPr>
        <w:t xml:space="preserve">R.R.A.I. 0325/2022/SICOM, </w:t>
      </w:r>
      <w:r w:rsidR="00B410B5" w:rsidRPr="00B410B5">
        <w:rPr>
          <w:rFonts w:ascii="Arial" w:hAnsi="Arial" w:cs="Arial"/>
          <w:sz w:val="22"/>
          <w:szCs w:val="22"/>
        </w:rPr>
        <w:t>Honorable Congreso del Estado Libre y Soberano de Oaxaca,</w:t>
      </w:r>
      <w:r w:rsidR="00E6225F" w:rsidRPr="00E6225F">
        <w:t xml:space="preserve"> </w:t>
      </w:r>
      <w:r w:rsidR="00E6225F" w:rsidRPr="00E6225F">
        <w:rPr>
          <w:rFonts w:ascii="Arial" w:hAnsi="Arial" w:cs="Arial"/>
          <w:b/>
          <w:sz w:val="22"/>
          <w:szCs w:val="22"/>
        </w:rPr>
        <w:t>se ordena</w:t>
      </w:r>
      <w:r w:rsidR="00E6225F" w:rsidRPr="00E6225F">
        <w:rPr>
          <w:rFonts w:ascii="Arial" w:hAnsi="Arial" w:cs="Arial"/>
          <w:sz w:val="22"/>
          <w:szCs w:val="22"/>
        </w:rPr>
        <w:t xml:space="preserve"> al sujeto obligado a que realice una búsqueda exhaustiva.</w:t>
      </w:r>
      <w:r w:rsidR="00E6225F">
        <w:rPr>
          <w:rFonts w:ascii="Arial" w:hAnsi="Arial" w:cs="Arial"/>
          <w:sz w:val="22"/>
          <w:szCs w:val="22"/>
        </w:rPr>
        <w:t xml:space="preserve"> </w:t>
      </w:r>
      <w:r w:rsidR="00B410B5" w:rsidRPr="00B410B5">
        <w:rPr>
          <w:rFonts w:ascii="Arial" w:hAnsi="Arial" w:cs="Arial"/>
          <w:b/>
          <w:sz w:val="22"/>
          <w:szCs w:val="22"/>
        </w:rPr>
        <w:t xml:space="preserve">R.R.A.I. 0545/2022/SICOM, </w:t>
      </w:r>
      <w:r w:rsidR="00B410B5" w:rsidRPr="00B410B5">
        <w:rPr>
          <w:rFonts w:ascii="Arial" w:hAnsi="Arial" w:cs="Arial"/>
          <w:sz w:val="22"/>
          <w:szCs w:val="22"/>
        </w:rPr>
        <w:t>H. Ayunt</w:t>
      </w:r>
      <w:r w:rsidR="00B410B5">
        <w:rPr>
          <w:rFonts w:ascii="Arial" w:hAnsi="Arial" w:cs="Arial"/>
          <w:sz w:val="22"/>
          <w:szCs w:val="22"/>
        </w:rPr>
        <w:t>amiento de Cuilápam de Guerrero,</w:t>
      </w:r>
      <w:r w:rsidR="00B410B5" w:rsidRPr="00B410B5">
        <w:rPr>
          <w:rFonts w:ascii="Arial" w:hAnsi="Arial" w:cs="Arial"/>
          <w:sz w:val="22"/>
          <w:szCs w:val="22"/>
        </w:rPr>
        <w:t xml:space="preserve"> </w:t>
      </w:r>
      <w:r w:rsidR="00E6225F" w:rsidRPr="00E6225F">
        <w:rPr>
          <w:rFonts w:ascii="Arial" w:hAnsi="Arial" w:cs="Arial"/>
          <w:b/>
          <w:sz w:val="22"/>
          <w:szCs w:val="22"/>
        </w:rPr>
        <w:t xml:space="preserve">se ordena </w:t>
      </w:r>
      <w:r w:rsidR="00E6225F" w:rsidRPr="00E6225F">
        <w:rPr>
          <w:rFonts w:ascii="Arial" w:hAnsi="Arial" w:cs="Arial"/>
          <w:sz w:val="22"/>
          <w:szCs w:val="22"/>
        </w:rPr>
        <w:t>al sujeto obligado a que realice la entrega de la información requerida.</w:t>
      </w:r>
      <w:r w:rsidR="00FF7068">
        <w:rPr>
          <w:rFonts w:ascii="Arial" w:hAnsi="Arial" w:cs="Arial"/>
          <w:sz w:val="22"/>
          <w:szCs w:val="22"/>
        </w:rPr>
        <w:t xml:space="preserve">- - - - - - - - - </w:t>
      </w:r>
    </w:p>
    <w:p w14:paraId="5BB21E5D" w14:textId="74348DD9"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E6225F">
        <w:rPr>
          <w:rFonts w:ascii="Arial" w:hAnsi="Arial" w:cs="Arial"/>
          <w:sz w:val="22"/>
          <w:szCs w:val="22"/>
        </w:rPr>
        <w:t>3</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r w:rsidR="00E6225F">
        <w:rPr>
          <w:rFonts w:ascii="Arial" w:hAnsi="Arial" w:cs="Arial"/>
          <w:sz w:val="22"/>
          <w:szCs w:val="22"/>
        </w:rPr>
        <w:t>-</w:t>
      </w:r>
    </w:p>
    <w:p w14:paraId="45FFB3E2" w14:textId="1DE64E59" w:rsidR="00A15B59" w:rsidRDefault="00A26396" w:rsidP="00DE0876">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Pr="00E6225F">
        <w:rPr>
          <w:rFonts w:ascii="Arial" w:hAnsi="Arial" w:cs="Arial"/>
          <w:b/>
          <w:sz w:val="22"/>
          <w:szCs w:val="22"/>
        </w:rPr>
        <w:t>punto número 11 (once)</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recabar los votos respectivos.- - -</w:t>
      </w:r>
      <w:r>
        <w:rPr>
          <w:rFonts w:ascii="Arial" w:hAnsi="Arial" w:cs="Arial"/>
          <w:sz w:val="22"/>
          <w:szCs w:val="22"/>
        </w:rPr>
        <w:t xml:space="preserve"> - </w:t>
      </w:r>
      <w:r w:rsidR="00A15B59"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00A15B59" w:rsidRPr="00CE0E55">
        <w:rPr>
          <w:rFonts w:ascii="Arial" w:hAnsi="Arial" w:cs="Arial"/>
          <w:b/>
          <w:sz w:val="22"/>
          <w:szCs w:val="22"/>
        </w:rPr>
        <w:t>Comisionada C. María</w:t>
      </w:r>
      <w:r w:rsidR="00A15B59" w:rsidRPr="00CE0E55">
        <w:rPr>
          <w:b/>
        </w:rPr>
        <w:t xml:space="preserve"> </w:t>
      </w:r>
      <w:r w:rsidR="00A15B59" w:rsidRPr="00485A8E">
        <w:rPr>
          <w:rFonts w:ascii="Arial" w:hAnsi="Arial" w:cs="Arial"/>
          <w:b/>
          <w:sz w:val="22"/>
          <w:szCs w:val="22"/>
        </w:rPr>
        <w:t>Tanivet Ramos Reyes</w:t>
      </w:r>
      <w:r w:rsidR="00A15B59" w:rsidRPr="00485A8E">
        <w:rPr>
          <w:rFonts w:ascii="Arial" w:hAnsi="Arial" w:cs="Arial"/>
          <w:sz w:val="22"/>
          <w:szCs w:val="22"/>
        </w:rPr>
        <w:t>, mismos que versan en lo siguiente:</w:t>
      </w:r>
      <w:r w:rsidR="00B410B5" w:rsidRPr="00B410B5">
        <w:t xml:space="preserve"> </w:t>
      </w:r>
      <w:r w:rsidR="00B410B5" w:rsidRPr="00B410B5">
        <w:rPr>
          <w:rFonts w:ascii="Arial" w:hAnsi="Arial" w:cs="Arial"/>
          <w:b/>
          <w:sz w:val="22"/>
          <w:szCs w:val="22"/>
        </w:rPr>
        <w:t>R.R.A.I.0106/2021/SICOM</w:t>
      </w:r>
      <w:r w:rsidR="00B410B5" w:rsidRPr="00B410B5">
        <w:rPr>
          <w:rFonts w:ascii="Arial" w:hAnsi="Arial" w:cs="Arial"/>
          <w:sz w:val="22"/>
          <w:szCs w:val="22"/>
        </w:rPr>
        <w:t>, Fiscalía General del Estado de Oaxaca</w:t>
      </w:r>
      <w:r w:rsidR="00B410B5">
        <w:rPr>
          <w:rFonts w:ascii="Arial" w:hAnsi="Arial" w:cs="Arial"/>
          <w:sz w:val="22"/>
          <w:szCs w:val="22"/>
        </w:rPr>
        <w:t>,</w:t>
      </w:r>
      <w:r w:rsidR="00E6225F">
        <w:rPr>
          <w:rFonts w:ascii="Arial" w:hAnsi="Arial" w:cs="Arial"/>
          <w:sz w:val="22"/>
          <w:szCs w:val="22"/>
        </w:rPr>
        <w:t xml:space="preserve"> </w:t>
      </w:r>
      <w:r w:rsidR="00E6225F" w:rsidRPr="00E6225F">
        <w:rPr>
          <w:rFonts w:ascii="Arial" w:hAnsi="Arial" w:cs="Arial"/>
          <w:b/>
          <w:sz w:val="22"/>
          <w:szCs w:val="22"/>
        </w:rPr>
        <w:t>se revoca</w:t>
      </w:r>
      <w:r w:rsidR="00E6225F" w:rsidRPr="00E6225F">
        <w:rPr>
          <w:rFonts w:ascii="Arial" w:hAnsi="Arial" w:cs="Arial"/>
          <w:sz w:val="22"/>
          <w:szCs w:val="22"/>
        </w:rPr>
        <w:t xml:space="preserve"> l</w:t>
      </w:r>
      <w:r w:rsidR="00E6225F">
        <w:rPr>
          <w:rFonts w:ascii="Arial" w:hAnsi="Arial" w:cs="Arial"/>
          <w:sz w:val="22"/>
          <w:szCs w:val="22"/>
        </w:rPr>
        <w:t>a respuesta del sujeto obligado.</w:t>
      </w:r>
      <w:r w:rsidR="004F6B16">
        <w:rPr>
          <w:rFonts w:ascii="Arial" w:hAnsi="Arial" w:cs="Arial"/>
          <w:sz w:val="22"/>
          <w:szCs w:val="22"/>
        </w:rPr>
        <w:t xml:space="preserve">- - - - </w:t>
      </w:r>
      <w:r w:rsidR="00E6225F">
        <w:rPr>
          <w:rFonts w:ascii="Arial" w:hAnsi="Arial" w:cs="Arial"/>
          <w:sz w:val="22"/>
          <w:szCs w:val="22"/>
        </w:rPr>
        <w:t>-</w:t>
      </w:r>
    </w:p>
    <w:p w14:paraId="70F73286" w14:textId="2C082F6E" w:rsidR="009F30A6" w:rsidRDefault="001856F4" w:rsidP="009F30A6">
      <w:pPr>
        <w:spacing w:line="360" w:lineRule="auto"/>
        <w:jc w:val="both"/>
        <w:rPr>
          <w:rFonts w:ascii="Arial" w:hAnsi="Arial" w:cs="Arial"/>
          <w:sz w:val="22"/>
          <w:szCs w:val="22"/>
        </w:rPr>
      </w:pPr>
      <w:r>
        <w:rPr>
          <w:rFonts w:ascii="Arial" w:hAnsi="Arial" w:cs="Arial"/>
          <w:sz w:val="22"/>
          <w:szCs w:val="22"/>
        </w:rPr>
        <w:t>Fue aprobado por unanimidad de votos (anexo</w:t>
      </w:r>
      <w:r w:rsidR="009F30A6" w:rsidRPr="00E6225F">
        <w:rPr>
          <w:rFonts w:ascii="Arial" w:hAnsi="Arial" w:cs="Arial"/>
          <w:sz w:val="22"/>
          <w:szCs w:val="22"/>
        </w:rPr>
        <w:t xml:space="preserve"> </w:t>
      </w:r>
      <w:r>
        <w:rPr>
          <w:rFonts w:ascii="Arial" w:hAnsi="Arial" w:cs="Arial"/>
          <w:sz w:val="22"/>
          <w:szCs w:val="22"/>
        </w:rPr>
        <w:t>4</w:t>
      </w:r>
      <w:r w:rsidR="009F30A6" w:rsidRPr="00E6225F">
        <w:rPr>
          <w:rFonts w:ascii="Arial" w:hAnsi="Arial" w:cs="Arial"/>
          <w:sz w:val="22"/>
          <w:szCs w:val="22"/>
        </w:rPr>
        <w:t>).- - - - - - - - - - - - - - - - - - - - - -</w:t>
      </w:r>
      <w:r w:rsidR="009F30A6">
        <w:rPr>
          <w:rFonts w:ascii="Arial" w:hAnsi="Arial" w:cs="Arial"/>
          <w:sz w:val="22"/>
          <w:szCs w:val="22"/>
        </w:rPr>
        <w:t xml:space="preserve"> </w:t>
      </w:r>
      <w:r w:rsidR="00E6225F">
        <w:rPr>
          <w:rFonts w:ascii="Arial" w:hAnsi="Arial" w:cs="Arial"/>
          <w:sz w:val="22"/>
          <w:szCs w:val="22"/>
        </w:rPr>
        <w:t xml:space="preserve">- - </w:t>
      </w:r>
      <w:r>
        <w:rPr>
          <w:rFonts w:ascii="Arial" w:hAnsi="Arial" w:cs="Arial"/>
          <w:sz w:val="22"/>
          <w:szCs w:val="22"/>
        </w:rPr>
        <w:t xml:space="preserve">- - - - - - </w:t>
      </w:r>
    </w:p>
    <w:p w14:paraId="05A42B56" w14:textId="77777777"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Pr>
          <w:rFonts w:ascii="Arial" w:hAnsi="Arial" w:cs="Arial"/>
          <w:b/>
          <w:sz w:val="22"/>
          <w:szCs w:val="22"/>
        </w:rPr>
        <w:t>12</w:t>
      </w:r>
      <w:r w:rsidRPr="008B2931">
        <w:rPr>
          <w:rFonts w:ascii="Arial" w:hAnsi="Arial" w:cs="Arial"/>
          <w:b/>
          <w:sz w:val="22"/>
          <w:szCs w:val="22"/>
        </w:rPr>
        <w:t xml:space="preserve"> (</w:t>
      </w:r>
      <w:r>
        <w:rPr>
          <w:rFonts w:ascii="Arial" w:hAnsi="Arial" w:cs="Arial"/>
          <w:b/>
          <w:sz w:val="22"/>
          <w:szCs w:val="22"/>
        </w:rPr>
        <w:t>doce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Pr>
          <w:rFonts w:ascii="Arial" w:hAnsi="Arial" w:cs="Arial"/>
          <w:sz w:val="22"/>
          <w:szCs w:val="22"/>
        </w:rPr>
        <w:t xml:space="preserve">- - - </w:t>
      </w:r>
    </w:p>
    <w:p w14:paraId="7B613BE5" w14:textId="2C039416" w:rsidR="004904DE" w:rsidRDefault="00A26396" w:rsidP="004904DE">
      <w:pPr>
        <w:spacing w:line="360" w:lineRule="auto"/>
        <w:jc w:val="both"/>
        <w:rPr>
          <w:rFonts w:ascii="Arial" w:hAnsi="Arial" w:cs="Arial"/>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Ponencia de </w:t>
      </w:r>
      <w:r w:rsidR="004904DE">
        <w:rPr>
          <w:rFonts w:ascii="Arial" w:hAnsi="Arial" w:cs="Arial"/>
          <w:b/>
          <w:sz w:val="22"/>
          <w:szCs w:val="22"/>
        </w:rPr>
        <w:t>Comisionada C.</w:t>
      </w:r>
      <w:r w:rsidR="004904DE" w:rsidRPr="00CF7B84">
        <w:rPr>
          <w:rFonts w:ascii="Arial" w:hAnsi="Arial" w:cs="Arial"/>
          <w:b/>
          <w:sz w:val="22"/>
          <w:szCs w:val="22"/>
        </w:rPr>
        <w:t xml:space="preserve"> Xóchitl Elizabeth Méndez Sánchez</w:t>
      </w:r>
      <w:r w:rsidR="004904DE" w:rsidRPr="00CF7B84">
        <w:rPr>
          <w:rFonts w:ascii="Arial" w:hAnsi="Arial" w:cs="Arial"/>
          <w:sz w:val="22"/>
          <w:szCs w:val="22"/>
        </w:rPr>
        <w:t>, mismos que versan en lo siguiente:</w:t>
      </w:r>
      <w:r w:rsidR="004904DE">
        <w:rPr>
          <w:rFonts w:ascii="Arial" w:hAnsi="Arial" w:cs="Arial"/>
          <w:sz w:val="22"/>
          <w:szCs w:val="22"/>
        </w:rPr>
        <w:t xml:space="preserve"> </w:t>
      </w:r>
      <w:r w:rsidR="00B410B5" w:rsidRPr="00B410B5">
        <w:rPr>
          <w:rFonts w:ascii="Arial" w:hAnsi="Arial" w:cs="Arial"/>
          <w:b/>
          <w:sz w:val="22"/>
          <w:szCs w:val="22"/>
        </w:rPr>
        <w:t xml:space="preserve">R.R.A.I./0242/2022/SICOM, </w:t>
      </w:r>
      <w:r w:rsidR="00B410B5" w:rsidRPr="00B410B5">
        <w:rPr>
          <w:rFonts w:ascii="Arial" w:hAnsi="Arial" w:cs="Arial"/>
          <w:sz w:val="22"/>
          <w:szCs w:val="22"/>
        </w:rPr>
        <w:t xml:space="preserve">Comisión </w:t>
      </w:r>
      <w:r w:rsidR="00B410B5">
        <w:rPr>
          <w:rFonts w:ascii="Arial" w:hAnsi="Arial" w:cs="Arial"/>
          <w:sz w:val="22"/>
          <w:szCs w:val="22"/>
        </w:rPr>
        <w:t>de Límites del Estado de Oaxaca,</w:t>
      </w:r>
      <w:r w:rsidR="00B410B5" w:rsidRPr="00B410B5">
        <w:rPr>
          <w:rFonts w:ascii="Arial" w:hAnsi="Arial" w:cs="Arial"/>
          <w:b/>
          <w:sz w:val="22"/>
          <w:szCs w:val="22"/>
        </w:rPr>
        <w:t xml:space="preserve"> </w:t>
      </w:r>
      <w:r w:rsidR="00E6225F" w:rsidRPr="00E6225F">
        <w:rPr>
          <w:rFonts w:ascii="Arial" w:hAnsi="Arial" w:cs="Arial"/>
          <w:b/>
          <w:sz w:val="22"/>
          <w:szCs w:val="22"/>
        </w:rPr>
        <w:t xml:space="preserve">se ordena </w:t>
      </w:r>
      <w:r w:rsidR="00E6225F" w:rsidRPr="00E6225F">
        <w:rPr>
          <w:rFonts w:ascii="Arial" w:hAnsi="Arial" w:cs="Arial"/>
          <w:sz w:val="22"/>
          <w:szCs w:val="22"/>
        </w:rPr>
        <w:t xml:space="preserve">al sujeto obligado confirme de manera fundada y motivada a través de su Comité de </w:t>
      </w:r>
      <w:r w:rsidR="00E6225F" w:rsidRPr="00E6225F">
        <w:rPr>
          <w:rFonts w:ascii="Arial" w:hAnsi="Arial" w:cs="Arial"/>
          <w:sz w:val="22"/>
          <w:szCs w:val="22"/>
        </w:rPr>
        <w:lastRenderedPageBreak/>
        <w:t xml:space="preserve">Transparencia, la declaratoria de incompetencia realizada por la Unidad de Transparencia. </w:t>
      </w:r>
      <w:r w:rsidR="00B410B5" w:rsidRPr="00B410B5">
        <w:rPr>
          <w:rFonts w:ascii="Arial" w:hAnsi="Arial" w:cs="Arial"/>
          <w:b/>
          <w:sz w:val="22"/>
          <w:szCs w:val="22"/>
        </w:rPr>
        <w:t xml:space="preserve">R.R.A.I./0267/2022/SICOM, </w:t>
      </w:r>
      <w:r w:rsidR="00B410B5" w:rsidRPr="00B410B5">
        <w:rPr>
          <w:rFonts w:ascii="Arial" w:hAnsi="Arial" w:cs="Arial"/>
          <w:sz w:val="22"/>
          <w:szCs w:val="22"/>
        </w:rPr>
        <w:t>Fiscal</w:t>
      </w:r>
      <w:r w:rsidR="00B410B5">
        <w:rPr>
          <w:rFonts w:ascii="Arial" w:hAnsi="Arial" w:cs="Arial"/>
          <w:sz w:val="22"/>
          <w:szCs w:val="22"/>
        </w:rPr>
        <w:t>ía General del Estado de Oaxaca,</w:t>
      </w:r>
      <w:r w:rsidR="00B410B5" w:rsidRPr="00B410B5">
        <w:rPr>
          <w:rFonts w:ascii="Arial" w:hAnsi="Arial" w:cs="Arial"/>
          <w:b/>
          <w:sz w:val="22"/>
          <w:szCs w:val="22"/>
        </w:rPr>
        <w:t xml:space="preserve"> </w:t>
      </w:r>
      <w:r w:rsidR="00E6225F" w:rsidRPr="00E6225F">
        <w:rPr>
          <w:rFonts w:ascii="Arial" w:hAnsi="Arial" w:cs="Arial"/>
          <w:b/>
          <w:sz w:val="22"/>
          <w:szCs w:val="22"/>
        </w:rPr>
        <w:t xml:space="preserve">se ordena </w:t>
      </w:r>
      <w:r w:rsidR="00E6225F" w:rsidRPr="00E6225F">
        <w:rPr>
          <w:rFonts w:ascii="Arial" w:hAnsi="Arial" w:cs="Arial"/>
          <w:sz w:val="22"/>
          <w:szCs w:val="22"/>
        </w:rPr>
        <w:t xml:space="preserve">al sujeto obligado modificar la respuesta, y realice una búsqueda exhaustiva de la información. </w:t>
      </w:r>
      <w:r w:rsidR="00B410B5" w:rsidRPr="00B410B5">
        <w:rPr>
          <w:rFonts w:ascii="Arial" w:hAnsi="Arial" w:cs="Arial"/>
          <w:b/>
          <w:sz w:val="22"/>
          <w:szCs w:val="22"/>
        </w:rPr>
        <w:t xml:space="preserve">R.R.A.I.0412/2022/SICOM, </w:t>
      </w:r>
      <w:r w:rsidR="00B410B5" w:rsidRPr="00B410B5">
        <w:rPr>
          <w:rFonts w:ascii="Arial" w:hAnsi="Arial" w:cs="Arial"/>
          <w:sz w:val="22"/>
          <w:szCs w:val="22"/>
        </w:rPr>
        <w:t>H. Ayuntam</w:t>
      </w:r>
      <w:r w:rsidR="00B410B5">
        <w:rPr>
          <w:rFonts w:ascii="Arial" w:hAnsi="Arial" w:cs="Arial"/>
          <w:sz w:val="22"/>
          <w:szCs w:val="22"/>
        </w:rPr>
        <w:t xml:space="preserve">iento de </w:t>
      </w:r>
      <w:proofErr w:type="spellStart"/>
      <w:r w:rsidR="00B410B5">
        <w:rPr>
          <w:rFonts w:ascii="Arial" w:hAnsi="Arial" w:cs="Arial"/>
          <w:sz w:val="22"/>
          <w:szCs w:val="22"/>
        </w:rPr>
        <w:t>Tlacolula</w:t>
      </w:r>
      <w:proofErr w:type="spellEnd"/>
      <w:r w:rsidR="00B410B5">
        <w:rPr>
          <w:rFonts w:ascii="Arial" w:hAnsi="Arial" w:cs="Arial"/>
          <w:sz w:val="22"/>
          <w:szCs w:val="22"/>
        </w:rPr>
        <w:t xml:space="preserve"> de Matamoros,</w:t>
      </w:r>
      <w:r w:rsidR="00E6225F">
        <w:rPr>
          <w:rFonts w:ascii="Arial" w:hAnsi="Arial" w:cs="Arial"/>
          <w:sz w:val="22"/>
          <w:szCs w:val="22"/>
        </w:rPr>
        <w:t xml:space="preserve"> </w:t>
      </w:r>
      <w:r w:rsidR="00E6225F" w:rsidRPr="00E6225F">
        <w:rPr>
          <w:rFonts w:ascii="Arial" w:hAnsi="Arial" w:cs="Arial"/>
          <w:b/>
          <w:sz w:val="22"/>
          <w:szCs w:val="22"/>
        </w:rPr>
        <w:t>se ordena</w:t>
      </w:r>
      <w:r w:rsidR="00E6225F" w:rsidRPr="00E6225F">
        <w:rPr>
          <w:rFonts w:ascii="Arial" w:hAnsi="Arial" w:cs="Arial"/>
          <w:sz w:val="22"/>
          <w:szCs w:val="22"/>
        </w:rPr>
        <w:t xml:space="preserve"> al sujeto obligado modificar su respuesta y le proporcione la información de la forma requerida</w:t>
      </w:r>
      <w:r w:rsidR="00E6225F">
        <w:rPr>
          <w:rFonts w:ascii="Arial" w:hAnsi="Arial" w:cs="Arial"/>
          <w:sz w:val="22"/>
          <w:szCs w:val="22"/>
        </w:rPr>
        <w:t>.</w:t>
      </w:r>
      <w:r w:rsidR="00E6225F" w:rsidRPr="00E6225F">
        <w:rPr>
          <w:rFonts w:ascii="Arial" w:hAnsi="Arial" w:cs="Arial"/>
          <w:sz w:val="22"/>
          <w:szCs w:val="22"/>
        </w:rPr>
        <w:t xml:space="preserve"> </w:t>
      </w:r>
    </w:p>
    <w:p w14:paraId="0C7E2C96" w14:textId="0631A446" w:rsidR="00A26396" w:rsidRDefault="004904DE" w:rsidP="004904DE">
      <w:pPr>
        <w:spacing w:line="360" w:lineRule="auto"/>
        <w:jc w:val="both"/>
        <w:rPr>
          <w:rFonts w:ascii="Arial" w:hAnsi="Arial" w:cs="Arial"/>
          <w:sz w:val="22"/>
          <w:szCs w:val="22"/>
        </w:rPr>
      </w:pPr>
      <w:r w:rsidRPr="00E6225F">
        <w:rPr>
          <w:rFonts w:ascii="Arial" w:hAnsi="Arial" w:cs="Arial"/>
          <w:sz w:val="22"/>
          <w:szCs w:val="22"/>
        </w:rPr>
        <w:t>Fueron aprobados por unanimidad de votos (anexos</w:t>
      </w:r>
      <w:r w:rsidR="00FC7E33" w:rsidRPr="00E6225F">
        <w:rPr>
          <w:rFonts w:ascii="Arial" w:hAnsi="Arial" w:cs="Arial"/>
          <w:sz w:val="22"/>
          <w:szCs w:val="22"/>
        </w:rPr>
        <w:t xml:space="preserve"> </w:t>
      </w:r>
      <w:r w:rsidR="001856F4">
        <w:rPr>
          <w:rFonts w:ascii="Arial" w:hAnsi="Arial" w:cs="Arial"/>
          <w:sz w:val="22"/>
          <w:szCs w:val="22"/>
        </w:rPr>
        <w:t>5</w:t>
      </w:r>
      <w:r w:rsidR="00E6225F">
        <w:rPr>
          <w:rFonts w:ascii="Arial" w:hAnsi="Arial" w:cs="Arial"/>
          <w:sz w:val="22"/>
          <w:szCs w:val="22"/>
        </w:rPr>
        <w:t>-</w:t>
      </w:r>
      <w:r w:rsidR="001856F4">
        <w:rPr>
          <w:rFonts w:ascii="Arial" w:hAnsi="Arial" w:cs="Arial"/>
          <w:sz w:val="22"/>
          <w:szCs w:val="22"/>
        </w:rPr>
        <w:t>7</w:t>
      </w:r>
      <w:r w:rsidRPr="00E6225F">
        <w:rPr>
          <w:rFonts w:ascii="Arial" w:hAnsi="Arial" w:cs="Arial"/>
          <w:sz w:val="22"/>
          <w:szCs w:val="22"/>
        </w:rPr>
        <w:t>).- - - - - - - - - - - - - - - - - - - - - -</w:t>
      </w:r>
      <w:r w:rsidR="00EC3C8C">
        <w:rPr>
          <w:rFonts w:ascii="Arial" w:hAnsi="Arial" w:cs="Arial"/>
          <w:sz w:val="22"/>
          <w:szCs w:val="22"/>
        </w:rPr>
        <w:t xml:space="preserve"> - - </w:t>
      </w:r>
    </w:p>
    <w:p w14:paraId="6A4090AA" w14:textId="703BED76" w:rsidR="00A26396" w:rsidRPr="00A26396" w:rsidRDefault="004904DE" w:rsidP="00A26396">
      <w:pPr>
        <w:spacing w:line="360" w:lineRule="auto"/>
        <w:jc w:val="both"/>
        <w:rPr>
          <w:rFonts w:ascii="Arial" w:hAnsi="Arial" w:cs="Arial"/>
          <w:sz w:val="22"/>
          <w:szCs w:val="22"/>
        </w:rPr>
      </w:pPr>
      <w:r>
        <w:rPr>
          <w:rFonts w:ascii="Arial" w:hAnsi="Arial" w:cs="Arial"/>
          <w:sz w:val="22"/>
          <w:szCs w:val="22"/>
        </w:rPr>
        <w:t xml:space="preserve"> </w:t>
      </w:r>
      <w:r w:rsidR="00A26396" w:rsidRPr="00A26396">
        <w:rPr>
          <w:rFonts w:ascii="Arial" w:hAnsi="Arial" w:cs="Arial"/>
          <w:sz w:val="22"/>
          <w:szCs w:val="22"/>
        </w:rPr>
        <w:t>Acto seguido, el Comisionado Presidente instruyó al Secretario General de Acuerdos</w:t>
      </w:r>
      <w:r w:rsidR="00A26396">
        <w:rPr>
          <w:rFonts w:ascii="Arial" w:hAnsi="Arial" w:cs="Arial"/>
          <w:sz w:val="22"/>
          <w:szCs w:val="22"/>
        </w:rPr>
        <w:t xml:space="preserve">, dar cuenta del </w:t>
      </w:r>
      <w:r w:rsidR="00A26396" w:rsidRPr="006E4D78">
        <w:rPr>
          <w:rFonts w:ascii="Arial" w:hAnsi="Arial" w:cs="Arial"/>
          <w:b/>
          <w:sz w:val="22"/>
          <w:szCs w:val="22"/>
        </w:rPr>
        <w:t>punto número 13 (trece)</w:t>
      </w:r>
      <w:r w:rsidR="00A26396" w:rsidRPr="00A26396">
        <w:rPr>
          <w:rFonts w:ascii="Arial" w:hAnsi="Arial" w:cs="Arial"/>
          <w:sz w:val="22"/>
          <w:szCs w:val="22"/>
        </w:rPr>
        <w:t xml:space="preserve"> del orden del día y recabar los votos respectivos.- - - </w:t>
      </w:r>
    </w:p>
    <w:p w14:paraId="2F7C89E4" w14:textId="07FC858B" w:rsidR="00FC7E33" w:rsidRDefault="00A26396" w:rsidP="001C69FB">
      <w:pPr>
        <w:spacing w:line="360" w:lineRule="auto"/>
        <w:jc w:val="both"/>
        <w:rPr>
          <w:rFonts w:ascii="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del </w:t>
      </w:r>
      <w:r w:rsidR="00FC7E33" w:rsidRPr="00CF7B84">
        <w:rPr>
          <w:rFonts w:ascii="Arial" w:hAnsi="Arial" w:cs="Arial"/>
          <w:b/>
          <w:sz w:val="22"/>
          <w:szCs w:val="22"/>
        </w:rPr>
        <w:t>Comisionado C. Josué Solana Salmorán</w:t>
      </w:r>
      <w:r w:rsidR="00FC7E33" w:rsidRPr="008B2931">
        <w:rPr>
          <w:rFonts w:ascii="Arial" w:hAnsi="Arial" w:cs="Arial"/>
          <w:sz w:val="22"/>
          <w:szCs w:val="22"/>
        </w:rPr>
        <w:t>, mismos que versan en lo siguiente:</w:t>
      </w:r>
      <w:r w:rsidR="00FC7E33">
        <w:rPr>
          <w:rFonts w:ascii="Arial" w:hAnsi="Arial" w:cs="Arial"/>
          <w:sz w:val="22"/>
          <w:szCs w:val="22"/>
        </w:rPr>
        <w:t xml:space="preserve"> </w:t>
      </w:r>
      <w:r w:rsidR="00B410B5" w:rsidRPr="00B410B5">
        <w:rPr>
          <w:rFonts w:ascii="Arial" w:hAnsi="Arial" w:cs="Arial"/>
          <w:b/>
          <w:sz w:val="22"/>
          <w:szCs w:val="22"/>
        </w:rPr>
        <w:t>R.R.A.I. 0369/2022/SICOM</w:t>
      </w:r>
      <w:r w:rsidR="00B410B5" w:rsidRPr="00B410B5">
        <w:rPr>
          <w:rFonts w:ascii="Arial" w:hAnsi="Arial" w:cs="Arial"/>
          <w:sz w:val="22"/>
          <w:szCs w:val="22"/>
        </w:rPr>
        <w:t>, H. Ayuntamiento de San Pedro Pochutla;</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que realice una búsqueda </w:t>
      </w:r>
      <w:r w:rsidR="00EC3C8C">
        <w:rPr>
          <w:rFonts w:ascii="Arial" w:hAnsi="Arial" w:cs="Arial"/>
          <w:sz w:val="22"/>
          <w:szCs w:val="22"/>
        </w:rPr>
        <w:t xml:space="preserve">exhaustiva de la información. </w:t>
      </w:r>
      <w:r w:rsidR="00B410B5" w:rsidRPr="00B410B5">
        <w:rPr>
          <w:rFonts w:ascii="Arial" w:hAnsi="Arial" w:cs="Arial"/>
          <w:b/>
          <w:sz w:val="22"/>
          <w:szCs w:val="22"/>
        </w:rPr>
        <w:t>R.R.A.I.0529/2022/SICOM</w:t>
      </w:r>
      <w:r w:rsidR="00B410B5" w:rsidRPr="00B410B5">
        <w:rPr>
          <w:rFonts w:ascii="Arial" w:hAnsi="Arial" w:cs="Arial"/>
          <w:sz w:val="22"/>
          <w:szCs w:val="22"/>
        </w:rPr>
        <w:t xml:space="preserve">, H. Ayuntamiento de </w:t>
      </w:r>
      <w:proofErr w:type="spellStart"/>
      <w:r w:rsidR="00B410B5" w:rsidRPr="00B410B5">
        <w:rPr>
          <w:rFonts w:ascii="Arial" w:hAnsi="Arial" w:cs="Arial"/>
          <w:sz w:val="22"/>
          <w:szCs w:val="22"/>
        </w:rPr>
        <w:t>Tlacolula</w:t>
      </w:r>
      <w:proofErr w:type="spellEnd"/>
      <w:r w:rsidR="00B410B5" w:rsidRPr="00B410B5">
        <w:rPr>
          <w:rFonts w:ascii="Arial" w:hAnsi="Arial" w:cs="Arial"/>
          <w:sz w:val="22"/>
          <w:szCs w:val="22"/>
        </w:rPr>
        <w:t xml:space="preserve"> de Matamoros,</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a modificar su respuesta</w:t>
      </w:r>
      <w:r w:rsidR="00EC3C8C">
        <w:rPr>
          <w:rFonts w:ascii="Arial" w:hAnsi="Arial" w:cs="Arial"/>
          <w:sz w:val="22"/>
          <w:szCs w:val="22"/>
        </w:rPr>
        <w:t>.</w:t>
      </w:r>
      <w:r w:rsidR="00B410B5" w:rsidRPr="00B410B5">
        <w:rPr>
          <w:rFonts w:ascii="Arial" w:hAnsi="Arial" w:cs="Arial"/>
          <w:sz w:val="22"/>
          <w:szCs w:val="22"/>
        </w:rPr>
        <w:t xml:space="preserve"> </w:t>
      </w:r>
      <w:r w:rsidR="00B410B5" w:rsidRPr="00B410B5">
        <w:rPr>
          <w:rFonts w:ascii="Arial" w:hAnsi="Arial" w:cs="Arial"/>
          <w:b/>
          <w:sz w:val="22"/>
          <w:szCs w:val="22"/>
        </w:rPr>
        <w:t>R.R.A.I.0414/2022/SICOM</w:t>
      </w:r>
      <w:r w:rsidR="00B410B5" w:rsidRPr="00B410B5">
        <w:rPr>
          <w:rFonts w:ascii="Arial" w:hAnsi="Arial" w:cs="Arial"/>
          <w:sz w:val="22"/>
          <w:szCs w:val="22"/>
        </w:rPr>
        <w:t>, H. Ayunta</w:t>
      </w:r>
      <w:r w:rsidR="00EC3C8C">
        <w:rPr>
          <w:rFonts w:ascii="Arial" w:hAnsi="Arial" w:cs="Arial"/>
          <w:sz w:val="22"/>
          <w:szCs w:val="22"/>
        </w:rPr>
        <w:t xml:space="preserve">miento de San Pedro </w:t>
      </w:r>
      <w:proofErr w:type="spellStart"/>
      <w:r w:rsidR="00EC3C8C">
        <w:rPr>
          <w:rFonts w:ascii="Arial" w:hAnsi="Arial" w:cs="Arial"/>
          <w:sz w:val="22"/>
          <w:szCs w:val="22"/>
        </w:rPr>
        <w:t>Tapanatepec</w:t>
      </w:r>
      <w:proofErr w:type="spellEnd"/>
      <w:r w:rsidR="00EC3C8C">
        <w:rPr>
          <w:rFonts w:ascii="Arial" w:hAnsi="Arial" w:cs="Arial"/>
          <w:sz w:val="22"/>
          <w:szCs w:val="22"/>
        </w:rPr>
        <w:t>,</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a que entregue la información solicitada</w:t>
      </w:r>
      <w:r w:rsidR="00EC3C8C">
        <w:rPr>
          <w:rFonts w:ascii="Arial" w:hAnsi="Arial" w:cs="Arial"/>
          <w:sz w:val="22"/>
          <w:szCs w:val="22"/>
        </w:rPr>
        <w:t>.</w:t>
      </w:r>
      <w:r w:rsidR="00B410B5" w:rsidRPr="00B410B5">
        <w:rPr>
          <w:rFonts w:ascii="Arial" w:hAnsi="Arial" w:cs="Arial"/>
          <w:sz w:val="22"/>
          <w:szCs w:val="22"/>
        </w:rPr>
        <w:t xml:space="preserve"> </w:t>
      </w:r>
      <w:r w:rsidR="00B410B5" w:rsidRPr="00B410B5">
        <w:rPr>
          <w:rFonts w:ascii="Arial" w:hAnsi="Arial" w:cs="Arial"/>
          <w:b/>
          <w:sz w:val="22"/>
          <w:szCs w:val="22"/>
        </w:rPr>
        <w:t>R.R.A.I.070/2021</w:t>
      </w:r>
      <w:r w:rsidR="00B410B5" w:rsidRPr="00B410B5">
        <w:rPr>
          <w:rFonts w:ascii="Arial" w:hAnsi="Arial" w:cs="Arial"/>
          <w:sz w:val="22"/>
          <w:szCs w:val="22"/>
        </w:rPr>
        <w:t>, Instituto Estatal de Educación Pública de Oaxaca</w:t>
      </w:r>
      <w:r w:rsidR="00EC3C8C">
        <w:rPr>
          <w:rFonts w:ascii="Arial" w:hAnsi="Arial" w:cs="Arial"/>
          <w:sz w:val="22"/>
          <w:szCs w:val="22"/>
        </w:rPr>
        <w:t>,</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a modificar su respuesta</w:t>
      </w:r>
      <w:r w:rsidR="00EC3C8C">
        <w:rPr>
          <w:rFonts w:ascii="Arial" w:hAnsi="Arial" w:cs="Arial"/>
          <w:sz w:val="22"/>
          <w:szCs w:val="22"/>
        </w:rPr>
        <w:t>.</w:t>
      </w:r>
      <w:r w:rsidR="00B410B5" w:rsidRPr="00B410B5">
        <w:rPr>
          <w:rFonts w:ascii="Arial" w:hAnsi="Arial" w:cs="Arial"/>
          <w:sz w:val="22"/>
          <w:szCs w:val="22"/>
        </w:rPr>
        <w:t xml:space="preserve"> </w:t>
      </w:r>
      <w:r w:rsidR="00B410B5" w:rsidRPr="00B410B5">
        <w:rPr>
          <w:rFonts w:ascii="Arial" w:hAnsi="Arial" w:cs="Arial"/>
          <w:b/>
          <w:sz w:val="22"/>
          <w:szCs w:val="22"/>
        </w:rPr>
        <w:t>R.R.A.I.0409/2022/SICOM</w:t>
      </w:r>
      <w:r w:rsidR="00B410B5" w:rsidRPr="00B410B5">
        <w:rPr>
          <w:rFonts w:ascii="Arial" w:hAnsi="Arial" w:cs="Arial"/>
          <w:sz w:val="22"/>
          <w:szCs w:val="22"/>
        </w:rPr>
        <w:t xml:space="preserve">, </w:t>
      </w:r>
      <w:r w:rsidR="00EC3C8C" w:rsidRPr="00B410B5">
        <w:rPr>
          <w:rFonts w:ascii="Arial" w:hAnsi="Arial" w:cs="Arial"/>
          <w:sz w:val="22"/>
          <w:szCs w:val="22"/>
        </w:rPr>
        <w:t>H. Ayuntamiento de San Juan Bautista Tuxtepec</w:t>
      </w:r>
      <w:r w:rsidR="00EC3C8C">
        <w:rPr>
          <w:rFonts w:ascii="Arial" w:hAnsi="Arial" w:cs="Arial"/>
          <w:sz w:val="22"/>
          <w:szCs w:val="22"/>
        </w:rPr>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a modificar su respuesta.</w:t>
      </w:r>
      <w:r w:rsidR="00EC3C8C">
        <w:rPr>
          <w:rFonts w:ascii="Arial" w:hAnsi="Arial" w:cs="Arial"/>
          <w:sz w:val="22"/>
          <w:szCs w:val="22"/>
        </w:rPr>
        <w:t xml:space="preserve"> </w:t>
      </w:r>
      <w:r w:rsidR="00B410B5" w:rsidRPr="00B410B5">
        <w:rPr>
          <w:rFonts w:ascii="Arial" w:hAnsi="Arial" w:cs="Arial"/>
          <w:b/>
          <w:sz w:val="22"/>
          <w:szCs w:val="22"/>
        </w:rPr>
        <w:t>R.R.A.I.0359/2022/SICOM</w:t>
      </w:r>
      <w:r w:rsidR="00EC3C8C">
        <w:rPr>
          <w:rFonts w:ascii="Arial" w:hAnsi="Arial" w:cs="Arial"/>
          <w:sz w:val="22"/>
          <w:szCs w:val="22"/>
        </w:rPr>
        <w:t xml:space="preserve">, </w:t>
      </w:r>
      <w:r w:rsidR="00B410B5" w:rsidRPr="00B410B5">
        <w:rPr>
          <w:rFonts w:ascii="Arial" w:hAnsi="Arial" w:cs="Arial"/>
          <w:sz w:val="22"/>
          <w:szCs w:val="22"/>
        </w:rPr>
        <w:t>H. Ayuntamiento de San Juan Bautista Tuxtepec</w:t>
      </w:r>
      <w:r w:rsidR="00EC3C8C">
        <w:rPr>
          <w:rFonts w:ascii="Arial" w:hAnsi="Arial" w:cs="Arial"/>
          <w:sz w:val="22"/>
          <w:szCs w:val="22"/>
        </w:rPr>
        <w:t>,</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Obligado que realice una búsqueda exhaustiva de la información solicitada</w:t>
      </w:r>
      <w:r w:rsidR="00EC3C8C">
        <w:rPr>
          <w:rFonts w:ascii="Arial" w:hAnsi="Arial" w:cs="Arial"/>
          <w:sz w:val="22"/>
          <w:szCs w:val="22"/>
        </w:rPr>
        <w:t>.</w:t>
      </w:r>
      <w:r w:rsidR="00B410B5" w:rsidRPr="00B410B5">
        <w:rPr>
          <w:rFonts w:ascii="Arial" w:hAnsi="Arial" w:cs="Arial"/>
          <w:sz w:val="22"/>
          <w:szCs w:val="22"/>
        </w:rPr>
        <w:t xml:space="preserve"> </w:t>
      </w:r>
      <w:r w:rsidR="00B410B5" w:rsidRPr="00B410B5">
        <w:rPr>
          <w:rFonts w:ascii="Arial" w:hAnsi="Arial" w:cs="Arial"/>
          <w:b/>
          <w:sz w:val="22"/>
          <w:szCs w:val="22"/>
        </w:rPr>
        <w:t>R.R.A.I.0194/2021/SICOM</w:t>
      </w:r>
      <w:r w:rsidR="00B410B5" w:rsidRPr="00B410B5">
        <w:rPr>
          <w:rFonts w:ascii="Arial" w:hAnsi="Arial" w:cs="Arial"/>
          <w:sz w:val="22"/>
          <w:szCs w:val="22"/>
        </w:rPr>
        <w:t xml:space="preserve">, </w:t>
      </w:r>
      <w:r w:rsidR="00EC3C8C">
        <w:rPr>
          <w:rFonts w:ascii="Arial" w:hAnsi="Arial" w:cs="Arial"/>
          <w:sz w:val="22"/>
          <w:szCs w:val="22"/>
        </w:rPr>
        <w:t>Secretaría de Seguridad Pública,</w:t>
      </w:r>
      <w:r w:rsidR="00EC3C8C" w:rsidRPr="00EC3C8C">
        <w:t xml:space="preserve"> </w:t>
      </w:r>
      <w:r w:rsidR="00EC3C8C" w:rsidRPr="00EC3C8C">
        <w:rPr>
          <w:rFonts w:ascii="Arial" w:hAnsi="Arial" w:cs="Arial"/>
          <w:b/>
          <w:sz w:val="22"/>
          <w:szCs w:val="22"/>
        </w:rPr>
        <w:t>se sobresee</w:t>
      </w:r>
      <w:r w:rsidR="00EC3C8C" w:rsidRPr="00EC3C8C">
        <w:rPr>
          <w:rFonts w:ascii="Arial" w:hAnsi="Arial" w:cs="Arial"/>
          <w:sz w:val="22"/>
          <w:szCs w:val="22"/>
        </w:rPr>
        <w:t xml:space="preserve"> el recurso de revisión</w:t>
      </w:r>
      <w:r w:rsidR="00EC3C8C">
        <w:rPr>
          <w:rFonts w:ascii="Arial" w:hAnsi="Arial" w:cs="Arial"/>
          <w:sz w:val="22"/>
          <w:szCs w:val="22"/>
        </w:rPr>
        <w:t>.</w:t>
      </w:r>
      <w:r w:rsidR="00B410B5" w:rsidRPr="00B410B5">
        <w:rPr>
          <w:rFonts w:ascii="Arial" w:hAnsi="Arial" w:cs="Arial"/>
          <w:sz w:val="22"/>
          <w:szCs w:val="22"/>
        </w:rPr>
        <w:t xml:space="preserve"> </w:t>
      </w:r>
      <w:r w:rsidR="004F6B16">
        <w:rPr>
          <w:rFonts w:ascii="Arial" w:hAnsi="Arial" w:cs="Arial"/>
          <w:sz w:val="22"/>
          <w:szCs w:val="22"/>
        </w:rPr>
        <w:t xml:space="preserve">- - - - - - - - - - - - - - - - - - - - - - - </w:t>
      </w:r>
      <w:r w:rsidR="00EC3C8C">
        <w:rPr>
          <w:rFonts w:ascii="Arial" w:hAnsi="Arial" w:cs="Arial"/>
          <w:sz w:val="22"/>
          <w:szCs w:val="22"/>
        </w:rPr>
        <w:t xml:space="preserve">- - - </w:t>
      </w:r>
    </w:p>
    <w:p w14:paraId="6333AAF9" w14:textId="0A889275" w:rsidR="00FC7E33" w:rsidRDefault="00FC7E33" w:rsidP="00FC7E33">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1856F4">
        <w:rPr>
          <w:rFonts w:ascii="Arial" w:hAnsi="Arial" w:cs="Arial"/>
          <w:sz w:val="22"/>
          <w:szCs w:val="22"/>
        </w:rPr>
        <w:t>8-14</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0F279E24"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EC3C8C">
        <w:rPr>
          <w:rFonts w:ascii="Arial" w:hAnsi="Arial" w:cs="Arial"/>
          <w:b/>
          <w:sz w:val="22"/>
          <w:szCs w:val="22"/>
        </w:rPr>
        <w:t>punto número 14 (catorce) del orden del día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p>
    <w:p w14:paraId="204DA43E" w14:textId="3A92F77C" w:rsidR="004F6B16" w:rsidRPr="00B410B5" w:rsidRDefault="00A26396" w:rsidP="00201F51">
      <w:pPr>
        <w:spacing w:line="360" w:lineRule="auto"/>
        <w:jc w:val="both"/>
        <w:rPr>
          <w:rFonts w:ascii="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Ponencia del </w:t>
      </w:r>
      <w:r w:rsidR="004F6B16" w:rsidRPr="009F189C">
        <w:rPr>
          <w:rFonts w:ascii="Arial" w:hAnsi="Arial" w:cs="Arial"/>
          <w:b/>
          <w:sz w:val="22"/>
          <w:szCs w:val="22"/>
        </w:rPr>
        <w:t>Comisionado Presidente C. José Luis Echeverría Morales</w:t>
      </w:r>
      <w:r w:rsidR="004F6B16" w:rsidRPr="009F189C">
        <w:rPr>
          <w:rFonts w:ascii="Arial" w:hAnsi="Arial" w:cs="Arial"/>
          <w:sz w:val="22"/>
          <w:szCs w:val="22"/>
        </w:rPr>
        <w:t>, mi</w:t>
      </w:r>
      <w:r w:rsidR="004F6B16">
        <w:rPr>
          <w:rFonts w:ascii="Arial" w:hAnsi="Arial" w:cs="Arial"/>
          <w:sz w:val="22"/>
          <w:szCs w:val="22"/>
        </w:rPr>
        <w:t>smos que versan en lo siguiente:</w:t>
      </w:r>
      <w:r w:rsidR="00201F51">
        <w:rPr>
          <w:rFonts w:ascii="Arial" w:hAnsi="Arial" w:cs="Arial"/>
          <w:sz w:val="22"/>
          <w:szCs w:val="22"/>
        </w:rPr>
        <w:t xml:space="preserve"> </w:t>
      </w:r>
      <w:r w:rsidR="00B410B5" w:rsidRPr="00B410B5">
        <w:rPr>
          <w:rFonts w:ascii="Arial" w:hAnsi="Arial" w:cs="Arial"/>
          <w:b/>
          <w:sz w:val="22"/>
          <w:szCs w:val="22"/>
        </w:rPr>
        <w:t xml:space="preserve">R.R.A.I. 0296/2022/SICOM, </w:t>
      </w:r>
      <w:r w:rsidR="00B410B5" w:rsidRPr="00B410B5">
        <w:rPr>
          <w:rFonts w:ascii="Arial" w:hAnsi="Arial" w:cs="Arial"/>
          <w:sz w:val="22"/>
          <w:szCs w:val="22"/>
        </w:rPr>
        <w:t>Fiscal</w:t>
      </w:r>
      <w:r w:rsidR="00EC3C8C">
        <w:rPr>
          <w:rFonts w:ascii="Arial" w:hAnsi="Arial" w:cs="Arial"/>
          <w:sz w:val="22"/>
          <w:szCs w:val="22"/>
        </w:rPr>
        <w:t>ía General del Estado de Oaxaca,</w:t>
      </w:r>
      <w:r w:rsidR="00EC3C8C" w:rsidRPr="00EC3C8C">
        <w:t xml:space="preserve"> </w:t>
      </w:r>
      <w:r w:rsidR="00EC3C8C" w:rsidRPr="00EC3C8C">
        <w:rPr>
          <w:rFonts w:ascii="Arial" w:hAnsi="Arial" w:cs="Arial"/>
          <w:b/>
          <w:sz w:val="22"/>
          <w:szCs w:val="22"/>
        </w:rPr>
        <w:t>se confirma</w:t>
      </w:r>
      <w:r w:rsidR="00EC3C8C" w:rsidRPr="00EC3C8C">
        <w:rPr>
          <w:rFonts w:ascii="Arial" w:hAnsi="Arial" w:cs="Arial"/>
          <w:sz w:val="22"/>
          <w:szCs w:val="22"/>
        </w:rPr>
        <w:t xml:space="preserve"> la </w:t>
      </w:r>
      <w:r w:rsidR="00EC3C8C">
        <w:rPr>
          <w:rFonts w:ascii="Arial" w:hAnsi="Arial" w:cs="Arial"/>
          <w:sz w:val="22"/>
          <w:szCs w:val="22"/>
        </w:rPr>
        <w:t xml:space="preserve">respuesta del Sujeto Obligado. </w:t>
      </w:r>
      <w:r w:rsidR="00B410B5" w:rsidRPr="00B410B5">
        <w:rPr>
          <w:rFonts w:ascii="Arial" w:hAnsi="Arial" w:cs="Arial"/>
          <w:b/>
          <w:sz w:val="22"/>
          <w:szCs w:val="22"/>
        </w:rPr>
        <w:t xml:space="preserve">R.R.A.I. 0391/2022/SICOM, </w:t>
      </w:r>
      <w:r w:rsidR="00B410B5" w:rsidRPr="00B410B5">
        <w:rPr>
          <w:rFonts w:ascii="Arial" w:hAnsi="Arial" w:cs="Arial"/>
          <w:sz w:val="22"/>
          <w:szCs w:val="22"/>
        </w:rPr>
        <w:t>H. Ayuntamient</w:t>
      </w:r>
      <w:r w:rsidR="00EC3C8C">
        <w:rPr>
          <w:rFonts w:ascii="Arial" w:hAnsi="Arial" w:cs="Arial"/>
          <w:sz w:val="22"/>
          <w:szCs w:val="22"/>
        </w:rPr>
        <w:t>o de San Juan Bautista Tuxtepec,</w:t>
      </w:r>
      <w:r w:rsidR="00EC3C8C" w:rsidRPr="00EC3C8C">
        <w:t xml:space="preserve"> </w:t>
      </w:r>
      <w:r w:rsidR="00EC3C8C" w:rsidRPr="00EC3C8C">
        <w:rPr>
          <w:rFonts w:ascii="Arial" w:hAnsi="Arial" w:cs="Arial"/>
          <w:b/>
          <w:sz w:val="22"/>
          <w:szCs w:val="22"/>
        </w:rPr>
        <w:t>se ordena</w:t>
      </w:r>
      <w:r w:rsidR="00EC3C8C" w:rsidRPr="00EC3C8C">
        <w:rPr>
          <w:rFonts w:ascii="Arial" w:hAnsi="Arial" w:cs="Arial"/>
          <w:sz w:val="22"/>
          <w:szCs w:val="22"/>
        </w:rPr>
        <w:t xml:space="preserve"> al sujeto ob</w:t>
      </w:r>
      <w:r w:rsidR="00EC3C8C">
        <w:rPr>
          <w:rFonts w:ascii="Arial" w:hAnsi="Arial" w:cs="Arial"/>
          <w:sz w:val="22"/>
          <w:szCs w:val="22"/>
        </w:rPr>
        <w:t>ligado modificar la respuesta.</w:t>
      </w:r>
      <w:r w:rsidR="00B410B5" w:rsidRPr="00B410B5">
        <w:rPr>
          <w:rFonts w:ascii="Arial" w:hAnsi="Arial" w:cs="Arial"/>
          <w:sz w:val="22"/>
          <w:szCs w:val="22"/>
        </w:rPr>
        <w:t xml:space="preserve"> </w:t>
      </w:r>
      <w:r w:rsidR="00B410B5" w:rsidRPr="00B410B5">
        <w:rPr>
          <w:rFonts w:ascii="Arial" w:hAnsi="Arial" w:cs="Arial"/>
          <w:b/>
          <w:sz w:val="22"/>
          <w:szCs w:val="22"/>
        </w:rPr>
        <w:t xml:space="preserve">R.R.A.I. 0486/2022/SICOM, </w:t>
      </w:r>
      <w:r w:rsidR="00EC3C8C">
        <w:rPr>
          <w:rFonts w:ascii="Arial" w:hAnsi="Arial" w:cs="Arial"/>
          <w:sz w:val="22"/>
          <w:szCs w:val="22"/>
        </w:rPr>
        <w:t xml:space="preserve">H. Ayuntamiento de Chahuites, </w:t>
      </w:r>
      <w:r w:rsidR="00EC3C8C" w:rsidRPr="00EC3C8C">
        <w:rPr>
          <w:rFonts w:ascii="Arial" w:hAnsi="Arial" w:cs="Arial"/>
          <w:sz w:val="22"/>
          <w:szCs w:val="22"/>
        </w:rPr>
        <w:t>se ordena al sujeto obligado a que proporc</w:t>
      </w:r>
      <w:r w:rsidR="00EC3C8C">
        <w:rPr>
          <w:rFonts w:ascii="Arial" w:hAnsi="Arial" w:cs="Arial"/>
          <w:sz w:val="22"/>
          <w:szCs w:val="22"/>
        </w:rPr>
        <w:t xml:space="preserve">ione la información solicitada.- - - - - - - - - - - - - - - - - - - - - - - - - - - - - - - - - - - - - - - - - - - - - - - - - - </w:t>
      </w:r>
    </w:p>
    <w:p w14:paraId="5CD63408" w14:textId="4C866E47" w:rsidR="004F6B16" w:rsidRPr="00A26396" w:rsidRDefault="004F6B16" w:rsidP="004F6B16">
      <w:pPr>
        <w:spacing w:line="360" w:lineRule="auto"/>
        <w:jc w:val="both"/>
        <w:rPr>
          <w:rFonts w:ascii="Arial" w:hAnsi="Arial" w:cs="Arial"/>
          <w:b/>
          <w:sz w:val="22"/>
          <w:szCs w:val="22"/>
        </w:rPr>
      </w:pPr>
      <w:r w:rsidRPr="00EC3C8C">
        <w:rPr>
          <w:rFonts w:ascii="Arial" w:hAnsi="Arial" w:cs="Arial"/>
          <w:sz w:val="22"/>
          <w:szCs w:val="22"/>
        </w:rPr>
        <w:t xml:space="preserve">Fue aprobado por unanimidad de votos (Anexos </w:t>
      </w:r>
      <w:r w:rsidR="001856F4">
        <w:rPr>
          <w:rFonts w:ascii="Arial" w:hAnsi="Arial" w:cs="Arial"/>
          <w:sz w:val="22"/>
          <w:szCs w:val="22"/>
        </w:rPr>
        <w:t>15-17</w:t>
      </w:r>
      <w:r w:rsidRPr="00EC3C8C">
        <w:rPr>
          <w:rFonts w:ascii="Arial" w:hAnsi="Arial" w:cs="Arial"/>
          <w:sz w:val="22"/>
          <w:szCs w:val="22"/>
        </w:rPr>
        <w:t>).- - - - - - - - - - - - - - - - - - - - - - - - -</w:t>
      </w:r>
      <w:r w:rsidRPr="00A26396">
        <w:rPr>
          <w:rFonts w:ascii="Arial" w:hAnsi="Arial" w:cs="Arial"/>
          <w:sz w:val="22"/>
          <w:szCs w:val="22"/>
        </w:rPr>
        <w:t xml:space="preserve"> </w:t>
      </w:r>
    </w:p>
    <w:p w14:paraId="34341AE0" w14:textId="69B62A73" w:rsidR="00DB645C" w:rsidRDefault="008B2931" w:rsidP="00EC3C8C">
      <w:pPr>
        <w:spacing w:line="360" w:lineRule="auto"/>
        <w:jc w:val="both"/>
        <w:rPr>
          <w:rFonts w:ascii="Arial" w:hAnsi="Arial" w:cs="Arial"/>
          <w:i/>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w:t>
      </w:r>
      <w:r w:rsidR="00A26396">
        <w:rPr>
          <w:rFonts w:ascii="Arial" w:hAnsi="Arial" w:cs="Arial"/>
          <w:b/>
          <w:sz w:val="22"/>
          <w:szCs w:val="22"/>
        </w:rPr>
        <w:t>5</w:t>
      </w:r>
      <w:r w:rsidRPr="008B2931">
        <w:rPr>
          <w:rFonts w:ascii="Arial" w:hAnsi="Arial" w:cs="Arial"/>
          <w:b/>
          <w:sz w:val="22"/>
          <w:szCs w:val="22"/>
        </w:rPr>
        <w:t xml:space="preserve"> (</w:t>
      </w:r>
      <w:r w:rsidR="00A26396">
        <w:rPr>
          <w:rFonts w:ascii="Arial" w:hAnsi="Arial" w:cs="Arial"/>
          <w:b/>
          <w:sz w:val="22"/>
          <w:szCs w:val="22"/>
        </w:rPr>
        <w:t>quin</w:t>
      </w:r>
      <w:r w:rsidR="000A0CB7">
        <w:rPr>
          <w:rFonts w:ascii="Arial" w:hAnsi="Arial" w:cs="Arial"/>
          <w:b/>
          <w:sz w:val="22"/>
          <w:szCs w:val="22"/>
        </w:rPr>
        <w:t>ce</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Pr>
          <w:rFonts w:ascii="Arial" w:hAnsi="Arial" w:cs="Arial"/>
          <w:sz w:val="22"/>
          <w:szCs w:val="22"/>
        </w:rPr>
        <w:t xml:space="preserve">. El </w:t>
      </w:r>
      <w:r w:rsidR="00DB645C" w:rsidRPr="006E4D78">
        <w:rPr>
          <w:rFonts w:ascii="Arial" w:hAnsi="Arial" w:cs="Arial"/>
          <w:b/>
          <w:sz w:val="22"/>
          <w:szCs w:val="22"/>
        </w:rPr>
        <w:t>Comisionado Presidente José Luis Echeverría Morales</w:t>
      </w:r>
      <w:r w:rsidR="00DB645C">
        <w:rPr>
          <w:rFonts w:ascii="Arial" w:hAnsi="Arial" w:cs="Arial"/>
          <w:sz w:val="22"/>
          <w:szCs w:val="22"/>
        </w:rPr>
        <w:t xml:space="preserve"> hizo uso de la palabra para informar de la recepción de un oficio emitido por el INAI (Instituto Nacional de Transparencia), donde informan </w:t>
      </w:r>
      <w:r w:rsidR="00DB645C" w:rsidRPr="00DB645C">
        <w:rPr>
          <w:rFonts w:ascii="Arial" w:hAnsi="Arial" w:cs="Arial"/>
          <w:sz w:val="22"/>
          <w:szCs w:val="22"/>
        </w:rPr>
        <w:t>las intermitencias que ha presentado</w:t>
      </w:r>
      <w:r w:rsidR="00DB645C">
        <w:rPr>
          <w:rFonts w:ascii="Arial" w:hAnsi="Arial" w:cs="Arial"/>
          <w:sz w:val="22"/>
          <w:szCs w:val="22"/>
        </w:rPr>
        <w:t xml:space="preserve"> la</w:t>
      </w:r>
      <w:r w:rsidR="00DB645C" w:rsidRPr="00DB645C">
        <w:rPr>
          <w:rFonts w:ascii="Arial" w:hAnsi="Arial" w:cs="Arial"/>
          <w:sz w:val="22"/>
          <w:szCs w:val="22"/>
        </w:rPr>
        <w:t xml:space="preserve"> Plataf</w:t>
      </w:r>
      <w:r w:rsidR="00DB645C">
        <w:rPr>
          <w:rFonts w:ascii="Arial" w:hAnsi="Arial" w:cs="Arial"/>
          <w:sz w:val="22"/>
          <w:szCs w:val="22"/>
        </w:rPr>
        <w:t xml:space="preserve">orma Nacional de Transparencia, misma en la que son administradores generales e informan: </w:t>
      </w:r>
      <w:r w:rsidR="00DB645C" w:rsidRPr="00DB645C">
        <w:rPr>
          <w:rFonts w:ascii="Arial" w:hAnsi="Arial" w:cs="Arial"/>
          <w:i/>
          <w:sz w:val="22"/>
          <w:szCs w:val="22"/>
        </w:rPr>
        <w:t xml:space="preserve">“el INAI se encuentra trabajando con la finalidad de que la ciudadanía pueda </w:t>
      </w:r>
      <w:r w:rsidR="00DB645C" w:rsidRPr="00DB645C">
        <w:rPr>
          <w:rFonts w:ascii="Arial" w:hAnsi="Arial" w:cs="Arial"/>
          <w:i/>
          <w:sz w:val="22"/>
          <w:szCs w:val="22"/>
        </w:rPr>
        <w:lastRenderedPageBreak/>
        <w:t>continuar con el uso de dicha herramienta que resulta fundamental para el ejercicio del derecho de acceso a la información pública. No omito comentar, que el Pleno de este órgano colegiado hemos determinado revisar la situación general de estas intermitencias han generado, para con ello deliberar sobre lo relacionado con los aspectos procesales del ejercicio del derecho de acceso, como lo es el cómputo de plazos y términos. De esta manera, les haremos saber oportunamente la determinación a la que arribemos. Atentamente Norma Julieta del Río Venegas, Comisionada del INAI y Coordinadora de la Comisión Permanente de Tecnologías de la Información del INAI”.</w:t>
      </w:r>
      <w:r w:rsidR="00DB645C">
        <w:rPr>
          <w:rFonts w:ascii="Arial" w:hAnsi="Arial" w:cs="Arial"/>
          <w:sz w:val="22"/>
          <w:szCs w:val="22"/>
        </w:rPr>
        <w:t xml:space="preserve">- - - - - - - - - - - - - - - - - - </w:t>
      </w:r>
    </w:p>
    <w:p w14:paraId="5C32997A" w14:textId="2F38F545" w:rsidR="00EC3C8C" w:rsidRPr="003B5E47" w:rsidRDefault="003B5E47" w:rsidP="00EC3C8C">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A26396">
        <w:rPr>
          <w:rFonts w:ascii="Arial" w:hAnsi="Arial" w:cs="Arial"/>
          <w:b/>
          <w:sz w:val="22"/>
          <w:szCs w:val="22"/>
        </w:rPr>
        <w:t>6</w:t>
      </w:r>
      <w:r w:rsidR="007912F2" w:rsidRPr="009F189C">
        <w:rPr>
          <w:rFonts w:ascii="Arial" w:hAnsi="Arial" w:cs="Arial"/>
          <w:b/>
          <w:sz w:val="22"/>
          <w:szCs w:val="22"/>
        </w:rPr>
        <w:t xml:space="preserve"> (</w:t>
      </w:r>
      <w:r w:rsidR="00A26396">
        <w:rPr>
          <w:rFonts w:ascii="Arial" w:hAnsi="Arial" w:cs="Arial"/>
          <w:b/>
          <w:sz w:val="22"/>
          <w:szCs w:val="22"/>
        </w:rPr>
        <w:t>dieciséis</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EC3C8C">
        <w:rPr>
          <w:rFonts w:ascii="Arial" w:hAnsi="Arial" w:cs="Arial"/>
          <w:sz w:val="22"/>
          <w:szCs w:val="22"/>
        </w:rPr>
        <w:t xml:space="preserve"> siendo las </w:t>
      </w:r>
      <w:r w:rsidR="00EC3C8C" w:rsidRPr="00A90ED2">
        <w:rPr>
          <w:rFonts w:ascii="Arial" w:hAnsi="Arial" w:cs="Arial"/>
          <w:sz w:val="22"/>
          <w:szCs w:val="22"/>
        </w:rPr>
        <w:t xml:space="preserve">12 horas con 45 minutos, del </w:t>
      </w:r>
      <w:r w:rsidR="00D769B6">
        <w:rPr>
          <w:rFonts w:ascii="Arial" w:hAnsi="Arial" w:cs="Arial"/>
          <w:sz w:val="22"/>
          <w:szCs w:val="22"/>
        </w:rPr>
        <w:t>13</w:t>
      </w:r>
      <w:r w:rsidR="00EC3C8C" w:rsidRPr="00A90ED2">
        <w:rPr>
          <w:rFonts w:ascii="Arial" w:hAnsi="Arial" w:cs="Arial"/>
          <w:sz w:val="22"/>
          <w:szCs w:val="22"/>
        </w:rPr>
        <w:t xml:space="preserve"> de julio de 2022, </w:t>
      </w:r>
      <w:r w:rsidR="00EC3C8C">
        <w:rPr>
          <w:rFonts w:ascii="Arial" w:hAnsi="Arial" w:cs="Arial"/>
          <w:sz w:val="22"/>
          <w:szCs w:val="22"/>
        </w:rPr>
        <w:t>declaró</w:t>
      </w:r>
      <w:r w:rsidR="00EC3C8C" w:rsidRPr="00A90ED2">
        <w:rPr>
          <w:rFonts w:ascii="Arial" w:hAnsi="Arial" w:cs="Arial"/>
          <w:sz w:val="22"/>
          <w:szCs w:val="22"/>
        </w:rPr>
        <w:t xml:space="preserve"> clausurada la </w:t>
      </w:r>
      <w:r w:rsidR="00EC3C8C" w:rsidRPr="006E4D78">
        <w:rPr>
          <w:rFonts w:ascii="Arial" w:hAnsi="Arial" w:cs="Arial"/>
          <w:b/>
          <w:sz w:val="22"/>
          <w:szCs w:val="22"/>
        </w:rPr>
        <w:t xml:space="preserve">DÉCIMA </w:t>
      </w:r>
      <w:r w:rsidR="00D769B6" w:rsidRPr="006E4D78">
        <w:rPr>
          <w:rFonts w:ascii="Arial" w:hAnsi="Arial" w:cs="Arial"/>
          <w:b/>
          <w:sz w:val="22"/>
          <w:szCs w:val="22"/>
        </w:rPr>
        <w:t>CUARTA</w:t>
      </w:r>
      <w:r w:rsidR="00EC3C8C" w:rsidRPr="006E4D78">
        <w:rPr>
          <w:rFonts w:ascii="Arial" w:hAnsi="Arial" w:cs="Arial"/>
          <w:b/>
          <w:sz w:val="22"/>
          <w:szCs w:val="22"/>
        </w:rPr>
        <w:t xml:space="preserve"> SESIÓN ORDINARIA 2022</w:t>
      </w:r>
      <w:r w:rsidR="00EC3C8C" w:rsidRPr="00A90ED2">
        <w:rPr>
          <w:rFonts w:ascii="Arial" w:hAnsi="Arial" w:cs="Arial"/>
          <w:sz w:val="22"/>
          <w:szCs w:val="22"/>
        </w:rPr>
        <w:t>,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 - - - - - - - - - - - - </w:t>
      </w:r>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0C876BED" w14:textId="77777777" w:rsidR="006E4D78" w:rsidRDefault="006E4D7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w:t>
      </w:r>
      <w:bookmarkStart w:id="0" w:name="_GoBack"/>
      <w:bookmarkEnd w:id="0"/>
      <w:r w:rsidRPr="001F2797">
        <w:rPr>
          <w:rFonts w:ascii="Arial" w:hAnsi="Arial" w:cs="Arial"/>
          <w:b/>
        </w:rPr>
        <w:t>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0048F31F" w14:textId="77777777" w:rsidR="006E4D78" w:rsidRDefault="006E4D78" w:rsidP="008B2931">
      <w:pPr>
        <w:shd w:val="clear" w:color="auto" w:fill="FFFFFF"/>
        <w:jc w:val="center"/>
        <w:rPr>
          <w:rFonts w:ascii="Arial" w:eastAsia="Times New Roman" w:hAnsi="Arial" w:cs="Arial"/>
          <w:bCs/>
          <w:lang w:eastAsia="es-ES"/>
        </w:rPr>
      </w:pPr>
    </w:p>
    <w:p w14:paraId="4E00E10F" w14:textId="77777777" w:rsidR="006E4D78" w:rsidRDefault="006E4D78" w:rsidP="008B2931">
      <w:pPr>
        <w:shd w:val="clear" w:color="auto" w:fill="FFFFFF"/>
        <w:jc w:val="center"/>
        <w:rPr>
          <w:rFonts w:ascii="Arial" w:eastAsia="Times New Roman" w:hAnsi="Arial" w:cs="Arial"/>
          <w:bCs/>
          <w:lang w:eastAsia="es-ES"/>
        </w:rPr>
      </w:pPr>
    </w:p>
    <w:p w14:paraId="4E523ED7" w14:textId="5AB9C639"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95460F" w:rsidRPr="006E4D78">
        <w:rPr>
          <w:rFonts w:ascii="Arial" w:hAnsi="Arial" w:cs="Arial"/>
          <w:sz w:val="16"/>
          <w:szCs w:val="16"/>
        </w:rPr>
        <w:t>Décima</w:t>
      </w:r>
      <w:r w:rsidRPr="006E4D78">
        <w:rPr>
          <w:rFonts w:ascii="Arial" w:hAnsi="Arial" w:cs="Arial"/>
          <w:sz w:val="16"/>
          <w:szCs w:val="16"/>
        </w:rPr>
        <w:t xml:space="preserve"> </w:t>
      </w:r>
      <w:r w:rsidR="00903FB0" w:rsidRPr="006E4D78">
        <w:rPr>
          <w:rFonts w:ascii="Arial" w:hAnsi="Arial" w:cs="Arial"/>
          <w:sz w:val="16"/>
          <w:szCs w:val="16"/>
        </w:rPr>
        <w:t>Cuarta</w:t>
      </w:r>
      <w:r w:rsidR="008F330B" w:rsidRPr="006E4D78">
        <w:rPr>
          <w:rFonts w:ascii="Arial" w:hAnsi="Arial" w:cs="Arial"/>
          <w:sz w:val="16"/>
          <w:szCs w:val="16"/>
        </w:rPr>
        <w:t xml:space="preserve"> </w:t>
      </w:r>
      <w:r w:rsidRPr="006E4D78">
        <w:rPr>
          <w:rFonts w:ascii="Arial" w:hAnsi="Arial" w:cs="Arial"/>
          <w:sz w:val="16"/>
          <w:szCs w:val="16"/>
        </w:rPr>
        <w:t xml:space="preserve">Sesión Ordinaria 2022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903FB0" w:rsidRPr="006E4D78">
        <w:rPr>
          <w:rFonts w:ascii="Arial" w:hAnsi="Arial" w:cs="Arial"/>
          <w:sz w:val="16"/>
          <w:szCs w:val="16"/>
        </w:rPr>
        <w:t>13 de jul</w:t>
      </w:r>
      <w:r w:rsidR="008F330B" w:rsidRPr="006E4D78">
        <w:rPr>
          <w:rFonts w:ascii="Arial" w:hAnsi="Arial" w:cs="Arial"/>
          <w:sz w:val="16"/>
          <w:szCs w:val="16"/>
        </w:rPr>
        <w:t>io</w:t>
      </w:r>
      <w:r w:rsidRPr="006E4D78">
        <w:rPr>
          <w:rFonts w:ascii="Arial" w:hAnsi="Arial" w:cs="Arial"/>
          <w:sz w:val="16"/>
          <w:szCs w:val="16"/>
        </w:rPr>
        <w:t xml:space="preserve"> de 2022.-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498E" w14:textId="77777777" w:rsidR="00B92B26" w:rsidRDefault="00B92B26" w:rsidP="00505074">
      <w:r>
        <w:separator/>
      </w:r>
    </w:p>
  </w:endnote>
  <w:endnote w:type="continuationSeparator" w:id="0">
    <w:p w14:paraId="289C3300" w14:textId="77777777" w:rsidR="00B92B26" w:rsidRDefault="00B92B2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6E4D78">
              <w:rPr>
                <w:b/>
                <w:bCs/>
                <w:noProof/>
              </w:rPr>
              <w:t>19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E4D78">
              <w:rPr>
                <w:b/>
                <w:bCs/>
                <w:noProof/>
              </w:rPr>
              <w:t>19</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4857" w14:textId="77777777" w:rsidR="00B92B26" w:rsidRDefault="00B92B26" w:rsidP="00505074">
      <w:r>
        <w:separator/>
      </w:r>
    </w:p>
  </w:footnote>
  <w:footnote w:type="continuationSeparator" w:id="0">
    <w:p w14:paraId="60C7AC39" w14:textId="77777777" w:rsidR="00B92B26" w:rsidRDefault="00B92B2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6">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6"/>
  </w:num>
  <w:num w:numId="5">
    <w:abstractNumId w:val="1"/>
  </w:num>
  <w:num w:numId="6">
    <w:abstractNumId w:val="6"/>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8"/>
  </w:num>
  <w:num w:numId="14">
    <w:abstractNumId w:val="7"/>
  </w:num>
  <w:num w:numId="15">
    <w:abstractNumId w:val="14"/>
  </w:num>
  <w:num w:numId="16">
    <w:abstractNumId w:val="15"/>
  </w:num>
  <w:num w:numId="17">
    <w:abstractNumId w:val="13"/>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315E"/>
    <w:rsid w:val="00031070"/>
    <w:rsid w:val="000371CE"/>
    <w:rsid w:val="00043332"/>
    <w:rsid w:val="000473E1"/>
    <w:rsid w:val="00050097"/>
    <w:rsid w:val="0005492B"/>
    <w:rsid w:val="00064923"/>
    <w:rsid w:val="00067FC1"/>
    <w:rsid w:val="00075AB7"/>
    <w:rsid w:val="00076A11"/>
    <w:rsid w:val="000848F5"/>
    <w:rsid w:val="00095522"/>
    <w:rsid w:val="000A0CB7"/>
    <w:rsid w:val="000B0240"/>
    <w:rsid w:val="000B32DA"/>
    <w:rsid w:val="000B5089"/>
    <w:rsid w:val="000D2D04"/>
    <w:rsid w:val="000E4C85"/>
    <w:rsid w:val="000F4497"/>
    <w:rsid w:val="00123BD0"/>
    <w:rsid w:val="00133BCF"/>
    <w:rsid w:val="00145967"/>
    <w:rsid w:val="00150315"/>
    <w:rsid w:val="00151880"/>
    <w:rsid w:val="00172FE5"/>
    <w:rsid w:val="00176297"/>
    <w:rsid w:val="00180F84"/>
    <w:rsid w:val="001856F4"/>
    <w:rsid w:val="00187606"/>
    <w:rsid w:val="00191709"/>
    <w:rsid w:val="001B050E"/>
    <w:rsid w:val="001C3A24"/>
    <w:rsid w:val="001C5977"/>
    <w:rsid w:val="001C69FB"/>
    <w:rsid w:val="001C7B0E"/>
    <w:rsid w:val="001D30EE"/>
    <w:rsid w:val="001E331B"/>
    <w:rsid w:val="001E3444"/>
    <w:rsid w:val="00201F51"/>
    <w:rsid w:val="002030D9"/>
    <w:rsid w:val="002060F1"/>
    <w:rsid w:val="00222BE8"/>
    <w:rsid w:val="00227656"/>
    <w:rsid w:val="00236DCD"/>
    <w:rsid w:val="0024057B"/>
    <w:rsid w:val="002448F2"/>
    <w:rsid w:val="002456B3"/>
    <w:rsid w:val="002465FD"/>
    <w:rsid w:val="00251567"/>
    <w:rsid w:val="002604D9"/>
    <w:rsid w:val="002615E1"/>
    <w:rsid w:val="00271938"/>
    <w:rsid w:val="002A0A26"/>
    <w:rsid w:val="002B1208"/>
    <w:rsid w:val="002B156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86A77"/>
    <w:rsid w:val="00395961"/>
    <w:rsid w:val="003B5E47"/>
    <w:rsid w:val="003C2034"/>
    <w:rsid w:val="003F7C21"/>
    <w:rsid w:val="00437D89"/>
    <w:rsid w:val="004445D2"/>
    <w:rsid w:val="00467BE1"/>
    <w:rsid w:val="00480436"/>
    <w:rsid w:val="00485A8E"/>
    <w:rsid w:val="004904DE"/>
    <w:rsid w:val="00494CAA"/>
    <w:rsid w:val="00496B6A"/>
    <w:rsid w:val="004B0E38"/>
    <w:rsid w:val="004B18D7"/>
    <w:rsid w:val="004B33DC"/>
    <w:rsid w:val="004C3AAD"/>
    <w:rsid w:val="004D6C27"/>
    <w:rsid w:val="004F6B16"/>
    <w:rsid w:val="00500041"/>
    <w:rsid w:val="00505074"/>
    <w:rsid w:val="00513B63"/>
    <w:rsid w:val="0051688B"/>
    <w:rsid w:val="00520D09"/>
    <w:rsid w:val="005331D3"/>
    <w:rsid w:val="00571E29"/>
    <w:rsid w:val="00576247"/>
    <w:rsid w:val="00594672"/>
    <w:rsid w:val="005B1CE4"/>
    <w:rsid w:val="005B5D7D"/>
    <w:rsid w:val="005B7F4C"/>
    <w:rsid w:val="005F6794"/>
    <w:rsid w:val="006027CA"/>
    <w:rsid w:val="006065E6"/>
    <w:rsid w:val="00610CFA"/>
    <w:rsid w:val="006121E4"/>
    <w:rsid w:val="0061401C"/>
    <w:rsid w:val="00634565"/>
    <w:rsid w:val="006353A1"/>
    <w:rsid w:val="00636651"/>
    <w:rsid w:val="00642BFB"/>
    <w:rsid w:val="0065086D"/>
    <w:rsid w:val="006508A3"/>
    <w:rsid w:val="006600EE"/>
    <w:rsid w:val="00664528"/>
    <w:rsid w:val="006647D2"/>
    <w:rsid w:val="006829A9"/>
    <w:rsid w:val="006A3E34"/>
    <w:rsid w:val="006B4ED6"/>
    <w:rsid w:val="006E4D78"/>
    <w:rsid w:val="006E547D"/>
    <w:rsid w:val="006E5CEA"/>
    <w:rsid w:val="006F3063"/>
    <w:rsid w:val="006F376F"/>
    <w:rsid w:val="00700297"/>
    <w:rsid w:val="007026B6"/>
    <w:rsid w:val="00712B30"/>
    <w:rsid w:val="007224C0"/>
    <w:rsid w:val="0072380D"/>
    <w:rsid w:val="007268E9"/>
    <w:rsid w:val="00726F51"/>
    <w:rsid w:val="00734064"/>
    <w:rsid w:val="00737DC9"/>
    <w:rsid w:val="00743757"/>
    <w:rsid w:val="00743AE5"/>
    <w:rsid w:val="0075000C"/>
    <w:rsid w:val="00765EA9"/>
    <w:rsid w:val="007912F2"/>
    <w:rsid w:val="007B51EE"/>
    <w:rsid w:val="007C01C6"/>
    <w:rsid w:val="007D20EB"/>
    <w:rsid w:val="007D2C64"/>
    <w:rsid w:val="007D6875"/>
    <w:rsid w:val="00801414"/>
    <w:rsid w:val="00801920"/>
    <w:rsid w:val="00813349"/>
    <w:rsid w:val="00822BBA"/>
    <w:rsid w:val="00833A8B"/>
    <w:rsid w:val="00841B7B"/>
    <w:rsid w:val="00844B30"/>
    <w:rsid w:val="00865E4D"/>
    <w:rsid w:val="00876084"/>
    <w:rsid w:val="00884262"/>
    <w:rsid w:val="00887E26"/>
    <w:rsid w:val="008B2931"/>
    <w:rsid w:val="008C39ED"/>
    <w:rsid w:val="008C7E3C"/>
    <w:rsid w:val="008D4570"/>
    <w:rsid w:val="008E0321"/>
    <w:rsid w:val="008E178F"/>
    <w:rsid w:val="008F330B"/>
    <w:rsid w:val="00903FB0"/>
    <w:rsid w:val="00905093"/>
    <w:rsid w:val="009055ED"/>
    <w:rsid w:val="009078CE"/>
    <w:rsid w:val="009100C6"/>
    <w:rsid w:val="00920943"/>
    <w:rsid w:val="0093065C"/>
    <w:rsid w:val="00931859"/>
    <w:rsid w:val="00940A01"/>
    <w:rsid w:val="0095460F"/>
    <w:rsid w:val="0096529F"/>
    <w:rsid w:val="0096573B"/>
    <w:rsid w:val="0097150D"/>
    <w:rsid w:val="00982F54"/>
    <w:rsid w:val="00991665"/>
    <w:rsid w:val="009A40AA"/>
    <w:rsid w:val="009B1CBE"/>
    <w:rsid w:val="009F07AA"/>
    <w:rsid w:val="009F189C"/>
    <w:rsid w:val="009F30A6"/>
    <w:rsid w:val="009F49CC"/>
    <w:rsid w:val="00A13D7B"/>
    <w:rsid w:val="00A15B59"/>
    <w:rsid w:val="00A15E95"/>
    <w:rsid w:val="00A255D3"/>
    <w:rsid w:val="00A26396"/>
    <w:rsid w:val="00A27302"/>
    <w:rsid w:val="00A31065"/>
    <w:rsid w:val="00A56332"/>
    <w:rsid w:val="00A66216"/>
    <w:rsid w:val="00A73014"/>
    <w:rsid w:val="00AB0370"/>
    <w:rsid w:val="00AB45A2"/>
    <w:rsid w:val="00AC7A02"/>
    <w:rsid w:val="00AD69F6"/>
    <w:rsid w:val="00AE6547"/>
    <w:rsid w:val="00AE6C16"/>
    <w:rsid w:val="00AF11D7"/>
    <w:rsid w:val="00AF364D"/>
    <w:rsid w:val="00AF6CD5"/>
    <w:rsid w:val="00B05A40"/>
    <w:rsid w:val="00B07A79"/>
    <w:rsid w:val="00B107EB"/>
    <w:rsid w:val="00B410B5"/>
    <w:rsid w:val="00B5053D"/>
    <w:rsid w:val="00B6018E"/>
    <w:rsid w:val="00B71FDB"/>
    <w:rsid w:val="00B73F63"/>
    <w:rsid w:val="00B76248"/>
    <w:rsid w:val="00B911C8"/>
    <w:rsid w:val="00B92B26"/>
    <w:rsid w:val="00B932E8"/>
    <w:rsid w:val="00BA2E1C"/>
    <w:rsid w:val="00BA3D4A"/>
    <w:rsid w:val="00BB3736"/>
    <w:rsid w:val="00BB418B"/>
    <w:rsid w:val="00BC2979"/>
    <w:rsid w:val="00BE11DF"/>
    <w:rsid w:val="00BE1380"/>
    <w:rsid w:val="00BE7AF7"/>
    <w:rsid w:val="00C07082"/>
    <w:rsid w:val="00C25E29"/>
    <w:rsid w:val="00C27FE8"/>
    <w:rsid w:val="00C335F7"/>
    <w:rsid w:val="00C36DCF"/>
    <w:rsid w:val="00C46207"/>
    <w:rsid w:val="00C57326"/>
    <w:rsid w:val="00C73A7B"/>
    <w:rsid w:val="00C942DC"/>
    <w:rsid w:val="00CA5789"/>
    <w:rsid w:val="00CB556C"/>
    <w:rsid w:val="00CB7833"/>
    <w:rsid w:val="00CC395A"/>
    <w:rsid w:val="00CD44A5"/>
    <w:rsid w:val="00CD48AE"/>
    <w:rsid w:val="00CE0E55"/>
    <w:rsid w:val="00CF7B84"/>
    <w:rsid w:val="00D14A1C"/>
    <w:rsid w:val="00D16FD9"/>
    <w:rsid w:val="00D2252F"/>
    <w:rsid w:val="00D25261"/>
    <w:rsid w:val="00D35A10"/>
    <w:rsid w:val="00D55748"/>
    <w:rsid w:val="00D67765"/>
    <w:rsid w:val="00D769B6"/>
    <w:rsid w:val="00D77B01"/>
    <w:rsid w:val="00D83F37"/>
    <w:rsid w:val="00D9467A"/>
    <w:rsid w:val="00D96B13"/>
    <w:rsid w:val="00DB0DEA"/>
    <w:rsid w:val="00DB1CC8"/>
    <w:rsid w:val="00DB645C"/>
    <w:rsid w:val="00DB6868"/>
    <w:rsid w:val="00DB7612"/>
    <w:rsid w:val="00DC0B0F"/>
    <w:rsid w:val="00DC1402"/>
    <w:rsid w:val="00DC2ACF"/>
    <w:rsid w:val="00DC65C4"/>
    <w:rsid w:val="00DD3861"/>
    <w:rsid w:val="00DE0876"/>
    <w:rsid w:val="00DE60BB"/>
    <w:rsid w:val="00E3482C"/>
    <w:rsid w:val="00E4770D"/>
    <w:rsid w:val="00E5021F"/>
    <w:rsid w:val="00E54492"/>
    <w:rsid w:val="00E54664"/>
    <w:rsid w:val="00E547F3"/>
    <w:rsid w:val="00E5680D"/>
    <w:rsid w:val="00E57517"/>
    <w:rsid w:val="00E6225F"/>
    <w:rsid w:val="00E62487"/>
    <w:rsid w:val="00E728F5"/>
    <w:rsid w:val="00E731A8"/>
    <w:rsid w:val="00E732AD"/>
    <w:rsid w:val="00E73428"/>
    <w:rsid w:val="00E92C6E"/>
    <w:rsid w:val="00E946B0"/>
    <w:rsid w:val="00EC3C8C"/>
    <w:rsid w:val="00EE0102"/>
    <w:rsid w:val="00EE48C4"/>
    <w:rsid w:val="00EE557B"/>
    <w:rsid w:val="00F023FE"/>
    <w:rsid w:val="00F11A57"/>
    <w:rsid w:val="00F36284"/>
    <w:rsid w:val="00F428D9"/>
    <w:rsid w:val="00F512CB"/>
    <w:rsid w:val="00F55970"/>
    <w:rsid w:val="00F56F58"/>
    <w:rsid w:val="00F60FD3"/>
    <w:rsid w:val="00F65679"/>
    <w:rsid w:val="00F70684"/>
    <w:rsid w:val="00F854FE"/>
    <w:rsid w:val="00F86D46"/>
    <w:rsid w:val="00F97F4E"/>
    <w:rsid w:val="00FA4AB7"/>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903C-BBFC-4CF6-A4C8-4F103CD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10614</Words>
  <Characters>58378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22</cp:revision>
  <cp:lastPrinted>2022-06-16T17:20:00Z</cp:lastPrinted>
  <dcterms:created xsi:type="dcterms:W3CDTF">2022-07-08T18:23:00Z</dcterms:created>
  <dcterms:modified xsi:type="dcterms:W3CDTF">2022-07-15T16:05:00Z</dcterms:modified>
</cp:coreProperties>
</file>