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57EDCB" w14:textId="20C76CE3" w:rsidR="00126C29" w:rsidRPr="00051599" w:rsidRDefault="00EE6F15" w:rsidP="00E24821">
      <w:pPr>
        <w:spacing w:line="360" w:lineRule="auto"/>
        <w:jc w:val="both"/>
        <w:rPr>
          <w:rFonts w:ascii="Arial" w:hAnsi="Arial" w:cs="Arial"/>
          <w:b/>
          <w:sz w:val="22"/>
          <w:szCs w:val="22"/>
        </w:rPr>
      </w:pPr>
      <w:r w:rsidRPr="00051599">
        <w:rPr>
          <w:rFonts w:ascii="Arial" w:hAnsi="Arial" w:cs="Arial"/>
          <w:b/>
          <w:sz w:val="22"/>
          <w:szCs w:val="22"/>
        </w:rPr>
        <w:t xml:space="preserve">ACTA DE LA </w:t>
      </w:r>
      <w:r w:rsidR="008A0CA3">
        <w:rPr>
          <w:rFonts w:ascii="Arial" w:hAnsi="Arial" w:cs="Arial"/>
          <w:b/>
          <w:sz w:val="22"/>
          <w:szCs w:val="22"/>
        </w:rPr>
        <w:t>PRIMERA</w:t>
      </w:r>
      <w:r w:rsidR="00126C29" w:rsidRPr="00051599">
        <w:rPr>
          <w:rFonts w:ascii="Arial" w:hAnsi="Arial" w:cs="Arial"/>
          <w:b/>
          <w:sz w:val="22"/>
          <w:szCs w:val="22"/>
        </w:rPr>
        <w:t xml:space="preserve"> </w:t>
      </w:r>
      <w:r w:rsidRPr="00051599">
        <w:rPr>
          <w:rFonts w:ascii="Arial" w:hAnsi="Arial" w:cs="Arial"/>
          <w:b/>
          <w:sz w:val="22"/>
          <w:szCs w:val="22"/>
        </w:rPr>
        <w:t>SESIÓN EXTRAORDINARIA 202</w:t>
      </w:r>
      <w:r w:rsidR="00933381">
        <w:rPr>
          <w:rFonts w:ascii="Arial" w:hAnsi="Arial" w:cs="Arial"/>
          <w:b/>
          <w:sz w:val="22"/>
          <w:szCs w:val="22"/>
        </w:rPr>
        <w:t>3</w:t>
      </w:r>
      <w:r w:rsidRPr="00051599">
        <w:rPr>
          <w:rFonts w:ascii="Arial" w:hAnsi="Arial" w:cs="Arial"/>
          <w:b/>
          <w:sz w:val="22"/>
          <w:szCs w:val="22"/>
        </w:rPr>
        <w:t xml:space="preserve"> DEL CONSEJO GENERAL DEL ÓRGANO GARANTE DE ACCESO A LA INFORMACIÓN PÚBLICA, TRANSPARENCIA, PROTECCIÓN DE DATOS PERSONALES Y BUEN GOBIERNO DEL ESTADO DE OAXACA.- - - - - - - - - </w:t>
      </w:r>
      <w:r w:rsidR="00051599">
        <w:rPr>
          <w:rFonts w:ascii="Arial" w:hAnsi="Arial" w:cs="Arial"/>
          <w:b/>
          <w:sz w:val="22"/>
          <w:szCs w:val="22"/>
        </w:rPr>
        <w:t xml:space="preserve">- - - - - - - - - - - - - - - - - - - - - - - - - - - - - - - - - </w:t>
      </w:r>
    </w:p>
    <w:p w14:paraId="11DF9A21" w14:textId="311C0E92" w:rsidR="00126C29" w:rsidRPr="00051599" w:rsidRDefault="008A0CA3" w:rsidP="00E24821">
      <w:pPr>
        <w:spacing w:line="360" w:lineRule="auto"/>
        <w:jc w:val="both"/>
        <w:rPr>
          <w:rFonts w:ascii="Arial" w:hAnsi="Arial" w:cs="Arial"/>
          <w:sz w:val="22"/>
          <w:szCs w:val="22"/>
        </w:rPr>
      </w:pPr>
      <w:r w:rsidRPr="008A0CA3">
        <w:rPr>
          <w:rFonts w:ascii="Arial" w:hAnsi="Arial" w:cs="Arial"/>
          <w:sz w:val="22"/>
          <w:szCs w:val="22"/>
        </w:rPr>
        <w:t>Estando reunidas y reunidos en la sala audiovisual del Órgano Garante de Acceso a la Información Pública, Transparencia, Protección de Datos Personales y Buen Gobierno del Estado Oaxaca, ubicado en la calle del Almendros número 122, Colonia Reforma, Oaxaca de Juárez, Oaxaca.</w:t>
      </w:r>
      <w:r w:rsidR="00CC348E" w:rsidRPr="00051599">
        <w:rPr>
          <w:rFonts w:ascii="Arial" w:hAnsi="Arial" w:cs="Arial"/>
          <w:sz w:val="22"/>
          <w:szCs w:val="22"/>
        </w:rPr>
        <w:t xml:space="preserve"> </w:t>
      </w:r>
      <w:r w:rsidR="00DD3958" w:rsidRPr="00051599">
        <w:rPr>
          <w:rFonts w:ascii="Arial" w:hAnsi="Arial" w:cs="Arial"/>
          <w:sz w:val="22"/>
          <w:szCs w:val="22"/>
        </w:rPr>
        <w:t xml:space="preserve">Siendo las </w:t>
      </w:r>
      <w:r>
        <w:rPr>
          <w:rFonts w:ascii="Arial" w:hAnsi="Arial" w:cs="Arial"/>
          <w:sz w:val="22"/>
          <w:szCs w:val="22"/>
        </w:rPr>
        <w:t>dieciséis</w:t>
      </w:r>
      <w:r w:rsidR="00CD50B2" w:rsidRPr="00CD50B2">
        <w:rPr>
          <w:rFonts w:ascii="Arial" w:hAnsi="Arial" w:cs="Arial"/>
          <w:sz w:val="22"/>
          <w:szCs w:val="22"/>
        </w:rPr>
        <w:t xml:space="preserve"> horas con </w:t>
      </w:r>
      <w:r>
        <w:rPr>
          <w:rFonts w:ascii="Arial" w:hAnsi="Arial" w:cs="Arial"/>
          <w:sz w:val="22"/>
          <w:szCs w:val="22"/>
        </w:rPr>
        <w:t>doce</w:t>
      </w:r>
      <w:r w:rsidR="00CD50B2" w:rsidRPr="00CD50B2">
        <w:rPr>
          <w:rFonts w:ascii="Arial" w:hAnsi="Arial" w:cs="Arial"/>
          <w:sz w:val="22"/>
          <w:szCs w:val="22"/>
        </w:rPr>
        <w:t xml:space="preserve"> minutos</w:t>
      </w:r>
      <w:r w:rsidR="00DD3958" w:rsidRPr="00CD50B2">
        <w:rPr>
          <w:rFonts w:ascii="Arial" w:hAnsi="Arial" w:cs="Arial"/>
          <w:sz w:val="22"/>
          <w:szCs w:val="22"/>
        </w:rPr>
        <w:t xml:space="preserve"> </w:t>
      </w:r>
      <w:r w:rsidR="00CD50B2">
        <w:rPr>
          <w:rFonts w:ascii="Arial" w:hAnsi="Arial" w:cs="Arial"/>
          <w:sz w:val="22"/>
          <w:szCs w:val="22"/>
        </w:rPr>
        <w:t xml:space="preserve">del </w:t>
      </w:r>
      <w:r>
        <w:rPr>
          <w:rFonts w:ascii="Arial" w:hAnsi="Arial" w:cs="Arial"/>
          <w:sz w:val="22"/>
          <w:szCs w:val="22"/>
        </w:rPr>
        <w:t>día tres</w:t>
      </w:r>
      <w:r w:rsidR="00CD50B2">
        <w:rPr>
          <w:rFonts w:ascii="Arial" w:hAnsi="Arial" w:cs="Arial"/>
          <w:sz w:val="22"/>
          <w:szCs w:val="22"/>
        </w:rPr>
        <w:t xml:space="preserve"> </w:t>
      </w:r>
      <w:r w:rsidR="00DD3958" w:rsidRPr="00051599">
        <w:rPr>
          <w:rFonts w:ascii="Arial" w:hAnsi="Arial" w:cs="Arial"/>
          <w:sz w:val="22"/>
          <w:szCs w:val="22"/>
        </w:rPr>
        <w:t xml:space="preserve">de </w:t>
      </w:r>
      <w:r>
        <w:rPr>
          <w:rFonts w:ascii="Arial" w:hAnsi="Arial" w:cs="Arial"/>
          <w:sz w:val="22"/>
          <w:szCs w:val="22"/>
        </w:rPr>
        <w:t>enero</w:t>
      </w:r>
      <w:r w:rsidR="00933381">
        <w:rPr>
          <w:rFonts w:ascii="Arial" w:hAnsi="Arial" w:cs="Arial"/>
          <w:sz w:val="22"/>
          <w:szCs w:val="22"/>
        </w:rPr>
        <w:t xml:space="preserve"> del año dos mil veintitrés</w:t>
      </w:r>
      <w:r w:rsidR="00DD3958" w:rsidRPr="00051599">
        <w:rPr>
          <w:rFonts w:ascii="Arial" w:hAnsi="Arial" w:cs="Arial"/>
          <w:sz w:val="22"/>
          <w:szCs w:val="22"/>
        </w:rPr>
        <w:t xml:space="preserve">, las Ciudadanas y los </w:t>
      </w:r>
      <w:r w:rsidR="0054187E" w:rsidRPr="00051599">
        <w:rPr>
          <w:rFonts w:ascii="Arial" w:hAnsi="Arial" w:cs="Arial"/>
          <w:sz w:val="22"/>
          <w:szCs w:val="22"/>
        </w:rPr>
        <w:t>C</w:t>
      </w:r>
      <w:r w:rsidR="00101268" w:rsidRPr="00051599">
        <w:rPr>
          <w:rFonts w:ascii="Arial" w:hAnsi="Arial" w:cs="Arial"/>
          <w:sz w:val="22"/>
          <w:szCs w:val="22"/>
        </w:rPr>
        <w:t xml:space="preserve">iudadanos </w:t>
      </w:r>
      <w:r w:rsidRPr="00051599">
        <w:rPr>
          <w:rFonts w:ascii="Arial" w:hAnsi="Arial" w:cs="Arial"/>
          <w:sz w:val="22"/>
          <w:szCs w:val="22"/>
        </w:rPr>
        <w:t>Josué Solana Salmorán</w:t>
      </w:r>
      <w:r w:rsidR="00877DCD" w:rsidRPr="00051599">
        <w:rPr>
          <w:rFonts w:ascii="Arial" w:hAnsi="Arial" w:cs="Arial"/>
          <w:sz w:val="22"/>
          <w:szCs w:val="22"/>
        </w:rPr>
        <w:t xml:space="preserve">, </w:t>
      </w:r>
      <w:r w:rsidR="00933381">
        <w:rPr>
          <w:rFonts w:ascii="Arial" w:hAnsi="Arial" w:cs="Arial"/>
          <w:sz w:val="22"/>
          <w:szCs w:val="22"/>
        </w:rPr>
        <w:t xml:space="preserve">María Tanivet Ramos Reyes, </w:t>
      </w:r>
      <w:r w:rsidR="00877DCD" w:rsidRPr="00051599">
        <w:rPr>
          <w:rFonts w:ascii="Arial" w:hAnsi="Arial" w:cs="Arial"/>
          <w:sz w:val="22"/>
          <w:szCs w:val="22"/>
        </w:rPr>
        <w:t>Xóchitl Elizabeth Méndez Sánc</w:t>
      </w:r>
      <w:r w:rsidR="00C77F45" w:rsidRPr="00051599">
        <w:rPr>
          <w:rFonts w:ascii="Arial" w:hAnsi="Arial" w:cs="Arial"/>
          <w:sz w:val="22"/>
          <w:szCs w:val="22"/>
        </w:rPr>
        <w:t>hez, Claudia Ivette Soto Pineda</w:t>
      </w:r>
      <w:r w:rsidR="00877DCD" w:rsidRPr="00051599">
        <w:rPr>
          <w:rFonts w:ascii="Arial" w:hAnsi="Arial" w:cs="Arial"/>
          <w:sz w:val="22"/>
          <w:szCs w:val="22"/>
        </w:rPr>
        <w:t xml:space="preserve"> </w:t>
      </w:r>
      <w:r w:rsidR="00C77F45" w:rsidRPr="00051599">
        <w:rPr>
          <w:rFonts w:ascii="Arial" w:hAnsi="Arial" w:cs="Arial"/>
          <w:sz w:val="22"/>
          <w:szCs w:val="22"/>
        </w:rPr>
        <w:t>y</w:t>
      </w:r>
      <w:r w:rsidRPr="008A0CA3">
        <w:rPr>
          <w:rFonts w:ascii="Arial" w:hAnsi="Arial" w:cs="Arial"/>
          <w:sz w:val="22"/>
          <w:szCs w:val="22"/>
        </w:rPr>
        <w:t xml:space="preserve"> </w:t>
      </w:r>
      <w:r w:rsidRPr="00051599">
        <w:rPr>
          <w:rFonts w:ascii="Arial" w:hAnsi="Arial" w:cs="Arial"/>
          <w:sz w:val="22"/>
          <w:szCs w:val="22"/>
        </w:rPr>
        <w:t>José Luis Echeverría Morales</w:t>
      </w:r>
      <w:r w:rsidR="00DD3958" w:rsidRPr="00051599">
        <w:rPr>
          <w:rFonts w:ascii="Arial" w:hAnsi="Arial" w:cs="Arial"/>
          <w:sz w:val="22"/>
          <w:szCs w:val="22"/>
        </w:rPr>
        <w:t xml:space="preserve">, integrantes del Pleno del Consejo General del Órgano Garante de Acceso a la Información Pública, Transparencia, Protección de Datos Personales y Buen Gobierno del Estado de Oaxaca, y el C. Luis Alberto Pavón Mercado, Secretario General de Acuerdos, con la finalidad de celebrar la </w:t>
      </w:r>
      <w:r>
        <w:rPr>
          <w:rFonts w:ascii="Arial" w:hAnsi="Arial" w:cs="Arial"/>
          <w:b/>
          <w:sz w:val="22"/>
          <w:szCs w:val="22"/>
        </w:rPr>
        <w:t>Primera</w:t>
      </w:r>
      <w:r w:rsidR="00126C29" w:rsidRPr="00051599">
        <w:rPr>
          <w:rFonts w:ascii="Arial" w:hAnsi="Arial" w:cs="Arial"/>
          <w:b/>
          <w:sz w:val="22"/>
          <w:szCs w:val="22"/>
        </w:rPr>
        <w:t xml:space="preserve"> </w:t>
      </w:r>
      <w:r w:rsidR="00DD3958" w:rsidRPr="00051599">
        <w:rPr>
          <w:rFonts w:ascii="Arial" w:hAnsi="Arial" w:cs="Arial"/>
          <w:b/>
          <w:sz w:val="22"/>
          <w:szCs w:val="22"/>
        </w:rPr>
        <w:t>Sesión Extraordinaria 202</w:t>
      </w:r>
      <w:r>
        <w:rPr>
          <w:rFonts w:ascii="Arial" w:hAnsi="Arial" w:cs="Arial"/>
          <w:b/>
          <w:sz w:val="22"/>
          <w:szCs w:val="22"/>
        </w:rPr>
        <w:t>3</w:t>
      </w:r>
      <w:r w:rsidR="00DD3958" w:rsidRPr="00051599">
        <w:rPr>
          <w:rFonts w:ascii="Arial" w:hAnsi="Arial" w:cs="Arial"/>
          <w:sz w:val="22"/>
          <w:szCs w:val="22"/>
        </w:rPr>
        <w:t xml:space="preserve"> </w:t>
      </w:r>
      <w:r w:rsidR="00EE6F15" w:rsidRPr="00051599">
        <w:rPr>
          <w:rFonts w:ascii="Arial" w:hAnsi="Arial" w:cs="Arial"/>
          <w:sz w:val="22"/>
          <w:szCs w:val="22"/>
        </w:rPr>
        <w:t xml:space="preserve">del Consejo General del Órgano Garante de Acceso a la Información Pública, Transparencia, Protección de Datos Personales y Buen Gobierno del Estado de Oaxaca; con fundamento en los artículo 92, 96 fracciones V y XVIII de la Ley de Transparencia, Acceso a la Información Pública y Buen Gobierno del Estado de Oaxaca; 7 fracción XIV, 18, 22, 23, 28, 29 y 32 del Reglamento Interno del OGAIPO y para dar cumplimiento a la convocatoria de número </w:t>
      </w:r>
      <w:r w:rsidR="004D505B" w:rsidRPr="00051599">
        <w:rPr>
          <w:rFonts w:ascii="Arial" w:hAnsi="Arial" w:cs="Arial"/>
          <w:b/>
          <w:sz w:val="22"/>
          <w:szCs w:val="22"/>
        </w:rPr>
        <w:t>OGAIPO/ST/</w:t>
      </w:r>
      <w:r>
        <w:rPr>
          <w:rFonts w:ascii="Arial" w:hAnsi="Arial" w:cs="Arial"/>
          <w:b/>
          <w:sz w:val="22"/>
          <w:szCs w:val="22"/>
        </w:rPr>
        <w:t>002</w:t>
      </w:r>
      <w:r w:rsidR="00EE6F15" w:rsidRPr="00051599">
        <w:rPr>
          <w:rFonts w:ascii="Arial" w:hAnsi="Arial" w:cs="Arial"/>
          <w:b/>
          <w:sz w:val="22"/>
          <w:szCs w:val="22"/>
        </w:rPr>
        <w:t>/202</w:t>
      </w:r>
      <w:r>
        <w:rPr>
          <w:rFonts w:ascii="Arial" w:hAnsi="Arial" w:cs="Arial"/>
          <w:b/>
          <w:sz w:val="22"/>
          <w:szCs w:val="22"/>
        </w:rPr>
        <w:t>3</w:t>
      </w:r>
      <w:r w:rsidR="00EE6F15" w:rsidRPr="00051599">
        <w:rPr>
          <w:rFonts w:ascii="Arial" w:eastAsia="Arial Unicode MS" w:hAnsi="Arial" w:cs="Arial"/>
          <w:b/>
          <w:sz w:val="22"/>
          <w:szCs w:val="22"/>
        </w:rPr>
        <w:t>,</w:t>
      </w:r>
      <w:r w:rsidR="00EE6F15" w:rsidRPr="00051599">
        <w:rPr>
          <w:rFonts w:ascii="Arial" w:hAnsi="Arial" w:cs="Arial"/>
          <w:sz w:val="22"/>
          <w:szCs w:val="22"/>
        </w:rPr>
        <w:t xml:space="preserve"> de fecha </w:t>
      </w:r>
      <w:r w:rsidR="008718B1">
        <w:rPr>
          <w:rFonts w:ascii="Arial" w:hAnsi="Arial" w:cs="Arial"/>
          <w:sz w:val="22"/>
          <w:szCs w:val="22"/>
        </w:rPr>
        <w:t>tres de enero</w:t>
      </w:r>
      <w:r w:rsidR="00B2534C" w:rsidRPr="00051599">
        <w:rPr>
          <w:rFonts w:ascii="Arial" w:hAnsi="Arial" w:cs="Arial"/>
          <w:sz w:val="22"/>
          <w:szCs w:val="22"/>
        </w:rPr>
        <w:t xml:space="preserve"> de</w:t>
      </w:r>
      <w:r w:rsidR="00EE6F15" w:rsidRPr="00051599">
        <w:rPr>
          <w:rFonts w:ascii="Arial" w:hAnsi="Arial" w:cs="Arial"/>
          <w:sz w:val="22"/>
          <w:szCs w:val="22"/>
        </w:rPr>
        <w:t xml:space="preserve"> dos mil </w:t>
      </w:r>
      <w:r w:rsidR="008718B1" w:rsidRPr="00051599">
        <w:rPr>
          <w:rFonts w:ascii="Arial" w:hAnsi="Arial" w:cs="Arial"/>
          <w:sz w:val="22"/>
          <w:szCs w:val="22"/>
        </w:rPr>
        <w:t>veinti</w:t>
      </w:r>
      <w:r w:rsidR="008718B1">
        <w:rPr>
          <w:rFonts w:ascii="Arial" w:hAnsi="Arial" w:cs="Arial"/>
          <w:sz w:val="22"/>
          <w:szCs w:val="22"/>
        </w:rPr>
        <w:t>trés</w:t>
      </w:r>
      <w:r w:rsidR="00EE6F15" w:rsidRPr="00051599">
        <w:rPr>
          <w:rFonts w:ascii="Arial" w:hAnsi="Arial" w:cs="Arial"/>
          <w:sz w:val="22"/>
          <w:szCs w:val="22"/>
        </w:rPr>
        <w:t xml:space="preserve">, </w:t>
      </w:r>
      <w:r w:rsidR="00456199" w:rsidRPr="00456199">
        <w:rPr>
          <w:rFonts w:ascii="Arial" w:hAnsi="Arial" w:cs="Arial"/>
          <w:sz w:val="22"/>
          <w:szCs w:val="22"/>
        </w:rPr>
        <w:t xml:space="preserve">emitida por las y los </w:t>
      </w:r>
      <w:r w:rsidR="00456199">
        <w:rPr>
          <w:rFonts w:ascii="Arial" w:hAnsi="Arial" w:cs="Arial"/>
          <w:sz w:val="22"/>
          <w:szCs w:val="22"/>
        </w:rPr>
        <w:t xml:space="preserve">integrantes del Consejo General, </w:t>
      </w:r>
      <w:r w:rsidR="00456199" w:rsidRPr="00456199">
        <w:rPr>
          <w:rFonts w:ascii="Arial" w:hAnsi="Arial" w:cs="Arial"/>
          <w:sz w:val="22"/>
          <w:szCs w:val="22"/>
        </w:rPr>
        <w:t>Comisionado Josué Solana Salmorán</w:t>
      </w:r>
      <w:r w:rsidR="00456199">
        <w:rPr>
          <w:rFonts w:ascii="Arial" w:hAnsi="Arial" w:cs="Arial"/>
          <w:sz w:val="22"/>
          <w:szCs w:val="22"/>
        </w:rPr>
        <w:t xml:space="preserve">, </w:t>
      </w:r>
      <w:r w:rsidR="00456199" w:rsidRPr="00456199">
        <w:rPr>
          <w:rFonts w:ascii="Arial" w:hAnsi="Arial" w:cs="Arial"/>
          <w:sz w:val="22"/>
          <w:szCs w:val="22"/>
        </w:rPr>
        <w:t>Comisionada María Tanivet Ramos Reyes</w:t>
      </w:r>
      <w:r w:rsidR="00456199">
        <w:rPr>
          <w:rFonts w:ascii="Arial" w:hAnsi="Arial" w:cs="Arial"/>
          <w:sz w:val="22"/>
          <w:szCs w:val="22"/>
        </w:rPr>
        <w:t xml:space="preserve">, </w:t>
      </w:r>
      <w:r w:rsidR="00456199" w:rsidRPr="00456199">
        <w:rPr>
          <w:rFonts w:ascii="Arial" w:hAnsi="Arial" w:cs="Arial"/>
          <w:sz w:val="22"/>
          <w:szCs w:val="22"/>
        </w:rPr>
        <w:t>Comisionada X</w:t>
      </w:r>
      <w:r w:rsidR="00456199">
        <w:rPr>
          <w:rFonts w:ascii="Arial" w:hAnsi="Arial" w:cs="Arial"/>
          <w:sz w:val="22"/>
          <w:szCs w:val="22"/>
        </w:rPr>
        <w:t xml:space="preserve">óchitl Elizabeth Méndez Sánchez y </w:t>
      </w:r>
      <w:r w:rsidR="00456199" w:rsidRPr="00456199">
        <w:rPr>
          <w:rFonts w:ascii="Arial" w:hAnsi="Arial" w:cs="Arial"/>
          <w:sz w:val="22"/>
          <w:szCs w:val="22"/>
        </w:rPr>
        <w:t>Comisionada Claudia Ivette Soto Pineda y debidamente notificada a las comisionadas y comisionados, misma que se sujeta al siguiente</w:t>
      </w:r>
      <w:r w:rsidR="00EE6F15" w:rsidRPr="00051599">
        <w:rPr>
          <w:rFonts w:ascii="Arial" w:hAnsi="Arial" w:cs="Arial"/>
          <w:sz w:val="22"/>
          <w:szCs w:val="22"/>
        </w:rPr>
        <w:t>:- -</w:t>
      </w:r>
      <w:r w:rsidR="00B2534C" w:rsidRPr="00051599">
        <w:rPr>
          <w:rFonts w:ascii="Arial" w:hAnsi="Arial" w:cs="Arial"/>
          <w:sz w:val="22"/>
          <w:szCs w:val="22"/>
        </w:rPr>
        <w:t xml:space="preserve"> - - - - - </w:t>
      </w:r>
      <w:r w:rsidR="00456199">
        <w:rPr>
          <w:rFonts w:ascii="Arial" w:hAnsi="Arial" w:cs="Arial"/>
          <w:sz w:val="22"/>
          <w:szCs w:val="22"/>
        </w:rPr>
        <w:t xml:space="preserve">- - - - - - - - - - - - - - - - - </w:t>
      </w:r>
      <w:r w:rsidR="00F91EFE">
        <w:rPr>
          <w:rFonts w:ascii="Arial" w:hAnsi="Arial" w:cs="Arial"/>
          <w:sz w:val="22"/>
          <w:szCs w:val="22"/>
        </w:rPr>
        <w:t xml:space="preserve">- - - - - - - - - - - - - - - - - - - - - - - - </w:t>
      </w:r>
    </w:p>
    <w:p w14:paraId="29138583" w14:textId="75FEDA20" w:rsidR="00FA4980" w:rsidRPr="00051599" w:rsidRDefault="00051599" w:rsidP="00E24821">
      <w:pPr>
        <w:spacing w:line="360" w:lineRule="auto"/>
        <w:jc w:val="both"/>
        <w:rPr>
          <w:rFonts w:ascii="Arial" w:hAnsi="Arial" w:cs="Arial"/>
          <w:sz w:val="22"/>
          <w:szCs w:val="22"/>
        </w:rPr>
      </w:pPr>
      <w:r w:rsidRPr="00051599">
        <w:rPr>
          <w:rFonts w:ascii="Arial" w:hAnsi="Arial" w:cs="Arial"/>
          <w:sz w:val="22"/>
          <w:szCs w:val="22"/>
        </w:rPr>
        <w:t>-</w:t>
      </w:r>
      <w:r>
        <w:rPr>
          <w:rFonts w:ascii="Arial" w:hAnsi="Arial" w:cs="Arial"/>
          <w:sz w:val="22"/>
          <w:szCs w:val="22"/>
        </w:rPr>
        <w:t xml:space="preserve"> - - -</w:t>
      </w:r>
      <w:r w:rsidR="00126C29" w:rsidRPr="00051599">
        <w:rPr>
          <w:rFonts w:ascii="Arial" w:hAnsi="Arial" w:cs="Arial"/>
          <w:sz w:val="22"/>
          <w:szCs w:val="22"/>
        </w:rPr>
        <w:t xml:space="preserve"> - - - - - - - - - - - - - - - - - - - - - - -</w:t>
      </w:r>
      <w:r w:rsidR="005149C0" w:rsidRPr="00051599">
        <w:rPr>
          <w:rFonts w:ascii="Arial" w:hAnsi="Arial" w:cs="Arial"/>
          <w:b/>
          <w:sz w:val="22"/>
          <w:szCs w:val="22"/>
        </w:rPr>
        <w:t>ORDEN DEL DÍA</w:t>
      </w:r>
      <w:r w:rsidR="00EE6F15" w:rsidRPr="00051599">
        <w:rPr>
          <w:rFonts w:ascii="Arial" w:hAnsi="Arial" w:cs="Arial"/>
          <w:sz w:val="22"/>
          <w:szCs w:val="22"/>
        </w:rPr>
        <w:t>- - - - - - - - - - - - - - - - - - - - - -</w:t>
      </w:r>
      <w:r>
        <w:rPr>
          <w:rFonts w:ascii="Arial" w:hAnsi="Arial" w:cs="Arial"/>
          <w:sz w:val="22"/>
          <w:szCs w:val="22"/>
        </w:rPr>
        <w:t xml:space="preserve"> - - </w:t>
      </w:r>
      <w:r w:rsidR="00EE6F15" w:rsidRPr="00051599">
        <w:rPr>
          <w:rFonts w:ascii="Arial" w:hAnsi="Arial" w:cs="Arial"/>
          <w:sz w:val="22"/>
          <w:szCs w:val="22"/>
        </w:rPr>
        <w:t xml:space="preserve"> </w:t>
      </w:r>
    </w:p>
    <w:p w14:paraId="2794E81A" w14:textId="4D02EAF2" w:rsidR="0054187E" w:rsidRPr="00051599" w:rsidRDefault="0054187E" w:rsidP="00E24821">
      <w:pPr>
        <w:pStyle w:val="Prrafodelista"/>
        <w:numPr>
          <w:ilvl w:val="0"/>
          <w:numId w:val="1"/>
        </w:numPr>
        <w:spacing w:line="360" w:lineRule="auto"/>
        <w:jc w:val="both"/>
        <w:rPr>
          <w:rFonts w:ascii="Arial" w:hAnsi="Arial" w:cs="Arial"/>
          <w:sz w:val="22"/>
          <w:szCs w:val="22"/>
        </w:rPr>
      </w:pPr>
      <w:r w:rsidRPr="00051599">
        <w:rPr>
          <w:rFonts w:ascii="Arial" w:hAnsi="Arial" w:cs="Arial"/>
          <w:sz w:val="22"/>
          <w:szCs w:val="22"/>
        </w:rPr>
        <w:t xml:space="preserve">Pase de lista de asistencia y verificación del </w:t>
      </w:r>
      <w:r w:rsidRPr="00051599">
        <w:rPr>
          <w:rFonts w:ascii="Arial" w:hAnsi="Arial" w:cs="Arial"/>
          <w:i/>
          <w:iCs/>
          <w:sz w:val="22"/>
          <w:szCs w:val="22"/>
        </w:rPr>
        <w:t xml:space="preserve">quórum </w:t>
      </w:r>
      <w:r w:rsidRPr="00051599">
        <w:rPr>
          <w:rFonts w:ascii="Arial" w:hAnsi="Arial" w:cs="Arial"/>
          <w:sz w:val="22"/>
          <w:szCs w:val="22"/>
        </w:rPr>
        <w:t>legal. ----------------------</w:t>
      </w:r>
      <w:r w:rsidR="00051599">
        <w:rPr>
          <w:rFonts w:ascii="Arial" w:hAnsi="Arial" w:cs="Arial"/>
          <w:sz w:val="22"/>
          <w:szCs w:val="22"/>
        </w:rPr>
        <w:t>----------</w:t>
      </w:r>
      <w:r w:rsidRPr="00051599">
        <w:rPr>
          <w:rFonts w:ascii="Arial" w:hAnsi="Arial" w:cs="Arial"/>
          <w:sz w:val="22"/>
          <w:szCs w:val="22"/>
        </w:rPr>
        <w:t xml:space="preserve"> </w:t>
      </w:r>
    </w:p>
    <w:p w14:paraId="1698E68B" w14:textId="03FC205B" w:rsidR="0054187E" w:rsidRPr="00051599" w:rsidRDefault="0054187E" w:rsidP="00E24821">
      <w:pPr>
        <w:pStyle w:val="Prrafodelista"/>
        <w:numPr>
          <w:ilvl w:val="0"/>
          <w:numId w:val="1"/>
        </w:numPr>
        <w:spacing w:line="360" w:lineRule="auto"/>
        <w:jc w:val="both"/>
        <w:rPr>
          <w:rFonts w:ascii="Arial" w:hAnsi="Arial" w:cs="Arial"/>
          <w:sz w:val="22"/>
          <w:szCs w:val="22"/>
        </w:rPr>
      </w:pPr>
      <w:r w:rsidRPr="00051599">
        <w:rPr>
          <w:rFonts w:ascii="Arial" w:hAnsi="Arial" w:cs="Arial"/>
          <w:sz w:val="22"/>
          <w:szCs w:val="22"/>
        </w:rPr>
        <w:t>Declaración de instalación de la sesión. -----------------------------------------------</w:t>
      </w:r>
      <w:r w:rsidR="00051599">
        <w:rPr>
          <w:rFonts w:ascii="Arial" w:hAnsi="Arial" w:cs="Arial"/>
          <w:sz w:val="22"/>
          <w:szCs w:val="22"/>
        </w:rPr>
        <w:t>----------</w:t>
      </w:r>
    </w:p>
    <w:p w14:paraId="0298BEE0" w14:textId="0B43EC27" w:rsidR="00A53FB3" w:rsidRPr="00007C17" w:rsidRDefault="00A53FB3" w:rsidP="00007C17">
      <w:pPr>
        <w:pStyle w:val="Prrafodelista"/>
        <w:numPr>
          <w:ilvl w:val="0"/>
          <w:numId w:val="1"/>
        </w:numPr>
        <w:spacing w:line="360" w:lineRule="auto"/>
        <w:ind w:left="0" w:firstLine="0"/>
        <w:jc w:val="both"/>
        <w:rPr>
          <w:rFonts w:ascii="Arial" w:hAnsi="Arial" w:cs="Arial"/>
          <w:sz w:val="22"/>
          <w:szCs w:val="22"/>
          <w:lang w:val="es-ES"/>
        </w:rPr>
      </w:pPr>
      <w:r w:rsidRPr="00007C17">
        <w:rPr>
          <w:rFonts w:ascii="Arial" w:hAnsi="Arial" w:cs="Arial"/>
          <w:sz w:val="22"/>
          <w:szCs w:val="22"/>
          <w:lang w:val="es-ES"/>
        </w:rPr>
        <w:t>Análisis, discusión y en su caso aprobación del Orden del día.</w:t>
      </w:r>
      <w:r w:rsidR="00810F47" w:rsidRPr="00007C17">
        <w:rPr>
          <w:rFonts w:ascii="Arial" w:hAnsi="Arial" w:cs="Arial"/>
          <w:sz w:val="22"/>
          <w:szCs w:val="22"/>
          <w:lang w:val="es-ES"/>
        </w:rPr>
        <w:t>---------------------------</w:t>
      </w:r>
    </w:p>
    <w:p w14:paraId="23133CF2" w14:textId="1877C921" w:rsidR="008718B1" w:rsidRDefault="00A53FB3" w:rsidP="00E24821">
      <w:pPr>
        <w:pStyle w:val="Prrafodelista"/>
        <w:numPr>
          <w:ilvl w:val="0"/>
          <w:numId w:val="1"/>
        </w:numPr>
        <w:spacing w:line="360" w:lineRule="auto"/>
        <w:jc w:val="both"/>
        <w:rPr>
          <w:rFonts w:ascii="Arial" w:hAnsi="Arial" w:cs="Arial"/>
          <w:sz w:val="22"/>
          <w:szCs w:val="22"/>
          <w:lang w:val="es-ES"/>
        </w:rPr>
      </w:pPr>
      <w:r>
        <w:rPr>
          <w:rFonts w:ascii="Arial" w:hAnsi="Arial" w:cs="Arial"/>
          <w:sz w:val="22"/>
          <w:szCs w:val="22"/>
          <w:lang w:val="es-ES"/>
        </w:rPr>
        <w:t xml:space="preserve">Análisis, discusión y en su caso aprobación </w:t>
      </w:r>
      <w:r w:rsidR="008718B1" w:rsidRPr="008718B1">
        <w:rPr>
          <w:rFonts w:ascii="Arial" w:hAnsi="Arial" w:cs="Arial"/>
          <w:sz w:val="22"/>
          <w:szCs w:val="22"/>
          <w:lang w:val="es-ES"/>
        </w:rPr>
        <w:t xml:space="preserve">de </w:t>
      </w:r>
      <w:r>
        <w:rPr>
          <w:rFonts w:ascii="Arial" w:hAnsi="Arial" w:cs="Arial"/>
          <w:sz w:val="22"/>
          <w:szCs w:val="22"/>
          <w:lang w:val="es-ES"/>
        </w:rPr>
        <w:t>la medida</w:t>
      </w:r>
      <w:r w:rsidR="008718B1" w:rsidRPr="008718B1">
        <w:rPr>
          <w:rFonts w:ascii="Arial" w:hAnsi="Arial" w:cs="Arial"/>
          <w:sz w:val="22"/>
          <w:szCs w:val="22"/>
          <w:lang w:val="es-ES"/>
        </w:rPr>
        <w:t xml:space="preserve"> de administración y gobierno interno para el debido fu</w:t>
      </w:r>
      <w:r>
        <w:rPr>
          <w:rFonts w:ascii="Arial" w:hAnsi="Arial" w:cs="Arial"/>
          <w:sz w:val="22"/>
          <w:szCs w:val="22"/>
          <w:lang w:val="es-ES"/>
        </w:rPr>
        <w:t>ncionamiento del Órgano Garante</w:t>
      </w:r>
      <w:r w:rsidR="008718B1">
        <w:rPr>
          <w:rFonts w:ascii="Arial" w:hAnsi="Arial" w:cs="Arial"/>
          <w:sz w:val="22"/>
          <w:szCs w:val="22"/>
          <w:lang w:val="es-ES"/>
        </w:rPr>
        <w:t>.-------------------</w:t>
      </w:r>
    </w:p>
    <w:p w14:paraId="71229551" w14:textId="694DB018" w:rsidR="008718B1" w:rsidRDefault="00A53FB3" w:rsidP="00A53FB3">
      <w:pPr>
        <w:pStyle w:val="Prrafodelista"/>
        <w:numPr>
          <w:ilvl w:val="0"/>
          <w:numId w:val="1"/>
        </w:numPr>
        <w:spacing w:line="360" w:lineRule="auto"/>
        <w:jc w:val="both"/>
        <w:rPr>
          <w:rFonts w:ascii="Arial" w:hAnsi="Arial" w:cs="Arial"/>
          <w:sz w:val="22"/>
          <w:szCs w:val="22"/>
          <w:lang w:val="es-ES"/>
        </w:rPr>
      </w:pPr>
      <w:r>
        <w:rPr>
          <w:rFonts w:ascii="Arial" w:hAnsi="Arial" w:cs="Arial"/>
          <w:sz w:val="22"/>
          <w:szCs w:val="22"/>
          <w:lang w:val="es-ES"/>
        </w:rPr>
        <w:t>Lectura, a</w:t>
      </w:r>
      <w:r w:rsidRPr="00A53FB3">
        <w:rPr>
          <w:rFonts w:ascii="Arial" w:hAnsi="Arial" w:cs="Arial"/>
          <w:sz w:val="22"/>
          <w:szCs w:val="22"/>
          <w:lang w:val="es-ES"/>
        </w:rPr>
        <w:t>nálisis, di</w:t>
      </w:r>
      <w:r>
        <w:rPr>
          <w:rFonts w:ascii="Arial" w:hAnsi="Arial" w:cs="Arial"/>
          <w:sz w:val="22"/>
          <w:szCs w:val="22"/>
          <w:lang w:val="es-ES"/>
        </w:rPr>
        <w:t xml:space="preserve">scusión y en su caso aprobación </w:t>
      </w:r>
      <w:r w:rsidR="008718B1" w:rsidRPr="008718B1">
        <w:rPr>
          <w:rFonts w:ascii="Arial" w:hAnsi="Arial" w:cs="Arial"/>
          <w:sz w:val="22"/>
          <w:szCs w:val="22"/>
          <w:lang w:val="es-ES"/>
        </w:rPr>
        <w:t xml:space="preserve">del acuerdo número OGAIPO/CG/001/2023 </w:t>
      </w:r>
      <w:r>
        <w:rPr>
          <w:rFonts w:ascii="Arial" w:hAnsi="Arial" w:cs="Arial"/>
          <w:sz w:val="22"/>
          <w:szCs w:val="22"/>
          <w:lang w:val="es-ES"/>
        </w:rPr>
        <w:t>d</w:t>
      </w:r>
      <w:r w:rsidR="008718B1" w:rsidRPr="008718B1">
        <w:rPr>
          <w:rFonts w:ascii="Arial" w:hAnsi="Arial" w:cs="Arial"/>
          <w:sz w:val="22"/>
          <w:szCs w:val="22"/>
          <w:lang w:val="es-ES"/>
        </w:rPr>
        <w:t>el Consejo General del Órgano Garante de Acceso a la Información Pública, Transparencia, Protección de Datos Personales y Bue</w:t>
      </w:r>
      <w:r>
        <w:rPr>
          <w:rFonts w:ascii="Arial" w:hAnsi="Arial" w:cs="Arial"/>
          <w:sz w:val="22"/>
          <w:szCs w:val="22"/>
          <w:lang w:val="es-ES"/>
        </w:rPr>
        <w:t>n Gobierno del Estado de Oaxaca</w:t>
      </w:r>
      <w:r w:rsidR="008718B1" w:rsidRPr="008718B1">
        <w:rPr>
          <w:rFonts w:ascii="Arial" w:hAnsi="Arial" w:cs="Arial"/>
          <w:sz w:val="22"/>
          <w:szCs w:val="22"/>
          <w:lang w:val="es-ES"/>
        </w:rPr>
        <w:t>.</w:t>
      </w:r>
      <w:r w:rsidR="008718B1">
        <w:rPr>
          <w:rFonts w:ascii="Arial" w:hAnsi="Arial" w:cs="Arial"/>
          <w:sz w:val="22"/>
          <w:szCs w:val="22"/>
          <w:lang w:val="es-ES"/>
        </w:rPr>
        <w:t>--------------</w:t>
      </w:r>
      <w:r>
        <w:rPr>
          <w:rFonts w:ascii="Arial" w:hAnsi="Arial" w:cs="Arial"/>
          <w:sz w:val="22"/>
          <w:szCs w:val="22"/>
          <w:lang w:val="es-ES"/>
        </w:rPr>
        <w:t>-----------------------------------------------------</w:t>
      </w:r>
    </w:p>
    <w:p w14:paraId="0685FEE7" w14:textId="3415C5CA" w:rsidR="0027711E" w:rsidRPr="00051599" w:rsidRDefault="0027711E" w:rsidP="00E24821">
      <w:pPr>
        <w:pStyle w:val="Prrafodelista"/>
        <w:numPr>
          <w:ilvl w:val="0"/>
          <w:numId w:val="1"/>
        </w:numPr>
        <w:spacing w:line="360" w:lineRule="auto"/>
        <w:jc w:val="both"/>
        <w:rPr>
          <w:rFonts w:ascii="Arial" w:hAnsi="Arial" w:cs="Arial"/>
          <w:sz w:val="22"/>
          <w:szCs w:val="22"/>
          <w:lang w:val="es-ES"/>
        </w:rPr>
      </w:pPr>
      <w:r w:rsidRPr="00051599">
        <w:rPr>
          <w:rFonts w:ascii="Arial" w:hAnsi="Arial" w:cs="Arial"/>
          <w:sz w:val="22"/>
          <w:szCs w:val="22"/>
          <w:lang w:val="es-ES"/>
        </w:rPr>
        <w:t>Clausura de la Sesión. ----------------------------------------------------------------------</w:t>
      </w:r>
      <w:r w:rsidR="00051599">
        <w:rPr>
          <w:rFonts w:ascii="Arial" w:hAnsi="Arial" w:cs="Arial"/>
          <w:sz w:val="22"/>
          <w:szCs w:val="22"/>
          <w:lang w:val="es-ES"/>
        </w:rPr>
        <w:t>---------</w:t>
      </w:r>
    </w:p>
    <w:p w14:paraId="67F7763B" w14:textId="6469767D" w:rsidR="008718B1" w:rsidRDefault="008718B1" w:rsidP="00E24821">
      <w:pPr>
        <w:spacing w:line="360" w:lineRule="auto"/>
        <w:jc w:val="both"/>
        <w:rPr>
          <w:rFonts w:ascii="Arial" w:hAnsi="Arial" w:cs="Arial"/>
          <w:sz w:val="22"/>
          <w:szCs w:val="22"/>
        </w:rPr>
      </w:pPr>
      <w:r>
        <w:rPr>
          <w:rFonts w:ascii="Arial" w:hAnsi="Arial" w:cs="Arial"/>
          <w:sz w:val="22"/>
          <w:szCs w:val="22"/>
        </w:rPr>
        <w:t xml:space="preserve">Al inicio de la Sesión el Comisionado José Luis Echeverría Morales, hizo uso de la palabra para </w:t>
      </w:r>
      <w:r w:rsidR="00F91EFE">
        <w:rPr>
          <w:rFonts w:ascii="Arial" w:hAnsi="Arial" w:cs="Arial"/>
          <w:sz w:val="22"/>
          <w:szCs w:val="22"/>
        </w:rPr>
        <w:t xml:space="preserve">señalar que </w:t>
      </w:r>
      <w:r w:rsidR="00544253">
        <w:rPr>
          <w:rFonts w:ascii="Arial" w:hAnsi="Arial" w:cs="Arial"/>
          <w:sz w:val="22"/>
          <w:szCs w:val="22"/>
        </w:rPr>
        <w:t>ha presentado</w:t>
      </w:r>
      <w:r w:rsidR="00F91EFE">
        <w:rPr>
          <w:rFonts w:ascii="Arial" w:hAnsi="Arial" w:cs="Arial"/>
          <w:sz w:val="22"/>
          <w:szCs w:val="22"/>
        </w:rPr>
        <w:t xml:space="preserve"> su renuncia al cargo del Consejo General, </w:t>
      </w:r>
      <w:r w:rsidR="00544253">
        <w:rPr>
          <w:rFonts w:ascii="Arial" w:hAnsi="Arial" w:cs="Arial"/>
          <w:sz w:val="22"/>
          <w:szCs w:val="22"/>
        </w:rPr>
        <w:t>y propone</w:t>
      </w:r>
      <w:r>
        <w:rPr>
          <w:rFonts w:ascii="Arial" w:hAnsi="Arial" w:cs="Arial"/>
          <w:sz w:val="22"/>
          <w:szCs w:val="22"/>
        </w:rPr>
        <w:t xml:space="preserve"> a la Comisiona </w:t>
      </w:r>
      <w:r w:rsidRPr="008718B1">
        <w:rPr>
          <w:rFonts w:ascii="Arial" w:hAnsi="Arial" w:cs="Arial"/>
          <w:sz w:val="22"/>
          <w:szCs w:val="22"/>
        </w:rPr>
        <w:t>Xóchitl Elizabeth Méndez Sánchez, para que en conjunto con el Secretario General de Acuerdos conduzcan sesión</w:t>
      </w:r>
      <w:r>
        <w:rPr>
          <w:rFonts w:ascii="Arial" w:hAnsi="Arial" w:cs="Arial"/>
          <w:sz w:val="22"/>
          <w:szCs w:val="22"/>
        </w:rPr>
        <w:t xml:space="preserve"> </w:t>
      </w:r>
      <w:r w:rsidR="00E32ED3">
        <w:rPr>
          <w:rFonts w:ascii="Arial" w:hAnsi="Arial" w:cs="Arial"/>
          <w:sz w:val="22"/>
          <w:szCs w:val="22"/>
        </w:rPr>
        <w:t>extraordinaria. -</w:t>
      </w:r>
      <w:r>
        <w:rPr>
          <w:rFonts w:ascii="Arial" w:hAnsi="Arial" w:cs="Arial"/>
          <w:sz w:val="22"/>
          <w:szCs w:val="22"/>
        </w:rPr>
        <w:t xml:space="preserve"> - - - </w:t>
      </w:r>
      <w:r w:rsidR="00F91EFE">
        <w:rPr>
          <w:rFonts w:ascii="Arial" w:hAnsi="Arial" w:cs="Arial"/>
          <w:sz w:val="22"/>
          <w:szCs w:val="22"/>
        </w:rPr>
        <w:t xml:space="preserve">- - - - - - - - - - </w:t>
      </w:r>
    </w:p>
    <w:p w14:paraId="4EC06FFC" w14:textId="66717404" w:rsidR="008718B1" w:rsidRDefault="008718B1" w:rsidP="00E24821">
      <w:pPr>
        <w:spacing w:line="360" w:lineRule="auto"/>
        <w:jc w:val="both"/>
        <w:rPr>
          <w:rFonts w:ascii="Arial" w:hAnsi="Arial" w:cs="Arial"/>
          <w:sz w:val="22"/>
          <w:szCs w:val="22"/>
        </w:rPr>
      </w:pPr>
      <w:r>
        <w:rPr>
          <w:rFonts w:ascii="Arial" w:hAnsi="Arial" w:cs="Arial"/>
          <w:sz w:val="22"/>
          <w:szCs w:val="22"/>
        </w:rPr>
        <w:lastRenderedPageBreak/>
        <w:t xml:space="preserve">En uso de la palabra el </w:t>
      </w:r>
      <w:r w:rsidRPr="00051599">
        <w:rPr>
          <w:rFonts w:ascii="Arial" w:hAnsi="Arial" w:cs="Arial"/>
          <w:sz w:val="22"/>
          <w:szCs w:val="22"/>
        </w:rPr>
        <w:t>Secretario General de Acuerdos</w:t>
      </w:r>
      <w:r>
        <w:rPr>
          <w:rFonts w:ascii="Arial" w:hAnsi="Arial" w:cs="Arial"/>
          <w:sz w:val="22"/>
          <w:szCs w:val="22"/>
        </w:rPr>
        <w:t xml:space="preserve"> sometió a votación la propuesta del Comisionado José Luis Echeverría Mo</w:t>
      </w:r>
      <w:r w:rsidR="00456199">
        <w:rPr>
          <w:rFonts w:ascii="Arial" w:hAnsi="Arial" w:cs="Arial"/>
          <w:sz w:val="22"/>
          <w:szCs w:val="22"/>
        </w:rPr>
        <w:t xml:space="preserve">rales, misma que fue aprobada por unanimidad de votos. - - - - - - - - - - - - - - - - - - - - - - - - - - - - - - - - - - - - - - - - - - - - - - - - </w:t>
      </w:r>
    </w:p>
    <w:p w14:paraId="72220A1F" w14:textId="77777777" w:rsidR="00964F61" w:rsidRDefault="00F91EFE" w:rsidP="00E24821">
      <w:pPr>
        <w:spacing w:line="360" w:lineRule="auto"/>
        <w:jc w:val="both"/>
        <w:rPr>
          <w:rFonts w:ascii="Arial" w:hAnsi="Arial" w:cs="Arial"/>
          <w:sz w:val="22"/>
          <w:szCs w:val="22"/>
        </w:rPr>
      </w:pPr>
      <w:r>
        <w:rPr>
          <w:rFonts w:ascii="Arial" w:hAnsi="Arial" w:cs="Arial"/>
          <w:sz w:val="22"/>
          <w:szCs w:val="22"/>
        </w:rPr>
        <w:t>L</w:t>
      </w:r>
      <w:r w:rsidR="00456199">
        <w:rPr>
          <w:rFonts w:ascii="Arial" w:hAnsi="Arial" w:cs="Arial"/>
          <w:sz w:val="22"/>
          <w:szCs w:val="22"/>
        </w:rPr>
        <w:t xml:space="preserve">a Comisionada </w:t>
      </w:r>
      <w:r w:rsidR="00456199" w:rsidRPr="008718B1">
        <w:rPr>
          <w:rFonts w:ascii="Arial" w:hAnsi="Arial" w:cs="Arial"/>
          <w:sz w:val="22"/>
          <w:szCs w:val="22"/>
        </w:rPr>
        <w:t>Xóchitl Elizabeth Méndez Sánchez</w:t>
      </w:r>
      <w:r w:rsidR="00456199">
        <w:rPr>
          <w:rFonts w:ascii="Arial" w:hAnsi="Arial" w:cs="Arial"/>
          <w:sz w:val="22"/>
          <w:szCs w:val="22"/>
        </w:rPr>
        <w:t xml:space="preserve"> </w:t>
      </w:r>
      <w:r>
        <w:rPr>
          <w:rFonts w:ascii="Arial" w:hAnsi="Arial" w:cs="Arial"/>
          <w:sz w:val="22"/>
          <w:szCs w:val="22"/>
        </w:rPr>
        <w:t>solicitó</w:t>
      </w:r>
      <w:r w:rsidR="00B2534C" w:rsidRPr="00051599">
        <w:rPr>
          <w:rFonts w:ascii="Arial" w:hAnsi="Arial" w:cs="Arial"/>
          <w:sz w:val="22"/>
          <w:szCs w:val="22"/>
        </w:rPr>
        <w:t xml:space="preserve"> al Secretario General de Acuerdos, </w:t>
      </w:r>
      <w:r>
        <w:rPr>
          <w:rFonts w:ascii="Arial" w:hAnsi="Arial" w:cs="Arial"/>
          <w:sz w:val="22"/>
          <w:szCs w:val="22"/>
        </w:rPr>
        <w:t xml:space="preserve">el desahogo del </w:t>
      </w:r>
      <w:r w:rsidRPr="00051599">
        <w:rPr>
          <w:rFonts w:ascii="Arial" w:hAnsi="Arial" w:cs="Arial"/>
          <w:b/>
          <w:sz w:val="22"/>
          <w:szCs w:val="22"/>
        </w:rPr>
        <w:t>punto número 1 (uno) del orden del día</w:t>
      </w:r>
      <w:r w:rsidRPr="00051599">
        <w:rPr>
          <w:rFonts w:ascii="Arial" w:hAnsi="Arial" w:cs="Arial"/>
          <w:sz w:val="22"/>
          <w:szCs w:val="22"/>
        </w:rPr>
        <w:t xml:space="preserve">, relativo al pase de lista y verificación del </w:t>
      </w:r>
      <w:r w:rsidRPr="00964F61">
        <w:rPr>
          <w:rFonts w:ascii="Arial" w:hAnsi="Arial" w:cs="Arial"/>
          <w:i/>
          <w:sz w:val="22"/>
          <w:szCs w:val="22"/>
        </w:rPr>
        <w:t xml:space="preserve">quórum </w:t>
      </w:r>
      <w:r w:rsidRPr="001B3E62">
        <w:rPr>
          <w:rFonts w:ascii="Arial" w:hAnsi="Arial" w:cs="Arial"/>
          <w:sz w:val="22"/>
          <w:szCs w:val="22"/>
        </w:rPr>
        <w:t>legal</w:t>
      </w:r>
      <w:r w:rsidRPr="00051599">
        <w:rPr>
          <w:rFonts w:ascii="Arial" w:hAnsi="Arial" w:cs="Arial"/>
          <w:sz w:val="22"/>
          <w:szCs w:val="22"/>
        </w:rPr>
        <w:t>,</w:t>
      </w:r>
      <w:r>
        <w:rPr>
          <w:rFonts w:ascii="Arial" w:hAnsi="Arial" w:cs="Arial"/>
          <w:sz w:val="22"/>
          <w:szCs w:val="22"/>
        </w:rPr>
        <w:t xml:space="preserve"> </w:t>
      </w:r>
      <w:r w:rsidR="00B2534C" w:rsidRPr="00051599">
        <w:rPr>
          <w:rFonts w:ascii="Arial" w:hAnsi="Arial" w:cs="Arial"/>
          <w:sz w:val="22"/>
          <w:szCs w:val="22"/>
        </w:rPr>
        <w:t xml:space="preserve">mismo que es realizado por el C. Luis Alberto Pavón Mercado, quien manifiesta a las Comisionadas y Comisionados, integrantes del Consejo General, que después de haber efectuado el pase de lista de asistencia y con fundamento  del artículo 102, fracción I de la Ley de Transparencia, Acceso a la Información Pública y Buen Gobierno para el estado de Oaxaca, así como del numeral 24 del Reglamento Interno que rige a este Órgano Garante, se declara la existencia del </w:t>
      </w:r>
      <w:r w:rsidR="00B2534C" w:rsidRPr="00051599">
        <w:rPr>
          <w:rFonts w:ascii="Arial" w:hAnsi="Arial" w:cs="Arial"/>
          <w:i/>
          <w:sz w:val="22"/>
          <w:szCs w:val="22"/>
        </w:rPr>
        <w:t>quórum</w:t>
      </w:r>
      <w:r w:rsidR="00B2534C" w:rsidRPr="00051599">
        <w:rPr>
          <w:rFonts w:ascii="Arial" w:hAnsi="Arial" w:cs="Arial"/>
          <w:sz w:val="22"/>
          <w:szCs w:val="22"/>
        </w:rPr>
        <w:t xml:space="preserve"> legal.- - - - - - - - - - - - - - - - - - - - - - - - - - -</w:t>
      </w:r>
      <w:r w:rsidR="00456199">
        <w:rPr>
          <w:rFonts w:ascii="Arial" w:hAnsi="Arial" w:cs="Arial"/>
          <w:sz w:val="22"/>
          <w:szCs w:val="22"/>
        </w:rPr>
        <w:t xml:space="preserve"> - - - - - - - - - - - - - - - -</w:t>
      </w:r>
      <w:r w:rsidR="00964F61">
        <w:rPr>
          <w:rFonts w:ascii="Arial" w:hAnsi="Arial" w:cs="Arial"/>
          <w:sz w:val="22"/>
          <w:szCs w:val="22"/>
        </w:rPr>
        <w:t xml:space="preserve"> - - - - - - - - - - - </w:t>
      </w:r>
    </w:p>
    <w:p w14:paraId="78714455" w14:textId="442C8110" w:rsidR="00180B56" w:rsidRPr="00456199" w:rsidRDefault="00EE6F15" w:rsidP="00E24821">
      <w:pPr>
        <w:spacing w:line="360" w:lineRule="auto"/>
        <w:jc w:val="both"/>
        <w:rPr>
          <w:rFonts w:ascii="Arial" w:hAnsi="Arial" w:cs="Arial"/>
          <w:sz w:val="22"/>
          <w:szCs w:val="22"/>
        </w:rPr>
      </w:pPr>
      <w:r w:rsidRPr="00051599">
        <w:rPr>
          <w:rFonts w:ascii="Arial" w:hAnsi="Arial" w:cs="Arial"/>
          <w:sz w:val="22"/>
          <w:szCs w:val="22"/>
        </w:rPr>
        <w:t xml:space="preserve">Enseguida, </w:t>
      </w:r>
      <w:r w:rsidR="00456199" w:rsidRPr="00456199">
        <w:rPr>
          <w:rFonts w:ascii="Arial" w:hAnsi="Arial" w:cs="Arial"/>
          <w:sz w:val="22"/>
          <w:szCs w:val="22"/>
        </w:rPr>
        <w:t>la Comisiona</w:t>
      </w:r>
      <w:r w:rsidR="00E5306C">
        <w:rPr>
          <w:rFonts w:ascii="Arial" w:hAnsi="Arial" w:cs="Arial"/>
          <w:sz w:val="22"/>
          <w:szCs w:val="22"/>
        </w:rPr>
        <w:t>da</w:t>
      </w:r>
      <w:r w:rsidR="00456199" w:rsidRPr="00456199">
        <w:rPr>
          <w:rFonts w:ascii="Arial" w:hAnsi="Arial" w:cs="Arial"/>
          <w:sz w:val="22"/>
          <w:szCs w:val="22"/>
        </w:rPr>
        <w:t xml:space="preserve"> Xóchitl Elizabeth Méndez Sánchez</w:t>
      </w:r>
      <w:r w:rsidRPr="00051599">
        <w:rPr>
          <w:rFonts w:ascii="Arial" w:hAnsi="Arial" w:cs="Arial"/>
          <w:sz w:val="22"/>
          <w:szCs w:val="22"/>
        </w:rPr>
        <w:t xml:space="preserve"> procedió al desahogo del </w:t>
      </w:r>
      <w:r w:rsidRPr="00051599">
        <w:rPr>
          <w:rFonts w:ascii="Arial" w:hAnsi="Arial" w:cs="Arial"/>
          <w:b/>
          <w:sz w:val="22"/>
          <w:szCs w:val="22"/>
        </w:rPr>
        <w:t xml:space="preserve">punto número 2 (dos) </w:t>
      </w:r>
      <w:r w:rsidRPr="00051599">
        <w:rPr>
          <w:rFonts w:ascii="Arial" w:hAnsi="Arial" w:cs="Arial"/>
          <w:sz w:val="22"/>
          <w:szCs w:val="22"/>
        </w:rPr>
        <w:t>del orden del día, relativo a la declaración de Instalación legal de la sesión, manifestando: “</w:t>
      </w:r>
      <w:r w:rsidR="00456199" w:rsidRPr="00456199">
        <w:rPr>
          <w:rFonts w:ascii="Arial" w:eastAsia="Calibri" w:hAnsi="Arial" w:cs="Arial"/>
          <w:i/>
          <w:sz w:val="22"/>
          <w:szCs w:val="22"/>
        </w:rPr>
        <w:t>siendo las dieciséis horas con doce minutos del día 03 de enero del 2023, se declara formalmente instalada la Primera Sesión Extraordinaria del 2023 de este Consejo General del Órgano Garante de Acceso a la Información Pública, Transparencia, Protección de Datos Personales y Buen Gobierno del Estado de Oaxaca</w:t>
      </w:r>
      <w:r w:rsidR="00795359" w:rsidRPr="00051599">
        <w:rPr>
          <w:rFonts w:ascii="Arial" w:hAnsi="Arial" w:cs="Arial"/>
          <w:i/>
          <w:sz w:val="22"/>
          <w:szCs w:val="22"/>
        </w:rPr>
        <w:t>”</w:t>
      </w:r>
      <w:r w:rsidRPr="00051599">
        <w:rPr>
          <w:rFonts w:ascii="Arial" w:hAnsi="Arial" w:cs="Arial"/>
          <w:i/>
          <w:sz w:val="22"/>
          <w:szCs w:val="22"/>
        </w:rPr>
        <w:t xml:space="preserve">- - - - - - - - - </w:t>
      </w:r>
      <w:r w:rsidR="00456199">
        <w:rPr>
          <w:rFonts w:ascii="Arial" w:hAnsi="Arial" w:cs="Arial"/>
          <w:i/>
          <w:sz w:val="22"/>
          <w:szCs w:val="22"/>
        </w:rPr>
        <w:t xml:space="preserve">- - - - - - - - - - - - - - - - - - - - - - - - - - - - - - - - - - - - - - - - - - - - - - </w:t>
      </w:r>
    </w:p>
    <w:p w14:paraId="0041ED8D" w14:textId="63318911" w:rsidR="005149C0" w:rsidRPr="00051599" w:rsidRDefault="00EE6F15" w:rsidP="00E24821">
      <w:pPr>
        <w:spacing w:line="360" w:lineRule="auto"/>
        <w:jc w:val="both"/>
        <w:rPr>
          <w:rFonts w:ascii="Arial" w:hAnsi="Arial" w:cs="Arial"/>
          <w:sz w:val="22"/>
          <w:szCs w:val="22"/>
        </w:rPr>
      </w:pPr>
      <w:r w:rsidRPr="00051599">
        <w:rPr>
          <w:rFonts w:ascii="Arial" w:hAnsi="Arial" w:cs="Arial"/>
          <w:sz w:val="22"/>
          <w:szCs w:val="22"/>
        </w:rPr>
        <w:t xml:space="preserve">Seguidamente, para el desahogo del </w:t>
      </w:r>
      <w:r w:rsidRPr="00051599">
        <w:rPr>
          <w:rFonts w:ascii="Arial" w:hAnsi="Arial" w:cs="Arial"/>
          <w:b/>
          <w:sz w:val="22"/>
          <w:szCs w:val="22"/>
        </w:rPr>
        <w:t>punto número 3 (tres) del orden del día</w:t>
      </w:r>
      <w:r w:rsidRPr="00051599">
        <w:rPr>
          <w:rFonts w:ascii="Arial" w:hAnsi="Arial" w:cs="Arial"/>
          <w:sz w:val="22"/>
          <w:szCs w:val="22"/>
        </w:rPr>
        <w:t xml:space="preserve"> y en uso de la voz, el Secretario General de Acuerdos, </w:t>
      </w:r>
      <w:r w:rsidR="00456199">
        <w:rPr>
          <w:rFonts w:ascii="Arial" w:hAnsi="Arial" w:cs="Arial"/>
          <w:sz w:val="22"/>
          <w:szCs w:val="22"/>
        </w:rPr>
        <w:t>procedió a</w:t>
      </w:r>
      <w:r w:rsidRPr="00051599">
        <w:rPr>
          <w:rFonts w:ascii="Arial" w:hAnsi="Arial" w:cs="Arial"/>
          <w:sz w:val="22"/>
          <w:szCs w:val="22"/>
        </w:rPr>
        <w:t xml:space="preserve"> la lectura del orden del día, de la </w:t>
      </w:r>
      <w:r w:rsidR="00456199">
        <w:rPr>
          <w:rFonts w:ascii="Arial" w:hAnsi="Arial" w:cs="Arial"/>
          <w:b/>
          <w:sz w:val="22"/>
          <w:szCs w:val="22"/>
        </w:rPr>
        <w:t>Primera</w:t>
      </w:r>
      <w:r w:rsidR="00126C29" w:rsidRPr="00051599">
        <w:rPr>
          <w:rFonts w:ascii="Arial" w:hAnsi="Arial" w:cs="Arial"/>
          <w:b/>
          <w:sz w:val="22"/>
          <w:szCs w:val="22"/>
        </w:rPr>
        <w:t xml:space="preserve"> </w:t>
      </w:r>
      <w:r w:rsidRPr="00051599">
        <w:rPr>
          <w:rFonts w:ascii="Arial" w:hAnsi="Arial" w:cs="Arial"/>
          <w:b/>
          <w:sz w:val="22"/>
          <w:szCs w:val="22"/>
        </w:rPr>
        <w:t>Sesión Extraordinaria 202</w:t>
      </w:r>
      <w:r w:rsidR="00A53FB3">
        <w:rPr>
          <w:rFonts w:ascii="Arial" w:hAnsi="Arial" w:cs="Arial"/>
          <w:b/>
          <w:sz w:val="22"/>
          <w:szCs w:val="22"/>
        </w:rPr>
        <w:t>3</w:t>
      </w:r>
      <w:r w:rsidR="00456199">
        <w:rPr>
          <w:rFonts w:ascii="Arial" w:hAnsi="Arial" w:cs="Arial"/>
          <w:b/>
          <w:sz w:val="22"/>
          <w:szCs w:val="22"/>
        </w:rPr>
        <w:t xml:space="preserve"> </w:t>
      </w:r>
      <w:r w:rsidR="00456199" w:rsidRPr="00456199">
        <w:rPr>
          <w:rFonts w:ascii="Arial" w:hAnsi="Arial" w:cs="Arial"/>
          <w:sz w:val="22"/>
          <w:szCs w:val="22"/>
        </w:rPr>
        <w:t>misma que sometió a aprobación</w:t>
      </w:r>
      <w:r w:rsidRPr="00051599">
        <w:rPr>
          <w:rFonts w:ascii="Arial" w:hAnsi="Arial" w:cs="Arial"/>
          <w:sz w:val="22"/>
          <w:szCs w:val="22"/>
        </w:rPr>
        <w:t xml:space="preserve">.- - - - - - - - - </w:t>
      </w:r>
    </w:p>
    <w:p w14:paraId="755AAA29" w14:textId="349E42DF" w:rsidR="00FA4980" w:rsidRPr="00051599" w:rsidRDefault="00EE6F15" w:rsidP="00E24821">
      <w:pPr>
        <w:spacing w:line="360" w:lineRule="auto"/>
        <w:jc w:val="both"/>
        <w:rPr>
          <w:rFonts w:ascii="Arial" w:hAnsi="Arial" w:cs="Arial"/>
          <w:sz w:val="22"/>
          <w:szCs w:val="22"/>
          <w:lang w:val="es-ES"/>
        </w:rPr>
      </w:pPr>
      <w:r w:rsidRPr="00051599">
        <w:rPr>
          <w:rFonts w:ascii="Arial" w:hAnsi="Arial" w:cs="Arial"/>
          <w:sz w:val="22"/>
          <w:szCs w:val="22"/>
        </w:rPr>
        <w:t>Una vez que recabó los votos del Consejo General hizo del conocimiento que, por unanimidad de votos fue aprobado el orden del día</w:t>
      </w:r>
      <w:r w:rsidR="00456199">
        <w:rPr>
          <w:rFonts w:ascii="Arial" w:hAnsi="Arial" w:cs="Arial"/>
          <w:sz w:val="22"/>
          <w:szCs w:val="22"/>
        </w:rPr>
        <w:t>.</w:t>
      </w:r>
      <w:r w:rsidRPr="00051599">
        <w:rPr>
          <w:rFonts w:ascii="Arial" w:hAnsi="Arial" w:cs="Arial"/>
          <w:sz w:val="22"/>
          <w:szCs w:val="22"/>
        </w:rPr>
        <w:t>- - -</w:t>
      </w:r>
      <w:r w:rsidR="00456199">
        <w:rPr>
          <w:rFonts w:ascii="Arial" w:hAnsi="Arial" w:cs="Arial"/>
          <w:sz w:val="22"/>
          <w:szCs w:val="22"/>
        </w:rPr>
        <w:t xml:space="preserve"> - - - - - - - - - - - - - - - - - - - - - - - </w:t>
      </w:r>
      <w:r w:rsidRPr="00051599">
        <w:rPr>
          <w:rFonts w:ascii="Arial" w:hAnsi="Arial" w:cs="Arial"/>
          <w:sz w:val="22"/>
          <w:szCs w:val="22"/>
        </w:rPr>
        <w:t xml:space="preserve"> </w:t>
      </w:r>
    </w:p>
    <w:p w14:paraId="506D0921" w14:textId="7A60227E" w:rsidR="001B3E62" w:rsidRDefault="00EE6F15" w:rsidP="00E24821">
      <w:pPr>
        <w:spacing w:line="360" w:lineRule="auto"/>
        <w:jc w:val="both"/>
        <w:rPr>
          <w:rFonts w:ascii="Arial" w:hAnsi="Arial" w:cs="Arial"/>
          <w:sz w:val="22"/>
          <w:szCs w:val="22"/>
        </w:rPr>
      </w:pPr>
      <w:r w:rsidRPr="00051599">
        <w:rPr>
          <w:rFonts w:ascii="Arial" w:hAnsi="Arial" w:cs="Arial"/>
          <w:sz w:val="22"/>
          <w:szCs w:val="22"/>
        </w:rPr>
        <w:t xml:space="preserve">Acto seguido, </w:t>
      </w:r>
      <w:r w:rsidR="00456199">
        <w:rPr>
          <w:rFonts w:ascii="Arial" w:hAnsi="Arial" w:cs="Arial"/>
          <w:sz w:val="22"/>
          <w:szCs w:val="22"/>
        </w:rPr>
        <w:t xml:space="preserve">la </w:t>
      </w:r>
      <w:r w:rsidR="00456199" w:rsidRPr="00456199">
        <w:rPr>
          <w:rFonts w:ascii="Arial" w:hAnsi="Arial" w:cs="Arial"/>
          <w:sz w:val="22"/>
          <w:szCs w:val="22"/>
        </w:rPr>
        <w:t>Comisionada Xóchitl Elizabeth Méndez Sánchez</w:t>
      </w:r>
      <w:r w:rsidR="00456199">
        <w:rPr>
          <w:rFonts w:ascii="Arial" w:hAnsi="Arial" w:cs="Arial"/>
          <w:sz w:val="22"/>
          <w:szCs w:val="22"/>
        </w:rPr>
        <w:t>,</w:t>
      </w:r>
      <w:r w:rsidR="00456199" w:rsidRPr="00456199">
        <w:rPr>
          <w:rFonts w:ascii="Arial" w:hAnsi="Arial" w:cs="Arial"/>
          <w:sz w:val="22"/>
          <w:szCs w:val="22"/>
        </w:rPr>
        <w:t xml:space="preserve"> </w:t>
      </w:r>
      <w:r w:rsidR="00BF3768">
        <w:rPr>
          <w:rFonts w:ascii="Arial" w:hAnsi="Arial" w:cs="Arial"/>
          <w:sz w:val="22"/>
          <w:szCs w:val="22"/>
        </w:rPr>
        <w:t>dio</w:t>
      </w:r>
      <w:r w:rsidRPr="00051599">
        <w:rPr>
          <w:rFonts w:ascii="Arial" w:hAnsi="Arial" w:cs="Arial"/>
          <w:sz w:val="22"/>
          <w:szCs w:val="22"/>
        </w:rPr>
        <w:t xml:space="preserve"> cuenta del </w:t>
      </w:r>
      <w:r w:rsidRPr="00051599">
        <w:rPr>
          <w:rFonts w:ascii="Arial" w:hAnsi="Arial" w:cs="Arial"/>
          <w:b/>
          <w:sz w:val="22"/>
          <w:szCs w:val="22"/>
        </w:rPr>
        <w:t>punto número 4 (cuatro) del orden del día</w:t>
      </w:r>
      <w:r w:rsidR="00BF3768">
        <w:rPr>
          <w:rFonts w:ascii="Arial" w:hAnsi="Arial" w:cs="Arial"/>
          <w:sz w:val="22"/>
          <w:szCs w:val="22"/>
        </w:rPr>
        <w:t xml:space="preserve">, </w:t>
      </w:r>
      <w:r w:rsidR="00BF3768" w:rsidRPr="00BF3768">
        <w:rPr>
          <w:rFonts w:ascii="Arial" w:hAnsi="Arial" w:cs="Arial"/>
          <w:sz w:val="22"/>
          <w:szCs w:val="22"/>
        </w:rPr>
        <w:t>relativo a la aprobación de la medida de administración y gobierno interno para el debido funcionamiento del Órgano Garante. La propuesta consiste en la elección de la Comisiona</w:t>
      </w:r>
      <w:r w:rsidR="00E5306C">
        <w:rPr>
          <w:rFonts w:ascii="Arial" w:hAnsi="Arial" w:cs="Arial"/>
          <w:sz w:val="22"/>
          <w:szCs w:val="22"/>
        </w:rPr>
        <w:t>da</w:t>
      </w:r>
      <w:r w:rsidR="00BF3768" w:rsidRPr="00BF3768">
        <w:rPr>
          <w:rFonts w:ascii="Arial" w:hAnsi="Arial" w:cs="Arial"/>
          <w:sz w:val="22"/>
          <w:szCs w:val="22"/>
        </w:rPr>
        <w:t xml:space="preserve"> Presidenta o el Comisionado Presidente del Órgano Garante de Acceso a la Información Pública, Transparencia, Protección de Datos Personales y Buen Gobierno del Estado de Oaxaca, </w:t>
      </w:r>
      <w:r w:rsidR="00BF3768" w:rsidRPr="00BF3768">
        <w:rPr>
          <w:rFonts w:ascii="Arial" w:hAnsi="Arial" w:cs="Arial"/>
          <w:i/>
          <w:sz w:val="22"/>
          <w:szCs w:val="22"/>
        </w:rPr>
        <w:t>con fundamento en el artículo 94, de la Ley de Transparencia, Acceso a la Información Pública y Buen Gobierno del Estado de Oaxaca. Así como el artículo VI del Reglamento Interno de este Órgano Garante que dispone que el Consejo General será presidido por una Comisionada o un Comisionado y es oportuno proceder a la elección de la Comisionada o Comisionado Presidente. Toda vez que es facultad exclusiva de las y los integrantes del Consejo General elegir a la persona que presidirá el mismo. Facultad que ejercen de manera natural y oportuna para los efectos legales correspondientes</w:t>
      </w:r>
      <w:r w:rsidR="00BF3768" w:rsidRPr="00BF3768">
        <w:rPr>
          <w:rFonts w:ascii="Arial" w:hAnsi="Arial" w:cs="Arial"/>
          <w:sz w:val="22"/>
          <w:szCs w:val="22"/>
        </w:rPr>
        <w:t xml:space="preserve">. En virtud de lo anterior y para el desahogo de </w:t>
      </w:r>
      <w:r w:rsidR="001B3E62">
        <w:rPr>
          <w:rFonts w:ascii="Arial" w:hAnsi="Arial" w:cs="Arial"/>
          <w:sz w:val="22"/>
          <w:szCs w:val="22"/>
        </w:rPr>
        <w:t>este punto</w:t>
      </w:r>
      <w:r w:rsidR="00BF3768">
        <w:rPr>
          <w:rFonts w:ascii="Arial" w:hAnsi="Arial" w:cs="Arial"/>
          <w:sz w:val="22"/>
          <w:szCs w:val="22"/>
        </w:rPr>
        <w:t xml:space="preserve"> del orden del día concedió</w:t>
      </w:r>
      <w:r w:rsidR="00BF3768" w:rsidRPr="00BF3768">
        <w:rPr>
          <w:rFonts w:ascii="Arial" w:hAnsi="Arial" w:cs="Arial"/>
          <w:sz w:val="22"/>
          <w:szCs w:val="22"/>
        </w:rPr>
        <w:t xml:space="preserve"> el uso de la palabra a </w:t>
      </w:r>
      <w:r w:rsidR="00BF3768">
        <w:rPr>
          <w:rFonts w:ascii="Arial" w:hAnsi="Arial" w:cs="Arial"/>
          <w:sz w:val="22"/>
          <w:szCs w:val="22"/>
        </w:rPr>
        <w:t>las comisionada</w:t>
      </w:r>
      <w:r w:rsidR="00BF3768" w:rsidRPr="00BF3768">
        <w:rPr>
          <w:rFonts w:ascii="Arial" w:hAnsi="Arial" w:cs="Arial"/>
          <w:sz w:val="22"/>
          <w:szCs w:val="22"/>
        </w:rPr>
        <w:t>s y comisionados para que se sirvan manifestar sus consideraciones</w:t>
      </w:r>
      <w:r w:rsidR="00BF3768">
        <w:rPr>
          <w:rFonts w:ascii="Arial" w:hAnsi="Arial" w:cs="Arial"/>
          <w:sz w:val="22"/>
          <w:szCs w:val="22"/>
        </w:rPr>
        <w:t>, levanta</w:t>
      </w:r>
      <w:r w:rsidR="00BF3768" w:rsidRPr="00BF3768">
        <w:rPr>
          <w:rFonts w:ascii="Arial" w:hAnsi="Arial" w:cs="Arial"/>
          <w:sz w:val="22"/>
          <w:szCs w:val="22"/>
        </w:rPr>
        <w:t>n</w:t>
      </w:r>
      <w:r w:rsidR="00BF3768">
        <w:rPr>
          <w:rFonts w:ascii="Arial" w:hAnsi="Arial" w:cs="Arial"/>
          <w:sz w:val="22"/>
          <w:szCs w:val="22"/>
        </w:rPr>
        <w:t>do</w:t>
      </w:r>
      <w:r w:rsidR="00BF3768" w:rsidRPr="00BF3768">
        <w:rPr>
          <w:rFonts w:ascii="Arial" w:hAnsi="Arial" w:cs="Arial"/>
          <w:sz w:val="22"/>
          <w:szCs w:val="22"/>
        </w:rPr>
        <w:t xml:space="preserve"> la mano.</w:t>
      </w:r>
      <w:r w:rsidR="00BF3768">
        <w:rPr>
          <w:rFonts w:ascii="Arial" w:hAnsi="Arial" w:cs="Arial"/>
          <w:sz w:val="22"/>
          <w:szCs w:val="22"/>
        </w:rPr>
        <w:t xml:space="preserve">- - - - - - - - - - - - - - - - - - - </w:t>
      </w:r>
      <w:r w:rsidR="001B3E62">
        <w:rPr>
          <w:rFonts w:ascii="Arial" w:hAnsi="Arial" w:cs="Arial"/>
          <w:sz w:val="22"/>
          <w:szCs w:val="22"/>
        </w:rPr>
        <w:t xml:space="preserve">- - - - - - - - - - - - - - - - - </w:t>
      </w:r>
    </w:p>
    <w:p w14:paraId="7C0F1B04" w14:textId="4355B2AE" w:rsidR="00051599" w:rsidRDefault="00BF3768" w:rsidP="00E24821">
      <w:pPr>
        <w:spacing w:line="360" w:lineRule="auto"/>
        <w:jc w:val="both"/>
        <w:rPr>
          <w:rFonts w:ascii="Arial" w:hAnsi="Arial" w:cs="Arial"/>
          <w:i/>
          <w:sz w:val="22"/>
          <w:szCs w:val="22"/>
        </w:rPr>
      </w:pPr>
      <w:r>
        <w:rPr>
          <w:rFonts w:ascii="Arial" w:hAnsi="Arial" w:cs="Arial"/>
          <w:sz w:val="22"/>
          <w:szCs w:val="22"/>
        </w:rPr>
        <w:lastRenderedPageBreak/>
        <w:t xml:space="preserve">La </w:t>
      </w:r>
      <w:r w:rsidRPr="00BF3768">
        <w:rPr>
          <w:rFonts w:ascii="Arial" w:hAnsi="Arial" w:cs="Arial"/>
          <w:sz w:val="22"/>
          <w:szCs w:val="22"/>
        </w:rPr>
        <w:t>Comisionada Claudia Ivette Soto Pineda</w:t>
      </w:r>
      <w:r>
        <w:rPr>
          <w:rFonts w:ascii="Arial" w:hAnsi="Arial" w:cs="Arial"/>
          <w:sz w:val="22"/>
          <w:szCs w:val="22"/>
        </w:rPr>
        <w:t xml:space="preserve"> hizo uso de la palabra, exponiendo lo siguiente: </w:t>
      </w:r>
      <w:r w:rsidRPr="00BF3768">
        <w:rPr>
          <w:rFonts w:ascii="Arial" w:hAnsi="Arial" w:cs="Arial"/>
          <w:i/>
          <w:sz w:val="22"/>
          <w:szCs w:val="22"/>
        </w:rPr>
        <w:t>“Muchas gracias, con motivo de la renuncia del Comisionado José Luis Echeverría Morales como Presidente de este Órgano Garante y en términos en lo dispuesto por los artículos 93, fracción I, y 94 de la Ley de Transparencia, Acceso a la Información Pública y Buen Gobierno del Estado de Oaxaca, relación con el artículo VI del reglamento interno de este Órgano Garante, siendo este Consejo General el máximo órgano directivo, con facultades en materia de administración y gobierno, entre las cuales se encuentra la de elegir a la Comisionada o Comisionado, presidente, pongo a su consideración designar al Comisionado Josué Solana Salmorán, para culminar el periodo de dos años, para el que fue nombrado el actual Presidente del Órgano Garante y que fenecerá el próximo 27 de octubre del año en curso, lo anterior en aras de seguir salvaguardando los derechos de Acceso a la Información Pública, a la Protección de Datos Personales y garantizar la observancia de las normas y principios de buen gobierno, con apego a los principios que señala la Constitución y la Ley y que rigen el actuar de este Órgano Gara</w:t>
      </w:r>
      <w:r w:rsidR="00E5306C">
        <w:rPr>
          <w:rFonts w:ascii="Arial" w:hAnsi="Arial" w:cs="Arial"/>
          <w:i/>
          <w:sz w:val="22"/>
          <w:szCs w:val="22"/>
        </w:rPr>
        <w:t>n</w:t>
      </w:r>
      <w:r w:rsidRPr="00BF3768">
        <w:rPr>
          <w:rFonts w:ascii="Arial" w:hAnsi="Arial" w:cs="Arial"/>
          <w:i/>
          <w:sz w:val="22"/>
          <w:szCs w:val="22"/>
        </w:rPr>
        <w:t>te.”</w:t>
      </w:r>
      <w:r>
        <w:rPr>
          <w:rFonts w:ascii="Arial" w:hAnsi="Arial" w:cs="Arial"/>
          <w:i/>
          <w:sz w:val="22"/>
          <w:szCs w:val="22"/>
        </w:rPr>
        <w:t xml:space="preserve">- - - - - - - - - - - - - - - - - - - - - - - - - </w:t>
      </w:r>
      <w:r w:rsidR="00E5306C">
        <w:rPr>
          <w:rFonts w:ascii="Arial" w:hAnsi="Arial" w:cs="Arial"/>
          <w:i/>
          <w:sz w:val="22"/>
          <w:szCs w:val="22"/>
        </w:rPr>
        <w:t xml:space="preserve">- - - - - - - - - - - - - - - </w:t>
      </w:r>
      <w:bookmarkStart w:id="0" w:name="_GoBack"/>
      <w:bookmarkEnd w:id="0"/>
      <w:r w:rsidRPr="00BF3768">
        <w:rPr>
          <w:rFonts w:ascii="Arial" w:hAnsi="Arial" w:cs="Arial"/>
          <w:sz w:val="22"/>
          <w:szCs w:val="22"/>
        </w:rPr>
        <w:t>La</w:t>
      </w:r>
      <w:r>
        <w:rPr>
          <w:rFonts w:ascii="Arial" w:hAnsi="Arial" w:cs="Arial"/>
          <w:sz w:val="22"/>
          <w:szCs w:val="22"/>
        </w:rPr>
        <w:t xml:space="preserve"> </w:t>
      </w:r>
      <w:r w:rsidRPr="00BF3768">
        <w:rPr>
          <w:rFonts w:ascii="Arial" w:hAnsi="Arial" w:cs="Arial"/>
          <w:sz w:val="22"/>
          <w:szCs w:val="22"/>
        </w:rPr>
        <w:t>Comisionada María Tanivet Ramos Reyes</w:t>
      </w:r>
      <w:r>
        <w:rPr>
          <w:rFonts w:ascii="Arial" w:hAnsi="Arial" w:cs="Arial"/>
          <w:sz w:val="22"/>
          <w:szCs w:val="22"/>
        </w:rPr>
        <w:t xml:space="preserve">, también solicitó el uso de la voz, manifestando lo siguiente: </w:t>
      </w:r>
      <w:r w:rsidRPr="00BF3768">
        <w:rPr>
          <w:rFonts w:ascii="Arial" w:hAnsi="Arial" w:cs="Arial"/>
          <w:i/>
          <w:sz w:val="22"/>
          <w:szCs w:val="22"/>
        </w:rPr>
        <w:t>“</w:t>
      </w:r>
      <w:r>
        <w:rPr>
          <w:rFonts w:ascii="Arial" w:hAnsi="Arial" w:cs="Arial"/>
          <w:i/>
          <w:sz w:val="22"/>
          <w:szCs w:val="22"/>
        </w:rPr>
        <w:t>…</w:t>
      </w:r>
      <w:r w:rsidRPr="00BF3768">
        <w:rPr>
          <w:rFonts w:ascii="Arial" w:hAnsi="Arial" w:cs="Arial"/>
          <w:i/>
          <w:sz w:val="22"/>
          <w:szCs w:val="22"/>
        </w:rPr>
        <w:t xml:space="preserve"> buenas tardes a todas y todos, secundo la propuesta que hace la Comisionada Claudia, haciendo énfasis en la necesidad de garantizar los mandatos que la Constitución Política de los Estados Unidos Mexicanos, la Constitución Local y las Leyes demandan a este Órgano Garante en materia de Derecho de Acceso a la Información y Protección de Datos Personales, principalmente atendiendo el principio de Progresividad que debe regir a los Derechos Humanos, es cuanto”</w:t>
      </w:r>
      <w:r>
        <w:rPr>
          <w:rFonts w:ascii="Arial" w:hAnsi="Arial" w:cs="Arial"/>
          <w:i/>
          <w:sz w:val="22"/>
          <w:szCs w:val="22"/>
        </w:rPr>
        <w:t xml:space="preserve">.- - - - - - </w:t>
      </w:r>
    </w:p>
    <w:p w14:paraId="351A0555" w14:textId="210EBBB4" w:rsidR="00BF3768" w:rsidRDefault="00BF3768" w:rsidP="00E24821">
      <w:pPr>
        <w:spacing w:line="360" w:lineRule="auto"/>
        <w:jc w:val="both"/>
        <w:rPr>
          <w:rFonts w:ascii="Arial" w:hAnsi="Arial" w:cs="Arial"/>
          <w:sz w:val="22"/>
          <w:szCs w:val="22"/>
        </w:rPr>
      </w:pPr>
      <w:r>
        <w:rPr>
          <w:rFonts w:ascii="Arial" w:hAnsi="Arial" w:cs="Arial"/>
          <w:sz w:val="22"/>
          <w:szCs w:val="22"/>
        </w:rPr>
        <w:t xml:space="preserve">Acto seguido la </w:t>
      </w:r>
      <w:r w:rsidRPr="00BF3768">
        <w:rPr>
          <w:rFonts w:ascii="Arial" w:hAnsi="Arial" w:cs="Arial"/>
          <w:sz w:val="22"/>
          <w:szCs w:val="22"/>
        </w:rPr>
        <w:t>Comisionada X</w:t>
      </w:r>
      <w:r>
        <w:rPr>
          <w:rFonts w:ascii="Arial" w:hAnsi="Arial" w:cs="Arial"/>
          <w:sz w:val="22"/>
          <w:szCs w:val="22"/>
        </w:rPr>
        <w:t xml:space="preserve">óchitl Elizabeth Méndez Sánchez </w:t>
      </w:r>
      <w:r w:rsidRPr="00BF3768">
        <w:rPr>
          <w:rFonts w:ascii="Arial" w:hAnsi="Arial" w:cs="Arial"/>
          <w:sz w:val="22"/>
          <w:szCs w:val="22"/>
        </w:rPr>
        <w:t>habiendo sido expu</w:t>
      </w:r>
      <w:r>
        <w:rPr>
          <w:rFonts w:ascii="Arial" w:hAnsi="Arial" w:cs="Arial"/>
          <w:sz w:val="22"/>
          <w:szCs w:val="22"/>
        </w:rPr>
        <w:t xml:space="preserve">estas las opiniones anteriores y </w:t>
      </w:r>
      <w:r w:rsidRPr="00BF3768">
        <w:rPr>
          <w:rFonts w:ascii="Arial" w:hAnsi="Arial" w:cs="Arial"/>
          <w:sz w:val="22"/>
          <w:szCs w:val="22"/>
        </w:rPr>
        <w:t xml:space="preserve">con fundamento en el artículo 94 de la Ley de Transparencia, Acceso a la Información Pública y Buen Gobierno del Estado de Oaxaca, así como el artículo 96 del Reglamento Interno de este Órgano Garante, que dispone que </w:t>
      </w:r>
      <w:r w:rsidRPr="00BF3768">
        <w:rPr>
          <w:rFonts w:ascii="Arial" w:hAnsi="Arial" w:cs="Arial"/>
          <w:i/>
          <w:sz w:val="22"/>
          <w:szCs w:val="22"/>
        </w:rPr>
        <w:t>el Consejo General será presidido por un Comisionado o Comisionada, es oportuno proceder con la elección del Comisionado Presidente o de la Comisionada Presidente, para el término del periodo restante de la presidencia. Toda vez que es facultad de las y los integrantes del Consejo General, elegir a la persona que presidirá el mismo.</w:t>
      </w:r>
      <w:r w:rsidRPr="00BF3768">
        <w:rPr>
          <w:rFonts w:ascii="Arial" w:hAnsi="Arial" w:cs="Arial"/>
          <w:sz w:val="22"/>
          <w:szCs w:val="22"/>
        </w:rPr>
        <w:t xml:space="preserve"> En virtud de lo anterior, solicit</w:t>
      </w:r>
      <w:r w:rsidR="007E39AD">
        <w:rPr>
          <w:rFonts w:ascii="Arial" w:hAnsi="Arial" w:cs="Arial"/>
          <w:sz w:val="22"/>
          <w:szCs w:val="22"/>
        </w:rPr>
        <w:t>ó</w:t>
      </w:r>
      <w:r w:rsidRPr="00BF3768">
        <w:rPr>
          <w:rFonts w:ascii="Arial" w:hAnsi="Arial" w:cs="Arial"/>
          <w:sz w:val="22"/>
          <w:szCs w:val="22"/>
        </w:rPr>
        <w:t xml:space="preserve"> al Secretario General someter a votación la propuesta en mención</w:t>
      </w:r>
      <w:r w:rsidR="007E39AD">
        <w:rPr>
          <w:rFonts w:ascii="Arial" w:hAnsi="Arial" w:cs="Arial"/>
          <w:sz w:val="22"/>
          <w:szCs w:val="22"/>
        </w:rPr>
        <w:t xml:space="preserve">.- - - - - - - - - - - - - - - - - - - - - - - - - - - - - - - - - - - - - - - - - - - - - - - - - - - - - - - - - </w:t>
      </w:r>
    </w:p>
    <w:p w14:paraId="4D43AD40" w14:textId="55DF565D" w:rsidR="007E39AD" w:rsidRDefault="007E39AD" w:rsidP="00E24821">
      <w:pPr>
        <w:spacing w:line="360" w:lineRule="auto"/>
        <w:jc w:val="both"/>
        <w:rPr>
          <w:rFonts w:ascii="Arial" w:hAnsi="Arial" w:cs="Arial"/>
          <w:sz w:val="22"/>
          <w:szCs w:val="22"/>
        </w:rPr>
      </w:pPr>
      <w:r>
        <w:rPr>
          <w:rFonts w:ascii="Arial" w:hAnsi="Arial" w:cs="Arial"/>
          <w:sz w:val="22"/>
          <w:szCs w:val="22"/>
        </w:rPr>
        <w:t>El Secretario General de Acuerdos solicitó</w:t>
      </w:r>
      <w:r w:rsidRPr="007E39AD">
        <w:rPr>
          <w:rFonts w:ascii="Arial" w:hAnsi="Arial" w:cs="Arial"/>
          <w:sz w:val="22"/>
          <w:szCs w:val="22"/>
        </w:rPr>
        <w:t xml:space="preserve"> a las Comisionadas y Comisionados participantes, emitir su voto sobre la propuesta </w:t>
      </w:r>
      <w:r>
        <w:rPr>
          <w:rFonts w:ascii="Arial" w:hAnsi="Arial" w:cs="Arial"/>
          <w:sz w:val="22"/>
          <w:szCs w:val="22"/>
        </w:rPr>
        <w:t>para que</w:t>
      </w:r>
      <w:r w:rsidRPr="007E39AD">
        <w:rPr>
          <w:rFonts w:ascii="Arial" w:hAnsi="Arial" w:cs="Arial"/>
          <w:sz w:val="22"/>
          <w:szCs w:val="22"/>
        </w:rPr>
        <w:t xml:space="preserve"> el Co</w:t>
      </w:r>
      <w:r>
        <w:rPr>
          <w:rFonts w:ascii="Arial" w:hAnsi="Arial" w:cs="Arial"/>
          <w:sz w:val="22"/>
          <w:szCs w:val="22"/>
        </w:rPr>
        <w:t xml:space="preserve">misionado Josué Solana Salmorán, sea quien </w:t>
      </w:r>
      <w:r w:rsidRPr="007E39AD">
        <w:rPr>
          <w:rFonts w:ascii="Arial" w:hAnsi="Arial" w:cs="Arial"/>
          <w:sz w:val="22"/>
          <w:szCs w:val="22"/>
        </w:rPr>
        <w:t>presida el Órgano Garante de Acceso a la Información Pública, Transparencia, Protección de Datos Personales y Bue</w:t>
      </w:r>
      <w:r>
        <w:rPr>
          <w:rFonts w:ascii="Arial" w:hAnsi="Arial" w:cs="Arial"/>
          <w:sz w:val="22"/>
          <w:szCs w:val="22"/>
        </w:rPr>
        <w:t xml:space="preserve">n Gobierno del Estado de Oaxaca, mima que fue aprobada por unanimidad de votos.- - - - - - - - - - - - - - - - - - - - - - - - - - - </w:t>
      </w:r>
    </w:p>
    <w:p w14:paraId="385A4751" w14:textId="0CB6DE1D" w:rsidR="007E39AD" w:rsidRDefault="007E39AD" w:rsidP="00E24821">
      <w:pPr>
        <w:spacing w:line="360" w:lineRule="auto"/>
        <w:jc w:val="both"/>
        <w:rPr>
          <w:rFonts w:ascii="Arial" w:hAnsi="Arial" w:cs="Arial"/>
          <w:sz w:val="22"/>
          <w:szCs w:val="22"/>
        </w:rPr>
      </w:pPr>
      <w:r w:rsidRPr="007E39AD">
        <w:rPr>
          <w:rFonts w:ascii="Arial" w:hAnsi="Arial" w:cs="Arial"/>
          <w:sz w:val="22"/>
          <w:szCs w:val="22"/>
        </w:rPr>
        <w:t>Acto seguido, la Comisionada Xóchitl Elizabeth Méndez Sánchez realizó la siguiente declaratoria:</w:t>
      </w:r>
      <w:r>
        <w:rPr>
          <w:rFonts w:ascii="Arial" w:hAnsi="Arial" w:cs="Arial"/>
          <w:sz w:val="22"/>
          <w:szCs w:val="22"/>
        </w:rPr>
        <w:t xml:space="preserve"> “</w:t>
      </w:r>
      <w:r w:rsidRPr="007E39AD">
        <w:rPr>
          <w:rFonts w:ascii="Arial" w:hAnsi="Arial" w:cs="Arial"/>
          <w:i/>
          <w:sz w:val="22"/>
          <w:szCs w:val="22"/>
        </w:rPr>
        <w:t xml:space="preserve">con fundamento en el artículo 94 de la Ley de Transparencia, Acceso a la Información Pública y Buen Gobierno del Estado de Oaxaca, queda electo como </w:t>
      </w:r>
      <w:r w:rsidRPr="007E39AD">
        <w:rPr>
          <w:rFonts w:ascii="Arial" w:hAnsi="Arial" w:cs="Arial"/>
          <w:i/>
          <w:sz w:val="22"/>
          <w:szCs w:val="22"/>
        </w:rPr>
        <w:lastRenderedPageBreak/>
        <w:t>Comisionado Presidente de este Consejo General el Lic. Josué Solana Salmorán a partir del día de hoy tres de enero del dos mil veintitrés, para los efectos legales correspondientes”.</w:t>
      </w:r>
      <w:r>
        <w:rPr>
          <w:rFonts w:ascii="Arial" w:hAnsi="Arial" w:cs="Arial"/>
          <w:i/>
          <w:sz w:val="22"/>
          <w:szCs w:val="22"/>
        </w:rPr>
        <w:t xml:space="preserve">- - - - - - - - - - - - - - - - - - - - - - - - - - - - - - - - - - - - - - - - - - - - - - - - - - </w:t>
      </w:r>
    </w:p>
    <w:p w14:paraId="1DACF822" w14:textId="79CC5F06" w:rsidR="007E39AD" w:rsidRDefault="007E39AD" w:rsidP="00E24821">
      <w:pPr>
        <w:spacing w:line="360" w:lineRule="auto"/>
        <w:jc w:val="both"/>
        <w:rPr>
          <w:rFonts w:ascii="Arial" w:hAnsi="Arial" w:cs="Arial"/>
          <w:sz w:val="22"/>
          <w:szCs w:val="22"/>
        </w:rPr>
      </w:pPr>
      <w:r w:rsidRPr="007E39AD">
        <w:rPr>
          <w:rFonts w:ascii="Arial" w:hAnsi="Arial" w:cs="Arial"/>
          <w:sz w:val="22"/>
          <w:szCs w:val="22"/>
        </w:rPr>
        <w:t xml:space="preserve">En uso de la voz, la Comisionada Xóchitl Elizabeth Méndez Sánchez realizó la siguiente declaratoria: </w:t>
      </w:r>
      <w:r>
        <w:rPr>
          <w:rFonts w:ascii="Arial" w:hAnsi="Arial" w:cs="Arial"/>
          <w:sz w:val="22"/>
          <w:szCs w:val="22"/>
        </w:rPr>
        <w:t>“</w:t>
      </w:r>
      <w:r w:rsidRPr="007E39AD">
        <w:rPr>
          <w:rFonts w:ascii="Arial" w:hAnsi="Arial" w:cs="Arial"/>
          <w:sz w:val="22"/>
          <w:szCs w:val="22"/>
        </w:rPr>
        <w:t>Comisionado Josué Solana Salmorán</w:t>
      </w:r>
      <w:r>
        <w:rPr>
          <w:rFonts w:ascii="Arial" w:hAnsi="Arial" w:cs="Arial"/>
          <w:sz w:val="22"/>
          <w:szCs w:val="22"/>
        </w:rPr>
        <w:t xml:space="preserve"> </w:t>
      </w:r>
      <w:r w:rsidRPr="007E39AD">
        <w:rPr>
          <w:rFonts w:ascii="Arial" w:hAnsi="Arial" w:cs="Arial"/>
          <w:i/>
          <w:sz w:val="22"/>
          <w:szCs w:val="22"/>
        </w:rPr>
        <w:t>¿Protesta cumplir y hacer cumplir la Constitución Política de los Estados Unidos Mexicanos, la particular del Estado, las leyes que de una y otra emanen y cumplir leal y patrióticamente con los deberes del cargo de Comisionado Presidente del Consejo General del Órgano Garante de Acceso a la Información Pública, Transparencia, Protección de Datos Personales y Buen Gobierno del Estado de Oaxaca?</w:t>
      </w:r>
      <w:r>
        <w:rPr>
          <w:rFonts w:ascii="Arial" w:hAnsi="Arial" w:cs="Arial"/>
          <w:i/>
          <w:sz w:val="22"/>
          <w:szCs w:val="22"/>
        </w:rPr>
        <w:t>”</w:t>
      </w:r>
      <w:r w:rsidRPr="007E39AD">
        <w:rPr>
          <w:rFonts w:ascii="Arial" w:hAnsi="Arial" w:cs="Arial"/>
          <w:sz w:val="22"/>
          <w:szCs w:val="22"/>
        </w:rPr>
        <w:t xml:space="preserve">- - - - - - - - - - </w:t>
      </w:r>
      <w:r>
        <w:rPr>
          <w:rFonts w:ascii="Arial" w:hAnsi="Arial" w:cs="Arial"/>
          <w:sz w:val="22"/>
          <w:szCs w:val="22"/>
        </w:rPr>
        <w:t xml:space="preserve">- - - - - - - - - - - - - - - - - - - - - - - - - - - - - </w:t>
      </w:r>
    </w:p>
    <w:p w14:paraId="08FF2E60" w14:textId="7E1877D8" w:rsidR="007E39AD" w:rsidRDefault="007E39AD" w:rsidP="00E24821">
      <w:pPr>
        <w:spacing w:line="360" w:lineRule="auto"/>
        <w:jc w:val="both"/>
        <w:rPr>
          <w:rFonts w:ascii="Arial" w:hAnsi="Arial" w:cs="Arial"/>
          <w:sz w:val="22"/>
          <w:szCs w:val="22"/>
        </w:rPr>
      </w:pPr>
      <w:r w:rsidRPr="007E39AD">
        <w:rPr>
          <w:rFonts w:ascii="Arial" w:hAnsi="Arial" w:cs="Arial"/>
          <w:sz w:val="22"/>
          <w:szCs w:val="22"/>
        </w:rPr>
        <w:t>El Comisionado Presidente Josué Solana Salmorán, declaró: ¡Sí! ¡Protesto! - - - -</w:t>
      </w:r>
      <w:r>
        <w:rPr>
          <w:rFonts w:ascii="Arial" w:hAnsi="Arial" w:cs="Arial"/>
          <w:sz w:val="22"/>
          <w:szCs w:val="22"/>
        </w:rPr>
        <w:t xml:space="preserve"> - - - - </w:t>
      </w:r>
    </w:p>
    <w:p w14:paraId="40A2D857" w14:textId="30237308" w:rsidR="007E39AD" w:rsidRDefault="007E39AD" w:rsidP="00E24821">
      <w:pPr>
        <w:spacing w:line="360" w:lineRule="auto"/>
        <w:jc w:val="both"/>
        <w:rPr>
          <w:rFonts w:ascii="Arial" w:hAnsi="Arial" w:cs="Arial"/>
          <w:sz w:val="22"/>
          <w:szCs w:val="22"/>
        </w:rPr>
      </w:pPr>
      <w:r w:rsidRPr="007E39AD">
        <w:rPr>
          <w:rFonts w:ascii="Arial" w:hAnsi="Arial" w:cs="Arial"/>
          <w:sz w:val="22"/>
          <w:szCs w:val="22"/>
        </w:rPr>
        <w:t xml:space="preserve">La Comisionada Xóchitl Elizabeth Méndez Sánchez declaró: “Si así no lo hiciera, que la Nación y el Estado se lo demanden. Muchas felicidades Comisionado Presidente”. - - - </w:t>
      </w:r>
    </w:p>
    <w:p w14:paraId="5B00C595" w14:textId="52A1B2C3" w:rsidR="007E39AD" w:rsidRDefault="007E39AD" w:rsidP="00E24821">
      <w:pPr>
        <w:spacing w:line="360" w:lineRule="auto"/>
        <w:jc w:val="both"/>
        <w:rPr>
          <w:rFonts w:ascii="Arial" w:hAnsi="Arial" w:cs="Arial"/>
          <w:sz w:val="22"/>
          <w:szCs w:val="22"/>
        </w:rPr>
      </w:pPr>
      <w:r w:rsidRPr="007E39AD">
        <w:rPr>
          <w:rFonts w:ascii="Arial" w:hAnsi="Arial" w:cs="Arial"/>
          <w:sz w:val="22"/>
          <w:szCs w:val="22"/>
        </w:rPr>
        <w:t>Acto seguido, el Comisionado Presidente, en uso de la voz, emitió un mensaje para el público en general,</w:t>
      </w:r>
      <w:r>
        <w:rPr>
          <w:rFonts w:ascii="Arial" w:hAnsi="Arial" w:cs="Arial"/>
          <w:sz w:val="22"/>
          <w:szCs w:val="22"/>
        </w:rPr>
        <w:t xml:space="preserve"> </w:t>
      </w:r>
      <w:r w:rsidRPr="007E39AD">
        <w:rPr>
          <w:rFonts w:ascii="Arial" w:hAnsi="Arial" w:cs="Arial"/>
          <w:sz w:val="22"/>
          <w:szCs w:val="22"/>
        </w:rPr>
        <w:t xml:space="preserve">conforme a lo siguiente: </w:t>
      </w:r>
      <w:r w:rsidR="001B3E62">
        <w:rPr>
          <w:rFonts w:ascii="Arial" w:hAnsi="Arial" w:cs="Arial"/>
          <w:sz w:val="22"/>
          <w:szCs w:val="22"/>
        </w:rPr>
        <w:t>“</w:t>
      </w:r>
      <w:r w:rsidRPr="007E39AD">
        <w:rPr>
          <w:rFonts w:ascii="Arial" w:hAnsi="Arial" w:cs="Arial"/>
          <w:i/>
          <w:sz w:val="22"/>
          <w:szCs w:val="22"/>
        </w:rPr>
        <w:t>Muy buena tarde a todas y todos, al personal a los colaboradores y colaboradoras que nos acompañan en esta sesión extraordinaria, al público, a la ciudadanía en general que nos acompaña a través de las redes sociales, quiero iniciar agradeciendo a mis compañeras comisionadas y al compañero comisionado,  la Comisionada  Xóchitl Elizabeth Méndez Sánchez, Claudia Ivette Soto Pineda, María Tanivet Ramos Reyes y José Luis Echeverría Morales, quienes actualmente integramos el Consejo General de este Órgano Garante, me es grato saludarles el día de hoy y dirigirles este alusivo mensaje a lo que estamos vivimos, es para mí un honor saber de su confianza al postularme y con su voto permitirme el presidir este Órgano Garante, conozco la responsabilidad y el compromiso que implica este cargo;  considero que en este último año que hemos servido con nuestra labor al cumplir los servicios y los principios de esta labor pública, se han logrado avances sustanciales y ante los tiempos cambios y transformación social necesitamos responder decisiva y concretamente al pueblo oaxaqueño, aprovechar las áreas de oportunidad, trascender con nuestros actos, impactar en la cultura de nuestra sociedad estableciendo la transparencia, el acceso a la información, la protección a los datos personales y el buen gobierno como principios fundamentales en la actividad pública, por ende hago un llamado a todas y todos para lograr la unidad y cumplir los fines de este Órgano Garante, trabajemos colaborativamente, con respeto y  armonía para servir al pueblo de Oaxaca, en aras de una sociedad más democrática, plural, consiente e informada, y aprovecho este mensaje para felicitar, también por su trabajo al Comisionado José Luis Echeverría Morales y le agradezco a mis compañeras que hay</w:t>
      </w:r>
      <w:r>
        <w:rPr>
          <w:rFonts w:ascii="Arial" w:hAnsi="Arial" w:cs="Arial"/>
          <w:i/>
          <w:sz w:val="22"/>
          <w:szCs w:val="22"/>
        </w:rPr>
        <w:t xml:space="preserve">an dado este voto de confianza, </w:t>
      </w:r>
      <w:r w:rsidRPr="007E39AD">
        <w:rPr>
          <w:rFonts w:ascii="Arial" w:hAnsi="Arial" w:cs="Arial"/>
          <w:i/>
          <w:sz w:val="22"/>
          <w:szCs w:val="22"/>
        </w:rPr>
        <w:t>muchas gracias y estamos para servir</w:t>
      </w:r>
      <w:r w:rsidR="001B3E62">
        <w:rPr>
          <w:rFonts w:ascii="Arial" w:hAnsi="Arial" w:cs="Arial"/>
          <w:i/>
          <w:sz w:val="22"/>
          <w:szCs w:val="22"/>
        </w:rPr>
        <w:t>”</w:t>
      </w:r>
      <w:r w:rsidRPr="007E39AD">
        <w:rPr>
          <w:rFonts w:ascii="Arial" w:hAnsi="Arial" w:cs="Arial"/>
          <w:i/>
          <w:sz w:val="22"/>
          <w:szCs w:val="22"/>
        </w:rPr>
        <w:t>.- - - - - - - - - - - - - - - - -</w:t>
      </w:r>
      <w:r w:rsidR="00FB516F">
        <w:rPr>
          <w:rFonts w:ascii="Arial" w:hAnsi="Arial" w:cs="Arial"/>
          <w:i/>
          <w:sz w:val="22"/>
          <w:szCs w:val="22"/>
        </w:rPr>
        <w:t xml:space="preserve"> - - - </w:t>
      </w:r>
      <w:r w:rsidR="001B3E62">
        <w:rPr>
          <w:rFonts w:ascii="Arial" w:hAnsi="Arial" w:cs="Arial"/>
          <w:i/>
          <w:sz w:val="22"/>
          <w:szCs w:val="22"/>
        </w:rPr>
        <w:t xml:space="preserve">- - - - - - - - - - - - - - - </w:t>
      </w:r>
    </w:p>
    <w:p w14:paraId="47A8D080" w14:textId="082086E2" w:rsidR="007E39AD" w:rsidRDefault="00043B29" w:rsidP="00E24821">
      <w:pPr>
        <w:spacing w:line="360" w:lineRule="auto"/>
        <w:jc w:val="both"/>
        <w:rPr>
          <w:rFonts w:ascii="Arial" w:hAnsi="Arial" w:cs="Arial"/>
          <w:sz w:val="22"/>
          <w:szCs w:val="22"/>
        </w:rPr>
      </w:pPr>
      <w:r>
        <w:rPr>
          <w:rFonts w:ascii="Arial" w:hAnsi="Arial" w:cs="Arial"/>
          <w:sz w:val="22"/>
          <w:szCs w:val="22"/>
        </w:rPr>
        <w:t>Acto seguido e</w:t>
      </w:r>
      <w:r w:rsidR="00FB516F" w:rsidRPr="00FB516F">
        <w:rPr>
          <w:rFonts w:ascii="Arial" w:hAnsi="Arial" w:cs="Arial"/>
          <w:sz w:val="22"/>
          <w:szCs w:val="22"/>
        </w:rPr>
        <w:t xml:space="preserve">l Comisionado Presidente, </w:t>
      </w:r>
      <w:r w:rsidRPr="00051599">
        <w:rPr>
          <w:rFonts w:ascii="Arial" w:hAnsi="Arial" w:cs="Arial"/>
          <w:sz w:val="22"/>
          <w:szCs w:val="22"/>
        </w:rPr>
        <w:t xml:space="preserve">instruyó al Secretario General de Acuerdos, dar cuenta del </w:t>
      </w:r>
      <w:r w:rsidRPr="00051599">
        <w:rPr>
          <w:rFonts w:ascii="Arial" w:hAnsi="Arial" w:cs="Arial"/>
          <w:b/>
          <w:sz w:val="22"/>
          <w:szCs w:val="22"/>
        </w:rPr>
        <w:t>punto número 5 (cinco) del orden del día</w:t>
      </w:r>
      <w:r>
        <w:rPr>
          <w:rFonts w:ascii="Arial" w:hAnsi="Arial" w:cs="Arial"/>
          <w:sz w:val="22"/>
          <w:szCs w:val="22"/>
        </w:rPr>
        <w:t xml:space="preserve"> </w:t>
      </w:r>
      <w:r w:rsidR="00FB516F">
        <w:rPr>
          <w:rFonts w:ascii="Arial" w:hAnsi="Arial" w:cs="Arial"/>
          <w:sz w:val="22"/>
          <w:szCs w:val="22"/>
        </w:rPr>
        <w:t xml:space="preserve">- - - - - - - - - - - - - - - - - - - - - </w:t>
      </w:r>
    </w:p>
    <w:p w14:paraId="7281C3CB" w14:textId="65851698" w:rsidR="00DF2506" w:rsidRPr="00051599" w:rsidRDefault="00B2534C" w:rsidP="00E24821">
      <w:pPr>
        <w:spacing w:line="360" w:lineRule="auto"/>
        <w:jc w:val="both"/>
        <w:rPr>
          <w:rFonts w:ascii="Arial" w:hAnsi="Arial" w:cs="Arial"/>
          <w:sz w:val="22"/>
          <w:szCs w:val="22"/>
        </w:rPr>
      </w:pPr>
      <w:r w:rsidRPr="00051599">
        <w:rPr>
          <w:rFonts w:ascii="Arial" w:hAnsi="Arial" w:cs="Arial"/>
          <w:sz w:val="22"/>
          <w:szCs w:val="22"/>
        </w:rPr>
        <w:lastRenderedPageBreak/>
        <w:t xml:space="preserve">El Secretario General de Acuerdos, dio cuenta con el punto número </w:t>
      </w:r>
      <w:r w:rsidR="00FB516F">
        <w:rPr>
          <w:rFonts w:ascii="Arial" w:hAnsi="Arial" w:cs="Arial"/>
          <w:sz w:val="22"/>
          <w:szCs w:val="22"/>
        </w:rPr>
        <w:t>5</w:t>
      </w:r>
      <w:r w:rsidRPr="00051599">
        <w:rPr>
          <w:rFonts w:ascii="Arial" w:hAnsi="Arial" w:cs="Arial"/>
          <w:sz w:val="22"/>
          <w:szCs w:val="22"/>
        </w:rPr>
        <w:t xml:space="preserve"> (cuatro) del orden del día, relativo a la aprobación del </w:t>
      </w:r>
      <w:r w:rsidR="00407193" w:rsidRPr="00051599">
        <w:rPr>
          <w:rFonts w:ascii="Arial" w:hAnsi="Arial" w:cs="Arial"/>
          <w:sz w:val="22"/>
          <w:szCs w:val="22"/>
        </w:rPr>
        <w:t xml:space="preserve">acuerdo número </w:t>
      </w:r>
      <w:r w:rsidR="00FB516F" w:rsidRPr="00FB516F">
        <w:rPr>
          <w:rFonts w:ascii="Arial" w:hAnsi="Arial" w:cs="Arial"/>
          <w:b/>
          <w:sz w:val="22"/>
          <w:szCs w:val="22"/>
        </w:rPr>
        <w:t xml:space="preserve">OGAIPO/CG/001/2023, </w:t>
      </w:r>
      <w:r w:rsidR="00FB516F" w:rsidRPr="00A53FB3">
        <w:rPr>
          <w:rFonts w:ascii="Arial" w:hAnsi="Arial" w:cs="Arial"/>
          <w:sz w:val="22"/>
          <w:szCs w:val="22"/>
        </w:rPr>
        <w:t>d</w:t>
      </w:r>
      <w:r w:rsidR="00FB516F" w:rsidRPr="00FB516F">
        <w:rPr>
          <w:rFonts w:ascii="Arial" w:hAnsi="Arial" w:cs="Arial"/>
          <w:sz w:val="22"/>
          <w:szCs w:val="22"/>
        </w:rPr>
        <w:t xml:space="preserve">el Consejo General </w:t>
      </w:r>
      <w:r w:rsidR="00FB516F">
        <w:rPr>
          <w:rFonts w:ascii="Arial" w:hAnsi="Arial" w:cs="Arial"/>
          <w:sz w:val="22"/>
          <w:szCs w:val="22"/>
        </w:rPr>
        <w:t>d</w:t>
      </w:r>
      <w:r w:rsidR="00FB516F" w:rsidRPr="00FB516F">
        <w:rPr>
          <w:rFonts w:ascii="Arial" w:hAnsi="Arial" w:cs="Arial"/>
          <w:sz w:val="22"/>
          <w:szCs w:val="22"/>
        </w:rPr>
        <w:t xml:space="preserve">el Órgano Garante </w:t>
      </w:r>
      <w:r w:rsidR="00FB516F">
        <w:rPr>
          <w:rFonts w:ascii="Arial" w:hAnsi="Arial" w:cs="Arial"/>
          <w:sz w:val="22"/>
          <w:szCs w:val="22"/>
        </w:rPr>
        <w:t>d</w:t>
      </w:r>
      <w:r w:rsidR="00FB516F" w:rsidRPr="00FB516F">
        <w:rPr>
          <w:rFonts w:ascii="Arial" w:hAnsi="Arial" w:cs="Arial"/>
          <w:sz w:val="22"/>
          <w:szCs w:val="22"/>
        </w:rPr>
        <w:t xml:space="preserve">e Acceso </w:t>
      </w:r>
      <w:r w:rsidR="00FB516F">
        <w:rPr>
          <w:rFonts w:ascii="Arial" w:hAnsi="Arial" w:cs="Arial"/>
          <w:sz w:val="22"/>
          <w:szCs w:val="22"/>
        </w:rPr>
        <w:t>a</w:t>
      </w:r>
      <w:r w:rsidR="00FB516F" w:rsidRPr="00FB516F">
        <w:rPr>
          <w:rFonts w:ascii="Arial" w:hAnsi="Arial" w:cs="Arial"/>
          <w:sz w:val="22"/>
          <w:szCs w:val="22"/>
        </w:rPr>
        <w:t xml:space="preserve"> </w:t>
      </w:r>
      <w:r w:rsidR="00FB516F">
        <w:rPr>
          <w:rFonts w:ascii="Arial" w:hAnsi="Arial" w:cs="Arial"/>
          <w:sz w:val="22"/>
          <w:szCs w:val="22"/>
        </w:rPr>
        <w:t>l</w:t>
      </w:r>
      <w:r w:rsidR="00FB516F" w:rsidRPr="00FB516F">
        <w:rPr>
          <w:rFonts w:ascii="Arial" w:hAnsi="Arial" w:cs="Arial"/>
          <w:sz w:val="22"/>
          <w:szCs w:val="22"/>
        </w:rPr>
        <w:t xml:space="preserve">a Información Pública, Transparencia, Protección </w:t>
      </w:r>
      <w:r w:rsidR="00FB516F">
        <w:rPr>
          <w:rFonts w:ascii="Arial" w:hAnsi="Arial" w:cs="Arial"/>
          <w:sz w:val="22"/>
          <w:szCs w:val="22"/>
        </w:rPr>
        <w:t>d</w:t>
      </w:r>
      <w:r w:rsidR="00FB516F" w:rsidRPr="00FB516F">
        <w:rPr>
          <w:rFonts w:ascii="Arial" w:hAnsi="Arial" w:cs="Arial"/>
          <w:sz w:val="22"/>
          <w:szCs w:val="22"/>
        </w:rPr>
        <w:t xml:space="preserve">e Datos Personales </w:t>
      </w:r>
      <w:r w:rsidR="00FB516F">
        <w:rPr>
          <w:rFonts w:ascii="Arial" w:hAnsi="Arial" w:cs="Arial"/>
          <w:sz w:val="22"/>
          <w:szCs w:val="22"/>
        </w:rPr>
        <w:t>y</w:t>
      </w:r>
      <w:r w:rsidR="00FB516F" w:rsidRPr="00FB516F">
        <w:rPr>
          <w:rFonts w:ascii="Arial" w:hAnsi="Arial" w:cs="Arial"/>
          <w:sz w:val="22"/>
          <w:szCs w:val="22"/>
        </w:rPr>
        <w:t xml:space="preserve"> Buen Gobierno </w:t>
      </w:r>
      <w:r w:rsidR="00FB516F">
        <w:rPr>
          <w:rFonts w:ascii="Arial" w:hAnsi="Arial" w:cs="Arial"/>
          <w:sz w:val="22"/>
          <w:szCs w:val="22"/>
        </w:rPr>
        <w:t>d</w:t>
      </w:r>
      <w:r w:rsidR="00FB516F" w:rsidRPr="00FB516F">
        <w:rPr>
          <w:rFonts w:ascii="Arial" w:hAnsi="Arial" w:cs="Arial"/>
          <w:sz w:val="22"/>
          <w:szCs w:val="22"/>
        </w:rPr>
        <w:t xml:space="preserve">el Estado </w:t>
      </w:r>
      <w:r w:rsidR="00FB516F">
        <w:rPr>
          <w:rFonts w:ascii="Arial" w:hAnsi="Arial" w:cs="Arial"/>
          <w:sz w:val="22"/>
          <w:szCs w:val="22"/>
        </w:rPr>
        <w:t>d</w:t>
      </w:r>
      <w:r w:rsidR="00FB516F" w:rsidRPr="00FB516F">
        <w:rPr>
          <w:rFonts w:ascii="Arial" w:hAnsi="Arial" w:cs="Arial"/>
          <w:sz w:val="22"/>
          <w:szCs w:val="22"/>
        </w:rPr>
        <w:t xml:space="preserve">e Oaxaca, por el que se ordena la publicación oficial y comunicación del inicio de funciones del Comisionado Presidente Electo </w:t>
      </w:r>
      <w:r w:rsidR="00FB516F">
        <w:rPr>
          <w:rFonts w:ascii="Arial" w:hAnsi="Arial" w:cs="Arial"/>
          <w:sz w:val="22"/>
          <w:szCs w:val="22"/>
        </w:rPr>
        <w:t>d</w:t>
      </w:r>
      <w:r w:rsidR="00FB516F" w:rsidRPr="00FB516F">
        <w:rPr>
          <w:rFonts w:ascii="Arial" w:hAnsi="Arial" w:cs="Arial"/>
          <w:sz w:val="22"/>
          <w:szCs w:val="22"/>
        </w:rPr>
        <w:t xml:space="preserve">el </w:t>
      </w:r>
      <w:r w:rsidR="00FB516F">
        <w:rPr>
          <w:rFonts w:ascii="Arial" w:hAnsi="Arial" w:cs="Arial"/>
          <w:sz w:val="22"/>
          <w:szCs w:val="22"/>
        </w:rPr>
        <w:t>p</w:t>
      </w:r>
      <w:r w:rsidR="00FB516F" w:rsidRPr="00FB516F">
        <w:rPr>
          <w:rFonts w:ascii="Arial" w:hAnsi="Arial" w:cs="Arial"/>
          <w:sz w:val="22"/>
          <w:szCs w:val="22"/>
        </w:rPr>
        <w:t xml:space="preserve">resente Órgano Garante </w:t>
      </w:r>
      <w:r w:rsidR="00FB516F">
        <w:rPr>
          <w:rFonts w:ascii="Arial" w:hAnsi="Arial" w:cs="Arial"/>
          <w:sz w:val="22"/>
          <w:szCs w:val="22"/>
        </w:rPr>
        <w:t>d</w:t>
      </w:r>
      <w:r w:rsidR="00FB516F" w:rsidRPr="00FB516F">
        <w:rPr>
          <w:rFonts w:ascii="Arial" w:hAnsi="Arial" w:cs="Arial"/>
          <w:sz w:val="22"/>
          <w:szCs w:val="22"/>
        </w:rPr>
        <w:t xml:space="preserve">e Acceso </w:t>
      </w:r>
      <w:r w:rsidR="00FB516F">
        <w:rPr>
          <w:rFonts w:ascii="Arial" w:hAnsi="Arial" w:cs="Arial"/>
          <w:sz w:val="22"/>
          <w:szCs w:val="22"/>
        </w:rPr>
        <w:t>a</w:t>
      </w:r>
      <w:r w:rsidR="00FB516F" w:rsidRPr="00FB516F">
        <w:rPr>
          <w:rFonts w:ascii="Arial" w:hAnsi="Arial" w:cs="Arial"/>
          <w:sz w:val="22"/>
          <w:szCs w:val="22"/>
        </w:rPr>
        <w:t xml:space="preserve"> </w:t>
      </w:r>
      <w:r w:rsidR="00FB516F">
        <w:rPr>
          <w:rFonts w:ascii="Arial" w:hAnsi="Arial" w:cs="Arial"/>
          <w:sz w:val="22"/>
          <w:szCs w:val="22"/>
        </w:rPr>
        <w:t>l</w:t>
      </w:r>
      <w:r w:rsidR="00FB516F" w:rsidRPr="00FB516F">
        <w:rPr>
          <w:rFonts w:ascii="Arial" w:hAnsi="Arial" w:cs="Arial"/>
          <w:sz w:val="22"/>
          <w:szCs w:val="22"/>
        </w:rPr>
        <w:t xml:space="preserve">a Información Pública, Transparencia, Protección </w:t>
      </w:r>
      <w:r w:rsidR="00FB516F">
        <w:rPr>
          <w:rFonts w:ascii="Arial" w:hAnsi="Arial" w:cs="Arial"/>
          <w:sz w:val="22"/>
          <w:szCs w:val="22"/>
        </w:rPr>
        <w:t>d</w:t>
      </w:r>
      <w:r w:rsidR="00FB516F" w:rsidRPr="00FB516F">
        <w:rPr>
          <w:rFonts w:ascii="Arial" w:hAnsi="Arial" w:cs="Arial"/>
          <w:sz w:val="22"/>
          <w:szCs w:val="22"/>
        </w:rPr>
        <w:t xml:space="preserve">e Datos Personales </w:t>
      </w:r>
      <w:r w:rsidR="00FB516F">
        <w:rPr>
          <w:rFonts w:ascii="Arial" w:hAnsi="Arial" w:cs="Arial"/>
          <w:sz w:val="22"/>
          <w:szCs w:val="22"/>
        </w:rPr>
        <w:t>y</w:t>
      </w:r>
      <w:r w:rsidR="00FB516F" w:rsidRPr="00FB516F">
        <w:rPr>
          <w:rFonts w:ascii="Arial" w:hAnsi="Arial" w:cs="Arial"/>
          <w:sz w:val="22"/>
          <w:szCs w:val="22"/>
        </w:rPr>
        <w:t xml:space="preserve"> Buen Gobierno,  </w:t>
      </w:r>
      <w:r w:rsidR="00FB516F">
        <w:rPr>
          <w:rFonts w:ascii="Arial" w:hAnsi="Arial" w:cs="Arial"/>
          <w:sz w:val="22"/>
          <w:szCs w:val="22"/>
        </w:rPr>
        <w:t>a</w:t>
      </w:r>
      <w:r w:rsidR="00FB516F" w:rsidRPr="00FB516F">
        <w:rPr>
          <w:rFonts w:ascii="Arial" w:hAnsi="Arial" w:cs="Arial"/>
          <w:sz w:val="22"/>
          <w:szCs w:val="22"/>
        </w:rPr>
        <w:t xml:space="preserve">l Instituto Nacional </w:t>
      </w:r>
      <w:r w:rsidR="00FB516F">
        <w:rPr>
          <w:rFonts w:ascii="Arial" w:hAnsi="Arial" w:cs="Arial"/>
          <w:sz w:val="22"/>
          <w:szCs w:val="22"/>
        </w:rPr>
        <w:t>d</w:t>
      </w:r>
      <w:r w:rsidR="00FB516F" w:rsidRPr="00FB516F">
        <w:rPr>
          <w:rFonts w:ascii="Arial" w:hAnsi="Arial" w:cs="Arial"/>
          <w:sz w:val="22"/>
          <w:szCs w:val="22"/>
        </w:rPr>
        <w:t xml:space="preserve">e Acceso </w:t>
      </w:r>
      <w:r w:rsidR="00FB516F">
        <w:rPr>
          <w:rFonts w:ascii="Arial" w:hAnsi="Arial" w:cs="Arial"/>
          <w:sz w:val="22"/>
          <w:szCs w:val="22"/>
        </w:rPr>
        <w:t>a</w:t>
      </w:r>
      <w:r w:rsidR="00FB516F" w:rsidRPr="00FB516F">
        <w:rPr>
          <w:rFonts w:ascii="Arial" w:hAnsi="Arial" w:cs="Arial"/>
          <w:sz w:val="22"/>
          <w:szCs w:val="22"/>
        </w:rPr>
        <w:t xml:space="preserve"> </w:t>
      </w:r>
      <w:r w:rsidR="00FB516F">
        <w:rPr>
          <w:rFonts w:ascii="Arial" w:hAnsi="Arial" w:cs="Arial"/>
          <w:sz w:val="22"/>
          <w:szCs w:val="22"/>
        </w:rPr>
        <w:t>l</w:t>
      </w:r>
      <w:r w:rsidR="00FB516F" w:rsidRPr="00FB516F">
        <w:rPr>
          <w:rFonts w:ascii="Arial" w:hAnsi="Arial" w:cs="Arial"/>
          <w:sz w:val="22"/>
          <w:szCs w:val="22"/>
        </w:rPr>
        <w:t xml:space="preserve">a Información Pública </w:t>
      </w:r>
      <w:r w:rsidR="00FB516F">
        <w:rPr>
          <w:rFonts w:ascii="Arial" w:hAnsi="Arial" w:cs="Arial"/>
          <w:sz w:val="22"/>
          <w:szCs w:val="22"/>
        </w:rPr>
        <w:t>y</w:t>
      </w:r>
      <w:r w:rsidR="00FB516F" w:rsidRPr="00FB516F">
        <w:rPr>
          <w:rFonts w:ascii="Arial" w:hAnsi="Arial" w:cs="Arial"/>
          <w:sz w:val="22"/>
          <w:szCs w:val="22"/>
        </w:rPr>
        <w:t xml:space="preserve"> Protección </w:t>
      </w:r>
      <w:r w:rsidR="00FB516F">
        <w:rPr>
          <w:rFonts w:ascii="Arial" w:hAnsi="Arial" w:cs="Arial"/>
          <w:sz w:val="22"/>
          <w:szCs w:val="22"/>
        </w:rPr>
        <w:t>d</w:t>
      </w:r>
      <w:r w:rsidR="00FB516F" w:rsidRPr="00FB516F">
        <w:rPr>
          <w:rFonts w:ascii="Arial" w:hAnsi="Arial" w:cs="Arial"/>
          <w:sz w:val="22"/>
          <w:szCs w:val="22"/>
        </w:rPr>
        <w:t xml:space="preserve">e Datos Personales (INAI), </w:t>
      </w:r>
      <w:r w:rsidR="00FB516F">
        <w:rPr>
          <w:rFonts w:ascii="Arial" w:hAnsi="Arial" w:cs="Arial"/>
          <w:sz w:val="22"/>
          <w:szCs w:val="22"/>
        </w:rPr>
        <w:t>a</w:t>
      </w:r>
      <w:r w:rsidR="00FB516F" w:rsidRPr="00FB516F">
        <w:rPr>
          <w:rFonts w:ascii="Arial" w:hAnsi="Arial" w:cs="Arial"/>
          <w:sz w:val="22"/>
          <w:szCs w:val="22"/>
        </w:rPr>
        <w:t xml:space="preserve">sí </w:t>
      </w:r>
      <w:r w:rsidR="00FB516F">
        <w:rPr>
          <w:rFonts w:ascii="Arial" w:hAnsi="Arial" w:cs="Arial"/>
          <w:sz w:val="22"/>
          <w:szCs w:val="22"/>
        </w:rPr>
        <w:t>c</w:t>
      </w:r>
      <w:r w:rsidR="00FB516F" w:rsidRPr="00FB516F">
        <w:rPr>
          <w:rFonts w:ascii="Arial" w:hAnsi="Arial" w:cs="Arial"/>
          <w:sz w:val="22"/>
          <w:szCs w:val="22"/>
        </w:rPr>
        <w:t xml:space="preserve">omo, </w:t>
      </w:r>
      <w:r w:rsidR="00FB516F">
        <w:rPr>
          <w:rFonts w:ascii="Arial" w:hAnsi="Arial" w:cs="Arial"/>
          <w:sz w:val="22"/>
          <w:szCs w:val="22"/>
        </w:rPr>
        <w:t>t</w:t>
      </w:r>
      <w:r w:rsidR="00FB516F" w:rsidRPr="00FB516F">
        <w:rPr>
          <w:rFonts w:ascii="Arial" w:hAnsi="Arial" w:cs="Arial"/>
          <w:sz w:val="22"/>
          <w:szCs w:val="22"/>
        </w:rPr>
        <w:t xml:space="preserve">odos </w:t>
      </w:r>
      <w:r w:rsidR="00FB516F">
        <w:rPr>
          <w:rFonts w:ascii="Arial" w:hAnsi="Arial" w:cs="Arial"/>
          <w:sz w:val="22"/>
          <w:szCs w:val="22"/>
        </w:rPr>
        <w:t>l</w:t>
      </w:r>
      <w:r w:rsidR="00FB516F" w:rsidRPr="00FB516F">
        <w:rPr>
          <w:rFonts w:ascii="Arial" w:hAnsi="Arial" w:cs="Arial"/>
          <w:sz w:val="22"/>
          <w:szCs w:val="22"/>
        </w:rPr>
        <w:t xml:space="preserve">os Sujetos Obligados </w:t>
      </w:r>
      <w:r w:rsidR="00FB516F">
        <w:rPr>
          <w:rFonts w:ascii="Arial" w:hAnsi="Arial" w:cs="Arial"/>
          <w:sz w:val="22"/>
          <w:szCs w:val="22"/>
        </w:rPr>
        <w:t>d</w:t>
      </w:r>
      <w:r w:rsidR="00FB516F" w:rsidRPr="00FB516F">
        <w:rPr>
          <w:rFonts w:ascii="Arial" w:hAnsi="Arial" w:cs="Arial"/>
          <w:sz w:val="22"/>
          <w:szCs w:val="22"/>
        </w:rPr>
        <w:t xml:space="preserve">el Estado </w:t>
      </w:r>
      <w:r w:rsidR="00FB516F">
        <w:rPr>
          <w:rFonts w:ascii="Arial" w:hAnsi="Arial" w:cs="Arial"/>
          <w:sz w:val="22"/>
          <w:szCs w:val="22"/>
        </w:rPr>
        <w:t>d</w:t>
      </w:r>
      <w:r w:rsidR="00FB516F" w:rsidRPr="00FB516F">
        <w:rPr>
          <w:rFonts w:ascii="Arial" w:hAnsi="Arial" w:cs="Arial"/>
          <w:sz w:val="22"/>
          <w:szCs w:val="22"/>
        </w:rPr>
        <w:t>e Oaxaca.</w:t>
      </w:r>
      <w:r w:rsidR="00FB516F">
        <w:rPr>
          <w:rFonts w:ascii="Arial" w:hAnsi="Arial" w:cs="Arial"/>
          <w:sz w:val="22"/>
          <w:szCs w:val="22"/>
        </w:rPr>
        <w:t xml:space="preserve">- - - - - </w:t>
      </w:r>
      <w:r w:rsidR="00A53FB3">
        <w:rPr>
          <w:rFonts w:ascii="Arial" w:hAnsi="Arial" w:cs="Arial"/>
          <w:sz w:val="22"/>
          <w:szCs w:val="22"/>
        </w:rPr>
        <w:t xml:space="preserve">- - - - - - - - - - - - - - - - - - - - -  </w:t>
      </w:r>
      <w:r w:rsidR="00FB516F" w:rsidRPr="00FB516F">
        <w:rPr>
          <w:rFonts w:ascii="Arial" w:hAnsi="Arial" w:cs="Arial"/>
          <w:sz w:val="22"/>
          <w:szCs w:val="22"/>
        </w:rPr>
        <w:t xml:space="preserve"> </w:t>
      </w:r>
    </w:p>
    <w:p w14:paraId="0F7B2727" w14:textId="36F7328D" w:rsidR="00B2534C" w:rsidRPr="00051599" w:rsidRDefault="00EE6F15" w:rsidP="00E24821">
      <w:pPr>
        <w:spacing w:line="360" w:lineRule="auto"/>
        <w:jc w:val="both"/>
        <w:rPr>
          <w:rFonts w:ascii="Arial" w:eastAsia="Arial Unicode MS" w:hAnsi="Arial" w:cs="Arial"/>
          <w:bCs/>
          <w:sz w:val="22"/>
          <w:szCs w:val="22"/>
        </w:rPr>
      </w:pPr>
      <w:r w:rsidRPr="00051599">
        <w:rPr>
          <w:rFonts w:ascii="Arial" w:eastAsia="Arial Unicode MS" w:hAnsi="Arial" w:cs="Arial"/>
          <w:bCs/>
          <w:sz w:val="22"/>
          <w:szCs w:val="22"/>
        </w:rPr>
        <w:t xml:space="preserve">Mismo que en su contenido se vierten los antecedentes, los fundamentos, antecedentes, considerandos y puntos de acuerdo </w:t>
      </w:r>
      <w:r w:rsidR="00451376" w:rsidRPr="00051599">
        <w:rPr>
          <w:rFonts w:ascii="Arial" w:eastAsia="Arial Unicode MS" w:hAnsi="Arial" w:cs="Arial"/>
          <w:bCs/>
          <w:sz w:val="22"/>
          <w:szCs w:val="22"/>
        </w:rPr>
        <w:t>si</w:t>
      </w:r>
      <w:r w:rsidR="00180B56" w:rsidRPr="00051599">
        <w:rPr>
          <w:rFonts w:ascii="Arial" w:eastAsia="Arial Unicode MS" w:hAnsi="Arial" w:cs="Arial"/>
          <w:bCs/>
          <w:sz w:val="22"/>
          <w:szCs w:val="22"/>
        </w:rPr>
        <w:t>guientes:</w:t>
      </w:r>
      <w:r w:rsidR="00451376" w:rsidRPr="00051599">
        <w:rPr>
          <w:rFonts w:ascii="Arial" w:eastAsia="Arial Unicode MS" w:hAnsi="Arial" w:cs="Arial"/>
          <w:bCs/>
          <w:sz w:val="22"/>
          <w:szCs w:val="22"/>
        </w:rPr>
        <w:t>-</w:t>
      </w:r>
      <w:r w:rsidRPr="00051599">
        <w:rPr>
          <w:rFonts w:ascii="Arial" w:eastAsia="Arial Unicode MS" w:hAnsi="Arial" w:cs="Arial"/>
          <w:bCs/>
          <w:sz w:val="22"/>
          <w:szCs w:val="22"/>
        </w:rPr>
        <w:t xml:space="preserve"> - - </w:t>
      </w:r>
      <w:r w:rsidR="00DF2506" w:rsidRPr="00051599">
        <w:rPr>
          <w:rFonts w:ascii="Arial" w:eastAsia="Arial Unicode MS" w:hAnsi="Arial" w:cs="Arial"/>
          <w:bCs/>
          <w:sz w:val="22"/>
          <w:szCs w:val="22"/>
        </w:rPr>
        <w:t xml:space="preserve">- - - - - - - - - - </w:t>
      </w:r>
      <w:r w:rsidR="00051599">
        <w:rPr>
          <w:rFonts w:ascii="Arial" w:eastAsia="Arial Unicode MS" w:hAnsi="Arial" w:cs="Arial"/>
          <w:bCs/>
          <w:sz w:val="22"/>
          <w:szCs w:val="22"/>
        </w:rPr>
        <w:t xml:space="preserve">- - - - - - - - - - - - - - - - </w:t>
      </w:r>
    </w:p>
    <w:p w14:paraId="7267C6C9" w14:textId="6C739D5F" w:rsidR="00051599" w:rsidRDefault="00FB516F" w:rsidP="00E24821">
      <w:pPr>
        <w:spacing w:line="360" w:lineRule="auto"/>
        <w:jc w:val="both"/>
        <w:rPr>
          <w:rFonts w:ascii="Arial" w:hAnsi="Arial" w:cs="Arial"/>
          <w:color w:val="000000"/>
          <w:sz w:val="22"/>
          <w:szCs w:val="22"/>
          <w:lang w:eastAsia="es-MX"/>
        </w:rPr>
      </w:pPr>
      <w:r w:rsidRPr="00FB516F">
        <w:rPr>
          <w:rFonts w:ascii="Arial" w:eastAsia="Arial Unicode MS" w:hAnsi="Arial" w:cs="Arial"/>
          <w:bCs/>
          <w:sz w:val="22"/>
          <w:szCs w:val="22"/>
        </w:rPr>
        <w:t xml:space="preserve">Con fundamento en los artículos 6, apartado A, fracción VIII, de la Constitución Política de los Estados Unidos Mexicanos; 114 apartado C, de la Constitución Política del Estado Libre y Soberano de Oaxaca; 88, 89, 93 fracción I inciso h) y 95 de la Ley de Transparencia, Acceso a la Información Pública, Protección de Datos Personales y Buen Gobierno del Estado de Oaxaca; se emite el presente acuerdo, tomando </w:t>
      </w:r>
      <w:r>
        <w:rPr>
          <w:rFonts w:ascii="Arial" w:eastAsia="Arial Unicode MS" w:hAnsi="Arial" w:cs="Arial"/>
          <w:bCs/>
          <w:sz w:val="22"/>
          <w:szCs w:val="22"/>
        </w:rPr>
        <w:t>en consideración los siguientes</w:t>
      </w:r>
      <w:r w:rsidR="00CD50B2" w:rsidRPr="00CD50B2">
        <w:rPr>
          <w:rFonts w:ascii="Arial" w:eastAsia="Arial Unicode MS" w:hAnsi="Arial" w:cs="Arial"/>
          <w:bCs/>
          <w:sz w:val="22"/>
          <w:szCs w:val="22"/>
        </w:rPr>
        <w:t>:</w:t>
      </w:r>
      <w:r w:rsidR="00EE6F15" w:rsidRPr="00051599">
        <w:rPr>
          <w:rFonts w:ascii="Arial" w:hAnsi="Arial" w:cs="Arial"/>
          <w:color w:val="000000"/>
          <w:sz w:val="22"/>
          <w:szCs w:val="22"/>
          <w:lang w:eastAsia="es-MX"/>
        </w:rPr>
        <w:t xml:space="preserve">- - - - - - - - - - </w:t>
      </w:r>
      <w:r>
        <w:rPr>
          <w:rFonts w:ascii="Arial" w:hAnsi="Arial" w:cs="Arial"/>
          <w:color w:val="000000"/>
          <w:sz w:val="22"/>
          <w:szCs w:val="22"/>
          <w:lang w:eastAsia="es-MX"/>
        </w:rPr>
        <w:t xml:space="preserve">- - - - - - - - - - - - - - - - - - - - - - - - - - - - - - - - - </w:t>
      </w:r>
    </w:p>
    <w:p w14:paraId="0299BAD8" w14:textId="7DC96CA1" w:rsidR="00FA4980" w:rsidRPr="00051599" w:rsidRDefault="00051599" w:rsidP="00E24821">
      <w:pPr>
        <w:spacing w:line="360" w:lineRule="auto"/>
        <w:jc w:val="both"/>
        <w:rPr>
          <w:rFonts w:ascii="Arial" w:hAnsi="Arial" w:cs="Arial"/>
          <w:bCs/>
          <w:color w:val="000000"/>
          <w:sz w:val="22"/>
          <w:szCs w:val="22"/>
          <w:lang w:eastAsia="es-MX"/>
        </w:rPr>
      </w:pPr>
      <w:r w:rsidRPr="00051599">
        <w:rPr>
          <w:rFonts w:ascii="Arial" w:hAnsi="Arial" w:cs="Arial"/>
          <w:color w:val="000000"/>
          <w:sz w:val="22"/>
          <w:szCs w:val="22"/>
          <w:lang w:eastAsia="es-MX"/>
        </w:rPr>
        <w:t>-</w:t>
      </w:r>
      <w:r>
        <w:rPr>
          <w:rFonts w:ascii="Arial" w:hAnsi="Arial" w:cs="Arial"/>
          <w:color w:val="000000"/>
          <w:sz w:val="22"/>
          <w:szCs w:val="22"/>
          <w:lang w:eastAsia="es-MX"/>
        </w:rPr>
        <w:t xml:space="preserve"> - - - - - - - - - - - - - - - - - - - - - - </w:t>
      </w:r>
      <w:r w:rsidR="0027711E" w:rsidRPr="00051599">
        <w:rPr>
          <w:rFonts w:ascii="Arial" w:hAnsi="Arial" w:cs="Arial"/>
          <w:color w:val="000000"/>
          <w:sz w:val="22"/>
          <w:szCs w:val="22"/>
          <w:lang w:eastAsia="es-MX"/>
        </w:rPr>
        <w:t>-</w:t>
      </w:r>
      <w:r>
        <w:rPr>
          <w:rFonts w:ascii="Arial" w:hAnsi="Arial" w:cs="Arial"/>
          <w:b/>
          <w:bCs/>
          <w:color w:val="000000"/>
          <w:sz w:val="22"/>
          <w:szCs w:val="22"/>
          <w:lang w:eastAsia="es-MX"/>
        </w:rPr>
        <w:t>ANTECEDENTES:</w:t>
      </w:r>
      <w:r w:rsidR="00EE6F15" w:rsidRPr="00051599">
        <w:rPr>
          <w:rFonts w:ascii="Arial" w:hAnsi="Arial" w:cs="Arial"/>
          <w:bCs/>
          <w:color w:val="000000"/>
          <w:sz w:val="22"/>
          <w:szCs w:val="22"/>
          <w:lang w:eastAsia="es-MX"/>
        </w:rPr>
        <w:t xml:space="preserve">- - - - - - - - - - - - - - - - - - - - - </w:t>
      </w:r>
      <w:r>
        <w:rPr>
          <w:rFonts w:ascii="Arial" w:hAnsi="Arial" w:cs="Arial"/>
          <w:bCs/>
          <w:color w:val="000000"/>
          <w:sz w:val="22"/>
          <w:szCs w:val="22"/>
          <w:lang w:eastAsia="es-MX"/>
        </w:rPr>
        <w:t xml:space="preserve">- - - - - </w:t>
      </w:r>
    </w:p>
    <w:p w14:paraId="5EA1A25F" w14:textId="5B084759" w:rsidR="00E31E16" w:rsidRPr="00051599" w:rsidRDefault="00FB516F" w:rsidP="00E24821">
      <w:pPr>
        <w:spacing w:line="360" w:lineRule="auto"/>
        <w:jc w:val="both"/>
        <w:rPr>
          <w:rFonts w:ascii="Arial" w:hAnsi="Arial" w:cs="Arial"/>
          <w:bCs/>
          <w:color w:val="000000"/>
          <w:sz w:val="22"/>
          <w:szCs w:val="22"/>
          <w:lang w:eastAsia="es-MX"/>
        </w:rPr>
      </w:pPr>
      <w:r w:rsidRPr="00FB516F">
        <w:rPr>
          <w:rFonts w:ascii="Arial" w:hAnsi="Arial" w:cs="Arial"/>
          <w:b/>
          <w:color w:val="000000"/>
          <w:sz w:val="22"/>
          <w:szCs w:val="22"/>
          <w:lang w:eastAsia="es-MX"/>
        </w:rPr>
        <w:t xml:space="preserve">PRIMERO. </w:t>
      </w:r>
      <w:r w:rsidRPr="00FB516F">
        <w:rPr>
          <w:rFonts w:ascii="Arial" w:hAnsi="Arial" w:cs="Arial"/>
          <w:color w:val="000000"/>
          <w:sz w:val="22"/>
          <w:szCs w:val="22"/>
          <w:lang w:eastAsia="es-MX"/>
        </w:rPr>
        <w:t>Que, el día cuatro de septiembre del año dos mil veintiuno, se publicó en el Periódico Oficial del Estado de Oaxaca el decreto 2582; por medio del cual se expide la Ley de Transparencia, Acceso a la Información Pública y Buen Gobierno del Estado de Oaxaca.</w:t>
      </w:r>
      <w:r w:rsidRPr="00FB516F">
        <w:rPr>
          <w:rFonts w:ascii="Arial" w:hAnsi="Arial" w:cs="Arial"/>
          <w:b/>
          <w:color w:val="000000"/>
          <w:sz w:val="22"/>
          <w:szCs w:val="22"/>
          <w:lang w:eastAsia="es-MX"/>
        </w:rPr>
        <w:t xml:space="preserve"> SEGUNDO. </w:t>
      </w:r>
      <w:r w:rsidRPr="00FB516F">
        <w:rPr>
          <w:rFonts w:ascii="Arial" w:hAnsi="Arial" w:cs="Arial"/>
          <w:color w:val="000000"/>
          <w:sz w:val="22"/>
          <w:szCs w:val="22"/>
          <w:lang w:eastAsia="es-MX"/>
        </w:rPr>
        <w:t>Que, el día veintidós de octubre del dos mil veintiuno, en sesión correspondiente al Tercer Periodo Extraordinario de Sesiones del tercer año del Ejercicio Constitucional de la Sexagésima Cuarta Legislatura del Honorable Congreso del Estado de Oaxaca, las diputadas y los diputados de la Legislatura mencionada, tuvieron a bien elegir a las Comisionadas y los Comisionados del Órgano Garante de Acceso a la Información Pública, Transparencia, Protección de Datos Personales y Buen Gobierno del Estado de Oaxaca.</w:t>
      </w:r>
      <w:r>
        <w:rPr>
          <w:rFonts w:ascii="Arial" w:hAnsi="Arial" w:cs="Arial"/>
          <w:color w:val="000000"/>
          <w:sz w:val="22"/>
          <w:szCs w:val="22"/>
          <w:lang w:eastAsia="es-MX"/>
        </w:rPr>
        <w:t xml:space="preserve"> </w:t>
      </w:r>
      <w:r w:rsidRPr="00FB516F">
        <w:rPr>
          <w:rFonts w:ascii="Arial" w:hAnsi="Arial" w:cs="Arial"/>
          <w:b/>
          <w:color w:val="000000"/>
          <w:sz w:val="22"/>
          <w:szCs w:val="22"/>
          <w:lang w:eastAsia="es-MX"/>
        </w:rPr>
        <w:t xml:space="preserve">TERCERO. </w:t>
      </w:r>
      <w:r w:rsidRPr="00FB516F">
        <w:rPr>
          <w:rFonts w:ascii="Arial" w:hAnsi="Arial" w:cs="Arial"/>
          <w:color w:val="000000"/>
          <w:sz w:val="22"/>
          <w:szCs w:val="22"/>
          <w:lang w:eastAsia="es-MX"/>
        </w:rPr>
        <w:t>Que, el día veintisiete de octubre del año dos mil veintiuno, en Sesión Solemne el Órgano Garante de Acceso a la Información Pública, Transparencia, Protección de Datos Personales y Buen Gobierno del Estado de Oaxaca, inició sus funciones legales, en dicho acto protocolario las Comisionadas y los Comisionados nombraron al C. José Luis Echeverría Morales como Comisionado Presidente de este Órgano Garante.</w:t>
      </w:r>
      <w:r w:rsidR="00726676" w:rsidRPr="00FB516F">
        <w:rPr>
          <w:rFonts w:ascii="Arial" w:hAnsi="Arial" w:cs="Arial"/>
          <w:color w:val="000000"/>
          <w:sz w:val="22"/>
          <w:szCs w:val="22"/>
          <w:lang w:eastAsia="es-MX"/>
        </w:rPr>
        <w:t>-</w:t>
      </w:r>
      <w:r w:rsidR="00726676" w:rsidRPr="00051599">
        <w:rPr>
          <w:rFonts w:ascii="Arial" w:hAnsi="Arial" w:cs="Arial"/>
          <w:color w:val="000000"/>
          <w:sz w:val="22"/>
          <w:szCs w:val="22"/>
          <w:lang w:eastAsia="es-MX"/>
        </w:rPr>
        <w:t xml:space="preserve"> - - - - - - - - - - - - - - - - - - - - - - - - - - - - - - - - - - - -  </w:t>
      </w:r>
      <w:r w:rsidR="00DF2506" w:rsidRPr="00051599">
        <w:rPr>
          <w:rFonts w:ascii="Arial" w:hAnsi="Arial" w:cs="Arial"/>
          <w:color w:val="000000"/>
          <w:sz w:val="22"/>
          <w:szCs w:val="22"/>
          <w:lang w:eastAsia="es-MX"/>
        </w:rPr>
        <w:t>- - - - - - - - - - - - - - - - - - - -</w:t>
      </w:r>
      <w:r w:rsidR="00051599">
        <w:rPr>
          <w:rFonts w:ascii="Arial" w:hAnsi="Arial" w:cs="Arial"/>
          <w:color w:val="000000"/>
          <w:sz w:val="22"/>
          <w:szCs w:val="22"/>
          <w:lang w:eastAsia="es-MX"/>
        </w:rPr>
        <w:t xml:space="preserve"> - - - -</w:t>
      </w:r>
      <w:r w:rsidR="00EE6F15" w:rsidRPr="00051599">
        <w:rPr>
          <w:rFonts w:ascii="Arial" w:hAnsi="Arial" w:cs="Arial"/>
          <w:b/>
          <w:bCs/>
          <w:color w:val="000000"/>
          <w:sz w:val="22"/>
          <w:szCs w:val="22"/>
          <w:lang w:eastAsia="es-MX"/>
        </w:rPr>
        <w:t xml:space="preserve">C O N S I D E R A N D O </w:t>
      </w:r>
      <w:r w:rsidR="00E31E16" w:rsidRPr="00051599">
        <w:rPr>
          <w:rFonts w:ascii="Arial" w:hAnsi="Arial" w:cs="Arial"/>
          <w:b/>
          <w:bCs/>
          <w:color w:val="000000"/>
          <w:sz w:val="22"/>
          <w:szCs w:val="22"/>
          <w:lang w:eastAsia="es-MX"/>
        </w:rPr>
        <w:t>S</w:t>
      </w:r>
      <w:r w:rsidR="00EE6F15" w:rsidRPr="00051599">
        <w:rPr>
          <w:rFonts w:ascii="Arial" w:hAnsi="Arial" w:cs="Arial"/>
          <w:bCs/>
          <w:color w:val="000000"/>
          <w:sz w:val="22"/>
          <w:szCs w:val="22"/>
          <w:lang w:eastAsia="es-MX"/>
        </w:rPr>
        <w:t xml:space="preserve">- - - - - - - - - - - - - - - - - - </w:t>
      </w:r>
      <w:r w:rsidR="00DF2506" w:rsidRPr="00051599">
        <w:rPr>
          <w:rFonts w:ascii="Arial" w:hAnsi="Arial" w:cs="Arial"/>
          <w:bCs/>
          <w:color w:val="000000"/>
          <w:sz w:val="22"/>
          <w:szCs w:val="22"/>
          <w:lang w:eastAsia="es-MX"/>
        </w:rPr>
        <w:t xml:space="preserve">- </w:t>
      </w:r>
      <w:r w:rsidR="00051599">
        <w:rPr>
          <w:rFonts w:ascii="Arial" w:hAnsi="Arial" w:cs="Arial"/>
          <w:bCs/>
          <w:color w:val="000000"/>
          <w:sz w:val="22"/>
          <w:szCs w:val="22"/>
          <w:lang w:eastAsia="es-MX"/>
        </w:rPr>
        <w:t xml:space="preserve">- </w:t>
      </w:r>
    </w:p>
    <w:p w14:paraId="56454C26" w14:textId="7097EB0F" w:rsidR="009C0DAF" w:rsidRPr="009C0DAF" w:rsidRDefault="00FB516F" w:rsidP="00E24821">
      <w:pPr>
        <w:spacing w:line="360" w:lineRule="auto"/>
        <w:jc w:val="both"/>
        <w:rPr>
          <w:rFonts w:ascii="Arial" w:hAnsi="Arial" w:cs="Arial"/>
          <w:bCs/>
          <w:color w:val="000000"/>
          <w:sz w:val="22"/>
          <w:szCs w:val="22"/>
          <w:lang w:eastAsia="es-MX"/>
        </w:rPr>
      </w:pPr>
      <w:r w:rsidRPr="00FB516F">
        <w:rPr>
          <w:rFonts w:ascii="Arial" w:hAnsi="Arial" w:cs="Arial"/>
          <w:b/>
          <w:color w:val="000000"/>
          <w:sz w:val="22"/>
          <w:szCs w:val="22"/>
          <w:lang w:eastAsia="es-MX"/>
        </w:rPr>
        <w:t xml:space="preserve">PRIMERO. </w:t>
      </w:r>
      <w:r w:rsidRPr="00FB516F">
        <w:rPr>
          <w:rFonts w:ascii="Arial" w:hAnsi="Arial" w:cs="Arial"/>
          <w:color w:val="000000"/>
          <w:sz w:val="22"/>
          <w:szCs w:val="22"/>
          <w:lang w:eastAsia="es-MX"/>
        </w:rPr>
        <w:t xml:space="preserve">Que el Órgano Garante de Acceso a la información pública, Transparencia, Protección de Datos Personales y Buen Gobierno, tiene la encomienda constitucional de garantizar la transparencia, el derecho de acceso a la información pública y protección de datos personales, en consecuencia, dar cabal cumplimiento a las atribuciones de vigilancia y cumplimiento de la Ley de Transparencia, Acceso a la Información Pública, Protección de Datos Personales y Buen Gobierno del Estado de </w:t>
      </w:r>
      <w:r w:rsidRPr="00FB516F">
        <w:rPr>
          <w:rFonts w:ascii="Arial" w:hAnsi="Arial" w:cs="Arial"/>
          <w:color w:val="000000"/>
          <w:sz w:val="22"/>
          <w:szCs w:val="22"/>
          <w:lang w:eastAsia="es-MX"/>
        </w:rPr>
        <w:lastRenderedPageBreak/>
        <w:t>Oaxaca.</w:t>
      </w:r>
      <w:r>
        <w:rPr>
          <w:rFonts w:ascii="Arial" w:hAnsi="Arial" w:cs="Arial"/>
          <w:color w:val="000000"/>
          <w:sz w:val="22"/>
          <w:szCs w:val="22"/>
          <w:lang w:eastAsia="es-MX"/>
        </w:rPr>
        <w:t xml:space="preserve"> </w:t>
      </w:r>
      <w:r w:rsidRPr="00FB516F">
        <w:rPr>
          <w:rFonts w:ascii="Arial" w:hAnsi="Arial" w:cs="Arial"/>
          <w:b/>
          <w:color w:val="000000"/>
          <w:sz w:val="22"/>
          <w:szCs w:val="22"/>
          <w:lang w:eastAsia="es-MX"/>
        </w:rPr>
        <w:t xml:space="preserve">SEGUNDO. </w:t>
      </w:r>
      <w:r w:rsidRPr="00FB516F">
        <w:rPr>
          <w:rFonts w:ascii="Arial" w:hAnsi="Arial" w:cs="Arial"/>
          <w:color w:val="000000"/>
          <w:sz w:val="22"/>
          <w:szCs w:val="22"/>
          <w:lang w:eastAsia="es-MX"/>
        </w:rPr>
        <w:t>Que a las doce horas del día, tres enero del año dos mil veintitrés, mediante la Oficialía de Partes de este mismo Órgano Garante, se recibió la formal renuncia, del C. José Luis Echeverría Morales, al cargo de Comisionado Presidente.</w:t>
      </w:r>
      <w:r w:rsidRPr="00FB516F">
        <w:rPr>
          <w:rFonts w:ascii="Arial" w:hAnsi="Arial" w:cs="Arial"/>
          <w:b/>
          <w:color w:val="000000"/>
          <w:sz w:val="22"/>
          <w:szCs w:val="22"/>
          <w:lang w:eastAsia="es-MX"/>
        </w:rPr>
        <w:t xml:space="preserve"> TERCERO. </w:t>
      </w:r>
      <w:r w:rsidRPr="00FB516F">
        <w:rPr>
          <w:rFonts w:ascii="Arial" w:hAnsi="Arial" w:cs="Arial"/>
          <w:color w:val="000000"/>
          <w:sz w:val="22"/>
          <w:szCs w:val="22"/>
          <w:lang w:eastAsia="es-MX"/>
        </w:rPr>
        <w:t>En atención a la renuncia, anteriormente mencionada en el párrafo que antecede, mediante la Primera Sesión Extraordinaria de dos mil veintitrés, resultó electo por unanimidad de votos, el Comisionado Josué Solana Salmorán, como Comisionado Presidente del Órgano Garante de Transparencia, Acceso a la Información Pública, Protección de Datos Personales y Buen Gobierno, esto, como medida de administración y gobierno interno para el debido funcionamiento de dicho Órgano Garante, para el periodo comprendido del tres de enero del dos mil veintitrés al veintisiete de octubre de la misma anualidad.</w:t>
      </w:r>
      <w:r w:rsidR="009C0DAF">
        <w:rPr>
          <w:rFonts w:ascii="Arial" w:hAnsi="Arial" w:cs="Arial"/>
          <w:bCs/>
          <w:color w:val="000000"/>
          <w:sz w:val="22"/>
          <w:szCs w:val="22"/>
          <w:lang w:eastAsia="es-MX"/>
        </w:rPr>
        <w:t xml:space="preserve">- - - - - - - - - - - - - - - - - - - - - - - - - - - - - - - - - - - - - - - - - - - - - - - - - </w:t>
      </w:r>
    </w:p>
    <w:p w14:paraId="0A73CDEE" w14:textId="4B05BE7D" w:rsidR="00FA4980" w:rsidRPr="00051599" w:rsidRDefault="0027711E" w:rsidP="00E24821">
      <w:pPr>
        <w:spacing w:line="360" w:lineRule="auto"/>
        <w:jc w:val="both"/>
        <w:rPr>
          <w:rFonts w:ascii="Arial" w:hAnsi="Arial" w:cs="Arial"/>
          <w:color w:val="000000"/>
          <w:sz w:val="22"/>
          <w:szCs w:val="22"/>
          <w:lang w:eastAsia="es-MX"/>
        </w:rPr>
      </w:pPr>
      <w:r w:rsidRPr="00051599">
        <w:rPr>
          <w:rFonts w:ascii="Arial" w:hAnsi="Arial" w:cs="Arial"/>
          <w:bCs/>
          <w:color w:val="000000"/>
          <w:sz w:val="22"/>
          <w:szCs w:val="22"/>
          <w:lang w:eastAsia="es-MX"/>
        </w:rPr>
        <w:t>- - - - -</w:t>
      </w:r>
      <w:r w:rsidR="00EE6F15" w:rsidRPr="00051599">
        <w:rPr>
          <w:rFonts w:ascii="Arial" w:hAnsi="Arial" w:cs="Arial"/>
          <w:color w:val="000000"/>
          <w:sz w:val="22"/>
          <w:szCs w:val="22"/>
          <w:lang w:eastAsia="es-MX"/>
        </w:rPr>
        <w:t xml:space="preserve"> - - - - - - - - - - - - - - - - -</w:t>
      </w:r>
      <w:r w:rsidR="003A2F95" w:rsidRPr="00051599">
        <w:rPr>
          <w:rFonts w:ascii="Arial" w:hAnsi="Arial" w:cs="Arial"/>
          <w:color w:val="000000"/>
          <w:sz w:val="22"/>
          <w:szCs w:val="22"/>
          <w:lang w:eastAsia="es-MX"/>
        </w:rPr>
        <w:t xml:space="preserve"> -</w:t>
      </w:r>
      <w:r w:rsidR="00051599">
        <w:rPr>
          <w:rFonts w:ascii="Arial" w:hAnsi="Arial" w:cs="Arial"/>
          <w:color w:val="000000"/>
          <w:sz w:val="22"/>
          <w:szCs w:val="22"/>
          <w:lang w:eastAsia="es-MX"/>
        </w:rPr>
        <w:t xml:space="preserve"> - - -</w:t>
      </w:r>
      <w:r w:rsidR="00F03E8C" w:rsidRPr="00051599">
        <w:rPr>
          <w:rFonts w:ascii="Arial" w:hAnsi="Arial" w:cs="Arial"/>
          <w:b/>
          <w:bCs/>
          <w:color w:val="000000"/>
          <w:sz w:val="22"/>
          <w:szCs w:val="22"/>
          <w:lang w:eastAsia="es-MX"/>
        </w:rPr>
        <w:t>A C U E R D O</w:t>
      </w:r>
      <w:r w:rsidR="00815861" w:rsidRPr="00051599">
        <w:rPr>
          <w:rFonts w:ascii="Arial" w:hAnsi="Arial" w:cs="Arial"/>
          <w:bCs/>
          <w:color w:val="000000"/>
          <w:sz w:val="22"/>
          <w:szCs w:val="22"/>
          <w:lang w:eastAsia="es-MX"/>
        </w:rPr>
        <w:t>:</w:t>
      </w:r>
      <w:r w:rsidR="00EE6F15" w:rsidRPr="00051599">
        <w:rPr>
          <w:rFonts w:ascii="Arial" w:hAnsi="Arial" w:cs="Arial"/>
          <w:bCs/>
          <w:color w:val="000000"/>
          <w:sz w:val="22"/>
          <w:szCs w:val="22"/>
          <w:lang w:eastAsia="es-MX"/>
        </w:rPr>
        <w:t>- - - - - - -</w:t>
      </w:r>
      <w:r w:rsidRPr="00051599">
        <w:rPr>
          <w:rFonts w:ascii="Arial" w:hAnsi="Arial" w:cs="Arial"/>
          <w:bCs/>
          <w:color w:val="000000"/>
          <w:sz w:val="22"/>
          <w:szCs w:val="22"/>
          <w:lang w:eastAsia="es-MX"/>
        </w:rPr>
        <w:t xml:space="preserve"> - - - - - - - - - - - - - - -</w:t>
      </w:r>
      <w:r w:rsidR="00726676" w:rsidRPr="00051599">
        <w:rPr>
          <w:rFonts w:ascii="Arial" w:hAnsi="Arial" w:cs="Arial"/>
          <w:sz w:val="22"/>
          <w:szCs w:val="22"/>
        </w:rPr>
        <w:t xml:space="preserve"> - -</w:t>
      </w:r>
      <w:r w:rsidR="002421E4" w:rsidRPr="00051599">
        <w:rPr>
          <w:rFonts w:ascii="Arial" w:hAnsi="Arial" w:cs="Arial"/>
          <w:sz w:val="22"/>
          <w:szCs w:val="22"/>
        </w:rPr>
        <w:t xml:space="preserve"> -</w:t>
      </w:r>
      <w:r w:rsidR="00051599">
        <w:rPr>
          <w:rFonts w:ascii="Arial" w:hAnsi="Arial" w:cs="Arial"/>
          <w:sz w:val="22"/>
          <w:szCs w:val="22"/>
        </w:rPr>
        <w:t xml:space="preserve"> - - </w:t>
      </w:r>
    </w:p>
    <w:p w14:paraId="2C7599F2" w14:textId="28248604" w:rsidR="00726676" w:rsidRPr="00051599" w:rsidRDefault="00FB516F" w:rsidP="00E24821">
      <w:pPr>
        <w:autoSpaceDE w:val="0"/>
        <w:autoSpaceDN w:val="0"/>
        <w:adjustRightInd w:val="0"/>
        <w:spacing w:line="360" w:lineRule="auto"/>
        <w:jc w:val="both"/>
        <w:rPr>
          <w:rFonts w:ascii="Arial" w:hAnsi="Arial" w:cs="Arial"/>
          <w:color w:val="000000"/>
          <w:sz w:val="22"/>
          <w:szCs w:val="22"/>
          <w:lang w:eastAsia="es-MX"/>
        </w:rPr>
      </w:pPr>
      <w:r w:rsidRPr="00FB516F">
        <w:rPr>
          <w:rFonts w:ascii="Arial" w:hAnsi="Arial" w:cs="Arial"/>
          <w:b/>
          <w:color w:val="000000"/>
          <w:sz w:val="22"/>
          <w:szCs w:val="22"/>
          <w:lang w:eastAsia="es-MX"/>
        </w:rPr>
        <w:t xml:space="preserve">PRIMERO. </w:t>
      </w:r>
      <w:r w:rsidRPr="00FB516F">
        <w:rPr>
          <w:rFonts w:ascii="Arial" w:hAnsi="Arial" w:cs="Arial"/>
          <w:color w:val="000000"/>
          <w:sz w:val="22"/>
          <w:szCs w:val="22"/>
          <w:lang w:eastAsia="es-MX"/>
        </w:rPr>
        <w:t>Se ordena hacer del conocimiento mediante oficio, al Instituto Nacional de Transparencia, Acceso a la Información Pública  y Protección de Datos Personales (INAI) y a los Sujetos Obligados del Estado de Oaxaca, que con fecha tres de enero del año dos mil veintitrés, mediante la Primera Sesión Extraordinaria del Consejo General del Órgano Garante de Acceso a la Información Pública, Transparencia, Protección de Datos Personales y Buen Gobierno del Estado de Oaxaca se nombró al C. Josué Solana Salmorán como Comisionado Presidente de este Órgano Garante.</w:t>
      </w:r>
      <w:r>
        <w:rPr>
          <w:rFonts w:ascii="Arial" w:hAnsi="Arial" w:cs="Arial"/>
          <w:color w:val="000000"/>
          <w:sz w:val="22"/>
          <w:szCs w:val="22"/>
          <w:lang w:eastAsia="es-MX"/>
        </w:rPr>
        <w:t xml:space="preserve"> </w:t>
      </w:r>
      <w:r w:rsidRPr="00FB516F">
        <w:rPr>
          <w:rFonts w:ascii="Arial" w:hAnsi="Arial" w:cs="Arial"/>
          <w:b/>
          <w:color w:val="000000"/>
          <w:sz w:val="22"/>
          <w:szCs w:val="22"/>
          <w:lang w:eastAsia="es-MX"/>
        </w:rPr>
        <w:t xml:space="preserve">SEGUNDO. </w:t>
      </w:r>
      <w:r w:rsidRPr="00FB516F">
        <w:rPr>
          <w:rFonts w:ascii="Arial" w:hAnsi="Arial" w:cs="Arial"/>
          <w:color w:val="000000"/>
          <w:sz w:val="22"/>
          <w:szCs w:val="22"/>
          <w:lang w:eastAsia="es-MX"/>
        </w:rPr>
        <w:t>Se instruye al Secretario General de Acuerdos, para que proceda a la publicación del presente acuerdo en el Periódico Oficial del Gobierno del Estado de Oaxaca; y una vez realizado lo anterior, lo informe a este Órgano Garante.</w:t>
      </w:r>
      <w:r>
        <w:rPr>
          <w:rFonts w:ascii="Arial" w:hAnsi="Arial" w:cs="Arial"/>
          <w:b/>
          <w:color w:val="000000"/>
          <w:sz w:val="22"/>
          <w:szCs w:val="22"/>
          <w:lang w:eastAsia="es-MX"/>
        </w:rPr>
        <w:t xml:space="preserve"> </w:t>
      </w:r>
      <w:r w:rsidRPr="00FB516F">
        <w:rPr>
          <w:rFonts w:ascii="Arial" w:hAnsi="Arial" w:cs="Arial"/>
          <w:color w:val="000000"/>
          <w:sz w:val="22"/>
          <w:szCs w:val="22"/>
          <w:lang w:eastAsia="es-MX"/>
        </w:rPr>
        <w:t>Así lo acordaron quienes integran el Consejo General del Órgano Garante de Acceso a la Información Pública Transparencia, Protección de Datos Personales y Buen Gobierno del Estado de Oaxaca, asistidos por el Secretario General de Acuerdos, quien autoriza y da fe, en la Ciudad de Oaxaca de Juárez, Oaxaca a tres de enero del año dos mil veintitrés. CONSTE.</w:t>
      </w:r>
      <w:r w:rsidRPr="00FB516F">
        <w:rPr>
          <w:rFonts w:ascii="Arial" w:hAnsi="Arial" w:cs="Arial"/>
          <w:b/>
          <w:color w:val="000000"/>
          <w:sz w:val="22"/>
          <w:szCs w:val="22"/>
          <w:lang w:eastAsia="es-MX"/>
        </w:rPr>
        <w:t xml:space="preserve"> </w:t>
      </w:r>
      <w:r w:rsidR="00726676" w:rsidRPr="00051599">
        <w:rPr>
          <w:rFonts w:ascii="Arial" w:hAnsi="Arial" w:cs="Arial"/>
          <w:color w:val="000000"/>
          <w:sz w:val="22"/>
          <w:szCs w:val="22"/>
          <w:lang w:eastAsia="es-MX"/>
        </w:rPr>
        <w:t xml:space="preserve">- - - - - </w:t>
      </w:r>
    </w:p>
    <w:p w14:paraId="17AFDD88" w14:textId="7096C705" w:rsidR="00FA4980" w:rsidRDefault="00EE6F15" w:rsidP="00E24821">
      <w:pPr>
        <w:autoSpaceDE w:val="0"/>
        <w:autoSpaceDN w:val="0"/>
        <w:adjustRightInd w:val="0"/>
        <w:spacing w:line="360" w:lineRule="auto"/>
        <w:jc w:val="both"/>
        <w:rPr>
          <w:rFonts w:ascii="Arial" w:eastAsia="Times New Roman" w:hAnsi="Arial" w:cs="Arial"/>
          <w:color w:val="000000"/>
          <w:sz w:val="22"/>
          <w:szCs w:val="22"/>
          <w:lang w:eastAsia="es-MX"/>
        </w:rPr>
      </w:pPr>
      <w:r w:rsidRPr="00051599">
        <w:rPr>
          <w:rFonts w:ascii="Arial" w:eastAsia="Times New Roman" w:hAnsi="Arial" w:cs="Arial"/>
          <w:color w:val="000000"/>
          <w:sz w:val="22"/>
          <w:szCs w:val="22"/>
          <w:lang w:eastAsia="es-MX"/>
        </w:rPr>
        <w:t xml:space="preserve">En este sentido, y una vez recabados los votos se aprobó por unanimidad de votos el acuerdo número </w:t>
      </w:r>
      <w:r w:rsidR="00407193" w:rsidRPr="00051599">
        <w:rPr>
          <w:rFonts w:ascii="Arial" w:eastAsia="Times New Roman" w:hAnsi="Arial" w:cs="Arial"/>
          <w:b/>
          <w:color w:val="000000"/>
          <w:sz w:val="22"/>
          <w:szCs w:val="22"/>
          <w:lang w:eastAsia="es-MX"/>
        </w:rPr>
        <w:t>OGAIPO/CG/</w:t>
      </w:r>
      <w:r w:rsidR="00FB516F">
        <w:rPr>
          <w:rFonts w:ascii="Arial" w:eastAsia="Times New Roman" w:hAnsi="Arial" w:cs="Arial"/>
          <w:b/>
          <w:color w:val="000000"/>
          <w:sz w:val="22"/>
          <w:szCs w:val="22"/>
          <w:lang w:eastAsia="es-MX"/>
        </w:rPr>
        <w:t>001/2023</w:t>
      </w:r>
      <w:r w:rsidRPr="00051599">
        <w:rPr>
          <w:rFonts w:ascii="Arial" w:eastAsia="Times New Roman" w:hAnsi="Arial" w:cs="Arial"/>
          <w:b/>
          <w:color w:val="000000"/>
          <w:sz w:val="22"/>
          <w:szCs w:val="22"/>
          <w:lang w:eastAsia="es-MX"/>
        </w:rPr>
        <w:t>.</w:t>
      </w:r>
      <w:r w:rsidRPr="00051599">
        <w:rPr>
          <w:rFonts w:ascii="Arial" w:eastAsia="Times New Roman" w:hAnsi="Arial" w:cs="Arial"/>
          <w:color w:val="000000"/>
          <w:sz w:val="22"/>
          <w:szCs w:val="22"/>
          <w:lang w:eastAsia="es-MX"/>
        </w:rPr>
        <w:t xml:space="preserve">- - - - - - - - - - - - - - - - - - - - - - </w:t>
      </w:r>
      <w:r w:rsidR="00B7450E" w:rsidRPr="00051599">
        <w:rPr>
          <w:rFonts w:ascii="Arial" w:eastAsia="Times New Roman" w:hAnsi="Arial" w:cs="Arial"/>
          <w:color w:val="000000"/>
          <w:sz w:val="22"/>
          <w:szCs w:val="22"/>
          <w:lang w:eastAsia="es-MX"/>
        </w:rPr>
        <w:t xml:space="preserve">- </w:t>
      </w:r>
      <w:r w:rsidR="00051599" w:rsidRPr="00051599">
        <w:rPr>
          <w:rFonts w:ascii="Arial" w:eastAsia="Times New Roman" w:hAnsi="Arial" w:cs="Arial"/>
          <w:color w:val="000000"/>
          <w:sz w:val="22"/>
          <w:szCs w:val="22"/>
          <w:lang w:eastAsia="es-MX"/>
        </w:rPr>
        <w:t>- - - -</w:t>
      </w:r>
      <w:r w:rsidR="00051599">
        <w:rPr>
          <w:rFonts w:ascii="Arial" w:eastAsia="Times New Roman" w:hAnsi="Arial" w:cs="Arial"/>
          <w:color w:val="000000"/>
          <w:sz w:val="22"/>
          <w:szCs w:val="22"/>
          <w:lang w:eastAsia="es-MX"/>
        </w:rPr>
        <w:t xml:space="preserve"> - - - - - - -</w:t>
      </w:r>
    </w:p>
    <w:p w14:paraId="79C3EA84" w14:textId="4179E764" w:rsidR="003C15BD" w:rsidRPr="00051599" w:rsidRDefault="00E57A5A" w:rsidP="00E24821">
      <w:pPr>
        <w:autoSpaceDE w:val="0"/>
        <w:autoSpaceDN w:val="0"/>
        <w:adjustRightInd w:val="0"/>
        <w:spacing w:line="360" w:lineRule="auto"/>
        <w:jc w:val="both"/>
        <w:rPr>
          <w:rFonts w:ascii="Arial" w:hAnsi="Arial" w:cs="Arial"/>
          <w:sz w:val="22"/>
          <w:szCs w:val="22"/>
        </w:rPr>
      </w:pPr>
      <w:r w:rsidRPr="00051599">
        <w:rPr>
          <w:rFonts w:ascii="Arial" w:hAnsi="Arial" w:cs="Arial"/>
          <w:sz w:val="22"/>
          <w:szCs w:val="22"/>
        </w:rPr>
        <w:t>Acto seguido, el Comisionado Presidente</w:t>
      </w:r>
      <w:r w:rsidR="00726676" w:rsidRPr="00051599">
        <w:rPr>
          <w:rFonts w:ascii="Arial" w:hAnsi="Arial" w:cs="Arial"/>
          <w:sz w:val="22"/>
          <w:szCs w:val="22"/>
        </w:rPr>
        <w:t>,</w:t>
      </w:r>
      <w:r w:rsidRPr="00051599">
        <w:rPr>
          <w:rFonts w:ascii="Arial" w:hAnsi="Arial" w:cs="Arial"/>
          <w:sz w:val="22"/>
          <w:szCs w:val="22"/>
        </w:rPr>
        <w:t xml:space="preserve"> </w:t>
      </w:r>
      <w:r w:rsidR="00726676" w:rsidRPr="00051599">
        <w:rPr>
          <w:rFonts w:ascii="Arial" w:hAnsi="Arial" w:cs="Arial"/>
          <w:sz w:val="22"/>
          <w:szCs w:val="22"/>
        </w:rPr>
        <w:t xml:space="preserve">instruyó al Secretario General de Acuerdos, dar cuenta del </w:t>
      </w:r>
      <w:r w:rsidRPr="00051599">
        <w:rPr>
          <w:rFonts w:ascii="Arial" w:hAnsi="Arial" w:cs="Arial"/>
          <w:b/>
          <w:sz w:val="22"/>
          <w:szCs w:val="22"/>
        </w:rPr>
        <w:t xml:space="preserve">punto número </w:t>
      </w:r>
      <w:r w:rsidR="00043B29">
        <w:rPr>
          <w:rFonts w:ascii="Arial" w:hAnsi="Arial" w:cs="Arial"/>
          <w:b/>
          <w:sz w:val="22"/>
          <w:szCs w:val="22"/>
        </w:rPr>
        <w:t>6</w:t>
      </w:r>
      <w:r w:rsidRPr="00051599">
        <w:rPr>
          <w:rFonts w:ascii="Arial" w:hAnsi="Arial" w:cs="Arial"/>
          <w:b/>
          <w:sz w:val="22"/>
          <w:szCs w:val="22"/>
        </w:rPr>
        <w:t xml:space="preserve"> (</w:t>
      </w:r>
      <w:r w:rsidR="00043B29">
        <w:rPr>
          <w:rFonts w:ascii="Arial" w:hAnsi="Arial" w:cs="Arial"/>
          <w:b/>
          <w:sz w:val="22"/>
          <w:szCs w:val="22"/>
        </w:rPr>
        <w:t>seis</w:t>
      </w:r>
      <w:r w:rsidRPr="00051599">
        <w:rPr>
          <w:rFonts w:ascii="Arial" w:hAnsi="Arial" w:cs="Arial"/>
          <w:b/>
          <w:sz w:val="22"/>
          <w:szCs w:val="22"/>
        </w:rPr>
        <w:t>) del orden del día</w:t>
      </w:r>
      <w:r w:rsidR="00F07AC8" w:rsidRPr="00051599">
        <w:rPr>
          <w:rFonts w:ascii="Arial" w:hAnsi="Arial" w:cs="Arial"/>
          <w:sz w:val="22"/>
          <w:szCs w:val="22"/>
        </w:rPr>
        <w:t>, c</w:t>
      </w:r>
      <w:r w:rsidR="00EE6F15" w:rsidRPr="00051599">
        <w:rPr>
          <w:rFonts w:ascii="Arial" w:eastAsia="Times New Roman" w:hAnsi="Arial" w:cs="Arial"/>
          <w:bCs/>
          <w:sz w:val="22"/>
          <w:szCs w:val="22"/>
        </w:rPr>
        <w:t>onsistente en la clausura de la Sesión; en</w:t>
      </w:r>
      <w:r w:rsidR="00EE6F15" w:rsidRPr="00051599">
        <w:rPr>
          <w:rFonts w:ascii="Arial" w:hAnsi="Arial" w:cs="Arial"/>
          <w:bCs/>
          <w:sz w:val="22"/>
          <w:szCs w:val="22"/>
          <w:lang w:eastAsia="es-MX"/>
        </w:rPr>
        <w:t xml:space="preserve"> uso de la palabra, el Comisionado Presidente emitió l</w:t>
      </w:r>
      <w:r w:rsidR="00F03E8C" w:rsidRPr="00051599">
        <w:rPr>
          <w:rFonts w:ascii="Arial" w:hAnsi="Arial" w:cs="Arial"/>
          <w:bCs/>
          <w:sz w:val="22"/>
          <w:szCs w:val="22"/>
          <w:lang w:eastAsia="es-MX"/>
        </w:rPr>
        <w:t xml:space="preserve">a declaratoria correspondiente, </w:t>
      </w:r>
      <w:r w:rsidR="009C0DAF">
        <w:rPr>
          <w:rFonts w:ascii="Arial" w:hAnsi="Arial" w:cs="Arial"/>
          <w:bCs/>
          <w:sz w:val="22"/>
          <w:szCs w:val="22"/>
          <w:lang w:eastAsia="es-MX"/>
        </w:rPr>
        <w:t>“</w:t>
      </w:r>
      <w:r w:rsidR="00043B29" w:rsidRPr="00043B29">
        <w:rPr>
          <w:rFonts w:ascii="Arial" w:eastAsia="Calibri" w:hAnsi="Arial" w:cs="Arial"/>
          <w:i/>
          <w:sz w:val="22"/>
          <w:szCs w:val="22"/>
        </w:rPr>
        <w:t>siendo las dieciséis horas con veintiocho minutos, del día 03 de enero del 2023, declaro clausurada la Primera Sesión Extraordinaria del Órgano Garante de Acceso a la Información Pública, Transparencia, Protección de Datos Personales y Buen Gobierno del Estado de Oaxaca por lo que se levanta la sesión</w:t>
      </w:r>
      <w:r w:rsidR="009C0DAF">
        <w:rPr>
          <w:rFonts w:ascii="Arial" w:eastAsia="Calibri" w:hAnsi="Arial" w:cs="Arial"/>
          <w:i/>
          <w:sz w:val="22"/>
          <w:szCs w:val="22"/>
        </w:rPr>
        <w:t>”</w:t>
      </w:r>
      <w:r w:rsidR="009C1E6C">
        <w:rPr>
          <w:rFonts w:ascii="Arial" w:eastAsia="Calibri" w:hAnsi="Arial" w:cs="Arial"/>
          <w:i/>
          <w:sz w:val="22"/>
          <w:szCs w:val="22"/>
        </w:rPr>
        <w:t>.</w:t>
      </w:r>
      <w:r w:rsidRPr="00051599">
        <w:rPr>
          <w:rFonts w:ascii="Arial" w:eastAsia="Calibri" w:hAnsi="Arial" w:cs="Arial"/>
          <w:i/>
          <w:sz w:val="22"/>
          <w:szCs w:val="22"/>
        </w:rPr>
        <w:t>- - - - - - - - -</w:t>
      </w:r>
      <w:r w:rsidR="00F07AC8" w:rsidRPr="00051599">
        <w:rPr>
          <w:rFonts w:ascii="Arial" w:eastAsia="Calibri" w:hAnsi="Arial" w:cs="Arial"/>
          <w:i/>
          <w:sz w:val="22"/>
          <w:szCs w:val="22"/>
        </w:rPr>
        <w:t xml:space="preserve"> - - - - - - - </w:t>
      </w:r>
      <w:r w:rsidR="00EE6F15" w:rsidRPr="00051599">
        <w:rPr>
          <w:rFonts w:ascii="Arial" w:hAnsi="Arial" w:cs="Arial"/>
          <w:sz w:val="22"/>
          <w:szCs w:val="22"/>
        </w:rPr>
        <w:t xml:space="preserve">Así lo acordaron y firman las Ciudadanas y los Ciudadanos </w:t>
      </w:r>
      <w:r w:rsidR="00043B29" w:rsidRPr="00051599">
        <w:rPr>
          <w:rFonts w:ascii="Arial" w:eastAsia="Times New Roman" w:hAnsi="Arial" w:cs="Arial"/>
          <w:bCs/>
          <w:sz w:val="22"/>
          <w:szCs w:val="22"/>
          <w:lang w:eastAsia="es-ES"/>
        </w:rPr>
        <w:t>Josué Solana Salmorán</w:t>
      </w:r>
      <w:r w:rsidR="00EE6F15" w:rsidRPr="00051599">
        <w:rPr>
          <w:rFonts w:ascii="Arial" w:eastAsia="Times New Roman" w:hAnsi="Arial" w:cs="Arial"/>
          <w:bCs/>
          <w:sz w:val="22"/>
          <w:szCs w:val="22"/>
          <w:lang w:eastAsia="es-ES"/>
        </w:rPr>
        <w:t>, Comisionado Presidente;</w:t>
      </w:r>
      <w:r w:rsidR="00EE6F15" w:rsidRPr="00051599">
        <w:rPr>
          <w:rFonts w:ascii="Arial" w:hAnsi="Arial" w:cs="Arial"/>
          <w:sz w:val="22"/>
          <w:szCs w:val="22"/>
        </w:rPr>
        <w:t xml:space="preserve"> </w:t>
      </w:r>
      <w:r w:rsidR="00EE6F15" w:rsidRPr="00051599">
        <w:rPr>
          <w:rFonts w:ascii="Arial" w:eastAsia="Times New Roman" w:hAnsi="Arial" w:cs="Arial"/>
          <w:bCs/>
          <w:sz w:val="22"/>
          <w:szCs w:val="22"/>
          <w:lang w:eastAsia="es-ES"/>
        </w:rPr>
        <w:t>Xóchitl Elizabeth Méndez Sánchez, Claudia Ivette Soto Pineda,  María Tanivet Ramos Reyes y</w:t>
      </w:r>
      <w:r w:rsidR="00043B29" w:rsidRPr="00043B29">
        <w:rPr>
          <w:rFonts w:ascii="Arial" w:eastAsia="Times New Roman" w:hAnsi="Arial" w:cs="Arial"/>
          <w:bCs/>
          <w:sz w:val="22"/>
          <w:szCs w:val="22"/>
          <w:lang w:eastAsia="es-ES"/>
        </w:rPr>
        <w:t xml:space="preserve"> </w:t>
      </w:r>
      <w:r w:rsidR="00043B29" w:rsidRPr="00051599">
        <w:rPr>
          <w:rFonts w:ascii="Arial" w:eastAsia="Times New Roman" w:hAnsi="Arial" w:cs="Arial"/>
          <w:bCs/>
          <w:sz w:val="22"/>
          <w:szCs w:val="22"/>
          <w:lang w:eastAsia="es-ES"/>
        </w:rPr>
        <w:t>José Luis Echeverría Morales</w:t>
      </w:r>
      <w:r w:rsidR="00EE6F15" w:rsidRPr="00051599">
        <w:rPr>
          <w:rFonts w:ascii="Arial" w:eastAsia="Times New Roman" w:hAnsi="Arial" w:cs="Arial"/>
          <w:bCs/>
          <w:sz w:val="22"/>
          <w:szCs w:val="22"/>
          <w:lang w:eastAsia="es-ES"/>
        </w:rPr>
        <w:t>,</w:t>
      </w:r>
      <w:r w:rsidR="00EE6F15" w:rsidRPr="00051599">
        <w:rPr>
          <w:rFonts w:ascii="Arial" w:hAnsi="Arial" w:cs="Arial"/>
          <w:sz w:val="22"/>
          <w:szCs w:val="22"/>
        </w:rPr>
        <w:t xml:space="preserve"> Comisionadas y Comisionado, Integrantes del Consejo General del </w:t>
      </w:r>
      <w:r w:rsidR="00EE6F15" w:rsidRPr="00051599">
        <w:rPr>
          <w:rFonts w:ascii="Arial" w:eastAsia="Calibri" w:hAnsi="Arial" w:cs="Arial"/>
          <w:sz w:val="22"/>
          <w:szCs w:val="22"/>
        </w:rPr>
        <w:t xml:space="preserve">Órgano Garante de Acceso a la Información Pública, Transparencia, Protección de Datos Personales y Buen Gobierno </w:t>
      </w:r>
      <w:r w:rsidR="00EE6F15" w:rsidRPr="00051599">
        <w:rPr>
          <w:rFonts w:ascii="Arial" w:eastAsia="Calibri" w:hAnsi="Arial" w:cs="Arial"/>
          <w:sz w:val="22"/>
          <w:szCs w:val="22"/>
        </w:rPr>
        <w:lastRenderedPageBreak/>
        <w:t>del Estado de Oaxaca</w:t>
      </w:r>
      <w:r w:rsidR="00EE6F15" w:rsidRPr="00051599">
        <w:rPr>
          <w:rFonts w:ascii="Arial" w:hAnsi="Arial" w:cs="Arial"/>
          <w:sz w:val="22"/>
          <w:szCs w:val="22"/>
        </w:rPr>
        <w:t xml:space="preserve">, asistidas y asistidos del C. Luis Alberto Pavón Mercado, Secretario General de Acuerdos, quien autoriza y da fe.- - </w:t>
      </w:r>
      <w:r w:rsidR="00F07AC8" w:rsidRPr="00051599">
        <w:rPr>
          <w:rFonts w:ascii="Arial" w:hAnsi="Arial" w:cs="Arial"/>
          <w:sz w:val="22"/>
          <w:szCs w:val="22"/>
        </w:rPr>
        <w:t xml:space="preserve">- - - - - - - - - - - - - - - - - - - - - </w:t>
      </w:r>
    </w:p>
    <w:p w14:paraId="7E8671B8" w14:textId="77777777" w:rsidR="009C0DAF" w:rsidRDefault="009C0DAF">
      <w:pPr>
        <w:jc w:val="center"/>
        <w:rPr>
          <w:rFonts w:ascii="Arial" w:eastAsia="Times New Roman" w:hAnsi="Arial" w:cs="Arial"/>
          <w:b/>
          <w:bCs/>
          <w:sz w:val="22"/>
          <w:szCs w:val="22"/>
          <w:lang w:eastAsia="es-ES"/>
        </w:rPr>
      </w:pPr>
    </w:p>
    <w:p w14:paraId="754C017C" w14:textId="77777777" w:rsidR="00E24821" w:rsidRDefault="00E24821">
      <w:pPr>
        <w:jc w:val="center"/>
        <w:rPr>
          <w:rFonts w:ascii="Arial" w:eastAsia="Times New Roman" w:hAnsi="Arial" w:cs="Arial"/>
          <w:b/>
          <w:bCs/>
          <w:sz w:val="22"/>
          <w:szCs w:val="22"/>
          <w:lang w:eastAsia="es-ES"/>
        </w:rPr>
      </w:pPr>
    </w:p>
    <w:p w14:paraId="41924960" w14:textId="77777777" w:rsidR="00E24821" w:rsidRDefault="00E24821">
      <w:pPr>
        <w:jc w:val="center"/>
        <w:rPr>
          <w:rFonts w:ascii="Arial" w:eastAsia="Times New Roman" w:hAnsi="Arial" w:cs="Arial"/>
          <w:b/>
          <w:bCs/>
          <w:sz w:val="22"/>
          <w:szCs w:val="22"/>
          <w:lang w:eastAsia="es-ES"/>
        </w:rPr>
      </w:pPr>
    </w:p>
    <w:p w14:paraId="2415BC79" w14:textId="77777777" w:rsidR="00E24821" w:rsidRDefault="00E24821">
      <w:pPr>
        <w:jc w:val="center"/>
        <w:rPr>
          <w:rFonts w:ascii="Arial" w:eastAsia="Times New Roman" w:hAnsi="Arial" w:cs="Arial"/>
          <w:b/>
          <w:bCs/>
          <w:sz w:val="22"/>
          <w:szCs w:val="22"/>
          <w:lang w:eastAsia="es-ES"/>
        </w:rPr>
      </w:pPr>
    </w:p>
    <w:p w14:paraId="70EC2434" w14:textId="77777777" w:rsidR="00E24821" w:rsidRDefault="00E24821">
      <w:pPr>
        <w:jc w:val="center"/>
        <w:rPr>
          <w:rFonts w:ascii="Arial" w:eastAsia="Times New Roman" w:hAnsi="Arial" w:cs="Arial"/>
          <w:b/>
          <w:bCs/>
          <w:sz w:val="22"/>
          <w:szCs w:val="22"/>
          <w:lang w:eastAsia="es-ES"/>
        </w:rPr>
      </w:pPr>
    </w:p>
    <w:p w14:paraId="2E35CC36" w14:textId="77777777" w:rsidR="00E24821" w:rsidRDefault="00E24821">
      <w:pPr>
        <w:jc w:val="center"/>
        <w:rPr>
          <w:rFonts w:ascii="Arial" w:eastAsia="Times New Roman" w:hAnsi="Arial" w:cs="Arial"/>
          <w:b/>
          <w:bCs/>
          <w:sz w:val="22"/>
          <w:szCs w:val="22"/>
          <w:lang w:eastAsia="es-ES"/>
        </w:rPr>
      </w:pPr>
    </w:p>
    <w:p w14:paraId="06C59C4E" w14:textId="77777777" w:rsidR="009C0DAF" w:rsidRDefault="009C0DAF">
      <w:pPr>
        <w:jc w:val="center"/>
        <w:rPr>
          <w:rFonts w:ascii="Arial" w:eastAsia="Times New Roman" w:hAnsi="Arial" w:cs="Arial"/>
          <w:b/>
          <w:bCs/>
          <w:sz w:val="22"/>
          <w:szCs w:val="22"/>
          <w:lang w:eastAsia="es-ES"/>
        </w:rPr>
      </w:pPr>
    </w:p>
    <w:p w14:paraId="0EBF4532" w14:textId="77777777" w:rsidR="00051599" w:rsidRPr="00051599" w:rsidRDefault="00051599">
      <w:pPr>
        <w:jc w:val="center"/>
        <w:rPr>
          <w:rFonts w:ascii="Arial" w:eastAsia="Times New Roman" w:hAnsi="Arial" w:cs="Arial"/>
          <w:b/>
          <w:bCs/>
          <w:sz w:val="22"/>
          <w:szCs w:val="22"/>
          <w:lang w:eastAsia="es-ES"/>
        </w:rPr>
      </w:pPr>
    </w:p>
    <w:p w14:paraId="37AA0518" w14:textId="77777777" w:rsidR="003A2F95" w:rsidRPr="00051599" w:rsidRDefault="003A2F95">
      <w:pPr>
        <w:jc w:val="center"/>
        <w:rPr>
          <w:rFonts w:ascii="Arial" w:eastAsia="Times New Roman" w:hAnsi="Arial" w:cs="Arial"/>
          <w:b/>
          <w:bCs/>
          <w:sz w:val="22"/>
          <w:szCs w:val="22"/>
          <w:lang w:eastAsia="es-ES"/>
        </w:rPr>
      </w:pPr>
    </w:p>
    <w:p w14:paraId="44145054" w14:textId="1FA80A34" w:rsidR="00FA4980" w:rsidRPr="00051599" w:rsidRDefault="00EE6F15">
      <w:pPr>
        <w:jc w:val="center"/>
        <w:rPr>
          <w:rFonts w:ascii="Arial" w:eastAsia="Times New Roman" w:hAnsi="Arial" w:cs="Arial"/>
          <w:b/>
          <w:bCs/>
          <w:sz w:val="22"/>
          <w:szCs w:val="22"/>
          <w:lang w:eastAsia="es-ES"/>
        </w:rPr>
      </w:pPr>
      <w:r w:rsidRPr="00051599">
        <w:rPr>
          <w:rFonts w:ascii="Arial" w:eastAsia="Times New Roman" w:hAnsi="Arial" w:cs="Arial"/>
          <w:b/>
          <w:bCs/>
          <w:sz w:val="22"/>
          <w:szCs w:val="22"/>
          <w:lang w:eastAsia="es-ES"/>
        </w:rPr>
        <w:t xml:space="preserve">C. </w:t>
      </w:r>
      <w:r w:rsidR="00043B29" w:rsidRPr="00051599">
        <w:rPr>
          <w:rFonts w:ascii="Arial" w:eastAsia="Times New Roman" w:hAnsi="Arial" w:cs="Arial"/>
          <w:b/>
          <w:bCs/>
          <w:sz w:val="22"/>
          <w:szCs w:val="22"/>
          <w:lang w:eastAsia="es-ES"/>
        </w:rPr>
        <w:t xml:space="preserve">Josué Solana Salmorán </w:t>
      </w:r>
    </w:p>
    <w:p w14:paraId="5A5A6F92" w14:textId="77777777" w:rsidR="00FA4980" w:rsidRPr="00051599" w:rsidRDefault="00EE6F15">
      <w:pPr>
        <w:jc w:val="center"/>
        <w:rPr>
          <w:rFonts w:ascii="Arial" w:hAnsi="Arial" w:cs="Arial"/>
          <w:b/>
          <w:sz w:val="22"/>
          <w:szCs w:val="22"/>
        </w:rPr>
      </w:pPr>
      <w:r w:rsidRPr="00051599">
        <w:rPr>
          <w:rFonts w:ascii="Arial" w:eastAsia="Times New Roman" w:hAnsi="Arial" w:cs="Arial"/>
          <w:b/>
          <w:bCs/>
          <w:sz w:val="22"/>
          <w:szCs w:val="22"/>
          <w:lang w:eastAsia="es-ES"/>
        </w:rPr>
        <w:t>Comisionado Presidente.</w:t>
      </w:r>
    </w:p>
    <w:p w14:paraId="5A7711B3" w14:textId="77777777" w:rsidR="00FA4980" w:rsidRPr="00051599" w:rsidRDefault="00FA4980">
      <w:pPr>
        <w:rPr>
          <w:rFonts w:ascii="Arial" w:hAnsi="Arial" w:cs="Arial"/>
          <w:sz w:val="22"/>
          <w:szCs w:val="22"/>
        </w:rPr>
      </w:pPr>
    </w:p>
    <w:p w14:paraId="5ACE5718" w14:textId="77777777" w:rsidR="00051599" w:rsidRDefault="00051599">
      <w:pPr>
        <w:rPr>
          <w:rFonts w:ascii="Arial" w:hAnsi="Arial" w:cs="Arial"/>
          <w:sz w:val="22"/>
          <w:szCs w:val="22"/>
        </w:rPr>
      </w:pPr>
    </w:p>
    <w:p w14:paraId="5329700C" w14:textId="77777777" w:rsidR="00043B29" w:rsidRDefault="00043B29">
      <w:pPr>
        <w:rPr>
          <w:rFonts w:ascii="Arial" w:hAnsi="Arial" w:cs="Arial"/>
          <w:sz w:val="22"/>
          <w:szCs w:val="22"/>
        </w:rPr>
      </w:pPr>
    </w:p>
    <w:p w14:paraId="60E80E0E" w14:textId="77777777" w:rsidR="00E24821" w:rsidRDefault="00E24821">
      <w:pPr>
        <w:rPr>
          <w:rFonts w:ascii="Arial" w:hAnsi="Arial" w:cs="Arial"/>
          <w:sz w:val="22"/>
          <w:szCs w:val="22"/>
        </w:rPr>
      </w:pPr>
    </w:p>
    <w:p w14:paraId="41701224" w14:textId="77777777" w:rsidR="00E24821" w:rsidRDefault="00E24821">
      <w:pPr>
        <w:rPr>
          <w:rFonts w:ascii="Arial" w:hAnsi="Arial" w:cs="Arial"/>
          <w:sz w:val="22"/>
          <w:szCs w:val="22"/>
        </w:rPr>
      </w:pPr>
    </w:p>
    <w:p w14:paraId="660A0492" w14:textId="77777777" w:rsidR="009C0DAF" w:rsidRDefault="009C0DAF">
      <w:pPr>
        <w:rPr>
          <w:rFonts w:ascii="Arial" w:hAnsi="Arial" w:cs="Arial"/>
          <w:sz w:val="22"/>
          <w:szCs w:val="22"/>
        </w:rPr>
      </w:pPr>
    </w:p>
    <w:p w14:paraId="295E43A3" w14:textId="77777777" w:rsidR="009C0DAF" w:rsidRDefault="009C0DAF">
      <w:pPr>
        <w:rPr>
          <w:rFonts w:ascii="Arial" w:hAnsi="Arial" w:cs="Arial"/>
          <w:sz w:val="22"/>
          <w:szCs w:val="22"/>
        </w:rPr>
      </w:pPr>
    </w:p>
    <w:p w14:paraId="38F01BF2" w14:textId="77777777" w:rsidR="00051599" w:rsidRPr="00051599" w:rsidRDefault="00051599">
      <w:pPr>
        <w:rPr>
          <w:rFonts w:ascii="Arial" w:hAnsi="Arial" w:cs="Arial"/>
          <w:sz w:val="22"/>
          <w:szCs w:val="22"/>
        </w:rPr>
      </w:pPr>
    </w:p>
    <w:p w14:paraId="7851AB7A" w14:textId="77777777" w:rsidR="00795359" w:rsidRPr="00051599" w:rsidRDefault="00795359">
      <w:pPr>
        <w:rPr>
          <w:rFonts w:ascii="Arial" w:hAnsi="Arial" w:cs="Arial"/>
          <w:sz w:val="22"/>
          <w:szCs w:val="22"/>
        </w:rPr>
      </w:pPr>
    </w:p>
    <w:p w14:paraId="78C71248" w14:textId="4DD3D89A" w:rsidR="00FA4980" w:rsidRPr="00051599" w:rsidRDefault="00EE6F15">
      <w:pPr>
        <w:ind w:left="1276" w:hanging="1276"/>
        <w:rPr>
          <w:rFonts w:ascii="Arial" w:hAnsi="Arial" w:cs="Arial"/>
          <w:b/>
          <w:sz w:val="22"/>
          <w:szCs w:val="22"/>
        </w:rPr>
      </w:pPr>
      <w:r w:rsidRPr="00051599">
        <w:rPr>
          <w:rFonts w:ascii="Arial" w:eastAsia="Times New Roman" w:hAnsi="Arial" w:cs="Arial"/>
          <w:b/>
          <w:bCs/>
          <w:sz w:val="22"/>
          <w:szCs w:val="22"/>
          <w:lang w:eastAsia="es-ES"/>
        </w:rPr>
        <w:t xml:space="preserve">C. Xóchitl Elizabeth Méndez Sánchez.      </w:t>
      </w:r>
      <w:r w:rsidR="00043B29">
        <w:rPr>
          <w:rFonts w:ascii="Arial" w:eastAsia="Times New Roman" w:hAnsi="Arial" w:cs="Arial"/>
          <w:b/>
          <w:bCs/>
          <w:sz w:val="22"/>
          <w:szCs w:val="22"/>
          <w:lang w:eastAsia="es-ES"/>
        </w:rPr>
        <w:tab/>
      </w:r>
      <w:r w:rsidRPr="00051599">
        <w:rPr>
          <w:rFonts w:ascii="Arial" w:eastAsia="Times New Roman" w:hAnsi="Arial" w:cs="Arial"/>
          <w:b/>
          <w:bCs/>
          <w:sz w:val="22"/>
          <w:szCs w:val="22"/>
          <w:lang w:eastAsia="es-ES"/>
        </w:rPr>
        <w:t xml:space="preserve">C. Claudia Ivette Soto Pineda.           </w:t>
      </w:r>
      <w:r w:rsidRPr="00051599">
        <w:rPr>
          <w:rFonts w:ascii="Arial" w:hAnsi="Arial" w:cs="Arial"/>
          <w:b/>
          <w:sz w:val="22"/>
          <w:szCs w:val="22"/>
        </w:rPr>
        <w:t xml:space="preserve">                    Comisionada.                                        </w:t>
      </w:r>
      <w:r w:rsidR="00043B29">
        <w:rPr>
          <w:rFonts w:ascii="Arial" w:hAnsi="Arial" w:cs="Arial"/>
          <w:b/>
          <w:sz w:val="22"/>
          <w:szCs w:val="22"/>
        </w:rPr>
        <w:tab/>
      </w:r>
      <w:r w:rsidRPr="00051599">
        <w:rPr>
          <w:rFonts w:ascii="Arial" w:hAnsi="Arial" w:cs="Arial"/>
          <w:b/>
          <w:sz w:val="22"/>
          <w:szCs w:val="22"/>
        </w:rPr>
        <w:t>Comisionada.</w:t>
      </w:r>
    </w:p>
    <w:p w14:paraId="302C8401" w14:textId="77777777" w:rsidR="003C15BD" w:rsidRDefault="003C15BD">
      <w:pPr>
        <w:shd w:val="clear" w:color="auto" w:fill="FFFFFF"/>
        <w:spacing w:after="225"/>
        <w:jc w:val="both"/>
        <w:rPr>
          <w:rFonts w:ascii="Arial" w:hAnsi="Arial" w:cs="Arial"/>
          <w:sz w:val="22"/>
          <w:szCs w:val="22"/>
        </w:rPr>
      </w:pPr>
    </w:p>
    <w:p w14:paraId="72475487" w14:textId="77777777" w:rsidR="00795359" w:rsidRDefault="00795359">
      <w:pPr>
        <w:shd w:val="clear" w:color="auto" w:fill="FFFFFF"/>
        <w:spacing w:after="225"/>
        <w:jc w:val="both"/>
        <w:rPr>
          <w:rFonts w:ascii="Arial" w:hAnsi="Arial" w:cs="Arial"/>
          <w:sz w:val="22"/>
          <w:szCs w:val="22"/>
        </w:rPr>
      </w:pPr>
    </w:p>
    <w:p w14:paraId="0374CDDE" w14:textId="77777777" w:rsidR="00E24821" w:rsidRDefault="00E24821">
      <w:pPr>
        <w:shd w:val="clear" w:color="auto" w:fill="FFFFFF"/>
        <w:spacing w:after="225"/>
        <w:jc w:val="both"/>
        <w:rPr>
          <w:rFonts w:ascii="Arial" w:hAnsi="Arial" w:cs="Arial"/>
          <w:sz w:val="22"/>
          <w:szCs w:val="22"/>
        </w:rPr>
      </w:pPr>
    </w:p>
    <w:p w14:paraId="330A6882" w14:textId="77777777" w:rsidR="00E24821" w:rsidRDefault="00E24821">
      <w:pPr>
        <w:shd w:val="clear" w:color="auto" w:fill="FFFFFF"/>
        <w:spacing w:after="225"/>
        <w:jc w:val="both"/>
        <w:rPr>
          <w:rFonts w:ascii="Arial" w:hAnsi="Arial" w:cs="Arial"/>
          <w:sz w:val="22"/>
          <w:szCs w:val="22"/>
        </w:rPr>
      </w:pPr>
    </w:p>
    <w:p w14:paraId="3158192C" w14:textId="77777777" w:rsidR="00E24821" w:rsidRDefault="00E24821">
      <w:pPr>
        <w:shd w:val="clear" w:color="auto" w:fill="FFFFFF"/>
        <w:spacing w:after="225"/>
        <w:jc w:val="both"/>
        <w:rPr>
          <w:rFonts w:ascii="Arial" w:hAnsi="Arial" w:cs="Arial"/>
          <w:sz w:val="22"/>
          <w:szCs w:val="22"/>
        </w:rPr>
      </w:pPr>
    </w:p>
    <w:p w14:paraId="578E5E66" w14:textId="77777777" w:rsidR="00051599" w:rsidRPr="00051599" w:rsidRDefault="00051599">
      <w:pPr>
        <w:shd w:val="clear" w:color="auto" w:fill="FFFFFF"/>
        <w:spacing w:after="225"/>
        <w:jc w:val="both"/>
        <w:rPr>
          <w:rFonts w:ascii="Arial" w:hAnsi="Arial" w:cs="Arial"/>
          <w:sz w:val="22"/>
          <w:szCs w:val="22"/>
        </w:rPr>
      </w:pPr>
    </w:p>
    <w:p w14:paraId="1688C9C5" w14:textId="25128497" w:rsidR="00FA4980" w:rsidRPr="00051599" w:rsidRDefault="00EE6F15" w:rsidP="00043B29">
      <w:pPr>
        <w:shd w:val="clear" w:color="auto" w:fill="FFFFFF"/>
        <w:jc w:val="center"/>
        <w:rPr>
          <w:rFonts w:ascii="Arial" w:eastAsia="Times New Roman" w:hAnsi="Arial" w:cs="Arial"/>
          <w:b/>
          <w:bCs/>
          <w:sz w:val="22"/>
          <w:szCs w:val="22"/>
          <w:lang w:eastAsia="es-ES"/>
        </w:rPr>
      </w:pPr>
      <w:r w:rsidRPr="00051599">
        <w:rPr>
          <w:rFonts w:ascii="Arial" w:eastAsia="Times New Roman" w:hAnsi="Arial" w:cs="Arial"/>
          <w:b/>
          <w:bCs/>
          <w:sz w:val="22"/>
          <w:szCs w:val="22"/>
          <w:lang w:eastAsia="es-ES"/>
        </w:rPr>
        <w:t>C.</w:t>
      </w:r>
      <w:r w:rsidR="00043B29" w:rsidRPr="00043B29">
        <w:rPr>
          <w:rFonts w:ascii="Arial" w:eastAsia="Times New Roman" w:hAnsi="Arial" w:cs="Arial"/>
          <w:b/>
          <w:bCs/>
          <w:sz w:val="22"/>
          <w:szCs w:val="22"/>
          <w:lang w:eastAsia="es-ES"/>
        </w:rPr>
        <w:t xml:space="preserve"> </w:t>
      </w:r>
      <w:r w:rsidR="00043B29" w:rsidRPr="00051599">
        <w:rPr>
          <w:rFonts w:ascii="Arial" w:eastAsia="Times New Roman" w:hAnsi="Arial" w:cs="Arial"/>
          <w:b/>
          <w:bCs/>
          <w:sz w:val="22"/>
          <w:szCs w:val="22"/>
          <w:lang w:eastAsia="es-ES"/>
        </w:rPr>
        <w:t>José Luis Echeverría Morales</w:t>
      </w:r>
      <w:r w:rsidRPr="00051599">
        <w:rPr>
          <w:rFonts w:ascii="Arial" w:eastAsia="Times New Roman" w:hAnsi="Arial" w:cs="Arial"/>
          <w:b/>
          <w:bCs/>
          <w:sz w:val="22"/>
          <w:szCs w:val="22"/>
          <w:lang w:eastAsia="es-ES"/>
        </w:rPr>
        <w:t>.                  C. María Tanivet Ramos Reyes.</w:t>
      </w:r>
    </w:p>
    <w:p w14:paraId="18B1532D" w14:textId="7C360A94" w:rsidR="00FA4980" w:rsidRPr="00051599" w:rsidRDefault="00EE6F15" w:rsidP="00043B29">
      <w:pPr>
        <w:shd w:val="clear" w:color="auto" w:fill="FFFFFF"/>
        <w:jc w:val="center"/>
        <w:rPr>
          <w:rFonts w:ascii="Arial" w:eastAsia="Times New Roman" w:hAnsi="Arial" w:cs="Arial"/>
          <w:b/>
          <w:bCs/>
          <w:sz w:val="22"/>
          <w:szCs w:val="22"/>
          <w:lang w:eastAsia="es-ES"/>
        </w:rPr>
      </w:pPr>
      <w:r w:rsidRPr="00051599">
        <w:rPr>
          <w:rFonts w:ascii="Arial" w:eastAsia="Times New Roman" w:hAnsi="Arial" w:cs="Arial"/>
          <w:b/>
          <w:bCs/>
          <w:sz w:val="22"/>
          <w:szCs w:val="22"/>
          <w:lang w:eastAsia="es-ES"/>
        </w:rPr>
        <w:t>Comisionado.                                              Comisionada.</w:t>
      </w:r>
    </w:p>
    <w:p w14:paraId="65D09932" w14:textId="4040BB70" w:rsidR="00FA4980" w:rsidRDefault="00FA4980" w:rsidP="00043B29">
      <w:pPr>
        <w:shd w:val="clear" w:color="auto" w:fill="FFFFFF"/>
        <w:jc w:val="center"/>
        <w:rPr>
          <w:rFonts w:ascii="Arial" w:eastAsia="Times New Roman" w:hAnsi="Arial" w:cs="Arial"/>
          <w:bCs/>
          <w:sz w:val="22"/>
          <w:szCs w:val="22"/>
          <w:lang w:eastAsia="es-ES"/>
        </w:rPr>
      </w:pPr>
    </w:p>
    <w:p w14:paraId="7AA9B628" w14:textId="77777777" w:rsidR="009C0DAF" w:rsidRDefault="009C0DAF">
      <w:pPr>
        <w:shd w:val="clear" w:color="auto" w:fill="FFFFFF"/>
        <w:jc w:val="both"/>
        <w:rPr>
          <w:rFonts w:ascii="Arial" w:eastAsia="Times New Roman" w:hAnsi="Arial" w:cs="Arial"/>
          <w:bCs/>
          <w:sz w:val="22"/>
          <w:szCs w:val="22"/>
          <w:lang w:eastAsia="es-ES"/>
        </w:rPr>
      </w:pPr>
    </w:p>
    <w:p w14:paraId="5BBE249A" w14:textId="77777777" w:rsidR="009C0DAF" w:rsidRDefault="009C0DAF">
      <w:pPr>
        <w:shd w:val="clear" w:color="auto" w:fill="FFFFFF"/>
        <w:jc w:val="both"/>
        <w:rPr>
          <w:rFonts w:ascii="Arial" w:eastAsia="Times New Roman" w:hAnsi="Arial" w:cs="Arial"/>
          <w:bCs/>
          <w:sz w:val="22"/>
          <w:szCs w:val="22"/>
          <w:lang w:eastAsia="es-ES"/>
        </w:rPr>
      </w:pPr>
    </w:p>
    <w:p w14:paraId="3582B5A8" w14:textId="77777777" w:rsidR="00795359" w:rsidRDefault="00795359">
      <w:pPr>
        <w:shd w:val="clear" w:color="auto" w:fill="FFFFFF"/>
        <w:jc w:val="both"/>
        <w:rPr>
          <w:rFonts w:ascii="Arial" w:eastAsia="Times New Roman" w:hAnsi="Arial" w:cs="Arial"/>
          <w:bCs/>
          <w:sz w:val="22"/>
          <w:szCs w:val="22"/>
          <w:lang w:eastAsia="es-ES"/>
        </w:rPr>
      </w:pPr>
    </w:p>
    <w:p w14:paraId="1BCA6D93" w14:textId="77777777" w:rsidR="00E24821" w:rsidRDefault="00E24821">
      <w:pPr>
        <w:shd w:val="clear" w:color="auto" w:fill="FFFFFF"/>
        <w:jc w:val="both"/>
        <w:rPr>
          <w:rFonts w:ascii="Arial" w:eastAsia="Times New Roman" w:hAnsi="Arial" w:cs="Arial"/>
          <w:bCs/>
          <w:sz w:val="22"/>
          <w:szCs w:val="22"/>
          <w:lang w:eastAsia="es-ES"/>
        </w:rPr>
      </w:pPr>
    </w:p>
    <w:p w14:paraId="3FDA69E8" w14:textId="77777777" w:rsidR="00E24821" w:rsidRPr="00051599" w:rsidRDefault="00E24821">
      <w:pPr>
        <w:shd w:val="clear" w:color="auto" w:fill="FFFFFF"/>
        <w:jc w:val="both"/>
        <w:rPr>
          <w:rFonts w:ascii="Arial" w:eastAsia="Times New Roman" w:hAnsi="Arial" w:cs="Arial"/>
          <w:bCs/>
          <w:sz w:val="22"/>
          <w:szCs w:val="22"/>
          <w:lang w:eastAsia="es-ES"/>
        </w:rPr>
      </w:pPr>
    </w:p>
    <w:p w14:paraId="2C1DB2E1" w14:textId="77777777" w:rsidR="00FA4980" w:rsidRDefault="00FA4980">
      <w:pPr>
        <w:shd w:val="clear" w:color="auto" w:fill="FFFFFF"/>
        <w:jc w:val="center"/>
        <w:rPr>
          <w:rFonts w:ascii="Arial" w:eastAsia="Times New Roman" w:hAnsi="Arial" w:cs="Arial"/>
          <w:b/>
          <w:bCs/>
          <w:sz w:val="22"/>
          <w:szCs w:val="22"/>
          <w:lang w:eastAsia="es-ES"/>
        </w:rPr>
      </w:pPr>
    </w:p>
    <w:p w14:paraId="0BC8502A" w14:textId="77777777" w:rsidR="00051599" w:rsidRDefault="00051599">
      <w:pPr>
        <w:shd w:val="clear" w:color="auto" w:fill="FFFFFF"/>
        <w:jc w:val="center"/>
        <w:rPr>
          <w:rFonts w:ascii="Arial" w:eastAsia="Times New Roman" w:hAnsi="Arial" w:cs="Arial"/>
          <w:b/>
          <w:bCs/>
          <w:sz w:val="22"/>
          <w:szCs w:val="22"/>
          <w:lang w:eastAsia="es-ES"/>
        </w:rPr>
      </w:pPr>
    </w:p>
    <w:p w14:paraId="1EB81E52" w14:textId="77777777" w:rsidR="00051599" w:rsidRPr="00051599" w:rsidRDefault="00051599">
      <w:pPr>
        <w:shd w:val="clear" w:color="auto" w:fill="FFFFFF"/>
        <w:jc w:val="center"/>
        <w:rPr>
          <w:rFonts w:ascii="Arial" w:eastAsia="Times New Roman" w:hAnsi="Arial" w:cs="Arial"/>
          <w:b/>
          <w:bCs/>
          <w:sz w:val="22"/>
          <w:szCs w:val="22"/>
          <w:lang w:eastAsia="es-ES"/>
        </w:rPr>
      </w:pPr>
    </w:p>
    <w:p w14:paraId="0A6425A0" w14:textId="77777777" w:rsidR="00FA4980" w:rsidRPr="00051599" w:rsidRDefault="00EE6F15">
      <w:pPr>
        <w:shd w:val="clear" w:color="auto" w:fill="FFFFFF"/>
        <w:jc w:val="center"/>
        <w:rPr>
          <w:rFonts w:ascii="Arial" w:eastAsia="Times New Roman" w:hAnsi="Arial" w:cs="Arial"/>
          <w:b/>
          <w:bCs/>
          <w:sz w:val="22"/>
          <w:szCs w:val="22"/>
          <w:lang w:eastAsia="es-ES"/>
        </w:rPr>
      </w:pPr>
      <w:r w:rsidRPr="00051599">
        <w:rPr>
          <w:rFonts w:ascii="Arial" w:eastAsia="Times New Roman" w:hAnsi="Arial" w:cs="Arial"/>
          <w:b/>
          <w:bCs/>
          <w:sz w:val="22"/>
          <w:szCs w:val="22"/>
          <w:lang w:eastAsia="es-ES"/>
        </w:rPr>
        <w:t xml:space="preserve">C. </w:t>
      </w:r>
      <w:r w:rsidRPr="00051599">
        <w:rPr>
          <w:rFonts w:ascii="Arial" w:hAnsi="Arial" w:cs="Arial"/>
          <w:b/>
          <w:sz w:val="22"/>
          <w:szCs w:val="22"/>
        </w:rPr>
        <w:t>Luis Alberto Pavón Mercado</w:t>
      </w:r>
      <w:r w:rsidRPr="00051599">
        <w:rPr>
          <w:rFonts w:ascii="Arial" w:eastAsia="Times New Roman" w:hAnsi="Arial" w:cs="Arial"/>
          <w:b/>
          <w:bCs/>
          <w:sz w:val="22"/>
          <w:szCs w:val="22"/>
          <w:lang w:eastAsia="es-ES"/>
        </w:rPr>
        <w:t>.</w:t>
      </w:r>
    </w:p>
    <w:p w14:paraId="3F043455" w14:textId="77777777" w:rsidR="00FA4980" w:rsidRDefault="00EE6F15">
      <w:pPr>
        <w:shd w:val="clear" w:color="auto" w:fill="FFFFFF"/>
        <w:jc w:val="center"/>
        <w:rPr>
          <w:rFonts w:ascii="Arial" w:eastAsia="Times New Roman" w:hAnsi="Arial" w:cs="Arial"/>
          <w:bCs/>
          <w:sz w:val="22"/>
          <w:szCs w:val="22"/>
          <w:lang w:eastAsia="es-ES"/>
        </w:rPr>
      </w:pPr>
      <w:r w:rsidRPr="00051599">
        <w:rPr>
          <w:rFonts w:ascii="Arial" w:eastAsia="Times New Roman" w:hAnsi="Arial" w:cs="Arial"/>
          <w:b/>
          <w:bCs/>
          <w:sz w:val="22"/>
          <w:szCs w:val="22"/>
          <w:lang w:eastAsia="es-ES"/>
        </w:rPr>
        <w:t>Secretario General de Acuerdos.</w:t>
      </w:r>
      <w:r w:rsidRPr="00051599">
        <w:rPr>
          <w:rFonts w:ascii="Arial" w:eastAsia="Times New Roman" w:hAnsi="Arial" w:cs="Arial"/>
          <w:bCs/>
          <w:sz w:val="22"/>
          <w:szCs w:val="22"/>
          <w:lang w:eastAsia="es-ES"/>
        </w:rPr>
        <w:t xml:space="preserve"> </w:t>
      </w:r>
    </w:p>
    <w:p w14:paraId="77BC6FF8" w14:textId="77777777" w:rsidR="00043B29" w:rsidRDefault="00043B29">
      <w:pPr>
        <w:shd w:val="clear" w:color="auto" w:fill="FFFFFF"/>
        <w:jc w:val="center"/>
        <w:rPr>
          <w:rFonts w:ascii="Arial" w:eastAsia="Times New Roman" w:hAnsi="Arial" w:cs="Arial"/>
          <w:bCs/>
          <w:sz w:val="22"/>
          <w:szCs w:val="22"/>
          <w:lang w:eastAsia="es-ES"/>
        </w:rPr>
      </w:pPr>
    </w:p>
    <w:p w14:paraId="745E7CED" w14:textId="77777777" w:rsidR="00E24821" w:rsidRDefault="00E24821">
      <w:pPr>
        <w:shd w:val="clear" w:color="auto" w:fill="FFFFFF"/>
        <w:jc w:val="center"/>
        <w:rPr>
          <w:rFonts w:ascii="Arial" w:eastAsia="Times New Roman" w:hAnsi="Arial" w:cs="Arial"/>
          <w:bCs/>
          <w:sz w:val="22"/>
          <w:szCs w:val="22"/>
          <w:lang w:eastAsia="es-ES"/>
        </w:rPr>
      </w:pPr>
    </w:p>
    <w:p w14:paraId="37222C57" w14:textId="77777777" w:rsidR="007D3B44" w:rsidRDefault="007D3B44">
      <w:pPr>
        <w:shd w:val="clear" w:color="auto" w:fill="FFFFFF"/>
        <w:jc w:val="center"/>
        <w:rPr>
          <w:rFonts w:ascii="Arial" w:eastAsia="Times New Roman" w:hAnsi="Arial" w:cs="Arial"/>
          <w:bCs/>
          <w:sz w:val="22"/>
          <w:szCs w:val="22"/>
          <w:lang w:eastAsia="es-ES"/>
        </w:rPr>
      </w:pPr>
    </w:p>
    <w:p w14:paraId="67EB7925" w14:textId="77777777" w:rsidR="00E24821" w:rsidRPr="00051599" w:rsidRDefault="00E24821">
      <w:pPr>
        <w:shd w:val="clear" w:color="auto" w:fill="FFFFFF"/>
        <w:jc w:val="center"/>
        <w:rPr>
          <w:rFonts w:ascii="Arial" w:eastAsia="Times New Roman" w:hAnsi="Arial" w:cs="Arial"/>
          <w:bCs/>
          <w:sz w:val="22"/>
          <w:szCs w:val="22"/>
          <w:lang w:eastAsia="es-ES"/>
        </w:rPr>
      </w:pPr>
    </w:p>
    <w:p w14:paraId="2AF8D0DB" w14:textId="77777777" w:rsidR="00E423FA" w:rsidRDefault="00E423FA">
      <w:pPr>
        <w:shd w:val="clear" w:color="auto" w:fill="FFFFFF"/>
        <w:jc w:val="center"/>
        <w:rPr>
          <w:rFonts w:ascii="Arial" w:eastAsia="Times New Roman" w:hAnsi="Arial" w:cs="Arial"/>
          <w:bCs/>
          <w:sz w:val="22"/>
          <w:szCs w:val="22"/>
          <w:lang w:eastAsia="es-ES"/>
        </w:rPr>
      </w:pPr>
    </w:p>
    <w:p w14:paraId="26EB8E33" w14:textId="23F4B6CC" w:rsidR="00E423FA" w:rsidRPr="00E423FA" w:rsidRDefault="00EE6F15" w:rsidP="00E423FA">
      <w:pPr>
        <w:jc w:val="both"/>
        <w:rPr>
          <w:rFonts w:ascii="Arial" w:hAnsi="Arial" w:cs="Arial"/>
          <w:sz w:val="16"/>
          <w:szCs w:val="16"/>
        </w:rPr>
      </w:pPr>
      <w:r w:rsidRPr="00E423FA">
        <w:rPr>
          <w:rFonts w:ascii="Arial" w:hAnsi="Arial" w:cs="Arial"/>
          <w:sz w:val="16"/>
          <w:szCs w:val="16"/>
        </w:rPr>
        <w:t xml:space="preserve">La presente hoja de firmas corresponde al acta de la </w:t>
      </w:r>
      <w:r w:rsidR="00043B29">
        <w:rPr>
          <w:rFonts w:ascii="Arial" w:hAnsi="Arial" w:cs="Arial"/>
          <w:sz w:val="16"/>
          <w:szCs w:val="16"/>
        </w:rPr>
        <w:t>Primera</w:t>
      </w:r>
      <w:r w:rsidR="009A53C6" w:rsidRPr="00E423FA">
        <w:rPr>
          <w:rFonts w:ascii="Arial" w:hAnsi="Arial" w:cs="Arial"/>
          <w:sz w:val="16"/>
          <w:szCs w:val="16"/>
        </w:rPr>
        <w:t xml:space="preserve"> </w:t>
      </w:r>
      <w:r w:rsidRPr="00E423FA">
        <w:rPr>
          <w:rFonts w:ascii="Arial" w:hAnsi="Arial" w:cs="Arial"/>
          <w:sz w:val="16"/>
          <w:szCs w:val="16"/>
        </w:rPr>
        <w:t>Sesión Extraordinaria 202</w:t>
      </w:r>
      <w:r w:rsidR="001A7634">
        <w:rPr>
          <w:rFonts w:ascii="Arial" w:hAnsi="Arial" w:cs="Arial"/>
          <w:sz w:val="16"/>
          <w:szCs w:val="16"/>
        </w:rPr>
        <w:t>3</w:t>
      </w:r>
      <w:r w:rsidRPr="00E423FA">
        <w:rPr>
          <w:rFonts w:ascii="Arial" w:hAnsi="Arial" w:cs="Arial"/>
          <w:sz w:val="16"/>
          <w:szCs w:val="16"/>
        </w:rPr>
        <w:t xml:space="preserve"> del Consejo General del Órgano Garante de Acceso a la Información Pública, Transparencia, Protec</w:t>
      </w:r>
      <w:r w:rsidR="00E423FA">
        <w:rPr>
          <w:rFonts w:ascii="Arial" w:hAnsi="Arial" w:cs="Arial"/>
          <w:sz w:val="16"/>
          <w:szCs w:val="16"/>
        </w:rPr>
        <w:t xml:space="preserve">ción de Datos Personales y Buen </w:t>
      </w:r>
      <w:r w:rsidRPr="00E423FA">
        <w:rPr>
          <w:rFonts w:ascii="Arial" w:hAnsi="Arial" w:cs="Arial"/>
          <w:sz w:val="16"/>
          <w:szCs w:val="16"/>
        </w:rPr>
        <w:t xml:space="preserve">Gobierno del Estado de Oaxaca, celebrada el </w:t>
      </w:r>
      <w:r w:rsidR="00043B29">
        <w:rPr>
          <w:rFonts w:ascii="Arial" w:hAnsi="Arial" w:cs="Arial"/>
          <w:sz w:val="16"/>
          <w:szCs w:val="16"/>
        </w:rPr>
        <w:t>tres</w:t>
      </w:r>
      <w:r w:rsidR="009C0DAF">
        <w:rPr>
          <w:rFonts w:ascii="Arial" w:hAnsi="Arial" w:cs="Arial"/>
          <w:sz w:val="16"/>
          <w:szCs w:val="16"/>
        </w:rPr>
        <w:t xml:space="preserve"> de </w:t>
      </w:r>
      <w:r w:rsidR="00043B29">
        <w:rPr>
          <w:rFonts w:ascii="Arial" w:hAnsi="Arial" w:cs="Arial"/>
          <w:sz w:val="16"/>
          <w:szCs w:val="16"/>
        </w:rPr>
        <w:t>enero</w:t>
      </w:r>
      <w:r w:rsidR="005149C0" w:rsidRPr="00E423FA">
        <w:rPr>
          <w:rFonts w:ascii="Arial" w:hAnsi="Arial" w:cs="Arial"/>
          <w:sz w:val="16"/>
          <w:szCs w:val="16"/>
        </w:rPr>
        <w:t xml:space="preserve"> </w:t>
      </w:r>
      <w:r w:rsidR="009A53C6" w:rsidRPr="00E423FA">
        <w:rPr>
          <w:rFonts w:ascii="Arial" w:hAnsi="Arial" w:cs="Arial"/>
          <w:sz w:val="16"/>
          <w:szCs w:val="16"/>
        </w:rPr>
        <w:t>de 202</w:t>
      </w:r>
      <w:r w:rsidR="00043B29">
        <w:rPr>
          <w:rFonts w:ascii="Arial" w:hAnsi="Arial" w:cs="Arial"/>
          <w:sz w:val="16"/>
          <w:szCs w:val="16"/>
        </w:rPr>
        <w:t>3</w:t>
      </w:r>
      <w:r w:rsidR="009A53C6" w:rsidRPr="00E423FA">
        <w:rPr>
          <w:rFonts w:ascii="Arial" w:hAnsi="Arial" w:cs="Arial"/>
          <w:sz w:val="16"/>
          <w:szCs w:val="16"/>
        </w:rPr>
        <w:t xml:space="preserve">.- - - </w:t>
      </w:r>
      <w:r w:rsidR="00E423FA">
        <w:rPr>
          <w:rFonts w:ascii="Arial" w:hAnsi="Arial" w:cs="Arial"/>
          <w:sz w:val="16"/>
          <w:szCs w:val="16"/>
        </w:rPr>
        <w:t xml:space="preserve">- - - - - - - - - - - - - - - - - - - - - - - - - - - </w:t>
      </w:r>
      <w:r w:rsidR="00043B29">
        <w:rPr>
          <w:rFonts w:ascii="Arial" w:hAnsi="Arial" w:cs="Arial"/>
          <w:sz w:val="16"/>
          <w:szCs w:val="16"/>
        </w:rPr>
        <w:t xml:space="preserve">- - - - - - - - - - - - - - - - - - - - - - - </w:t>
      </w:r>
    </w:p>
    <w:p w14:paraId="4D75396F" w14:textId="35BB08D4" w:rsidR="00FA4980" w:rsidRPr="00E423FA" w:rsidRDefault="00EE6F15" w:rsidP="00E423FA">
      <w:pPr>
        <w:rPr>
          <w:rFonts w:ascii="Arial" w:hAnsi="Arial" w:cs="Arial"/>
          <w:sz w:val="16"/>
          <w:szCs w:val="16"/>
        </w:rPr>
      </w:pPr>
      <w:r w:rsidRPr="00E423FA">
        <w:rPr>
          <w:rFonts w:ascii="Arial" w:hAnsi="Arial" w:cs="Arial"/>
          <w:sz w:val="16"/>
          <w:szCs w:val="16"/>
        </w:rPr>
        <w:t>CBR*</w:t>
      </w:r>
      <w:proofErr w:type="spellStart"/>
      <w:r w:rsidR="00B7450E" w:rsidRPr="00E423FA">
        <w:rPr>
          <w:rFonts w:ascii="Arial" w:hAnsi="Arial" w:cs="Arial"/>
          <w:sz w:val="16"/>
          <w:szCs w:val="16"/>
        </w:rPr>
        <w:t>jcse</w:t>
      </w:r>
      <w:proofErr w:type="spellEnd"/>
      <w:r w:rsidR="001C1161" w:rsidRPr="00E423FA">
        <w:rPr>
          <w:rFonts w:ascii="Arial" w:hAnsi="Arial" w:cs="Arial"/>
          <w:sz w:val="16"/>
          <w:szCs w:val="16"/>
        </w:rPr>
        <w:t>…</w:t>
      </w:r>
    </w:p>
    <w:sectPr w:rsidR="00FA4980" w:rsidRPr="00E423FA">
      <w:headerReference w:type="default" r:id="rId9"/>
      <w:footerReference w:type="default" r:id="rId10"/>
      <w:pgSz w:w="12240" w:h="20160"/>
      <w:pgMar w:top="1985" w:right="1467" w:bottom="1701" w:left="2268" w:header="709" w:footer="11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8605D1" w14:textId="77777777" w:rsidR="00167813" w:rsidRDefault="00167813">
      <w:r>
        <w:separator/>
      </w:r>
    </w:p>
  </w:endnote>
  <w:endnote w:type="continuationSeparator" w:id="0">
    <w:p w14:paraId="5A6EC94A" w14:textId="77777777" w:rsidR="00167813" w:rsidRDefault="00167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default"/>
  </w:font>
  <w:font w:name="Arial Unicode MS">
    <w:panose1 w:val="020B0604020202020204"/>
    <w:charset w:val="80"/>
    <w:family w:val="swiss"/>
    <w:pitch w:val="variable"/>
    <w:sig w:usb0="F7FFAFFF" w:usb1="E9DFFFFF" w:usb2="0000003F" w:usb3="00000000" w:csb0="003F01FF" w:csb1="00000000"/>
  </w:font>
  <w:font w:name="等线 Light">
    <w:altName w:val="Segoe Print"/>
    <w:charset w:val="00"/>
    <w:family w:val="auto"/>
    <w:pitch w:val="default"/>
  </w:font>
  <w:font w:name="Calibri Light">
    <w:panose1 w:val="020F0302020204030204"/>
    <w:charset w:val="00"/>
    <w:family w:val="swiss"/>
    <w:pitch w:val="variable"/>
    <w:sig w:usb0="E4002EFF" w:usb1="C000247B" w:usb2="00000009" w:usb3="00000000" w:csb0="000001FF" w:csb1="00000000"/>
  </w:font>
  <w:font w:name="等线">
    <w:panose1 w:val="000000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5CF22E" w14:textId="171C24BB" w:rsidR="00FA4980" w:rsidRDefault="00167813" w:rsidP="007D3B44">
    <w:pPr>
      <w:pStyle w:val="Piedepgina"/>
      <w:ind w:left="-1276"/>
      <w:jc w:val="right"/>
    </w:pPr>
    <w:sdt>
      <w:sdtPr>
        <w:id w:val="-2060622232"/>
      </w:sdtPr>
      <w:sdtEndPr/>
      <w:sdtContent>
        <w:sdt>
          <w:sdtPr>
            <w:id w:val="185645373"/>
          </w:sdtPr>
          <w:sdtEndPr/>
          <w:sdtContent>
            <w:r w:rsidR="00EE6F15">
              <w:rPr>
                <w:lang w:val="es-ES"/>
              </w:rPr>
              <w:t xml:space="preserve">Página </w:t>
            </w:r>
            <w:r w:rsidR="00EE6F15">
              <w:rPr>
                <w:b/>
                <w:bCs/>
              </w:rPr>
              <w:fldChar w:fldCharType="begin"/>
            </w:r>
            <w:r w:rsidR="00EE6F15">
              <w:rPr>
                <w:b/>
                <w:bCs/>
              </w:rPr>
              <w:instrText>PAGE</w:instrText>
            </w:r>
            <w:r w:rsidR="00EE6F15">
              <w:rPr>
                <w:b/>
                <w:bCs/>
              </w:rPr>
              <w:fldChar w:fldCharType="separate"/>
            </w:r>
            <w:r w:rsidR="00B77304">
              <w:rPr>
                <w:b/>
                <w:bCs/>
                <w:noProof/>
              </w:rPr>
              <w:t>7</w:t>
            </w:r>
            <w:r w:rsidR="00EE6F15">
              <w:rPr>
                <w:b/>
                <w:bCs/>
              </w:rPr>
              <w:fldChar w:fldCharType="end"/>
            </w:r>
            <w:r w:rsidR="00EE6F15">
              <w:rPr>
                <w:lang w:val="es-ES"/>
              </w:rPr>
              <w:t xml:space="preserve"> de </w:t>
            </w:r>
            <w:r w:rsidR="00EE6F15">
              <w:rPr>
                <w:b/>
                <w:bCs/>
              </w:rPr>
              <w:fldChar w:fldCharType="begin"/>
            </w:r>
            <w:r w:rsidR="00EE6F15">
              <w:rPr>
                <w:b/>
                <w:bCs/>
              </w:rPr>
              <w:instrText>NUMPAGES</w:instrText>
            </w:r>
            <w:r w:rsidR="00EE6F15">
              <w:rPr>
                <w:b/>
                <w:bCs/>
              </w:rPr>
              <w:fldChar w:fldCharType="separate"/>
            </w:r>
            <w:r w:rsidR="00B77304">
              <w:rPr>
                <w:b/>
                <w:bCs/>
                <w:noProof/>
              </w:rPr>
              <w:t>7</w:t>
            </w:r>
            <w:r w:rsidR="00EE6F15">
              <w:rPr>
                <w:b/>
                <w:bCs/>
              </w:rPr>
              <w:fldChar w:fldCharType="end"/>
            </w:r>
          </w:sdtContent>
        </w:sdt>
      </w:sdtContent>
    </w:sdt>
    <w:r w:rsidR="007D3B44">
      <w:rPr>
        <w:noProof/>
        <w:lang w:eastAsia="es-MX"/>
      </w:rPr>
      <w:drawing>
        <wp:inline distT="0" distB="0" distL="0" distR="0" wp14:anchorId="464955DE" wp14:editId="71A8B465">
          <wp:extent cx="6785610" cy="932815"/>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5610" cy="93281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A45E0E3" w14:textId="77777777" w:rsidR="00167813" w:rsidRDefault="00167813">
      <w:r>
        <w:separator/>
      </w:r>
    </w:p>
  </w:footnote>
  <w:footnote w:type="continuationSeparator" w:id="0">
    <w:p w14:paraId="793E71C3" w14:textId="77777777" w:rsidR="00167813" w:rsidRDefault="00167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60717B" w14:textId="77777777" w:rsidR="00FA4980" w:rsidRDefault="00EE6F15">
    <w:pPr>
      <w:pStyle w:val="Encabezado"/>
    </w:pPr>
    <w:r>
      <w:rPr>
        <w:noProof/>
        <w:lang w:eastAsia="es-MX"/>
      </w:rPr>
      <w:drawing>
        <wp:anchor distT="0" distB="0" distL="114300" distR="114300" simplePos="0" relativeHeight="251659264" behindDoc="0" locked="0" layoutInCell="1" allowOverlap="1" wp14:anchorId="701A685E" wp14:editId="4022C40D">
          <wp:simplePos x="0" y="0"/>
          <wp:positionH relativeFrom="column">
            <wp:posOffset>-280035</wp:posOffset>
          </wp:positionH>
          <wp:positionV relativeFrom="paragraph">
            <wp:posOffset>-181610</wp:posOffset>
          </wp:positionV>
          <wp:extent cx="6173470" cy="1028700"/>
          <wp:effectExtent l="0" t="0" r="0" b="0"/>
          <wp:wrapNone/>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6812AF"/>
    <w:multiLevelType w:val="hybridMultilevel"/>
    <w:tmpl w:val="6B6EF61E"/>
    <w:lvl w:ilvl="0" w:tplc="BEE4E2F4">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0371ED6"/>
    <w:multiLevelType w:val="hybridMultilevel"/>
    <w:tmpl w:val="953A7902"/>
    <w:lvl w:ilvl="0" w:tplc="19727838">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FB24613"/>
    <w:multiLevelType w:val="singleLevel"/>
    <w:tmpl w:val="2FB24613"/>
    <w:lvl w:ilvl="0">
      <w:start w:val="1"/>
      <w:numFmt w:val="decimal"/>
      <w:lvlText w:val="%1."/>
      <w:lvlJc w:val="left"/>
      <w:pPr>
        <w:tabs>
          <w:tab w:val="left" w:pos="425"/>
        </w:tabs>
        <w:ind w:left="425" w:hanging="425"/>
      </w:pPr>
      <w:rPr>
        <w:rFonts w:hint="default"/>
        <w:sz w:val="22"/>
        <w:szCs w:val="22"/>
      </w:rPr>
    </w:lvl>
  </w:abstractNum>
  <w:abstractNum w:abstractNumId="3">
    <w:nsid w:val="34E2066E"/>
    <w:multiLevelType w:val="hybridMultilevel"/>
    <w:tmpl w:val="BA0C04DC"/>
    <w:lvl w:ilvl="0" w:tplc="7B2842BC">
      <w:numFmt w:val="bullet"/>
      <w:lvlText w:val="-"/>
      <w:lvlJc w:val="left"/>
      <w:pPr>
        <w:ind w:left="720" w:hanging="360"/>
      </w:pPr>
      <w:rPr>
        <w:rFonts w:ascii="Arial" w:eastAsiaTheme="minorHAnsi" w:hAnsi="Arial" w:cs="Arial" w:hint="default"/>
        <w:b/>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44D904DD"/>
    <w:multiLevelType w:val="hybridMultilevel"/>
    <w:tmpl w:val="41A25BBA"/>
    <w:lvl w:ilvl="0" w:tplc="501CD4E0">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A8A6415"/>
    <w:multiLevelType w:val="hybridMultilevel"/>
    <w:tmpl w:val="A4D88B84"/>
    <w:lvl w:ilvl="0" w:tplc="B538CFD4">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96D525D"/>
    <w:multiLevelType w:val="hybridMultilevel"/>
    <w:tmpl w:val="50DC6908"/>
    <w:lvl w:ilvl="0" w:tplc="3BDA6BC2">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77E30764"/>
    <w:multiLevelType w:val="hybridMultilevel"/>
    <w:tmpl w:val="0A98AB2C"/>
    <w:lvl w:ilvl="0" w:tplc="DEE0EB5E">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B41391D"/>
    <w:multiLevelType w:val="hybridMultilevel"/>
    <w:tmpl w:val="7E32E978"/>
    <w:lvl w:ilvl="0" w:tplc="3FC011C8">
      <w:start w:val="3"/>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8"/>
  </w:num>
  <w:num w:numId="6">
    <w:abstractNumId w:val="6"/>
  </w:num>
  <w:num w:numId="7">
    <w:abstractNumId w:val="0"/>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074"/>
    <w:rsid w:val="0000077F"/>
    <w:rsid w:val="00002B3C"/>
    <w:rsid w:val="00006664"/>
    <w:rsid w:val="00007C17"/>
    <w:rsid w:val="00012360"/>
    <w:rsid w:val="0001418B"/>
    <w:rsid w:val="00015BEB"/>
    <w:rsid w:val="00016FB6"/>
    <w:rsid w:val="000211C3"/>
    <w:rsid w:val="00042EA0"/>
    <w:rsid w:val="00043B29"/>
    <w:rsid w:val="00051599"/>
    <w:rsid w:val="000541D4"/>
    <w:rsid w:val="000566F4"/>
    <w:rsid w:val="00064791"/>
    <w:rsid w:val="00067245"/>
    <w:rsid w:val="00067CED"/>
    <w:rsid w:val="00075AB7"/>
    <w:rsid w:val="00076E0F"/>
    <w:rsid w:val="000B36E5"/>
    <w:rsid w:val="000B621F"/>
    <w:rsid w:val="000B625B"/>
    <w:rsid w:val="000C1923"/>
    <w:rsid w:val="000D53F5"/>
    <w:rsid w:val="000E59B3"/>
    <w:rsid w:val="000F295F"/>
    <w:rsid w:val="000F6FCB"/>
    <w:rsid w:val="00101268"/>
    <w:rsid w:val="001104E2"/>
    <w:rsid w:val="00111C4E"/>
    <w:rsid w:val="00126C29"/>
    <w:rsid w:val="00126CC5"/>
    <w:rsid w:val="00150315"/>
    <w:rsid w:val="00163186"/>
    <w:rsid w:val="00165FC0"/>
    <w:rsid w:val="00167813"/>
    <w:rsid w:val="00180674"/>
    <w:rsid w:val="00180B56"/>
    <w:rsid w:val="00185E44"/>
    <w:rsid w:val="00190A2B"/>
    <w:rsid w:val="00191709"/>
    <w:rsid w:val="001A0C28"/>
    <w:rsid w:val="001A7634"/>
    <w:rsid w:val="001B0EF3"/>
    <w:rsid w:val="001B39AD"/>
    <w:rsid w:val="001B3E62"/>
    <w:rsid w:val="001C1161"/>
    <w:rsid w:val="001C3A24"/>
    <w:rsid w:val="001C5977"/>
    <w:rsid w:val="001D30EE"/>
    <w:rsid w:val="001E7F63"/>
    <w:rsid w:val="001F3822"/>
    <w:rsid w:val="002060F1"/>
    <w:rsid w:val="00211DDF"/>
    <w:rsid w:val="00214003"/>
    <w:rsid w:val="00234C6A"/>
    <w:rsid w:val="002408EF"/>
    <w:rsid w:val="002421E4"/>
    <w:rsid w:val="00244110"/>
    <w:rsid w:val="0024491E"/>
    <w:rsid w:val="00256112"/>
    <w:rsid w:val="00263035"/>
    <w:rsid w:val="002718C1"/>
    <w:rsid w:val="00272C1E"/>
    <w:rsid w:val="0027711E"/>
    <w:rsid w:val="0028069C"/>
    <w:rsid w:val="00287CE1"/>
    <w:rsid w:val="00296D40"/>
    <w:rsid w:val="002A078C"/>
    <w:rsid w:val="002A186A"/>
    <w:rsid w:val="002A22F0"/>
    <w:rsid w:val="002B4D8E"/>
    <w:rsid w:val="002C1DB6"/>
    <w:rsid w:val="002C642D"/>
    <w:rsid w:val="002D09BE"/>
    <w:rsid w:val="002D152B"/>
    <w:rsid w:val="002D21FC"/>
    <w:rsid w:val="002D79B2"/>
    <w:rsid w:val="002E3E1F"/>
    <w:rsid w:val="002F60D4"/>
    <w:rsid w:val="00303AC1"/>
    <w:rsid w:val="00307772"/>
    <w:rsid w:val="00315A01"/>
    <w:rsid w:val="00315AA7"/>
    <w:rsid w:val="0032011E"/>
    <w:rsid w:val="00320B59"/>
    <w:rsid w:val="003227DA"/>
    <w:rsid w:val="0033234C"/>
    <w:rsid w:val="00332F19"/>
    <w:rsid w:val="003373CB"/>
    <w:rsid w:val="00341513"/>
    <w:rsid w:val="00353424"/>
    <w:rsid w:val="00361330"/>
    <w:rsid w:val="00361B4E"/>
    <w:rsid w:val="0037163E"/>
    <w:rsid w:val="00381EC7"/>
    <w:rsid w:val="003A03A9"/>
    <w:rsid w:val="003A2F95"/>
    <w:rsid w:val="003A5E7A"/>
    <w:rsid w:val="003B2C5C"/>
    <w:rsid w:val="003B76B3"/>
    <w:rsid w:val="003C15BD"/>
    <w:rsid w:val="003C772E"/>
    <w:rsid w:val="003E0C7C"/>
    <w:rsid w:val="003F126B"/>
    <w:rsid w:val="003F7C21"/>
    <w:rsid w:val="00404D3F"/>
    <w:rsid w:val="00407193"/>
    <w:rsid w:val="00410039"/>
    <w:rsid w:val="00413063"/>
    <w:rsid w:val="004133C3"/>
    <w:rsid w:val="004420AC"/>
    <w:rsid w:val="004450A4"/>
    <w:rsid w:val="00451376"/>
    <w:rsid w:val="0045569A"/>
    <w:rsid w:val="00456199"/>
    <w:rsid w:val="004569AF"/>
    <w:rsid w:val="00462469"/>
    <w:rsid w:val="0047047E"/>
    <w:rsid w:val="00473B2E"/>
    <w:rsid w:val="00480E01"/>
    <w:rsid w:val="00496B6A"/>
    <w:rsid w:val="004A2189"/>
    <w:rsid w:val="004A62C5"/>
    <w:rsid w:val="004B3E63"/>
    <w:rsid w:val="004C0D9E"/>
    <w:rsid w:val="004C75C4"/>
    <w:rsid w:val="004D0E13"/>
    <w:rsid w:val="004D1A2C"/>
    <w:rsid w:val="004D4E3C"/>
    <w:rsid w:val="004D505B"/>
    <w:rsid w:val="004D524D"/>
    <w:rsid w:val="004F0FE8"/>
    <w:rsid w:val="004F150E"/>
    <w:rsid w:val="004F2551"/>
    <w:rsid w:val="004F4A3B"/>
    <w:rsid w:val="004F4EA8"/>
    <w:rsid w:val="004F5CEA"/>
    <w:rsid w:val="004F7443"/>
    <w:rsid w:val="00505074"/>
    <w:rsid w:val="00510FA6"/>
    <w:rsid w:val="005149C0"/>
    <w:rsid w:val="0051746D"/>
    <w:rsid w:val="005262E8"/>
    <w:rsid w:val="00531B2C"/>
    <w:rsid w:val="00534898"/>
    <w:rsid w:val="00537521"/>
    <w:rsid w:val="0054082E"/>
    <w:rsid w:val="0054187E"/>
    <w:rsid w:val="00544253"/>
    <w:rsid w:val="00544ED5"/>
    <w:rsid w:val="0055201C"/>
    <w:rsid w:val="00576BAA"/>
    <w:rsid w:val="00586672"/>
    <w:rsid w:val="005A79A6"/>
    <w:rsid w:val="005B0CDE"/>
    <w:rsid w:val="005C1F8F"/>
    <w:rsid w:val="005C6A66"/>
    <w:rsid w:val="005C7226"/>
    <w:rsid w:val="005D69E7"/>
    <w:rsid w:val="005E037B"/>
    <w:rsid w:val="005E20F3"/>
    <w:rsid w:val="005F03FC"/>
    <w:rsid w:val="005F0F6F"/>
    <w:rsid w:val="005F3984"/>
    <w:rsid w:val="005F6794"/>
    <w:rsid w:val="0061401C"/>
    <w:rsid w:val="0061568E"/>
    <w:rsid w:val="00616B55"/>
    <w:rsid w:val="006217D1"/>
    <w:rsid w:val="00625467"/>
    <w:rsid w:val="0062548E"/>
    <w:rsid w:val="006274E9"/>
    <w:rsid w:val="006335FC"/>
    <w:rsid w:val="00637D13"/>
    <w:rsid w:val="00641D2F"/>
    <w:rsid w:val="006647D2"/>
    <w:rsid w:val="00664D42"/>
    <w:rsid w:val="00665A06"/>
    <w:rsid w:val="006746BD"/>
    <w:rsid w:val="00674D86"/>
    <w:rsid w:val="00677C02"/>
    <w:rsid w:val="006965DE"/>
    <w:rsid w:val="006A07D6"/>
    <w:rsid w:val="006A420C"/>
    <w:rsid w:val="006C3F66"/>
    <w:rsid w:val="006C4F76"/>
    <w:rsid w:val="006C7EF1"/>
    <w:rsid w:val="006D1138"/>
    <w:rsid w:val="006D6A25"/>
    <w:rsid w:val="006E2148"/>
    <w:rsid w:val="006F2FD9"/>
    <w:rsid w:val="006F6934"/>
    <w:rsid w:val="00700352"/>
    <w:rsid w:val="00703B6D"/>
    <w:rsid w:val="00705434"/>
    <w:rsid w:val="00715AB9"/>
    <w:rsid w:val="007162DA"/>
    <w:rsid w:val="007163D4"/>
    <w:rsid w:val="007243F6"/>
    <w:rsid w:val="007265CB"/>
    <w:rsid w:val="00726676"/>
    <w:rsid w:val="007367C0"/>
    <w:rsid w:val="00740705"/>
    <w:rsid w:val="00747BD7"/>
    <w:rsid w:val="007512EB"/>
    <w:rsid w:val="00765290"/>
    <w:rsid w:val="00766261"/>
    <w:rsid w:val="00767BD3"/>
    <w:rsid w:val="00773975"/>
    <w:rsid w:val="0077637E"/>
    <w:rsid w:val="00791FC3"/>
    <w:rsid w:val="0079341E"/>
    <w:rsid w:val="00795359"/>
    <w:rsid w:val="00795ECB"/>
    <w:rsid w:val="007B1386"/>
    <w:rsid w:val="007B2C17"/>
    <w:rsid w:val="007B4B80"/>
    <w:rsid w:val="007B7028"/>
    <w:rsid w:val="007D3B44"/>
    <w:rsid w:val="007D7FBB"/>
    <w:rsid w:val="007E2394"/>
    <w:rsid w:val="007E35C7"/>
    <w:rsid w:val="007E39AD"/>
    <w:rsid w:val="007F119B"/>
    <w:rsid w:val="007F2AC4"/>
    <w:rsid w:val="007F4020"/>
    <w:rsid w:val="00801920"/>
    <w:rsid w:val="00810F47"/>
    <w:rsid w:val="00813275"/>
    <w:rsid w:val="00815861"/>
    <w:rsid w:val="00824B6C"/>
    <w:rsid w:val="00827D84"/>
    <w:rsid w:val="00830F0F"/>
    <w:rsid w:val="008368C0"/>
    <w:rsid w:val="00861336"/>
    <w:rsid w:val="00865DF5"/>
    <w:rsid w:val="00867769"/>
    <w:rsid w:val="008718B1"/>
    <w:rsid w:val="00877DCD"/>
    <w:rsid w:val="008860BC"/>
    <w:rsid w:val="00891BF3"/>
    <w:rsid w:val="00895C13"/>
    <w:rsid w:val="008A0CA3"/>
    <w:rsid w:val="008A50B4"/>
    <w:rsid w:val="008B0B70"/>
    <w:rsid w:val="008B0F9C"/>
    <w:rsid w:val="008B3FE0"/>
    <w:rsid w:val="008B595D"/>
    <w:rsid w:val="008C1D34"/>
    <w:rsid w:val="008C3E21"/>
    <w:rsid w:val="0090773A"/>
    <w:rsid w:val="009100C6"/>
    <w:rsid w:val="00910BD4"/>
    <w:rsid w:val="0091437B"/>
    <w:rsid w:val="00914448"/>
    <w:rsid w:val="00920468"/>
    <w:rsid w:val="00920943"/>
    <w:rsid w:val="00932552"/>
    <w:rsid w:val="00933381"/>
    <w:rsid w:val="00933432"/>
    <w:rsid w:val="00933CCA"/>
    <w:rsid w:val="00952203"/>
    <w:rsid w:val="00954E0B"/>
    <w:rsid w:val="00964F61"/>
    <w:rsid w:val="0098051A"/>
    <w:rsid w:val="00986781"/>
    <w:rsid w:val="00987257"/>
    <w:rsid w:val="00994B78"/>
    <w:rsid w:val="009A53C6"/>
    <w:rsid w:val="009B1622"/>
    <w:rsid w:val="009B1B35"/>
    <w:rsid w:val="009B410E"/>
    <w:rsid w:val="009B7A72"/>
    <w:rsid w:val="009C0DAF"/>
    <w:rsid w:val="009C1E6C"/>
    <w:rsid w:val="009C4FF3"/>
    <w:rsid w:val="009E0098"/>
    <w:rsid w:val="009E7016"/>
    <w:rsid w:val="009E7C92"/>
    <w:rsid w:val="00A114D2"/>
    <w:rsid w:val="00A11C74"/>
    <w:rsid w:val="00A14847"/>
    <w:rsid w:val="00A15767"/>
    <w:rsid w:val="00A16E96"/>
    <w:rsid w:val="00A21072"/>
    <w:rsid w:val="00A2232E"/>
    <w:rsid w:val="00A31065"/>
    <w:rsid w:val="00A403A1"/>
    <w:rsid w:val="00A41870"/>
    <w:rsid w:val="00A42884"/>
    <w:rsid w:val="00A5248E"/>
    <w:rsid w:val="00A53FB3"/>
    <w:rsid w:val="00A545D1"/>
    <w:rsid w:val="00A56332"/>
    <w:rsid w:val="00A71408"/>
    <w:rsid w:val="00A7507F"/>
    <w:rsid w:val="00A75439"/>
    <w:rsid w:val="00A85365"/>
    <w:rsid w:val="00AA213B"/>
    <w:rsid w:val="00AA3743"/>
    <w:rsid w:val="00AB1A1A"/>
    <w:rsid w:val="00AB6759"/>
    <w:rsid w:val="00AC06E5"/>
    <w:rsid w:val="00AC09A3"/>
    <w:rsid w:val="00AC106F"/>
    <w:rsid w:val="00AC62E1"/>
    <w:rsid w:val="00AD4AED"/>
    <w:rsid w:val="00AD7BE8"/>
    <w:rsid w:val="00AE08EF"/>
    <w:rsid w:val="00B034AD"/>
    <w:rsid w:val="00B11AD1"/>
    <w:rsid w:val="00B12E63"/>
    <w:rsid w:val="00B15879"/>
    <w:rsid w:val="00B20AC8"/>
    <w:rsid w:val="00B24207"/>
    <w:rsid w:val="00B2534C"/>
    <w:rsid w:val="00B25BB3"/>
    <w:rsid w:val="00B45DB9"/>
    <w:rsid w:val="00B47992"/>
    <w:rsid w:val="00B57281"/>
    <w:rsid w:val="00B60D7B"/>
    <w:rsid w:val="00B65EDB"/>
    <w:rsid w:val="00B6643B"/>
    <w:rsid w:val="00B7450E"/>
    <w:rsid w:val="00B77304"/>
    <w:rsid w:val="00B8711C"/>
    <w:rsid w:val="00B87526"/>
    <w:rsid w:val="00B90AF0"/>
    <w:rsid w:val="00B96690"/>
    <w:rsid w:val="00B97D6B"/>
    <w:rsid w:val="00BC5B54"/>
    <w:rsid w:val="00BC62D8"/>
    <w:rsid w:val="00BC7596"/>
    <w:rsid w:val="00BD12BB"/>
    <w:rsid w:val="00BD5FFD"/>
    <w:rsid w:val="00BE7990"/>
    <w:rsid w:val="00BF3768"/>
    <w:rsid w:val="00BF63A6"/>
    <w:rsid w:val="00C04234"/>
    <w:rsid w:val="00C07082"/>
    <w:rsid w:val="00C139F1"/>
    <w:rsid w:val="00C14140"/>
    <w:rsid w:val="00C1415B"/>
    <w:rsid w:val="00C20FEB"/>
    <w:rsid w:val="00C2320E"/>
    <w:rsid w:val="00C24A9F"/>
    <w:rsid w:val="00C25E29"/>
    <w:rsid w:val="00C328D7"/>
    <w:rsid w:val="00C335F7"/>
    <w:rsid w:val="00C34C2D"/>
    <w:rsid w:val="00C51951"/>
    <w:rsid w:val="00C52193"/>
    <w:rsid w:val="00C53680"/>
    <w:rsid w:val="00C54EC6"/>
    <w:rsid w:val="00C700CC"/>
    <w:rsid w:val="00C77F45"/>
    <w:rsid w:val="00C824AB"/>
    <w:rsid w:val="00C827CF"/>
    <w:rsid w:val="00C84B09"/>
    <w:rsid w:val="00C850D2"/>
    <w:rsid w:val="00C876E2"/>
    <w:rsid w:val="00C96047"/>
    <w:rsid w:val="00CA0A42"/>
    <w:rsid w:val="00CA6C34"/>
    <w:rsid w:val="00CB5B18"/>
    <w:rsid w:val="00CB693D"/>
    <w:rsid w:val="00CB7833"/>
    <w:rsid w:val="00CC348E"/>
    <w:rsid w:val="00CC4137"/>
    <w:rsid w:val="00CD50B2"/>
    <w:rsid w:val="00CD56DB"/>
    <w:rsid w:val="00CD6DB9"/>
    <w:rsid w:val="00CF183A"/>
    <w:rsid w:val="00D04634"/>
    <w:rsid w:val="00D101F9"/>
    <w:rsid w:val="00D161C8"/>
    <w:rsid w:val="00D21181"/>
    <w:rsid w:val="00D234B0"/>
    <w:rsid w:val="00D301CC"/>
    <w:rsid w:val="00D32C3D"/>
    <w:rsid w:val="00D40C99"/>
    <w:rsid w:val="00D43C6C"/>
    <w:rsid w:val="00D525F7"/>
    <w:rsid w:val="00D56572"/>
    <w:rsid w:val="00D62A91"/>
    <w:rsid w:val="00D6535D"/>
    <w:rsid w:val="00D67847"/>
    <w:rsid w:val="00D70A60"/>
    <w:rsid w:val="00D77463"/>
    <w:rsid w:val="00D7762C"/>
    <w:rsid w:val="00D77751"/>
    <w:rsid w:val="00D80F98"/>
    <w:rsid w:val="00D8443D"/>
    <w:rsid w:val="00D91B2B"/>
    <w:rsid w:val="00D94413"/>
    <w:rsid w:val="00D94B2F"/>
    <w:rsid w:val="00D96B13"/>
    <w:rsid w:val="00DA0B1A"/>
    <w:rsid w:val="00DB672B"/>
    <w:rsid w:val="00DB75DB"/>
    <w:rsid w:val="00DC0B0F"/>
    <w:rsid w:val="00DC1402"/>
    <w:rsid w:val="00DC5731"/>
    <w:rsid w:val="00DC65C4"/>
    <w:rsid w:val="00DC695D"/>
    <w:rsid w:val="00DC6C25"/>
    <w:rsid w:val="00DD3958"/>
    <w:rsid w:val="00DE492D"/>
    <w:rsid w:val="00DF2506"/>
    <w:rsid w:val="00DF27D6"/>
    <w:rsid w:val="00DF710A"/>
    <w:rsid w:val="00DF712A"/>
    <w:rsid w:val="00DF74FF"/>
    <w:rsid w:val="00DF7D55"/>
    <w:rsid w:val="00E019F4"/>
    <w:rsid w:val="00E0329A"/>
    <w:rsid w:val="00E14F7E"/>
    <w:rsid w:val="00E17299"/>
    <w:rsid w:val="00E23D63"/>
    <w:rsid w:val="00E24184"/>
    <w:rsid w:val="00E24821"/>
    <w:rsid w:val="00E24BF4"/>
    <w:rsid w:val="00E3063B"/>
    <w:rsid w:val="00E31E16"/>
    <w:rsid w:val="00E32ED3"/>
    <w:rsid w:val="00E33AF2"/>
    <w:rsid w:val="00E41591"/>
    <w:rsid w:val="00E423FA"/>
    <w:rsid w:val="00E44742"/>
    <w:rsid w:val="00E5306C"/>
    <w:rsid w:val="00E5680A"/>
    <w:rsid w:val="00E57A5A"/>
    <w:rsid w:val="00E77AD2"/>
    <w:rsid w:val="00E77D89"/>
    <w:rsid w:val="00E872AE"/>
    <w:rsid w:val="00E87870"/>
    <w:rsid w:val="00E97ACB"/>
    <w:rsid w:val="00EA0F65"/>
    <w:rsid w:val="00EB26F4"/>
    <w:rsid w:val="00EC18CE"/>
    <w:rsid w:val="00EC4786"/>
    <w:rsid w:val="00EC579B"/>
    <w:rsid w:val="00EC76D9"/>
    <w:rsid w:val="00ED07EB"/>
    <w:rsid w:val="00ED0D34"/>
    <w:rsid w:val="00ED3255"/>
    <w:rsid w:val="00EE48C4"/>
    <w:rsid w:val="00EE6F15"/>
    <w:rsid w:val="00EF039D"/>
    <w:rsid w:val="00EF19CC"/>
    <w:rsid w:val="00EF4427"/>
    <w:rsid w:val="00EF610E"/>
    <w:rsid w:val="00EF7465"/>
    <w:rsid w:val="00F01C5A"/>
    <w:rsid w:val="00F023FE"/>
    <w:rsid w:val="00F03E8C"/>
    <w:rsid w:val="00F04426"/>
    <w:rsid w:val="00F04A68"/>
    <w:rsid w:val="00F07AC8"/>
    <w:rsid w:val="00F127A4"/>
    <w:rsid w:val="00F26FC0"/>
    <w:rsid w:val="00F36284"/>
    <w:rsid w:val="00F4041F"/>
    <w:rsid w:val="00F42C4D"/>
    <w:rsid w:val="00F55165"/>
    <w:rsid w:val="00F56F58"/>
    <w:rsid w:val="00F60CC1"/>
    <w:rsid w:val="00F62196"/>
    <w:rsid w:val="00F64EDC"/>
    <w:rsid w:val="00F67094"/>
    <w:rsid w:val="00F70D87"/>
    <w:rsid w:val="00F777FE"/>
    <w:rsid w:val="00F82D00"/>
    <w:rsid w:val="00F854FE"/>
    <w:rsid w:val="00F86407"/>
    <w:rsid w:val="00F91EFE"/>
    <w:rsid w:val="00F93126"/>
    <w:rsid w:val="00FA2B39"/>
    <w:rsid w:val="00FA4980"/>
    <w:rsid w:val="00FB28C5"/>
    <w:rsid w:val="00FB516F"/>
    <w:rsid w:val="00FC0C68"/>
    <w:rsid w:val="00FC6334"/>
    <w:rsid w:val="00FD3D34"/>
    <w:rsid w:val="00FF0364"/>
    <w:rsid w:val="00FF3CA6"/>
    <w:rsid w:val="095E0337"/>
    <w:rsid w:val="311E6A19"/>
    <w:rsid w:val="72915AE7"/>
  </w:rsids>
  <m:mathPr>
    <m:mathFont m:val="Cambria Math"/>
    <m:brkBin m:val="before"/>
    <m:brkBinSub m:val="--"/>
    <m:smallFrac m:val="0"/>
    <m:dispDef/>
    <m:lMargin m:val="0"/>
    <m:rMargin m:val="0"/>
    <m:defJc m:val="centerGroup"/>
    <m:wrapIndent m:val="1440"/>
    <m:intLim m:val="subSup"/>
    <m:naryLim m:val="undOvr"/>
  </m:mathPr>
  <w:themeFontLang w:val="es-MX"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FAC1A8"/>
  <w15:docId w15:val="{20D663ED-82A1-4EC4-96C6-E03146A6B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Ttulo2">
    <w:name w:val="heading 2"/>
    <w:basedOn w:val="Normal"/>
    <w:next w:val="Normal"/>
    <w:link w:val="Ttulo2Car"/>
    <w:uiPriority w:val="9"/>
    <w:qFormat/>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Pr>
      <w:sz w:val="16"/>
      <w:szCs w:val="16"/>
    </w:rPr>
  </w:style>
  <w:style w:type="character" w:styleId="Hipervnculo">
    <w:name w:val="Hyperlink"/>
    <w:basedOn w:val="Fuentedeprrafopredeter"/>
    <w:uiPriority w:val="99"/>
    <w:unhideWhenUsed/>
    <w:qFormat/>
    <w:rPr>
      <w:color w:val="0563C1" w:themeColor="hyperlink"/>
      <w:u w:val="single"/>
    </w:rPr>
  </w:style>
  <w:style w:type="character" w:styleId="Textoennegrita">
    <w:name w:val="Strong"/>
    <w:basedOn w:val="Fuentedeprrafopredeter"/>
    <w:uiPriority w:val="22"/>
    <w:qFormat/>
    <w:rPr>
      <w:b/>
      <w:bCs/>
    </w:rPr>
  </w:style>
  <w:style w:type="paragraph" w:styleId="Asuntodelcomentario">
    <w:name w:val="annotation subject"/>
    <w:basedOn w:val="Textocomentario"/>
    <w:next w:val="Textocomentario"/>
    <w:link w:val="AsuntodelcomentarioCar"/>
    <w:uiPriority w:val="99"/>
    <w:semiHidden/>
    <w:unhideWhenUsed/>
    <w:rPr>
      <w:b/>
      <w:bCs/>
    </w:rPr>
  </w:style>
  <w:style w:type="paragraph" w:styleId="Textocomentario">
    <w:name w:val="annotation text"/>
    <w:basedOn w:val="Normal"/>
    <w:link w:val="TextocomentarioCar"/>
    <w:uiPriority w:val="99"/>
    <w:semiHidden/>
    <w:unhideWhenUsed/>
    <w:qFormat/>
    <w:rPr>
      <w:sz w:val="20"/>
      <w:szCs w:val="20"/>
    </w:rPr>
  </w:style>
  <w:style w:type="paragraph" w:styleId="Textodeglobo">
    <w:name w:val="Balloon Text"/>
    <w:basedOn w:val="Normal"/>
    <w:link w:val="TextodegloboCar"/>
    <w:uiPriority w:val="99"/>
    <w:semiHidden/>
    <w:unhideWhenUsed/>
    <w:qFormat/>
    <w:rPr>
      <w:rFonts w:ascii="Times New Roman" w:hAnsi="Times New Roman" w:cs="Times New Roman"/>
      <w:sz w:val="18"/>
      <w:szCs w:val="18"/>
    </w:rPr>
  </w:style>
  <w:style w:type="paragraph" w:styleId="Encabezado">
    <w:name w:val="header"/>
    <w:basedOn w:val="Normal"/>
    <w:link w:val="EncabezadoCar"/>
    <w:uiPriority w:val="99"/>
    <w:unhideWhenUsed/>
    <w:qFormat/>
    <w:pPr>
      <w:tabs>
        <w:tab w:val="center" w:pos="4419"/>
        <w:tab w:val="right" w:pos="8838"/>
      </w:tabs>
    </w:pPr>
  </w:style>
  <w:style w:type="paragraph" w:styleId="NormalWeb">
    <w:name w:val="Normal (Web)"/>
    <w:basedOn w:val="Normal"/>
    <w:uiPriority w:val="99"/>
    <w:unhideWhenUsed/>
    <w:qFormat/>
    <w:pPr>
      <w:spacing w:before="100" w:beforeAutospacing="1" w:after="100" w:afterAutospacing="1"/>
    </w:pPr>
    <w:rPr>
      <w:rFonts w:ascii="Times New Roman" w:eastAsia="Times New Roman" w:hAnsi="Times New Roman" w:cs="Times New Roman"/>
      <w:lang w:eastAsia="es-MX"/>
    </w:rPr>
  </w:style>
  <w:style w:type="paragraph" w:styleId="Piedepgina">
    <w:name w:val="footer"/>
    <w:basedOn w:val="Normal"/>
    <w:link w:val="PiedepginaCar"/>
    <w:uiPriority w:val="99"/>
    <w:unhideWhenUsed/>
    <w:qFormat/>
    <w:pPr>
      <w:tabs>
        <w:tab w:val="center" w:pos="4419"/>
        <w:tab w:val="right" w:pos="8838"/>
      </w:tabs>
    </w:pPr>
  </w:style>
  <w:style w:type="paragraph" w:styleId="Textoindependiente">
    <w:name w:val="Body Text"/>
    <w:basedOn w:val="Normal"/>
    <w:link w:val="TextoindependienteCar"/>
    <w:uiPriority w:val="1"/>
    <w:qFormat/>
    <w:pPr>
      <w:widowControl w:val="0"/>
      <w:autoSpaceDE w:val="0"/>
      <w:autoSpaceDN w:val="0"/>
    </w:pPr>
    <w:rPr>
      <w:rFonts w:ascii="Arial MT" w:eastAsia="Arial MT" w:hAnsi="Arial MT" w:cs="Arial MT"/>
      <w:lang w:val="es-ES"/>
    </w:rPr>
  </w:style>
  <w:style w:type="table" w:styleId="Tablaconcuadrcula">
    <w:name w:val="Table Grid"/>
    <w:basedOn w:val="Tablanormal"/>
    <w:uiPriority w:val="39"/>
    <w:unhideWhenUsed/>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EncabezadoCar">
    <w:name w:val="Encabezado Car"/>
    <w:basedOn w:val="Fuentedeprrafopredeter"/>
    <w:link w:val="Encabezado"/>
    <w:uiPriority w:val="99"/>
    <w:qFormat/>
  </w:style>
  <w:style w:type="character" w:customStyle="1" w:styleId="PiedepginaCar">
    <w:name w:val="Pie de página Car"/>
    <w:basedOn w:val="Fuentedeprrafopredeter"/>
    <w:link w:val="Piedepgina"/>
    <w:uiPriority w:val="99"/>
    <w:qFormat/>
  </w:style>
  <w:style w:type="character" w:customStyle="1" w:styleId="Ttulo2Car">
    <w:name w:val="Título 2 Car"/>
    <w:basedOn w:val="Fuentedeprrafopredeter"/>
    <w:link w:val="Ttulo2"/>
    <w:uiPriority w:val="9"/>
    <w:qFormat/>
    <w:rPr>
      <w:rFonts w:ascii="Times New Roman" w:eastAsia="Times New Roman" w:hAnsi="Times New Roman" w:cs="Times New Roman"/>
      <w:b/>
      <w:bCs/>
      <w:sz w:val="36"/>
      <w:szCs w:val="36"/>
      <w:lang w:eastAsia="es-MX"/>
    </w:rPr>
  </w:style>
  <w:style w:type="character" w:customStyle="1" w:styleId="TextodegloboCar">
    <w:name w:val="Texto de globo Car"/>
    <w:basedOn w:val="Fuentedeprrafopredeter"/>
    <w:link w:val="Textodeglobo"/>
    <w:uiPriority w:val="99"/>
    <w:semiHidden/>
    <w:qFormat/>
    <w:rPr>
      <w:rFonts w:ascii="Times New Roman" w:hAnsi="Times New Roman" w:cs="Times New Roman"/>
      <w:sz w:val="18"/>
      <w:szCs w:val="18"/>
    </w:rPr>
  </w:style>
  <w:style w:type="paragraph" w:styleId="Prrafodelista">
    <w:name w:val="List Paragraph"/>
    <w:basedOn w:val="Normal"/>
    <w:link w:val="PrrafodelistaCar"/>
    <w:uiPriority w:val="34"/>
    <w:qFormat/>
    <w:pPr>
      <w:ind w:left="720"/>
      <w:contextualSpacing/>
    </w:pPr>
  </w:style>
  <w:style w:type="character" w:customStyle="1" w:styleId="PrrafodelistaCar">
    <w:name w:val="Párrafo de lista Car"/>
    <w:link w:val="Prrafodelista"/>
    <w:uiPriority w:val="34"/>
    <w:qFormat/>
    <w:locked/>
  </w:style>
  <w:style w:type="character" w:customStyle="1" w:styleId="TextocomentarioCar">
    <w:name w:val="Texto comentario Car"/>
    <w:basedOn w:val="Fuentedeprrafopredeter"/>
    <w:link w:val="Textocomentario"/>
    <w:uiPriority w:val="99"/>
    <w:semiHidden/>
    <w:qFormat/>
    <w:rPr>
      <w:sz w:val="20"/>
      <w:szCs w:val="20"/>
    </w:rPr>
  </w:style>
  <w:style w:type="character" w:customStyle="1" w:styleId="AsuntodelcomentarioCar">
    <w:name w:val="Asunto del comentario Car"/>
    <w:basedOn w:val="TextocomentarioCar"/>
    <w:link w:val="Asuntodelcomentario"/>
    <w:uiPriority w:val="99"/>
    <w:semiHidden/>
    <w:qFormat/>
    <w:rPr>
      <w:b/>
      <w:bCs/>
      <w:sz w:val="20"/>
      <w:szCs w:val="20"/>
      <w:lang w:eastAsia="en-US"/>
    </w:rPr>
  </w:style>
  <w:style w:type="character" w:customStyle="1" w:styleId="markedcontent">
    <w:name w:val="markedcontent"/>
    <w:basedOn w:val="Fuentedeprrafopredeter"/>
  </w:style>
  <w:style w:type="table" w:customStyle="1" w:styleId="TableNormal">
    <w:name w:val="Table Normal"/>
    <w:uiPriority w:val="2"/>
    <w:semiHidden/>
    <w:unhideWhenUsed/>
    <w:qFormat/>
    <w:pPr>
      <w:widowControl w:val="0"/>
      <w:autoSpaceDE w:val="0"/>
      <w:autoSpaceDN w:val="0"/>
    </w:pPr>
    <w:rPr>
      <w:sz w:val="22"/>
      <w:szCs w:val="22"/>
      <w:lang w:val="en-US" w:eastAsia="en-US"/>
    </w:rPr>
    <w:tblPr>
      <w:tblCellMar>
        <w:top w:w="0" w:type="dxa"/>
        <w:left w:w="0" w:type="dxa"/>
        <w:bottom w:w="0" w:type="dxa"/>
        <w:right w:w="0" w:type="dxa"/>
      </w:tblCellMar>
    </w:tblPr>
  </w:style>
  <w:style w:type="paragraph" w:customStyle="1" w:styleId="TableParagraph">
    <w:name w:val="Table Paragraph"/>
    <w:basedOn w:val="Normal"/>
    <w:uiPriority w:val="1"/>
    <w:qFormat/>
    <w:pPr>
      <w:widowControl w:val="0"/>
      <w:autoSpaceDE w:val="0"/>
      <w:autoSpaceDN w:val="0"/>
    </w:pPr>
    <w:rPr>
      <w:rFonts w:ascii="Arial MT" w:eastAsia="Arial MT" w:hAnsi="Arial MT" w:cs="Arial MT"/>
      <w:sz w:val="22"/>
      <w:szCs w:val="22"/>
      <w:lang w:val="es-ES"/>
    </w:rPr>
  </w:style>
  <w:style w:type="character" w:customStyle="1" w:styleId="TextoindependienteCar">
    <w:name w:val="Texto independiente Car"/>
    <w:basedOn w:val="Fuentedeprrafopredeter"/>
    <w:link w:val="Textoindependiente"/>
    <w:uiPriority w:val="1"/>
    <w:qFormat/>
    <w:rPr>
      <w:rFonts w:ascii="Arial MT" w:eastAsia="Arial MT" w:hAnsi="Arial MT" w:cs="Arial MT"/>
      <w:sz w:val="24"/>
      <w:szCs w:val="24"/>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B1B7EFA-86F1-4135-8FBE-30DAD74D0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7</Pages>
  <Words>3334</Words>
  <Characters>18341</Characters>
  <Application>Microsoft Office Word</Application>
  <DocSecurity>0</DocSecurity>
  <Lines>152</Lines>
  <Paragraphs>43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Difusión Iaipo</dc:creator>
  <cp:lastModifiedBy>Judith Ramos</cp:lastModifiedBy>
  <cp:revision>23</cp:revision>
  <cp:lastPrinted>2023-01-10T22:22:00Z</cp:lastPrinted>
  <dcterms:created xsi:type="dcterms:W3CDTF">2023-01-05T17:18:00Z</dcterms:created>
  <dcterms:modified xsi:type="dcterms:W3CDTF">2023-01-10T22:31:00Z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2058-11.2.0.10463</vt:lpwstr>
  </property>
  <property fmtid="{D5CDD505-2E9C-101B-9397-08002B2CF9AE}" pid="3" name="ICV">
    <vt:lpwstr>4805F7C6B0E54A41B05CC67C3B0C95F9</vt:lpwstr>
  </property>
</Properties>
</file>