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CC03E" w14:textId="2A07DB87" w:rsidR="005A7B8F" w:rsidRPr="00C91217" w:rsidRDefault="005A7B8F" w:rsidP="005A7B8F">
      <w:pPr>
        <w:spacing w:line="360" w:lineRule="auto"/>
        <w:jc w:val="both"/>
        <w:rPr>
          <w:rFonts w:ascii="Arial" w:hAnsi="Arial" w:cs="Arial"/>
          <w:b/>
          <w:sz w:val="22"/>
          <w:szCs w:val="22"/>
        </w:rPr>
      </w:pPr>
      <w:r w:rsidRPr="00C91217">
        <w:rPr>
          <w:rFonts w:ascii="Arial" w:hAnsi="Arial" w:cs="Arial"/>
          <w:b/>
          <w:sz w:val="22"/>
          <w:szCs w:val="22"/>
        </w:rPr>
        <w:t xml:space="preserve">ACTA DE LA </w:t>
      </w:r>
      <w:r w:rsidR="00D464B7">
        <w:rPr>
          <w:rFonts w:ascii="Arial" w:hAnsi="Arial" w:cs="Arial"/>
          <w:b/>
          <w:sz w:val="22"/>
          <w:szCs w:val="22"/>
        </w:rPr>
        <w:t>VIGÉSIMA</w:t>
      </w:r>
      <w:r w:rsidR="00740830">
        <w:rPr>
          <w:rFonts w:ascii="Arial" w:hAnsi="Arial" w:cs="Arial"/>
          <w:b/>
          <w:sz w:val="22"/>
          <w:szCs w:val="22"/>
        </w:rPr>
        <w:t xml:space="preserve"> </w:t>
      </w:r>
      <w:r w:rsidR="002B1007">
        <w:rPr>
          <w:rFonts w:ascii="Arial" w:hAnsi="Arial" w:cs="Arial"/>
          <w:b/>
          <w:sz w:val="22"/>
          <w:szCs w:val="22"/>
        </w:rPr>
        <w:t>SEGUNDA</w:t>
      </w:r>
      <w:r w:rsidR="00A944A8">
        <w:rPr>
          <w:rFonts w:ascii="Arial" w:hAnsi="Arial" w:cs="Arial"/>
          <w:b/>
          <w:sz w:val="22"/>
          <w:szCs w:val="22"/>
        </w:rPr>
        <w:t xml:space="preserve"> </w:t>
      </w:r>
      <w:r w:rsidRPr="00C91217">
        <w:rPr>
          <w:rFonts w:ascii="Arial" w:hAnsi="Arial" w:cs="Arial"/>
          <w:b/>
          <w:sz w:val="22"/>
          <w:szCs w:val="22"/>
        </w:rPr>
        <w:t>SESIÓN EXTRAORDINARIA 202</w:t>
      </w:r>
      <w:r>
        <w:rPr>
          <w:rFonts w:ascii="Arial" w:hAnsi="Arial" w:cs="Arial"/>
          <w:b/>
          <w:sz w:val="22"/>
          <w:szCs w:val="22"/>
        </w:rPr>
        <w:t>4</w:t>
      </w:r>
      <w:r w:rsidRPr="00C91217">
        <w:rPr>
          <w:rFonts w:ascii="Arial" w:hAnsi="Arial" w:cs="Arial"/>
          <w:b/>
          <w:sz w:val="22"/>
          <w:szCs w:val="22"/>
        </w:rPr>
        <w:t xml:space="preserve"> DEL CONSEJO GENERAL DEL ÓRGANO GARANTE DE ACCESO A LA INFORMACIÓN PÚBLICA, TRANSPARENCIA, PROTECCIÓN DE DATOS PERSONALES Y BUEN GOBIERNO DEL ESTADO DE OAXACA.</w:t>
      </w:r>
      <w:r>
        <w:rPr>
          <w:rFonts w:ascii="Arial" w:hAnsi="Arial" w:cs="Arial"/>
          <w:b/>
          <w:sz w:val="22"/>
          <w:szCs w:val="22"/>
        </w:rPr>
        <w:t xml:space="preserve"> </w:t>
      </w:r>
      <w:r w:rsidRPr="00C91217">
        <w:rPr>
          <w:rFonts w:ascii="Arial" w:hAnsi="Arial" w:cs="Arial"/>
          <w:b/>
          <w:sz w:val="22"/>
          <w:szCs w:val="22"/>
        </w:rPr>
        <w:t xml:space="preserve">- - - - - - - - - - - - </w:t>
      </w:r>
      <w:r>
        <w:rPr>
          <w:rFonts w:ascii="Arial" w:hAnsi="Arial" w:cs="Arial"/>
          <w:b/>
          <w:sz w:val="22"/>
          <w:szCs w:val="22"/>
        </w:rPr>
        <w:t xml:space="preserve">- - - - - - - - - - - - - - - - - - - - - - - - - - - - - - - - - - - - </w:t>
      </w:r>
    </w:p>
    <w:p w14:paraId="1278D69D" w14:textId="69B8796F" w:rsidR="00A06D53" w:rsidRDefault="00A944A8" w:rsidP="005A7B8F">
      <w:pPr>
        <w:spacing w:line="360" w:lineRule="auto"/>
        <w:jc w:val="both"/>
        <w:rPr>
          <w:rFonts w:ascii="Arial" w:hAnsi="Arial" w:cs="Arial"/>
          <w:sz w:val="22"/>
          <w:szCs w:val="22"/>
        </w:rPr>
      </w:pPr>
      <w:bookmarkStart w:id="0" w:name="_Hlk147735306"/>
      <w:r w:rsidRPr="001B0D46">
        <w:rPr>
          <w:rFonts w:ascii="Arial" w:hAnsi="Arial" w:cs="Arial"/>
          <w:sz w:val="22"/>
          <w:szCs w:val="22"/>
        </w:rPr>
        <w:t xml:space="preserve">Estando reunidas y reunidos de manera presencial, en la sala audiovisual del Órgano Garante de Acceso a la Información Pública, Transparencia, Protección de Datos Personales y Buen Gobierno del Estado de Oaxaca, ubicada en la calle Almendros número ciento veintidós, esquina con calle Amapolas, en la colonia Reforma, de la Ciudad de Oaxaca de Juárez, Oaxaca, </w:t>
      </w:r>
      <w:bookmarkEnd w:id="0"/>
      <w:r w:rsidRPr="001B0D46">
        <w:rPr>
          <w:rFonts w:ascii="Arial" w:hAnsi="Arial" w:cs="Arial"/>
          <w:sz w:val="22"/>
          <w:szCs w:val="22"/>
        </w:rPr>
        <w:t xml:space="preserve">siendo las </w:t>
      </w:r>
      <w:r w:rsidR="002B1007">
        <w:rPr>
          <w:rFonts w:ascii="Arial" w:hAnsi="Arial" w:cs="Arial"/>
          <w:sz w:val="22"/>
          <w:szCs w:val="22"/>
        </w:rPr>
        <w:t>trece</w:t>
      </w:r>
      <w:r>
        <w:rPr>
          <w:rFonts w:ascii="Arial" w:hAnsi="Arial" w:cs="Arial"/>
          <w:sz w:val="22"/>
          <w:szCs w:val="22"/>
        </w:rPr>
        <w:t xml:space="preserve"> horas con </w:t>
      </w:r>
      <w:r w:rsidR="002B1007">
        <w:rPr>
          <w:rFonts w:ascii="Arial" w:hAnsi="Arial" w:cs="Arial"/>
          <w:sz w:val="22"/>
          <w:szCs w:val="22"/>
        </w:rPr>
        <w:t>diez</w:t>
      </w:r>
      <w:r w:rsidRPr="001B0D46">
        <w:rPr>
          <w:rFonts w:ascii="Arial" w:hAnsi="Arial" w:cs="Arial"/>
          <w:sz w:val="22"/>
          <w:szCs w:val="22"/>
        </w:rPr>
        <w:t xml:space="preserve"> minutos del </w:t>
      </w:r>
      <w:r w:rsidR="002B1007">
        <w:rPr>
          <w:rFonts w:ascii="Arial" w:hAnsi="Arial" w:cs="Arial"/>
          <w:sz w:val="22"/>
          <w:szCs w:val="22"/>
        </w:rPr>
        <w:t>trece de diciembre</w:t>
      </w:r>
      <w:r w:rsidRPr="001B0D46">
        <w:rPr>
          <w:rFonts w:ascii="Arial" w:hAnsi="Arial" w:cs="Arial"/>
          <w:sz w:val="22"/>
          <w:szCs w:val="22"/>
        </w:rPr>
        <w:t xml:space="preserve"> del año dos mil veinticuatro, la ciudadana y </w:t>
      </w:r>
      <w:r w:rsidR="002B1007">
        <w:rPr>
          <w:rFonts w:ascii="Arial" w:hAnsi="Arial" w:cs="Arial"/>
          <w:sz w:val="22"/>
          <w:szCs w:val="22"/>
        </w:rPr>
        <w:t>el</w:t>
      </w:r>
      <w:r w:rsidRPr="001B0D46">
        <w:rPr>
          <w:rFonts w:ascii="Arial" w:hAnsi="Arial" w:cs="Arial"/>
          <w:sz w:val="22"/>
          <w:szCs w:val="22"/>
        </w:rPr>
        <w:t xml:space="preserve"> ciudadano Josué Solana Salmorán</w:t>
      </w:r>
      <w:r w:rsidR="002B1007">
        <w:rPr>
          <w:rFonts w:ascii="Arial" w:hAnsi="Arial" w:cs="Arial"/>
          <w:sz w:val="22"/>
          <w:szCs w:val="22"/>
        </w:rPr>
        <w:t xml:space="preserve"> </w:t>
      </w:r>
      <w:r>
        <w:rPr>
          <w:rFonts w:ascii="Arial" w:hAnsi="Arial" w:cs="Arial"/>
          <w:sz w:val="22"/>
          <w:szCs w:val="22"/>
        </w:rPr>
        <w:t>y</w:t>
      </w:r>
      <w:r w:rsidRPr="001B0D46">
        <w:rPr>
          <w:rFonts w:ascii="Arial" w:hAnsi="Arial" w:cs="Arial"/>
          <w:sz w:val="22"/>
          <w:szCs w:val="22"/>
        </w:rPr>
        <w:t xml:space="preserve"> Claudia Ivette Soto Pineda, integrantes del Consejo General del Órgano Garante de Acceso a la Información Pública, Transparencia, Protección de Datos Personales y Buen Gobierno del Estado de Oaxaca, y el C. Héctor Eduardo Ruiz Serrano, Secretario General de </w:t>
      </w:r>
      <w:r w:rsidR="002B1007">
        <w:rPr>
          <w:rFonts w:ascii="Arial" w:hAnsi="Arial" w:cs="Arial"/>
          <w:sz w:val="22"/>
          <w:szCs w:val="22"/>
        </w:rPr>
        <w:t>A</w:t>
      </w:r>
      <w:r w:rsidRPr="001B0D46">
        <w:rPr>
          <w:rFonts w:ascii="Arial" w:hAnsi="Arial" w:cs="Arial"/>
          <w:sz w:val="22"/>
          <w:szCs w:val="22"/>
        </w:rPr>
        <w:t>cuerdos,</w:t>
      </w:r>
      <w:r>
        <w:rPr>
          <w:rFonts w:ascii="Arial" w:hAnsi="Arial" w:cs="Arial"/>
          <w:sz w:val="22"/>
          <w:szCs w:val="22"/>
        </w:rPr>
        <w:t xml:space="preserve"> </w:t>
      </w:r>
      <w:r w:rsidR="005A7B8F" w:rsidRPr="00D40124">
        <w:rPr>
          <w:rFonts w:ascii="Arial" w:hAnsi="Arial" w:cs="Arial"/>
          <w:sz w:val="22"/>
          <w:szCs w:val="22"/>
        </w:rPr>
        <w:t xml:space="preserve">con la finalidad de celebrar la </w:t>
      </w:r>
      <w:r w:rsidR="00D464B7">
        <w:rPr>
          <w:rFonts w:ascii="Arial" w:hAnsi="Arial" w:cs="Arial"/>
          <w:b/>
          <w:bCs/>
          <w:sz w:val="22"/>
          <w:szCs w:val="22"/>
        </w:rPr>
        <w:t>Vigésima</w:t>
      </w:r>
      <w:r w:rsidR="00965F72">
        <w:rPr>
          <w:rFonts w:ascii="Arial" w:hAnsi="Arial" w:cs="Arial"/>
          <w:b/>
          <w:bCs/>
          <w:sz w:val="22"/>
          <w:szCs w:val="22"/>
        </w:rPr>
        <w:t xml:space="preserve"> </w:t>
      </w:r>
      <w:r w:rsidR="002B1007">
        <w:rPr>
          <w:rFonts w:ascii="Arial" w:hAnsi="Arial" w:cs="Arial"/>
          <w:b/>
          <w:bCs/>
          <w:sz w:val="22"/>
          <w:szCs w:val="22"/>
        </w:rPr>
        <w:t>Segunda</w:t>
      </w:r>
      <w:r>
        <w:rPr>
          <w:rFonts w:ascii="Arial" w:hAnsi="Arial" w:cs="Arial"/>
          <w:b/>
          <w:bCs/>
          <w:sz w:val="22"/>
          <w:szCs w:val="22"/>
        </w:rPr>
        <w:t xml:space="preserve"> </w:t>
      </w:r>
      <w:r w:rsidR="005A7B8F" w:rsidRPr="00D40124">
        <w:rPr>
          <w:rFonts w:ascii="Arial" w:hAnsi="Arial" w:cs="Arial"/>
          <w:b/>
          <w:bCs/>
          <w:sz w:val="22"/>
          <w:szCs w:val="22"/>
        </w:rPr>
        <w:t xml:space="preserve">Sesión </w:t>
      </w:r>
      <w:r w:rsidR="005A7B8F">
        <w:rPr>
          <w:rFonts w:ascii="Arial" w:hAnsi="Arial" w:cs="Arial"/>
          <w:b/>
          <w:bCs/>
          <w:sz w:val="22"/>
          <w:szCs w:val="22"/>
        </w:rPr>
        <w:t>Extrao</w:t>
      </w:r>
      <w:r w:rsidR="005A7B8F" w:rsidRPr="00D40124">
        <w:rPr>
          <w:rFonts w:ascii="Arial" w:hAnsi="Arial" w:cs="Arial"/>
          <w:b/>
          <w:bCs/>
          <w:sz w:val="22"/>
          <w:szCs w:val="22"/>
        </w:rPr>
        <w:t>rdinaria 202</w:t>
      </w:r>
      <w:r w:rsidR="005A7B8F">
        <w:rPr>
          <w:rFonts w:ascii="Arial" w:hAnsi="Arial" w:cs="Arial"/>
          <w:b/>
          <w:bCs/>
          <w:sz w:val="22"/>
          <w:szCs w:val="22"/>
        </w:rPr>
        <w:t>4</w:t>
      </w:r>
      <w:r w:rsidR="005A7B8F" w:rsidRPr="00C91217">
        <w:rPr>
          <w:rFonts w:ascii="Arial" w:hAnsi="Arial" w:cs="Arial"/>
          <w:sz w:val="22"/>
          <w:szCs w:val="22"/>
        </w:rPr>
        <w:t xml:space="preserve"> del Consejo General del Órgano Garante de Acceso a la Información Pública, Transparencia, Protección de Datos Personales y Buen Gobierno del Estado de Oaxaca; con fundamento en los artículo 92, 96 fracciones V y XVIII de la Ley de Transparencia, Acceso a la Información Pública y Buen Gobierno del Estado de Oaxaca; 7 fracción XIV, 18, 22, 23, 28, 29 y 32 del Reglamento Interno del OGAIPO y para dar cumplimiento a la convocatoria de número </w:t>
      </w:r>
      <w:r w:rsidR="005A7B8F" w:rsidRPr="00651D33">
        <w:rPr>
          <w:rFonts w:ascii="Arial" w:hAnsi="Arial" w:cs="Arial"/>
          <w:b/>
          <w:bCs/>
          <w:sz w:val="22"/>
          <w:szCs w:val="22"/>
        </w:rPr>
        <w:t>OGAIPO/ST/</w:t>
      </w:r>
      <w:r w:rsidR="00DA3E51">
        <w:rPr>
          <w:rFonts w:ascii="Arial" w:hAnsi="Arial" w:cs="Arial"/>
          <w:b/>
          <w:bCs/>
          <w:sz w:val="22"/>
          <w:szCs w:val="22"/>
        </w:rPr>
        <w:t>3</w:t>
      </w:r>
      <w:r w:rsidR="002B1007">
        <w:rPr>
          <w:rFonts w:ascii="Arial" w:hAnsi="Arial" w:cs="Arial"/>
          <w:b/>
          <w:bCs/>
          <w:sz w:val="22"/>
          <w:szCs w:val="22"/>
        </w:rPr>
        <w:t>39</w:t>
      </w:r>
      <w:r w:rsidR="005A7B8F" w:rsidRPr="00651D33">
        <w:rPr>
          <w:rFonts w:ascii="Arial" w:hAnsi="Arial" w:cs="Arial"/>
          <w:b/>
          <w:bCs/>
          <w:sz w:val="22"/>
          <w:szCs w:val="22"/>
        </w:rPr>
        <w:t>/202</w:t>
      </w:r>
      <w:r w:rsidR="00654247" w:rsidRPr="00651D33">
        <w:rPr>
          <w:rFonts w:ascii="Arial" w:hAnsi="Arial" w:cs="Arial"/>
          <w:b/>
          <w:bCs/>
          <w:sz w:val="22"/>
          <w:szCs w:val="22"/>
        </w:rPr>
        <w:t>4</w:t>
      </w:r>
      <w:r w:rsidR="005A7B8F" w:rsidRPr="00C91217">
        <w:rPr>
          <w:rFonts w:ascii="Arial" w:hAnsi="Arial" w:cs="Arial"/>
          <w:sz w:val="22"/>
          <w:szCs w:val="22"/>
        </w:rPr>
        <w:t xml:space="preserve">, de fecha </w:t>
      </w:r>
      <w:r w:rsidR="002B1007">
        <w:rPr>
          <w:rFonts w:ascii="Arial" w:hAnsi="Arial" w:cs="Arial"/>
          <w:sz w:val="22"/>
          <w:szCs w:val="22"/>
        </w:rPr>
        <w:t>trece de diciembre</w:t>
      </w:r>
      <w:r w:rsidR="00684CD5">
        <w:rPr>
          <w:rFonts w:ascii="Arial" w:hAnsi="Arial" w:cs="Arial"/>
          <w:sz w:val="22"/>
          <w:szCs w:val="22"/>
        </w:rPr>
        <w:t xml:space="preserve"> </w:t>
      </w:r>
      <w:r w:rsidR="005A7B8F" w:rsidRPr="00C91217">
        <w:rPr>
          <w:rFonts w:ascii="Arial" w:hAnsi="Arial" w:cs="Arial"/>
          <w:sz w:val="22"/>
          <w:szCs w:val="22"/>
        </w:rPr>
        <w:t>de dos mil veinti</w:t>
      </w:r>
      <w:r w:rsidR="005A7B8F">
        <w:rPr>
          <w:rFonts w:ascii="Arial" w:hAnsi="Arial" w:cs="Arial"/>
          <w:sz w:val="22"/>
          <w:szCs w:val="22"/>
        </w:rPr>
        <w:t>cuatro</w:t>
      </w:r>
      <w:r w:rsidR="005A7B8F" w:rsidRPr="00C91217">
        <w:rPr>
          <w:rFonts w:ascii="Arial" w:hAnsi="Arial" w:cs="Arial"/>
          <w:sz w:val="22"/>
          <w:szCs w:val="22"/>
        </w:rPr>
        <w:t>, emitida por el Comisionado Presidente, y debidamente notificada a la Comisionada, Integrante</w:t>
      </w:r>
      <w:r w:rsidR="002B1007">
        <w:rPr>
          <w:rFonts w:ascii="Arial" w:hAnsi="Arial" w:cs="Arial"/>
          <w:sz w:val="22"/>
          <w:szCs w:val="22"/>
        </w:rPr>
        <w:t xml:space="preserve"> </w:t>
      </w:r>
      <w:r w:rsidR="005A7B8F" w:rsidRPr="00C91217">
        <w:rPr>
          <w:rFonts w:ascii="Arial" w:hAnsi="Arial" w:cs="Arial"/>
          <w:sz w:val="22"/>
          <w:szCs w:val="22"/>
        </w:rPr>
        <w:t>del Consejo General, misma que se sujeta al siguiente:</w:t>
      </w:r>
      <w:r w:rsidR="005A7B8F">
        <w:rPr>
          <w:rFonts w:ascii="Arial" w:hAnsi="Arial" w:cs="Arial"/>
          <w:sz w:val="22"/>
          <w:szCs w:val="22"/>
        </w:rPr>
        <w:t xml:space="preserve"> </w:t>
      </w:r>
      <w:r w:rsidR="005A7B8F" w:rsidRPr="00C91217">
        <w:rPr>
          <w:rFonts w:ascii="Arial" w:hAnsi="Arial" w:cs="Arial"/>
          <w:sz w:val="22"/>
          <w:szCs w:val="22"/>
        </w:rPr>
        <w:t xml:space="preserve">- - - - - - </w:t>
      </w:r>
      <w:r w:rsidR="002B1007">
        <w:rPr>
          <w:rFonts w:ascii="Arial" w:hAnsi="Arial" w:cs="Arial"/>
          <w:sz w:val="22"/>
          <w:szCs w:val="22"/>
        </w:rPr>
        <w:t xml:space="preserve">- - - - - - - - - - - - - - - - - - - - - - </w:t>
      </w:r>
    </w:p>
    <w:p w14:paraId="4467ED5B" w14:textId="11FBB7BB" w:rsidR="005A7B8F" w:rsidRPr="00A06D53" w:rsidRDefault="00A06D53" w:rsidP="00A06D53">
      <w:pPr>
        <w:spacing w:line="360" w:lineRule="auto"/>
        <w:jc w:val="both"/>
        <w:rPr>
          <w:rFonts w:ascii="Arial" w:hAnsi="Arial" w:cs="Arial"/>
          <w:sz w:val="22"/>
          <w:szCs w:val="22"/>
        </w:rPr>
      </w:pPr>
      <w:r w:rsidRPr="00A06D53">
        <w:rPr>
          <w:rFonts w:ascii="Arial" w:hAnsi="Arial" w:cs="Arial"/>
          <w:sz w:val="22"/>
          <w:szCs w:val="22"/>
        </w:rPr>
        <w:t>-</w:t>
      </w:r>
      <w:r>
        <w:rPr>
          <w:rFonts w:ascii="Arial" w:hAnsi="Arial" w:cs="Arial"/>
          <w:sz w:val="22"/>
          <w:szCs w:val="22"/>
        </w:rPr>
        <w:t xml:space="preserve"> - - - - - - - - - - - - - - - - - </w:t>
      </w:r>
      <w:r w:rsidR="00B757ED" w:rsidRPr="00A06D53">
        <w:rPr>
          <w:rFonts w:ascii="Arial" w:hAnsi="Arial" w:cs="Arial"/>
          <w:sz w:val="22"/>
          <w:szCs w:val="22"/>
        </w:rPr>
        <w:t xml:space="preserve">- - - - - - </w:t>
      </w:r>
      <w:r w:rsidR="005A7B8F" w:rsidRPr="00A06D53">
        <w:rPr>
          <w:rFonts w:ascii="Arial" w:hAnsi="Arial" w:cs="Arial"/>
          <w:b/>
          <w:sz w:val="22"/>
          <w:szCs w:val="22"/>
        </w:rPr>
        <w:t xml:space="preserve">ORDEN DEL DÍA </w:t>
      </w:r>
      <w:r w:rsidR="005A7B8F" w:rsidRPr="00A06D53">
        <w:rPr>
          <w:rFonts w:ascii="Arial" w:hAnsi="Arial" w:cs="Arial"/>
          <w:sz w:val="22"/>
          <w:szCs w:val="22"/>
        </w:rPr>
        <w:t xml:space="preserve">- - - - - - - - - - - - - - - - - - - - - - - - - - - </w:t>
      </w:r>
      <w:r w:rsidR="00ED3B47" w:rsidRPr="00A06D53">
        <w:rPr>
          <w:rFonts w:ascii="Arial" w:hAnsi="Arial" w:cs="Arial"/>
          <w:sz w:val="22"/>
          <w:szCs w:val="22"/>
        </w:rPr>
        <w:t xml:space="preserve">- </w:t>
      </w:r>
      <w:r w:rsidR="00B757ED" w:rsidRPr="00A06D53">
        <w:rPr>
          <w:rFonts w:ascii="Arial" w:hAnsi="Arial" w:cs="Arial"/>
          <w:sz w:val="22"/>
          <w:szCs w:val="22"/>
        </w:rPr>
        <w:t xml:space="preserve">- </w:t>
      </w:r>
    </w:p>
    <w:p w14:paraId="620985F0" w14:textId="6CB3C788" w:rsidR="005A7B8F" w:rsidRPr="00C91217" w:rsidRDefault="005A7B8F" w:rsidP="005A7B8F">
      <w:pPr>
        <w:pStyle w:val="Prrafodelista"/>
        <w:numPr>
          <w:ilvl w:val="0"/>
          <w:numId w:val="2"/>
        </w:numPr>
        <w:spacing w:line="360" w:lineRule="auto"/>
        <w:jc w:val="both"/>
        <w:rPr>
          <w:rFonts w:ascii="Arial" w:hAnsi="Arial" w:cs="Arial"/>
          <w:sz w:val="22"/>
          <w:szCs w:val="22"/>
        </w:rPr>
      </w:pPr>
      <w:r w:rsidRPr="00C91217">
        <w:rPr>
          <w:rFonts w:ascii="Arial" w:hAnsi="Arial" w:cs="Arial"/>
          <w:sz w:val="22"/>
          <w:szCs w:val="22"/>
        </w:rPr>
        <w:t xml:space="preserve">Pase de lista de asistencia y verificación del </w:t>
      </w:r>
      <w:r w:rsidRPr="00C91217">
        <w:rPr>
          <w:rFonts w:ascii="Arial" w:hAnsi="Arial" w:cs="Arial"/>
          <w:i/>
          <w:iCs/>
          <w:sz w:val="22"/>
          <w:szCs w:val="22"/>
        </w:rPr>
        <w:t xml:space="preserve">quórum </w:t>
      </w:r>
      <w:r w:rsidRPr="00C91217">
        <w:rPr>
          <w:rFonts w:ascii="Arial" w:hAnsi="Arial" w:cs="Arial"/>
          <w:sz w:val="22"/>
          <w:szCs w:val="22"/>
        </w:rPr>
        <w:t>legal.</w:t>
      </w:r>
      <w:r>
        <w:rPr>
          <w:rFonts w:ascii="Arial" w:hAnsi="Arial" w:cs="Arial"/>
          <w:sz w:val="22"/>
          <w:szCs w:val="22"/>
        </w:rPr>
        <w:t xml:space="preserve"> </w:t>
      </w:r>
      <w:r w:rsidR="00684CD5">
        <w:rPr>
          <w:rFonts w:ascii="Arial" w:hAnsi="Arial" w:cs="Arial"/>
          <w:sz w:val="22"/>
          <w:szCs w:val="22"/>
        </w:rPr>
        <w:t>------------------------------------</w:t>
      </w:r>
      <w:r w:rsidRPr="00C91217">
        <w:rPr>
          <w:rFonts w:ascii="Arial" w:hAnsi="Arial" w:cs="Arial"/>
          <w:sz w:val="22"/>
          <w:szCs w:val="22"/>
        </w:rPr>
        <w:t xml:space="preserve"> </w:t>
      </w:r>
    </w:p>
    <w:p w14:paraId="226425C6" w14:textId="745F4889" w:rsidR="005A7B8F" w:rsidRPr="00C91217" w:rsidRDefault="005A7B8F" w:rsidP="005A7B8F">
      <w:pPr>
        <w:pStyle w:val="Prrafodelista"/>
        <w:numPr>
          <w:ilvl w:val="0"/>
          <w:numId w:val="2"/>
        </w:numPr>
        <w:spacing w:line="360" w:lineRule="auto"/>
        <w:jc w:val="both"/>
        <w:rPr>
          <w:rFonts w:ascii="Arial" w:hAnsi="Arial" w:cs="Arial"/>
          <w:sz w:val="22"/>
          <w:szCs w:val="22"/>
        </w:rPr>
      </w:pPr>
      <w:r w:rsidRPr="00C91217">
        <w:rPr>
          <w:rFonts w:ascii="Arial" w:hAnsi="Arial" w:cs="Arial"/>
          <w:sz w:val="22"/>
          <w:szCs w:val="22"/>
        </w:rPr>
        <w:t>Declaración de instalación de la sesión.</w:t>
      </w:r>
      <w:r>
        <w:rPr>
          <w:rFonts w:ascii="Arial" w:hAnsi="Arial" w:cs="Arial"/>
          <w:sz w:val="22"/>
          <w:szCs w:val="22"/>
        </w:rPr>
        <w:t xml:space="preserve"> </w:t>
      </w:r>
      <w:r w:rsidR="00684CD5">
        <w:rPr>
          <w:rFonts w:ascii="Arial" w:hAnsi="Arial" w:cs="Arial"/>
          <w:sz w:val="22"/>
          <w:szCs w:val="22"/>
        </w:rPr>
        <w:t>-------------------------------------------------------------</w:t>
      </w:r>
      <w:r w:rsidRPr="00C91217">
        <w:rPr>
          <w:rFonts w:ascii="Arial" w:hAnsi="Arial" w:cs="Arial"/>
          <w:sz w:val="22"/>
          <w:szCs w:val="22"/>
        </w:rPr>
        <w:t xml:space="preserve"> </w:t>
      </w:r>
    </w:p>
    <w:p w14:paraId="5E6411A8" w14:textId="16E58E27" w:rsidR="00A944A8" w:rsidRPr="00A944A8" w:rsidRDefault="00A944A8" w:rsidP="00A944A8">
      <w:pPr>
        <w:pStyle w:val="Prrafodelista"/>
        <w:numPr>
          <w:ilvl w:val="0"/>
          <w:numId w:val="2"/>
        </w:numPr>
        <w:spacing w:line="360" w:lineRule="auto"/>
        <w:jc w:val="both"/>
        <w:rPr>
          <w:rFonts w:ascii="Arial" w:hAnsi="Arial" w:cs="Arial"/>
          <w:sz w:val="22"/>
          <w:szCs w:val="22"/>
        </w:rPr>
      </w:pPr>
      <w:r w:rsidRPr="00A944A8">
        <w:rPr>
          <w:rFonts w:ascii="Arial" w:hAnsi="Arial" w:cs="Arial"/>
          <w:sz w:val="22"/>
          <w:szCs w:val="22"/>
        </w:rPr>
        <w:t>Aprobación del Orden del Día. -------------------------------------------------------------------------</w:t>
      </w:r>
    </w:p>
    <w:p w14:paraId="7AB59AD0" w14:textId="246A64F1" w:rsidR="002B1007" w:rsidRPr="002B1007" w:rsidRDefault="002B1007" w:rsidP="002B1007">
      <w:pPr>
        <w:pStyle w:val="Prrafodelista"/>
        <w:numPr>
          <w:ilvl w:val="0"/>
          <w:numId w:val="2"/>
        </w:numPr>
        <w:spacing w:line="360" w:lineRule="auto"/>
        <w:jc w:val="both"/>
        <w:rPr>
          <w:rFonts w:ascii="Arial" w:hAnsi="Arial" w:cs="Arial"/>
          <w:sz w:val="22"/>
          <w:szCs w:val="22"/>
        </w:rPr>
      </w:pPr>
      <w:r w:rsidRPr="002B1007">
        <w:rPr>
          <w:rFonts w:ascii="Arial" w:hAnsi="Arial" w:cs="Arial"/>
          <w:sz w:val="22"/>
          <w:szCs w:val="22"/>
        </w:rPr>
        <w:t xml:space="preserve">Aprobación del </w:t>
      </w:r>
      <w:bookmarkStart w:id="1" w:name="_Hlk184909352"/>
      <w:r w:rsidRPr="002B1007">
        <w:rPr>
          <w:rFonts w:ascii="Arial" w:hAnsi="Arial" w:cs="Arial"/>
          <w:sz w:val="22"/>
          <w:szCs w:val="22"/>
        </w:rPr>
        <w:t xml:space="preserve">acuerdo </w:t>
      </w:r>
      <w:r w:rsidRPr="002B1007">
        <w:rPr>
          <w:rFonts w:ascii="Arial" w:hAnsi="Arial" w:cs="Arial"/>
          <w:b/>
          <w:bCs/>
          <w:sz w:val="22"/>
          <w:szCs w:val="22"/>
        </w:rPr>
        <w:t>OGAIPO/CG/153/2024</w:t>
      </w:r>
      <w:r w:rsidRPr="002B1007">
        <w:rPr>
          <w:rFonts w:ascii="Arial" w:hAnsi="Arial" w:cs="Arial"/>
          <w:sz w:val="22"/>
          <w:szCs w:val="22"/>
        </w:rPr>
        <w:t xml:space="preserve"> que emite el Consejo General del Órgano Garante de Acceso a la Información Pública, Transparencia, Protección de Datos Personales y Buen Gobierno del Estado de Oaxaca, mediante el cual aprueba el voto institucional para los asuntos que se someterán a aprobación en la Tercera Sesión Extraordinaria del Consejo Nacional del Sistema Nacional de Transparencia, Acceso a la Información Pública y Protección de Datos Personales (SNT) del año 2024</w:t>
      </w:r>
      <w:bookmarkEnd w:id="1"/>
      <w:r w:rsidRPr="002B1007">
        <w:rPr>
          <w:rFonts w:ascii="Arial" w:hAnsi="Arial" w:cs="Arial"/>
          <w:sz w:val="22"/>
          <w:szCs w:val="22"/>
        </w:rPr>
        <w:t xml:space="preserve">. </w:t>
      </w:r>
    </w:p>
    <w:p w14:paraId="24010CD5" w14:textId="3429F07A" w:rsidR="002B1007" w:rsidRPr="002B1007" w:rsidRDefault="002B1007" w:rsidP="002B1007">
      <w:pPr>
        <w:pStyle w:val="Prrafodelista"/>
        <w:numPr>
          <w:ilvl w:val="0"/>
          <w:numId w:val="2"/>
        </w:numPr>
        <w:spacing w:line="360" w:lineRule="auto"/>
        <w:jc w:val="both"/>
        <w:rPr>
          <w:rFonts w:ascii="Arial" w:hAnsi="Arial" w:cs="Arial"/>
          <w:sz w:val="22"/>
          <w:szCs w:val="22"/>
        </w:rPr>
      </w:pPr>
      <w:r w:rsidRPr="002B1007">
        <w:rPr>
          <w:rFonts w:ascii="Arial" w:hAnsi="Arial" w:cs="Arial"/>
          <w:sz w:val="22"/>
          <w:szCs w:val="22"/>
        </w:rPr>
        <w:t xml:space="preserve">Aprobación del acuerdo </w:t>
      </w:r>
      <w:r w:rsidRPr="002B1007">
        <w:rPr>
          <w:rFonts w:ascii="Arial" w:hAnsi="Arial" w:cs="Arial"/>
          <w:b/>
          <w:bCs/>
          <w:sz w:val="22"/>
          <w:szCs w:val="22"/>
        </w:rPr>
        <w:t>OGAIPO/CG/154/2024</w:t>
      </w:r>
      <w:r w:rsidRPr="002B1007">
        <w:rPr>
          <w:rFonts w:ascii="Arial" w:hAnsi="Arial" w:cs="Arial"/>
          <w:sz w:val="22"/>
          <w:szCs w:val="22"/>
        </w:rPr>
        <w:t xml:space="preserve"> mediante el cual se aprueba el informe de actividades correspondiente al ejercicio 2024, por los Comisionados integrantes del Consejo General del Órgano Garante de Acceso a la Información Pública, Transparencia, Protección de Datos Personales y Buen Gobierno del Estado de Oaxaca. ----------------------</w:t>
      </w:r>
      <w:r>
        <w:rPr>
          <w:rFonts w:ascii="Arial" w:hAnsi="Arial" w:cs="Arial"/>
          <w:sz w:val="22"/>
          <w:szCs w:val="22"/>
        </w:rPr>
        <w:t>---------------------------------------------------------------------------------</w:t>
      </w:r>
    </w:p>
    <w:p w14:paraId="49D57A1D" w14:textId="45C0046B" w:rsidR="00A944A8" w:rsidRPr="00A944A8" w:rsidRDefault="00A944A8" w:rsidP="00A944A8">
      <w:pPr>
        <w:pStyle w:val="Prrafodelista"/>
        <w:numPr>
          <w:ilvl w:val="0"/>
          <w:numId w:val="2"/>
        </w:numPr>
        <w:spacing w:line="360" w:lineRule="auto"/>
        <w:jc w:val="both"/>
        <w:rPr>
          <w:rFonts w:ascii="Arial" w:hAnsi="Arial" w:cs="Arial"/>
          <w:sz w:val="22"/>
          <w:szCs w:val="22"/>
        </w:rPr>
      </w:pPr>
      <w:r w:rsidRPr="00A944A8">
        <w:rPr>
          <w:rFonts w:ascii="Arial" w:hAnsi="Arial" w:cs="Arial"/>
          <w:sz w:val="22"/>
          <w:szCs w:val="22"/>
        </w:rPr>
        <w:t>Clausura de la Sesión. ------------------------------------------------------------------------------------</w:t>
      </w:r>
    </w:p>
    <w:p w14:paraId="3591D7BC" w14:textId="1CFB7539" w:rsidR="005A7B8F" w:rsidRPr="00DA3E51" w:rsidRDefault="005A7B8F" w:rsidP="00DA3E51">
      <w:pPr>
        <w:spacing w:line="360" w:lineRule="auto"/>
        <w:jc w:val="both"/>
        <w:rPr>
          <w:rFonts w:ascii="Arial" w:hAnsi="Arial" w:cs="Arial"/>
          <w:sz w:val="22"/>
          <w:szCs w:val="22"/>
        </w:rPr>
      </w:pPr>
      <w:r w:rsidRPr="00DA3E51">
        <w:rPr>
          <w:rFonts w:ascii="Arial" w:hAnsi="Arial" w:cs="Arial"/>
          <w:sz w:val="22"/>
          <w:szCs w:val="22"/>
        </w:rPr>
        <w:t xml:space="preserve">El Comisionado Presidente procedió al desahogo del </w:t>
      </w:r>
      <w:r w:rsidRPr="00DA3E51">
        <w:rPr>
          <w:rFonts w:ascii="Arial" w:hAnsi="Arial" w:cs="Arial"/>
          <w:b/>
          <w:bCs/>
          <w:sz w:val="22"/>
          <w:szCs w:val="22"/>
        </w:rPr>
        <w:t>punto número 1 (uno)</w:t>
      </w:r>
      <w:r w:rsidRPr="00DA3E51">
        <w:rPr>
          <w:rFonts w:ascii="Arial" w:hAnsi="Arial" w:cs="Arial"/>
          <w:sz w:val="22"/>
          <w:szCs w:val="22"/>
        </w:rPr>
        <w:t xml:space="preserve"> del orden del día, relativo al pase de lista y verificación del quórum legal, solicitando al Secretario General de Acuerdos, realizar el pase de lista de asistencia correspondiente, mismo que es realizado por el </w:t>
      </w:r>
      <w:r w:rsidRPr="00DA3E51">
        <w:rPr>
          <w:rFonts w:ascii="Arial" w:hAnsi="Arial" w:cs="Arial"/>
          <w:b/>
          <w:bCs/>
          <w:sz w:val="22"/>
          <w:szCs w:val="22"/>
        </w:rPr>
        <w:t>C. Héctor Eduardo Ruiz Serrano</w:t>
      </w:r>
      <w:r w:rsidRPr="00DA3E51">
        <w:rPr>
          <w:rFonts w:ascii="Arial" w:hAnsi="Arial" w:cs="Arial"/>
          <w:sz w:val="22"/>
          <w:szCs w:val="22"/>
        </w:rPr>
        <w:t xml:space="preserve">, quien manifiesta a la Comisionada y </w:t>
      </w:r>
      <w:r w:rsidR="00417688" w:rsidRPr="00DA3E51">
        <w:rPr>
          <w:rFonts w:ascii="Arial" w:hAnsi="Arial" w:cs="Arial"/>
          <w:sz w:val="22"/>
          <w:szCs w:val="22"/>
        </w:rPr>
        <w:t xml:space="preserve">el </w:t>
      </w:r>
      <w:r w:rsidRPr="00DA3E51">
        <w:rPr>
          <w:rFonts w:ascii="Arial" w:hAnsi="Arial" w:cs="Arial"/>
          <w:sz w:val="22"/>
          <w:szCs w:val="22"/>
        </w:rPr>
        <w:t xml:space="preserve">Comisionado, integrantes del Consejo General, que después de haber efectuado el pase </w:t>
      </w:r>
      <w:r w:rsidRPr="00DA3E51">
        <w:rPr>
          <w:rFonts w:ascii="Arial" w:hAnsi="Arial" w:cs="Arial"/>
          <w:sz w:val="22"/>
          <w:szCs w:val="22"/>
        </w:rPr>
        <w:lastRenderedPageBreak/>
        <w:t xml:space="preserve">de lista de asistencia y con fundamento del artículo 102, fracción I de la Ley de Transparencia, Acceso a la Información Pública y Buen Gobierno para el Estado de Oaxaca, así como del numeral 24 del Reglamento Interno que rige a este Órgano Garante, declaró la existencia del </w:t>
      </w:r>
      <w:r w:rsidRPr="00DA3E51">
        <w:rPr>
          <w:rFonts w:ascii="Arial" w:hAnsi="Arial" w:cs="Arial"/>
          <w:b/>
          <w:bCs/>
          <w:i/>
          <w:iCs/>
          <w:sz w:val="22"/>
          <w:szCs w:val="22"/>
        </w:rPr>
        <w:t>qu</w:t>
      </w:r>
      <w:r w:rsidR="0059574E" w:rsidRPr="00DA3E51">
        <w:rPr>
          <w:rFonts w:ascii="Arial" w:hAnsi="Arial" w:cs="Arial"/>
          <w:b/>
          <w:bCs/>
          <w:i/>
          <w:iCs/>
          <w:sz w:val="22"/>
          <w:szCs w:val="22"/>
        </w:rPr>
        <w:t>o</w:t>
      </w:r>
      <w:r w:rsidRPr="00DA3E51">
        <w:rPr>
          <w:rFonts w:ascii="Arial" w:hAnsi="Arial" w:cs="Arial"/>
          <w:b/>
          <w:bCs/>
          <w:i/>
          <w:iCs/>
          <w:sz w:val="22"/>
          <w:szCs w:val="22"/>
        </w:rPr>
        <w:t>rum</w:t>
      </w:r>
      <w:r w:rsidRPr="00DA3E51">
        <w:rPr>
          <w:rFonts w:ascii="Arial" w:hAnsi="Arial" w:cs="Arial"/>
          <w:sz w:val="22"/>
          <w:szCs w:val="22"/>
        </w:rPr>
        <w:t xml:space="preserve"> legal para sesionar. - - - - - - - - - - - - - - - - - - - - - - - - - - - </w:t>
      </w:r>
    </w:p>
    <w:p w14:paraId="370E14B3" w14:textId="518A9B42" w:rsidR="005A7B8F" w:rsidRPr="00C91217" w:rsidRDefault="00317170" w:rsidP="005A7B8F">
      <w:pPr>
        <w:spacing w:line="360" w:lineRule="auto"/>
        <w:jc w:val="both"/>
        <w:rPr>
          <w:rFonts w:ascii="Arial" w:hAnsi="Arial" w:cs="Arial"/>
          <w:i/>
          <w:sz w:val="22"/>
          <w:szCs w:val="22"/>
        </w:rPr>
      </w:pPr>
      <w:r>
        <w:rPr>
          <w:rFonts w:ascii="Arial" w:hAnsi="Arial" w:cs="Arial"/>
          <w:sz w:val="22"/>
          <w:szCs w:val="22"/>
        </w:rPr>
        <w:t>E</w:t>
      </w:r>
      <w:r w:rsidR="005A7B8F" w:rsidRPr="00C91217">
        <w:rPr>
          <w:rFonts w:ascii="Arial" w:hAnsi="Arial" w:cs="Arial"/>
          <w:sz w:val="22"/>
          <w:szCs w:val="22"/>
        </w:rPr>
        <w:t xml:space="preserve">l Comisionado Presidente procedió al desahogo del </w:t>
      </w:r>
      <w:r w:rsidR="005A7B8F" w:rsidRPr="00C91217">
        <w:rPr>
          <w:rFonts w:ascii="Arial" w:hAnsi="Arial" w:cs="Arial"/>
          <w:b/>
          <w:sz w:val="22"/>
          <w:szCs w:val="22"/>
        </w:rPr>
        <w:t xml:space="preserve">punto número 2 (dos) </w:t>
      </w:r>
      <w:r w:rsidR="005A7B8F" w:rsidRPr="00C91217">
        <w:rPr>
          <w:rFonts w:ascii="Arial" w:hAnsi="Arial" w:cs="Arial"/>
          <w:sz w:val="22"/>
          <w:szCs w:val="22"/>
        </w:rPr>
        <w:t>del orden del día, relativo a la declaración de Instalación legal de la sesión</w:t>
      </w:r>
      <w:r w:rsidR="005A7B8F">
        <w:rPr>
          <w:rFonts w:ascii="Arial" w:hAnsi="Arial" w:cs="Arial"/>
          <w:sz w:val="22"/>
          <w:szCs w:val="22"/>
        </w:rPr>
        <w:t xml:space="preserve"> manifestando:</w:t>
      </w:r>
      <w:r w:rsidR="005A7B8F" w:rsidRPr="00C91217">
        <w:rPr>
          <w:rFonts w:ascii="Arial" w:hAnsi="Arial" w:cs="Arial"/>
          <w:sz w:val="22"/>
          <w:szCs w:val="22"/>
        </w:rPr>
        <w:t xml:space="preserve"> </w:t>
      </w:r>
      <w:r w:rsidR="005A7B8F" w:rsidRPr="00C91217">
        <w:rPr>
          <w:rFonts w:ascii="Arial" w:hAnsi="Arial" w:cs="Arial"/>
          <w:i/>
          <w:iCs/>
          <w:sz w:val="22"/>
          <w:szCs w:val="22"/>
        </w:rPr>
        <w:t>“</w:t>
      </w:r>
      <w:r w:rsidR="0018229F" w:rsidRPr="0018229F">
        <w:rPr>
          <w:rFonts w:ascii="Arial" w:hAnsi="Arial" w:cs="Arial"/>
          <w:i/>
          <w:iCs/>
          <w:sz w:val="22"/>
          <w:szCs w:val="22"/>
        </w:rPr>
        <w:t xml:space="preserve">siendo las trece horas con diez minutos del trece de noviembre de 2024, se declara formalmente instalada la </w:t>
      </w:r>
      <w:r w:rsidR="0018229F" w:rsidRPr="0018229F">
        <w:rPr>
          <w:rFonts w:ascii="Arial" w:hAnsi="Arial" w:cs="Arial"/>
          <w:b/>
          <w:bCs/>
          <w:i/>
          <w:iCs/>
          <w:sz w:val="22"/>
          <w:szCs w:val="22"/>
        </w:rPr>
        <w:t>Vigésima Segunda Sesión Extraordinaria 2024</w:t>
      </w:r>
      <w:r w:rsidR="0018229F" w:rsidRPr="0018229F">
        <w:rPr>
          <w:rFonts w:ascii="Arial" w:hAnsi="Arial" w:cs="Arial"/>
          <w:i/>
          <w:iCs/>
          <w:sz w:val="22"/>
          <w:szCs w:val="22"/>
        </w:rPr>
        <w:t>, de este Consejo General del Órgano General de Acceso a la Información Pública, Transparencia, Protección de Datos Personales y Buen Gobierno del Estado de Oaxaca y por lo tanto serán válidos todos los acuerdos que en esta sean tomados</w:t>
      </w:r>
      <w:r w:rsidR="005A7B8F" w:rsidRPr="00C91217">
        <w:rPr>
          <w:rFonts w:ascii="Arial" w:eastAsia="Calibri" w:hAnsi="Arial" w:cs="Arial"/>
          <w:i/>
          <w:iCs/>
          <w:sz w:val="22"/>
          <w:szCs w:val="22"/>
        </w:rPr>
        <w:t>”</w:t>
      </w:r>
      <w:r w:rsidR="005A7B8F">
        <w:rPr>
          <w:rFonts w:ascii="Arial" w:eastAsia="Calibri" w:hAnsi="Arial" w:cs="Arial"/>
          <w:i/>
          <w:iCs/>
          <w:sz w:val="22"/>
          <w:szCs w:val="22"/>
        </w:rPr>
        <w:t xml:space="preserve"> (Sic)</w:t>
      </w:r>
      <w:r w:rsidR="00087575">
        <w:rPr>
          <w:rFonts w:ascii="Arial" w:eastAsia="Calibri" w:hAnsi="Arial" w:cs="Arial"/>
          <w:i/>
          <w:iCs/>
          <w:sz w:val="22"/>
          <w:szCs w:val="22"/>
        </w:rPr>
        <w:t>.</w:t>
      </w:r>
      <w:r w:rsidR="005A7B8F">
        <w:rPr>
          <w:rFonts w:ascii="Arial" w:eastAsia="Calibri" w:hAnsi="Arial" w:cs="Arial"/>
          <w:i/>
          <w:iCs/>
          <w:sz w:val="22"/>
          <w:szCs w:val="22"/>
        </w:rPr>
        <w:t xml:space="preserve"> </w:t>
      </w:r>
      <w:r w:rsidR="005A7B8F" w:rsidRPr="00C91217">
        <w:rPr>
          <w:rFonts w:ascii="Arial" w:hAnsi="Arial" w:cs="Arial"/>
          <w:sz w:val="22"/>
          <w:szCs w:val="22"/>
        </w:rPr>
        <w:t xml:space="preserve">- - - - - - - - - </w:t>
      </w:r>
      <w:r w:rsidR="005A7B8F">
        <w:rPr>
          <w:rFonts w:ascii="Arial" w:hAnsi="Arial" w:cs="Arial"/>
          <w:sz w:val="22"/>
          <w:szCs w:val="22"/>
        </w:rPr>
        <w:t xml:space="preserve">- - - - - - - - - - - - - </w:t>
      </w:r>
      <w:r w:rsidR="0018229F">
        <w:rPr>
          <w:rFonts w:ascii="Arial" w:hAnsi="Arial" w:cs="Arial"/>
          <w:sz w:val="22"/>
          <w:szCs w:val="22"/>
        </w:rPr>
        <w:t xml:space="preserve">- - - - - - - - - - - - </w:t>
      </w:r>
    </w:p>
    <w:p w14:paraId="323CE2DB" w14:textId="11464575" w:rsidR="005A7B8F" w:rsidRPr="00C91217" w:rsidRDefault="00A944A8" w:rsidP="005A7B8F">
      <w:pPr>
        <w:spacing w:line="360" w:lineRule="auto"/>
        <w:jc w:val="both"/>
        <w:rPr>
          <w:rFonts w:ascii="Arial" w:hAnsi="Arial" w:cs="Arial"/>
          <w:sz w:val="22"/>
          <w:szCs w:val="22"/>
        </w:rPr>
      </w:pPr>
      <w:r>
        <w:rPr>
          <w:rFonts w:ascii="Arial" w:hAnsi="Arial" w:cs="Arial"/>
          <w:sz w:val="22"/>
          <w:szCs w:val="22"/>
        </w:rPr>
        <w:t xml:space="preserve">Para el </w:t>
      </w:r>
      <w:r w:rsidR="005A7B8F" w:rsidRPr="00C91217">
        <w:rPr>
          <w:rFonts w:ascii="Arial" w:hAnsi="Arial" w:cs="Arial"/>
          <w:sz w:val="22"/>
          <w:szCs w:val="22"/>
        </w:rPr>
        <w:t xml:space="preserve">desahogo del </w:t>
      </w:r>
      <w:r w:rsidR="005A7B8F" w:rsidRPr="00C91217">
        <w:rPr>
          <w:rFonts w:ascii="Arial" w:hAnsi="Arial" w:cs="Arial"/>
          <w:b/>
          <w:bCs/>
          <w:sz w:val="22"/>
          <w:szCs w:val="22"/>
        </w:rPr>
        <w:t>punto número 3 (tres)</w:t>
      </w:r>
      <w:r w:rsidR="005A7B8F" w:rsidRPr="00C91217">
        <w:rPr>
          <w:rFonts w:ascii="Arial" w:hAnsi="Arial" w:cs="Arial"/>
          <w:sz w:val="22"/>
          <w:szCs w:val="22"/>
        </w:rPr>
        <w:t xml:space="preserve"> del orden del día, </w:t>
      </w:r>
      <w:r w:rsidR="00317170">
        <w:rPr>
          <w:rFonts w:ascii="Arial" w:hAnsi="Arial" w:cs="Arial"/>
          <w:sz w:val="22"/>
          <w:szCs w:val="22"/>
        </w:rPr>
        <w:t xml:space="preserve">el Secretario General de Acuerdos, </w:t>
      </w:r>
      <w:r w:rsidR="005A7B8F" w:rsidRPr="00C91217">
        <w:rPr>
          <w:rFonts w:ascii="Arial" w:hAnsi="Arial" w:cs="Arial"/>
          <w:sz w:val="22"/>
          <w:szCs w:val="22"/>
        </w:rPr>
        <w:t>solicitó poder obviar la lectura del orden del día, tomando en consideración que la convocatoria correspondiente, fue notificada en tiempo y forma a las integrantes del Consejo General, por lo que ya se tiene conocimiento de su contenido. Asimismo, solicitó obviar la lectura de los antecedentes y considerandos de</w:t>
      </w:r>
      <w:r>
        <w:rPr>
          <w:rFonts w:ascii="Arial" w:hAnsi="Arial" w:cs="Arial"/>
          <w:sz w:val="22"/>
          <w:szCs w:val="22"/>
        </w:rPr>
        <w:t>l</w:t>
      </w:r>
      <w:r w:rsidR="005A7B8F">
        <w:rPr>
          <w:rFonts w:ascii="Arial" w:hAnsi="Arial" w:cs="Arial"/>
          <w:sz w:val="22"/>
          <w:szCs w:val="22"/>
        </w:rPr>
        <w:t xml:space="preserve"> </w:t>
      </w:r>
      <w:r w:rsidR="005A7B8F" w:rsidRPr="00C91217">
        <w:rPr>
          <w:rFonts w:ascii="Arial" w:hAnsi="Arial" w:cs="Arial"/>
          <w:sz w:val="22"/>
          <w:szCs w:val="22"/>
        </w:rPr>
        <w:t>acuerdo</w:t>
      </w:r>
      <w:r w:rsidR="005A7B8F">
        <w:rPr>
          <w:rFonts w:ascii="Arial" w:hAnsi="Arial" w:cs="Arial"/>
          <w:sz w:val="22"/>
          <w:szCs w:val="22"/>
        </w:rPr>
        <w:t xml:space="preserve"> </w:t>
      </w:r>
      <w:r w:rsidR="005A7B8F" w:rsidRPr="00C91217">
        <w:rPr>
          <w:rFonts w:ascii="Arial" w:hAnsi="Arial" w:cs="Arial"/>
          <w:sz w:val="22"/>
          <w:szCs w:val="22"/>
        </w:rPr>
        <w:t xml:space="preserve">que se tenga que desahogar en el orden del día de la </w:t>
      </w:r>
      <w:r w:rsidR="00D464B7">
        <w:rPr>
          <w:rFonts w:ascii="Arial" w:hAnsi="Arial" w:cs="Arial"/>
          <w:b/>
          <w:bCs/>
          <w:sz w:val="22"/>
          <w:szCs w:val="22"/>
        </w:rPr>
        <w:t>Vigésima</w:t>
      </w:r>
      <w:r w:rsidR="00087575">
        <w:rPr>
          <w:rFonts w:ascii="Arial" w:hAnsi="Arial" w:cs="Arial"/>
          <w:b/>
          <w:bCs/>
          <w:sz w:val="22"/>
          <w:szCs w:val="22"/>
        </w:rPr>
        <w:t xml:space="preserve"> </w:t>
      </w:r>
      <w:r w:rsidR="0018229F">
        <w:rPr>
          <w:rFonts w:ascii="Arial" w:hAnsi="Arial" w:cs="Arial"/>
          <w:b/>
          <w:bCs/>
          <w:sz w:val="22"/>
          <w:szCs w:val="22"/>
        </w:rPr>
        <w:t>Segunda</w:t>
      </w:r>
      <w:r>
        <w:rPr>
          <w:rFonts w:ascii="Arial" w:hAnsi="Arial" w:cs="Arial"/>
          <w:b/>
          <w:bCs/>
          <w:sz w:val="22"/>
          <w:szCs w:val="22"/>
        </w:rPr>
        <w:t xml:space="preserve"> </w:t>
      </w:r>
      <w:r w:rsidR="005A7B8F" w:rsidRPr="00C91217">
        <w:rPr>
          <w:rFonts w:ascii="Arial" w:hAnsi="Arial" w:cs="Arial"/>
          <w:b/>
          <w:bCs/>
          <w:sz w:val="22"/>
          <w:szCs w:val="22"/>
        </w:rPr>
        <w:t>Sesión Extraordinaria 202</w:t>
      </w:r>
      <w:r w:rsidR="005A7B8F">
        <w:rPr>
          <w:rFonts w:ascii="Arial" w:hAnsi="Arial" w:cs="Arial"/>
          <w:b/>
          <w:bCs/>
          <w:sz w:val="22"/>
          <w:szCs w:val="22"/>
        </w:rPr>
        <w:t>4</w:t>
      </w:r>
      <w:r w:rsidR="005A7B8F" w:rsidRPr="00C91217">
        <w:rPr>
          <w:rFonts w:ascii="Arial" w:hAnsi="Arial" w:cs="Arial"/>
          <w:b/>
          <w:bCs/>
          <w:sz w:val="22"/>
          <w:szCs w:val="22"/>
        </w:rPr>
        <w:t>,</w:t>
      </w:r>
      <w:r w:rsidR="005A7B8F" w:rsidRPr="00C91217">
        <w:rPr>
          <w:rFonts w:ascii="Arial" w:hAnsi="Arial" w:cs="Arial"/>
          <w:sz w:val="22"/>
          <w:szCs w:val="22"/>
        </w:rPr>
        <w:t xml:space="preserve"> excepción expresa, respecto de los proemios, así como de los resolutivos que formen parte del acuerdo respectivo.</w:t>
      </w:r>
      <w:r w:rsidR="005A7B8F">
        <w:rPr>
          <w:rFonts w:ascii="Arial" w:hAnsi="Arial" w:cs="Arial"/>
          <w:sz w:val="22"/>
          <w:szCs w:val="22"/>
        </w:rPr>
        <w:t xml:space="preserve"> </w:t>
      </w:r>
      <w:r w:rsidR="005A7B8F" w:rsidRPr="00C91217">
        <w:rPr>
          <w:rFonts w:ascii="Arial" w:hAnsi="Arial" w:cs="Arial"/>
          <w:sz w:val="22"/>
          <w:szCs w:val="22"/>
        </w:rPr>
        <w:t xml:space="preserve">- - - </w:t>
      </w:r>
      <w:r w:rsidR="00946022">
        <w:rPr>
          <w:rFonts w:ascii="Arial" w:hAnsi="Arial" w:cs="Arial"/>
          <w:sz w:val="22"/>
          <w:szCs w:val="22"/>
        </w:rPr>
        <w:t xml:space="preserve">- </w:t>
      </w:r>
      <w:r w:rsidR="00317170">
        <w:rPr>
          <w:rFonts w:ascii="Arial" w:hAnsi="Arial" w:cs="Arial"/>
          <w:sz w:val="22"/>
          <w:szCs w:val="22"/>
        </w:rPr>
        <w:t xml:space="preserve">- - - - - - - - - - - - - - - - - - - - - - - - - - - - - - - - - - - - - </w:t>
      </w:r>
      <w:r>
        <w:rPr>
          <w:rFonts w:ascii="Arial" w:hAnsi="Arial" w:cs="Arial"/>
          <w:sz w:val="22"/>
          <w:szCs w:val="22"/>
        </w:rPr>
        <w:t xml:space="preserve">- - - - - - - - </w:t>
      </w:r>
    </w:p>
    <w:p w14:paraId="64D7BE81" w14:textId="69A36B25" w:rsidR="005A7B8F" w:rsidRDefault="005A7B8F" w:rsidP="005A7B8F">
      <w:pPr>
        <w:spacing w:line="360" w:lineRule="auto"/>
        <w:jc w:val="both"/>
        <w:rPr>
          <w:rFonts w:ascii="Arial" w:hAnsi="Arial" w:cs="Arial"/>
          <w:sz w:val="22"/>
          <w:szCs w:val="22"/>
        </w:rPr>
      </w:pPr>
      <w:r w:rsidRPr="00C91217">
        <w:rPr>
          <w:rFonts w:ascii="Arial" w:hAnsi="Arial" w:cs="Arial"/>
          <w:sz w:val="22"/>
          <w:szCs w:val="22"/>
        </w:rPr>
        <w:t>Una vez que recabó los votos del Consejo General hizo del conocimiento que, por unanimidad de votos fue aprobado el orden del día</w:t>
      </w:r>
      <w:r w:rsidR="00D464B7">
        <w:rPr>
          <w:rFonts w:ascii="Arial" w:hAnsi="Arial" w:cs="Arial"/>
          <w:sz w:val="22"/>
          <w:szCs w:val="22"/>
        </w:rPr>
        <w:t xml:space="preserve">, </w:t>
      </w:r>
      <w:r w:rsidRPr="00C91217">
        <w:rPr>
          <w:rFonts w:ascii="Arial" w:hAnsi="Arial" w:cs="Arial"/>
          <w:sz w:val="22"/>
          <w:szCs w:val="22"/>
        </w:rPr>
        <w:t>así como dispensada la lectura de los antecedentes y considerandos</w:t>
      </w:r>
      <w:r w:rsidR="00451F9C">
        <w:rPr>
          <w:rFonts w:ascii="Arial" w:hAnsi="Arial" w:cs="Arial"/>
          <w:sz w:val="22"/>
          <w:szCs w:val="22"/>
        </w:rPr>
        <w:t xml:space="preserve"> del</w:t>
      </w:r>
      <w:r w:rsidRPr="00C91217">
        <w:rPr>
          <w:rFonts w:ascii="Arial" w:hAnsi="Arial" w:cs="Arial"/>
          <w:sz w:val="22"/>
          <w:szCs w:val="22"/>
        </w:rPr>
        <w:t xml:space="preserve"> acuerdo</w:t>
      </w:r>
      <w:r w:rsidR="00A944A8">
        <w:rPr>
          <w:rFonts w:ascii="Arial" w:hAnsi="Arial" w:cs="Arial"/>
          <w:sz w:val="22"/>
          <w:szCs w:val="22"/>
        </w:rPr>
        <w:t xml:space="preserve"> </w:t>
      </w:r>
      <w:r w:rsidRPr="00C91217">
        <w:rPr>
          <w:rFonts w:ascii="Arial" w:hAnsi="Arial" w:cs="Arial"/>
          <w:sz w:val="22"/>
          <w:szCs w:val="22"/>
        </w:rPr>
        <w:t>que se tenga</w:t>
      </w:r>
      <w:r>
        <w:rPr>
          <w:rFonts w:ascii="Arial" w:hAnsi="Arial" w:cs="Arial"/>
          <w:sz w:val="22"/>
          <w:szCs w:val="22"/>
        </w:rPr>
        <w:t xml:space="preserve"> </w:t>
      </w:r>
      <w:r w:rsidRPr="00C91217">
        <w:rPr>
          <w:rFonts w:ascii="Arial" w:hAnsi="Arial" w:cs="Arial"/>
          <w:sz w:val="22"/>
          <w:szCs w:val="22"/>
        </w:rPr>
        <w:t>que desahogar.</w:t>
      </w:r>
      <w:r>
        <w:rPr>
          <w:rFonts w:ascii="Arial" w:hAnsi="Arial" w:cs="Arial"/>
          <w:sz w:val="22"/>
          <w:szCs w:val="22"/>
        </w:rPr>
        <w:t xml:space="preserve"> </w:t>
      </w:r>
      <w:r w:rsidRPr="00C91217">
        <w:rPr>
          <w:rFonts w:ascii="Arial" w:hAnsi="Arial" w:cs="Arial"/>
          <w:sz w:val="22"/>
          <w:szCs w:val="22"/>
        </w:rPr>
        <w:t>- - - - - - - -</w:t>
      </w:r>
      <w:r w:rsidR="00684CD5">
        <w:rPr>
          <w:rFonts w:ascii="Arial" w:hAnsi="Arial" w:cs="Arial"/>
          <w:sz w:val="22"/>
          <w:szCs w:val="22"/>
        </w:rPr>
        <w:t xml:space="preserve"> - </w:t>
      </w:r>
      <w:r w:rsidR="00D464B7">
        <w:rPr>
          <w:rFonts w:ascii="Arial" w:hAnsi="Arial" w:cs="Arial"/>
          <w:sz w:val="22"/>
          <w:szCs w:val="22"/>
        </w:rPr>
        <w:t xml:space="preserve">- - - - </w:t>
      </w:r>
    </w:p>
    <w:p w14:paraId="04FB2440" w14:textId="3A07ED10" w:rsidR="00654247" w:rsidRDefault="00654247" w:rsidP="00654247">
      <w:pPr>
        <w:spacing w:line="360" w:lineRule="auto"/>
        <w:jc w:val="both"/>
        <w:rPr>
          <w:rFonts w:ascii="Arial" w:hAnsi="Arial" w:cs="Arial"/>
          <w:sz w:val="22"/>
          <w:szCs w:val="22"/>
          <w:lang w:eastAsia="es-ES"/>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w:t>
      </w:r>
      <w:r w:rsidRPr="00083E9A">
        <w:rPr>
          <w:rFonts w:ascii="Arial" w:hAnsi="Arial" w:cs="Arial"/>
          <w:b/>
          <w:bCs/>
          <w:sz w:val="22"/>
          <w:szCs w:val="22"/>
        </w:rPr>
        <w:t xml:space="preserve">4 (cuatro) </w:t>
      </w:r>
      <w:r>
        <w:rPr>
          <w:rFonts w:ascii="Arial" w:hAnsi="Arial" w:cs="Arial"/>
          <w:b/>
          <w:sz w:val="22"/>
          <w:szCs w:val="22"/>
        </w:rPr>
        <w:t xml:space="preserve">del orden del día </w:t>
      </w:r>
      <w:r>
        <w:rPr>
          <w:rFonts w:ascii="Arial" w:hAnsi="Arial" w:cs="Arial"/>
          <w:sz w:val="22"/>
          <w:szCs w:val="22"/>
          <w:lang w:eastAsia="es-ES"/>
        </w:rPr>
        <w:t xml:space="preserve">y recabar los votos respectivos. - - </w:t>
      </w:r>
    </w:p>
    <w:p w14:paraId="43B437A0" w14:textId="2A8210D7" w:rsidR="005A7B8F" w:rsidRDefault="005A7B8F" w:rsidP="005A7B8F">
      <w:pPr>
        <w:spacing w:line="360" w:lineRule="auto"/>
        <w:jc w:val="both"/>
        <w:rPr>
          <w:rFonts w:ascii="Arial" w:hAnsi="Arial" w:cs="Arial"/>
          <w:bCs/>
          <w:sz w:val="22"/>
          <w:szCs w:val="22"/>
        </w:rPr>
      </w:pPr>
      <w:bookmarkStart w:id="2" w:name="_Hlk132897993"/>
      <w:r w:rsidRPr="00083E9A">
        <w:rPr>
          <w:rFonts w:ascii="Arial" w:hAnsi="Arial" w:cs="Arial"/>
          <w:sz w:val="22"/>
          <w:szCs w:val="22"/>
        </w:rPr>
        <w:t xml:space="preserve">El </w:t>
      </w:r>
      <w:r w:rsidRPr="00083E9A">
        <w:rPr>
          <w:rFonts w:ascii="Arial" w:hAnsi="Arial" w:cs="Arial"/>
          <w:b/>
          <w:bCs/>
          <w:sz w:val="22"/>
          <w:szCs w:val="22"/>
        </w:rPr>
        <w:t xml:space="preserve">Secretario General de Acuerdos C. Héctor Eduardo Ruiz Serrano </w:t>
      </w:r>
      <w:r w:rsidRPr="00083E9A">
        <w:rPr>
          <w:rFonts w:ascii="Arial" w:hAnsi="Arial" w:cs="Arial"/>
          <w:sz w:val="22"/>
          <w:szCs w:val="22"/>
        </w:rPr>
        <w:t xml:space="preserve">  dio cuenta con el punto </w:t>
      </w:r>
      <w:r w:rsidRPr="00083E9A">
        <w:rPr>
          <w:rFonts w:ascii="Arial" w:hAnsi="Arial" w:cs="Arial"/>
          <w:b/>
          <w:bCs/>
          <w:sz w:val="22"/>
          <w:szCs w:val="22"/>
        </w:rPr>
        <w:t>número 4 (cuatro) del orden del día</w:t>
      </w:r>
      <w:r w:rsidRPr="00083E9A">
        <w:rPr>
          <w:rFonts w:ascii="Arial" w:hAnsi="Arial" w:cs="Arial"/>
          <w:sz w:val="22"/>
          <w:szCs w:val="22"/>
        </w:rPr>
        <w:t xml:space="preserve">, relativo a la aprobación del </w:t>
      </w:r>
      <w:r w:rsidR="0018229F" w:rsidRPr="002C03F6">
        <w:rPr>
          <w:rFonts w:ascii="Arial" w:hAnsi="Arial" w:cs="Arial"/>
          <w:sz w:val="22"/>
          <w:szCs w:val="22"/>
        </w:rPr>
        <w:t xml:space="preserve">acuerdo </w:t>
      </w:r>
      <w:r w:rsidR="0018229F" w:rsidRPr="002C03F6">
        <w:rPr>
          <w:rFonts w:ascii="Arial" w:hAnsi="Arial" w:cs="Arial"/>
          <w:b/>
          <w:bCs/>
          <w:sz w:val="22"/>
          <w:szCs w:val="22"/>
        </w:rPr>
        <w:t>OGAIPO/CG/153/2024</w:t>
      </w:r>
      <w:r w:rsidR="0018229F" w:rsidRPr="002C03F6">
        <w:rPr>
          <w:rFonts w:ascii="Arial" w:hAnsi="Arial" w:cs="Arial"/>
          <w:sz w:val="22"/>
          <w:szCs w:val="22"/>
        </w:rPr>
        <w:t xml:space="preserve"> que emite el Consejo General </w:t>
      </w:r>
      <w:r w:rsidR="0018229F">
        <w:rPr>
          <w:rFonts w:ascii="Arial" w:hAnsi="Arial" w:cs="Arial"/>
          <w:sz w:val="22"/>
          <w:szCs w:val="22"/>
        </w:rPr>
        <w:t>d</w:t>
      </w:r>
      <w:r w:rsidR="0018229F" w:rsidRPr="002C03F6">
        <w:rPr>
          <w:rFonts w:ascii="Arial" w:hAnsi="Arial" w:cs="Arial"/>
          <w:sz w:val="22"/>
          <w:szCs w:val="22"/>
        </w:rPr>
        <w:t xml:space="preserve">el Órgano Garante </w:t>
      </w:r>
      <w:r w:rsidR="0018229F">
        <w:rPr>
          <w:rFonts w:ascii="Arial" w:hAnsi="Arial" w:cs="Arial"/>
          <w:sz w:val="22"/>
          <w:szCs w:val="22"/>
        </w:rPr>
        <w:t>d</w:t>
      </w:r>
      <w:r w:rsidR="0018229F" w:rsidRPr="002C03F6">
        <w:rPr>
          <w:rFonts w:ascii="Arial" w:hAnsi="Arial" w:cs="Arial"/>
          <w:sz w:val="22"/>
          <w:szCs w:val="22"/>
        </w:rPr>
        <w:t xml:space="preserve">e Acceso </w:t>
      </w:r>
      <w:r w:rsidR="0018229F">
        <w:rPr>
          <w:rFonts w:ascii="Arial" w:hAnsi="Arial" w:cs="Arial"/>
          <w:sz w:val="22"/>
          <w:szCs w:val="22"/>
        </w:rPr>
        <w:t>a</w:t>
      </w:r>
      <w:r w:rsidR="0018229F" w:rsidRPr="002C03F6">
        <w:rPr>
          <w:rFonts w:ascii="Arial" w:hAnsi="Arial" w:cs="Arial"/>
          <w:sz w:val="22"/>
          <w:szCs w:val="22"/>
        </w:rPr>
        <w:t xml:space="preserve"> </w:t>
      </w:r>
      <w:r w:rsidR="0018229F">
        <w:rPr>
          <w:rFonts w:ascii="Arial" w:hAnsi="Arial" w:cs="Arial"/>
          <w:sz w:val="22"/>
          <w:szCs w:val="22"/>
        </w:rPr>
        <w:t>l</w:t>
      </w:r>
      <w:r w:rsidR="0018229F" w:rsidRPr="002C03F6">
        <w:rPr>
          <w:rFonts w:ascii="Arial" w:hAnsi="Arial" w:cs="Arial"/>
          <w:sz w:val="22"/>
          <w:szCs w:val="22"/>
        </w:rPr>
        <w:t xml:space="preserve">a Información Pública, Transparencia, Protección </w:t>
      </w:r>
      <w:r w:rsidR="0018229F">
        <w:rPr>
          <w:rFonts w:ascii="Arial" w:hAnsi="Arial" w:cs="Arial"/>
          <w:sz w:val="22"/>
          <w:szCs w:val="22"/>
        </w:rPr>
        <w:t>d</w:t>
      </w:r>
      <w:r w:rsidR="0018229F" w:rsidRPr="002C03F6">
        <w:rPr>
          <w:rFonts w:ascii="Arial" w:hAnsi="Arial" w:cs="Arial"/>
          <w:sz w:val="22"/>
          <w:szCs w:val="22"/>
        </w:rPr>
        <w:t xml:space="preserve">e Datos Personales </w:t>
      </w:r>
      <w:r w:rsidR="0018229F">
        <w:rPr>
          <w:rFonts w:ascii="Arial" w:hAnsi="Arial" w:cs="Arial"/>
          <w:sz w:val="22"/>
          <w:szCs w:val="22"/>
        </w:rPr>
        <w:t>y</w:t>
      </w:r>
      <w:r w:rsidR="0018229F" w:rsidRPr="002C03F6">
        <w:rPr>
          <w:rFonts w:ascii="Arial" w:hAnsi="Arial" w:cs="Arial"/>
          <w:sz w:val="22"/>
          <w:szCs w:val="22"/>
        </w:rPr>
        <w:t xml:space="preserve"> Buen Gobierno </w:t>
      </w:r>
      <w:r w:rsidR="0018229F">
        <w:rPr>
          <w:rFonts w:ascii="Arial" w:hAnsi="Arial" w:cs="Arial"/>
          <w:sz w:val="22"/>
          <w:szCs w:val="22"/>
        </w:rPr>
        <w:t>d</w:t>
      </w:r>
      <w:r w:rsidR="0018229F" w:rsidRPr="002C03F6">
        <w:rPr>
          <w:rFonts w:ascii="Arial" w:hAnsi="Arial" w:cs="Arial"/>
          <w:sz w:val="22"/>
          <w:szCs w:val="22"/>
        </w:rPr>
        <w:t xml:space="preserve">el Estado </w:t>
      </w:r>
      <w:r w:rsidR="0018229F">
        <w:rPr>
          <w:rFonts w:ascii="Arial" w:hAnsi="Arial" w:cs="Arial"/>
          <w:sz w:val="22"/>
          <w:szCs w:val="22"/>
        </w:rPr>
        <w:t>d</w:t>
      </w:r>
      <w:r w:rsidR="0018229F" w:rsidRPr="002C03F6">
        <w:rPr>
          <w:rFonts w:ascii="Arial" w:hAnsi="Arial" w:cs="Arial"/>
          <w:sz w:val="22"/>
          <w:szCs w:val="22"/>
        </w:rPr>
        <w:t xml:space="preserve">e Oaxaca, mediante el cual aprueba el voto institucional para los asuntos que se someterán a aprobación en la </w:t>
      </w:r>
      <w:r w:rsidR="0018229F">
        <w:rPr>
          <w:rFonts w:ascii="Arial" w:hAnsi="Arial" w:cs="Arial"/>
          <w:sz w:val="22"/>
          <w:szCs w:val="22"/>
        </w:rPr>
        <w:t>T</w:t>
      </w:r>
      <w:r w:rsidR="0018229F" w:rsidRPr="002C03F6">
        <w:rPr>
          <w:rFonts w:ascii="Arial" w:hAnsi="Arial" w:cs="Arial"/>
          <w:sz w:val="22"/>
          <w:szCs w:val="22"/>
        </w:rPr>
        <w:t xml:space="preserve">ercera </w:t>
      </w:r>
      <w:r w:rsidR="0018229F">
        <w:rPr>
          <w:rFonts w:ascii="Arial" w:hAnsi="Arial" w:cs="Arial"/>
          <w:sz w:val="22"/>
          <w:szCs w:val="22"/>
        </w:rPr>
        <w:t>S</w:t>
      </w:r>
      <w:r w:rsidR="0018229F" w:rsidRPr="002C03F6">
        <w:rPr>
          <w:rFonts w:ascii="Arial" w:hAnsi="Arial" w:cs="Arial"/>
          <w:sz w:val="22"/>
          <w:szCs w:val="22"/>
        </w:rPr>
        <w:t xml:space="preserve">esión </w:t>
      </w:r>
      <w:r w:rsidR="0018229F">
        <w:rPr>
          <w:rFonts w:ascii="Arial" w:hAnsi="Arial" w:cs="Arial"/>
          <w:sz w:val="22"/>
          <w:szCs w:val="22"/>
        </w:rPr>
        <w:t>E</w:t>
      </w:r>
      <w:r w:rsidR="0018229F" w:rsidRPr="002C03F6">
        <w:rPr>
          <w:rFonts w:ascii="Arial" w:hAnsi="Arial" w:cs="Arial"/>
          <w:sz w:val="22"/>
          <w:szCs w:val="22"/>
        </w:rPr>
        <w:t xml:space="preserve">xtraordinaria del </w:t>
      </w:r>
      <w:r w:rsidR="0018229F">
        <w:rPr>
          <w:rFonts w:ascii="Arial" w:hAnsi="Arial" w:cs="Arial"/>
          <w:sz w:val="22"/>
          <w:szCs w:val="22"/>
        </w:rPr>
        <w:t>C</w:t>
      </w:r>
      <w:r w:rsidR="0018229F" w:rsidRPr="002C03F6">
        <w:rPr>
          <w:rFonts w:ascii="Arial" w:hAnsi="Arial" w:cs="Arial"/>
          <w:sz w:val="22"/>
          <w:szCs w:val="22"/>
        </w:rPr>
        <w:t xml:space="preserve">onsejo </w:t>
      </w:r>
      <w:r w:rsidR="0018229F">
        <w:rPr>
          <w:rFonts w:ascii="Arial" w:hAnsi="Arial" w:cs="Arial"/>
          <w:sz w:val="22"/>
          <w:szCs w:val="22"/>
        </w:rPr>
        <w:t>N</w:t>
      </w:r>
      <w:r w:rsidR="0018229F" w:rsidRPr="002C03F6">
        <w:rPr>
          <w:rFonts w:ascii="Arial" w:hAnsi="Arial" w:cs="Arial"/>
          <w:sz w:val="22"/>
          <w:szCs w:val="22"/>
        </w:rPr>
        <w:t xml:space="preserve">acional del </w:t>
      </w:r>
      <w:r w:rsidR="0018229F">
        <w:rPr>
          <w:rFonts w:ascii="Arial" w:hAnsi="Arial" w:cs="Arial"/>
          <w:sz w:val="22"/>
          <w:szCs w:val="22"/>
        </w:rPr>
        <w:t>S</w:t>
      </w:r>
      <w:r w:rsidR="0018229F" w:rsidRPr="002C03F6">
        <w:rPr>
          <w:rFonts w:ascii="Arial" w:hAnsi="Arial" w:cs="Arial"/>
          <w:sz w:val="22"/>
          <w:szCs w:val="22"/>
        </w:rPr>
        <w:t xml:space="preserve">istema </w:t>
      </w:r>
      <w:r w:rsidR="0018229F">
        <w:rPr>
          <w:rFonts w:ascii="Arial" w:hAnsi="Arial" w:cs="Arial"/>
          <w:sz w:val="22"/>
          <w:szCs w:val="22"/>
        </w:rPr>
        <w:t>N</w:t>
      </w:r>
      <w:r w:rsidR="0018229F" w:rsidRPr="002C03F6">
        <w:rPr>
          <w:rFonts w:ascii="Arial" w:hAnsi="Arial" w:cs="Arial"/>
          <w:sz w:val="22"/>
          <w:szCs w:val="22"/>
        </w:rPr>
        <w:t xml:space="preserve">acional de </w:t>
      </w:r>
      <w:r w:rsidR="0018229F">
        <w:rPr>
          <w:rFonts w:ascii="Arial" w:hAnsi="Arial" w:cs="Arial"/>
          <w:sz w:val="22"/>
          <w:szCs w:val="22"/>
        </w:rPr>
        <w:t>T</w:t>
      </w:r>
      <w:r w:rsidR="0018229F" w:rsidRPr="002C03F6">
        <w:rPr>
          <w:rFonts w:ascii="Arial" w:hAnsi="Arial" w:cs="Arial"/>
          <w:sz w:val="22"/>
          <w:szCs w:val="22"/>
        </w:rPr>
        <w:t xml:space="preserve">ransparencia, </w:t>
      </w:r>
      <w:r w:rsidR="0018229F">
        <w:rPr>
          <w:rFonts w:ascii="Arial" w:hAnsi="Arial" w:cs="Arial"/>
          <w:sz w:val="22"/>
          <w:szCs w:val="22"/>
        </w:rPr>
        <w:t>A</w:t>
      </w:r>
      <w:r w:rsidR="0018229F" w:rsidRPr="002C03F6">
        <w:rPr>
          <w:rFonts w:ascii="Arial" w:hAnsi="Arial" w:cs="Arial"/>
          <w:sz w:val="22"/>
          <w:szCs w:val="22"/>
        </w:rPr>
        <w:t xml:space="preserve">cceso a la </w:t>
      </w:r>
      <w:r w:rsidR="0018229F">
        <w:rPr>
          <w:rFonts w:ascii="Arial" w:hAnsi="Arial" w:cs="Arial"/>
          <w:sz w:val="22"/>
          <w:szCs w:val="22"/>
        </w:rPr>
        <w:t>I</w:t>
      </w:r>
      <w:r w:rsidR="0018229F" w:rsidRPr="002C03F6">
        <w:rPr>
          <w:rFonts w:ascii="Arial" w:hAnsi="Arial" w:cs="Arial"/>
          <w:sz w:val="22"/>
          <w:szCs w:val="22"/>
        </w:rPr>
        <w:t xml:space="preserve">nformación </w:t>
      </w:r>
      <w:r w:rsidR="0018229F">
        <w:rPr>
          <w:rFonts w:ascii="Arial" w:hAnsi="Arial" w:cs="Arial"/>
          <w:sz w:val="22"/>
          <w:szCs w:val="22"/>
        </w:rPr>
        <w:t>Pú</w:t>
      </w:r>
      <w:r w:rsidR="0018229F" w:rsidRPr="002C03F6">
        <w:rPr>
          <w:rFonts w:ascii="Arial" w:hAnsi="Arial" w:cs="Arial"/>
          <w:sz w:val="22"/>
          <w:szCs w:val="22"/>
        </w:rPr>
        <w:t xml:space="preserve">blica y </w:t>
      </w:r>
      <w:r w:rsidR="0018229F">
        <w:rPr>
          <w:rFonts w:ascii="Arial" w:hAnsi="Arial" w:cs="Arial"/>
          <w:sz w:val="22"/>
          <w:szCs w:val="22"/>
        </w:rPr>
        <w:t>P</w:t>
      </w:r>
      <w:r w:rsidR="0018229F" w:rsidRPr="002C03F6">
        <w:rPr>
          <w:rFonts w:ascii="Arial" w:hAnsi="Arial" w:cs="Arial"/>
          <w:sz w:val="22"/>
          <w:szCs w:val="22"/>
        </w:rPr>
        <w:t xml:space="preserve">rotección de </w:t>
      </w:r>
      <w:r w:rsidR="0018229F">
        <w:rPr>
          <w:rFonts w:ascii="Arial" w:hAnsi="Arial" w:cs="Arial"/>
          <w:sz w:val="22"/>
          <w:szCs w:val="22"/>
        </w:rPr>
        <w:t>D</w:t>
      </w:r>
      <w:r w:rsidR="0018229F" w:rsidRPr="002C03F6">
        <w:rPr>
          <w:rFonts w:ascii="Arial" w:hAnsi="Arial" w:cs="Arial"/>
          <w:sz w:val="22"/>
          <w:szCs w:val="22"/>
        </w:rPr>
        <w:t xml:space="preserve">atos </w:t>
      </w:r>
      <w:r w:rsidR="0018229F">
        <w:rPr>
          <w:rFonts w:ascii="Arial" w:hAnsi="Arial" w:cs="Arial"/>
          <w:sz w:val="22"/>
          <w:szCs w:val="22"/>
        </w:rPr>
        <w:t>P</w:t>
      </w:r>
      <w:r w:rsidR="0018229F" w:rsidRPr="002C03F6">
        <w:rPr>
          <w:rFonts w:ascii="Arial" w:hAnsi="Arial" w:cs="Arial"/>
          <w:sz w:val="22"/>
          <w:szCs w:val="22"/>
        </w:rPr>
        <w:t>ersonales (</w:t>
      </w:r>
      <w:r w:rsidR="0018229F">
        <w:rPr>
          <w:rFonts w:ascii="Arial" w:hAnsi="Arial" w:cs="Arial"/>
          <w:sz w:val="22"/>
          <w:szCs w:val="22"/>
        </w:rPr>
        <w:t>SNT</w:t>
      </w:r>
      <w:r w:rsidR="0018229F" w:rsidRPr="002C03F6">
        <w:rPr>
          <w:rFonts w:ascii="Arial" w:hAnsi="Arial" w:cs="Arial"/>
          <w:sz w:val="22"/>
          <w:szCs w:val="22"/>
        </w:rPr>
        <w:t>) del año 2024.</w:t>
      </w:r>
      <w:r w:rsidR="0018229F">
        <w:rPr>
          <w:rFonts w:ascii="Arial" w:hAnsi="Arial" w:cs="Arial"/>
          <w:sz w:val="22"/>
          <w:szCs w:val="22"/>
        </w:rPr>
        <w:t xml:space="preserve"> </w:t>
      </w:r>
      <w:r>
        <w:rPr>
          <w:rFonts w:ascii="Arial" w:hAnsi="Arial" w:cs="Arial"/>
          <w:sz w:val="22"/>
          <w:szCs w:val="22"/>
        </w:rPr>
        <w:t xml:space="preserve">- - </w:t>
      </w:r>
      <w:r w:rsidR="00ED3B47">
        <w:rPr>
          <w:rFonts w:ascii="Arial" w:hAnsi="Arial" w:cs="Arial"/>
          <w:sz w:val="22"/>
          <w:szCs w:val="22"/>
        </w:rPr>
        <w:t xml:space="preserve">- - - - </w:t>
      </w:r>
      <w:r w:rsidR="00A944A8">
        <w:rPr>
          <w:rFonts w:ascii="Arial" w:hAnsi="Arial" w:cs="Arial"/>
          <w:sz w:val="22"/>
          <w:szCs w:val="22"/>
        </w:rPr>
        <w:t xml:space="preserve">- - - - - - - - - - - - - - - - - - - - - - - - - - - - - - - - - - - - </w:t>
      </w:r>
    </w:p>
    <w:p w14:paraId="73C6CA04" w14:textId="38A15338" w:rsidR="005A7B8F" w:rsidRDefault="005A7B8F" w:rsidP="005A7B8F">
      <w:pPr>
        <w:spacing w:line="360" w:lineRule="auto"/>
        <w:jc w:val="both"/>
        <w:rPr>
          <w:rFonts w:ascii="Arial" w:eastAsia="Arial Unicode MS" w:hAnsi="Arial" w:cs="Arial"/>
          <w:bCs/>
          <w:sz w:val="22"/>
          <w:szCs w:val="22"/>
        </w:rPr>
      </w:pPr>
      <w:r>
        <w:rPr>
          <w:rFonts w:ascii="Arial" w:eastAsia="Arial Unicode MS" w:hAnsi="Arial" w:cs="Arial"/>
          <w:bCs/>
          <w:sz w:val="22"/>
          <w:szCs w:val="22"/>
        </w:rPr>
        <w:t xml:space="preserve">Mismo que en su contenido se vierten los antecedentes, los fundamentos, considerandos y puntos de acuerdo siguientes: - - - - - - - - - - - - - - - - - - - - - - - - - - - - - - - </w:t>
      </w:r>
      <w:r w:rsidR="00C65787">
        <w:rPr>
          <w:rFonts w:ascii="Arial" w:eastAsia="Arial Unicode MS" w:hAnsi="Arial" w:cs="Arial"/>
          <w:bCs/>
          <w:sz w:val="22"/>
          <w:szCs w:val="22"/>
        </w:rPr>
        <w:t xml:space="preserve">- - - - - - - - - - - - - </w:t>
      </w:r>
    </w:p>
    <w:p w14:paraId="2C40F3F0" w14:textId="32498A94" w:rsidR="005A7B8F" w:rsidRPr="00EE398A" w:rsidRDefault="0018229F" w:rsidP="00747B4C">
      <w:pPr>
        <w:spacing w:line="360" w:lineRule="auto"/>
        <w:jc w:val="both"/>
        <w:rPr>
          <w:rFonts w:ascii="Arial" w:eastAsia="Arial Unicode MS" w:hAnsi="Arial" w:cs="Arial"/>
          <w:sz w:val="22"/>
          <w:szCs w:val="22"/>
        </w:rPr>
      </w:pPr>
      <w:r w:rsidRPr="002F4999">
        <w:rPr>
          <w:rFonts w:ascii="Arial" w:eastAsia="Arial Unicode MS" w:hAnsi="Arial" w:cs="Arial"/>
          <w:sz w:val="22"/>
          <w:szCs w:val="22"/>
        </w:rPr>
        <w:t xml:space="preserve">Con fundamento en lo dispuesto en los artículos 116 fracción VIII de la Constitución Política de los Estados Unidos Mexicanos; 114 apartado C de la Constitución Política del Estado Libre y Soberano de Oaxaca, 30 fracción II, 31, 37 y 42 de la Ley General de Transparencia y Acceso a la Información Pública; artículo 93 fracción III incisos b) y g) y fracción IV inciso a), de la Ley de Transparencia, Acceso a la Información Pública y Buen Gobierno del Estado de Oaxaca, así como el artículo 5 fracciones VI y XIII del Reglamento Interno del Órgano Garante de Acceso a la Información Pública, Transparencia, Protección de Datos Personales y Buen Gobierno del Estado de Oaxaca, se emite el presente acuerdo, tomando </w:t>
      </w:r>
      <w:r w:rsidRPr="002F4999">
        <w:rPr>
          <w:rFonts w:ascii="Arial" w:eastAsia="Arial Unicode MS" w:hAnsi="Arial" w:cs="Arial"/>
          <w:sz w:val="22"/>
          <w:szCs w:val="22"/>
        </w:rPr>
        <w:lastRenderedPageBreak/>
        <w:t>en cuenta los siguientes:</w:t>
      </w:r>
      <w:r w:rsidR="00417688">
        <w:rPr>
          <w:rFonts w:ascii="Arial" w:eastAsia="Arial Unicode MS" w:hAnsi="Arial" w:cs="Arial"/>
          <w:sz w:val="22"/>
          <w:szCs w:val="22"/>
        </w:rPr>
        <w:t xml:space="preserve"> - - - - - - - - - - - - - - - - - - - - - - - - - - - - - - - - - - - - - - -</w:t>
      </w:r>
      <w:r w:rsidR="0059574E">
        <w:rPr>
          <w:rFonts w:ascii="Arial" w:eastAsia="Arial Unicode MS" w:hAnsi="Arial" w:cs="Arial"/>
          <w:sz w:val="22"/>
          <w:szCs w:val="22"/>
        </w:rPr>
        <w:t xml:space="preserve"> </w:t>
      </w:r>
      <w:r w:rsidR="00503309">
        <w:rPr>
          <w:rFonts w:ascii="Arial" w:eastAsia="Arial" w:hAnsi="Arial" w:cs="Arial"/>
          <w:sz w:val="22"/>
          <w:szCs w:val="22"/>
        </w:rPr>
        <w:t xml:space="preserve">- - </w:t>
      </w:r>
      <w:r w:rsidR="00317170">
        <w:rPr>
          <w:rFonts w:ascii="Arial" w:hAnsi="Arial" w:cs="Arial"/>
          <w:color w:val="000000"/>
          <w:sz w:val="22"/>
          <w:szCs w:val="22"/>
          <w:lang w:eastAsia="es-MX"/>
        </w:rPr>
        <w:t xml:space="preserve">- - - - - - - - - </w:t>
      </w:r>
      <w:r w:rsidR="00CA0CB8">
        <w:rPr>
          <w:rFonts w:ascii="Arial" w:hAnsi="Arial" w:cs="Arial"/>
          <w:color w:val="000000"/>
          <w:sz w:val="22"/>
          <w:szCs w:val="22"/>
          <w:lang w:eastAsia="es-MX"/>
        </w:rPr>
        <w:t xml:space="preserve">- - - - - - - - - - - - - - </w:t>
      </w:r>
      <w:r>
        <w:rPr>
          <w:rFonts w:ascii="Arial" w:hAnsi="Arial" w:cs="Arial"/>
          <w:color w:val="000000"/>
          <w:sz w:val="22"/>
          <w:szCs w:val="22"/>
          <w:lang w:eastAsia="es-MX"/>
        </w:rPr>
        <w:t xml:space="preserve">- - - - - </w:t>
      </w:r>
      <w:r w:rsidR="00CA0CB8">
        <w:rPr>
          <w:rFonts w:ascii="Arial" w:hAnsi="Arial" w:cs="Arial"/>
          <w:color w:val="000000"/>
          <w:sz w:val="22"/>
          <w:szCs w:val="22"/>
          <w:lang w:eastAsia="es-MX"/>
        </w:rPr>
        <w:t xml:space="preserve">- </w:t>
      </w:r>
      <w:r w:rsidR="005A7B8F" w:rsidRPr="00C91217">
        <w:rPr>
          <w:rFonts w:ascii="Arial" w:hAnsi="Arial" w:cs="Arial"/>
          <w:b/>
          <w:bCs/>
          <w:color w:val="000000"/>
          <w:sz w:val="22"/>
          <w:szCs w:val="22"/>
          <w:lang w:eastAsia="es-MX"/>
        </w:rPr>
        <w:t>ANTECEDENTES:</w:t>
      </w:r>
      <w:r w:rsidR="005A7B8F">
        <w:rPr>
          <w:rFonts w:ascii="Arial" w:hAnsi="Arial" w:cs="Arial"/>
          <w:b/>
          <w:bCs/>
          <w:color w:val="000000"/>
          <w:sz w:val="22"/>
          <w:szCs w:val="22"/>
          <w:lang w:eastAsia="es-MX"/>
        </w:rPr>
        <w:t xml:space="preserve"> </w:t>
      </w:r>
      <w:r w:rsidR="005A7B8F" w:rsidRPr="00C91217">
        <w:rPr>
          <w:rFonts w:ascii="Arial" w:hAnsi="Arial" w:cs="Arial"/>
          <w:bCs/>
          <w:color w:val="000000"/>
          <w:sz w:val="22"/>
          <w:szCs w:val="22"/>
          <w:lang w:eastAsia="es-MX"/>
        </w:rPr>
        <w:t>- - - - - - - - - - - - - - - - - - - - - - - - - -</w:t>
      </w:r>
      <w:r w:rsidR="005A7B8F">
        <w:rPr>
          <w:rFonts w:ascii="Arial" w:hAnsi="Arial" w:cs="Arial"/>
          <w:bCs/>
          <w:color w:val="000000"/>
          <w:sz w:val="22"/>
          <w:szCs w:val="22"/>
          <w:lang w:eastAsia="es-MX"/>
        </w:rPr>
        <w:t xml:space="preserve"> </w:t>
      </w:r>
      <w:r w:rsidR="00CA0CB8">
        <w:rPr>
          <w:rFonts w:ascii="Arial" w:hAnsi="Arial" w:cs="Arial"/>
          <w:bCs/>
          <w:color w:val="000000"/>
          <w:sz w:val="22"/>
          <w:szCs w:val="22"/>
          <w:lang w:eastAsia="es-MX"/>
        </w:rPr>
        <w:t>- -</w:t>
      </w:r>
      <w:r>
        <w:rPr>
          <w:rFonts w:ascii="Arial" w:hAnsi="Arial" w:cs="Arial"/>
          <w:bCs/>
          <w:color w:val="000000"/>
          <w:sz w:val="22"/>
          <w:szCs w:val="22"/>
          <w:lang w:eastAsia="es-MX"/>
        </w:rPr>
        <w:t xml:space="preserve"> - - </w:t>
      </w:r>
      <w:r w:rsidR="00CA0CB8">
        <w:rPr>
          <w:rFonts w:ascii="Arial" w:hAnsi="Arial" w:cs="Arial"/>
          <w:bCs/>
          <w:color w:val="000000"/>
          <w:sz w:val="22"/>
          <w:szCs w:val="22"/>
          <w:lang w:eastAsia="es-MX"/>
        </w:rPr>
        <w:t xml:space="preserve"> </w:t>
      </w:r>
    </w:p>
    <w:p w14:paraId="596F8AE2" w14:textId="0E9742B3" w:rsidR="00A944A8" w:rsidRPr="007C1971" w:rsidRDefault="0018229F" w:rsidP="0018229F">
      <w:pPr>
        <w:shd w:val="clear" w:color="auto" w:fill="FFFFFF"/>
        <w:spacing w:line="360" w:lineRule="auto"/>
        <w:jc w:val="both"/>
        <w:rPr>
          <w:rFonts w:ascii="Arial" w:eastAsia="Times New Roman" w:hAnsi="Arial" w:cs="Arial"/>
          <w:color w:val="000000"/>
          <w:sz w:val="22"/>
          <w:szCs w:val="22"/>
          <w:lang w:eastAsia="es-MX"/>
        </w:rPr>
      </w:pPr>
      <w:r w:rsidRPr="002F4999">
        <w:rPr>
          <w:rFonts w:ascii="Arial" w:eastAsia="Times New Roman" w:hAnsi="Arial" w:cs="Arial"/>
          <w:b/>
          <w:color w:val="000000"/>
          <w:sz w:val="22"/>
          <w:szCs w:val="22"/>
          <w:lang w:eastAsia="es-MX"/>
        </w:rPr>
        <w:t>PRIMERO.</w:t>
      </w:r>
      <w:r w:rsidRPr="002F4999">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2F4999">
        <w:rPr>
          <w:rFonts w:ascii="Arial" w:eastAsia="Times New Roman" w:hAnsi="Arial" w:cs="Arial"/>
          <w:b/>
          <w:color w:val="000000"/>
          <w:sz w:val="22"/>
          <w:szCs w:val="22"/>
          <w:lang w:eastAsia="es-MX"/>
        </w:rPr>
        <w:t>SEGUNDO.</w:t>
      </w:r>
      <w:r w:rsidRPr="002F4999">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2F4999">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2F4999">
        <w:rPr>
          <w:rFonts w:ascii="Arial" w:eastAsia="Times New Roman" w:hAnsi="Arial" w:cs="Arial"/>
          <w:b/>
          <w:color w:val="000000"/>
          <w:sz w:val="22"/>
          <w:szCs w:val="22"/>
          <w:lang w:eastAsia="es-MX"/>
        </w:rPr>
        <w:t>TERCERO.</w:t>
      </w:r>
      <w:r w:rsidRPr="002F4999">
        <w:rPr>
          <w:rFonts w:ascii="Arial" w:eastAsia="Times New Roman" w:hAnsi="Arial" w:cs="Arial"/>
          <w:color w:val="000000"/>
          <w:sz w:val="22"/>
          <w:szCs w:val="22"/>
          <w:lang w:eastAsia="es-MX"/>
        </w:rPr>
        <w:t xml:space="preserve"> Con fecha veintidós de octubre del dos mil veintiuno, se publicaron en el Periódico Oficial del Gobierno del Estado de Oaxaca, los Decretos 2890, 2891, 2892, 2893 y 2894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2F4999">
        <w:rPr>
          <w:rFonts w:ascii="Arial" w:eastAsia="Times New Roman" w:hAnsi="Arial" w:cs="Arial"/>
          <w:b/>
          <w:color w:val="000000"/>
          <w:sz w:val="22"/>
          <w:szCs w:val="22"/>
          <w:lang w:eastAsia="es-MX"/>
        </w:rPr>
        <w:t>CUARTO.</w:t>
      </w:r>
      <w:r w:rsidRPr="002F4999">
        <w:rPr>
          <w:rFonts w:ascii="Arial" w:eastAsia="Times New Roman" w:hAnsi="Arial" w:cs="Arial"/>
          <w:color w:val="000000"/>
          <w:sz w:val="22"/>
          <w:szCs w:val="22"/>
          <w:lang w:eastAsia="es-MX"/>
        </w:rPr>
        <w:t xml:space="preserve"> Con fecha veintisiete de octubre del dos </w:t>
      </w:r>
      <w:proofErr w:type="gramStart"/>
      <w:r w:rsidRPr="002F4999">
        <w:rPr>
          <w:rFonts w:ascii="Arial" w:eastAsia="Times New Roman" w:hAnsi="Arial" w:cs="Arial"/>
          <w:color w:val="000000"/>
          <w:sz w:val="22"/>
          <w:szCs w:val="22"/>
          <w:lang w:eastAsia="es-MX"/>
        </w:rPr>
        <w:t>mil veintiuno</w:t>
      </w:r>
      <w:proofErr w:type="gramEnd"/>
      <w:r w:rsidRPr="002F4999">
        <w:rPr>
          <w:rFonts w:ascii="Arial" w:eastAsia="Times New Roman" w:hAnsi="Arial" w:cs="Arial"/>
          <w:color w:val="000000"/>
          <w:sz w:val="22"/>
          <w:szCs w:val="22"/>
          <w:lang w:eastAsia="es-MX"/>
        </w:rPr>
        <w:t>, se instaló formalmente e inició funciones mediante Sesión Solemne el Órgano Garante de Acceso a la Información Pública, Transparencia, Protección de Datos Personales y Buen Gobierno del Estado de Oaxaca, emitiendo, por consiguiente, el Acuerdo OGAIP/CG/01/2021</w:t>
      </w:r>
      <w:r w:rsidRPr="002F4999">
        <w:rPr>
          <w:rFonts w:ascii="Arial" w:eastAsia="Times New Roman" w:hAnsi="Arial" w:cs="Arial"/>
          <w:color w:val="000000"/>
          <w:sz w:val="22"/>
          <w:szCs w:val="22"/>
          <w:vertAlign w:val="superscript"/>
          <w:lang w:eastAsia="es-MX"/>
        </w:rPr>
        <w:footnoteReference w:id="1"/>
      </w:r>
      <w:r w:rsidRPr="002F4999">
        <w:rPr>
          <w:rFonts w:ascii="Arial" w:eastAsia="Times New Roman" w:hAnsi="Arial" w:cs="Arial"/>
          <w:color w:val="000000"/>
          <w:sz w:val="22"/>
          <w:szCs w:val="22"/>
          <w:lang w:eastAsia="es-MX"/>
        </w:rPr>
        <w:t>,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2F4999">
        <w:rPr>
          <w:rFonts w:ascii="Arial" w:eastAsia="Times New Roman" w:hAnsi="Arial" w:cs="Arial"/>
          <w:color w:val="000000"/>
          <w:sz w:val="22"/>
          <w:szCs w:val="22"/>
          <w:lang w:eastAsia="es-MX"/>
        </w:rPr>
        <w:t xml:space="preserve">Aunado a lo anterior, las y los integrantes del Consejo General del Órgano Garante de Acceso a la Información Pública, Transparencia, Protección de Datos Personales y Buen Gobierno del Estado de Oaxaca tuvieron bien designar al Comisionado </w:t>
      </w:r>
      <w:r w:rsidRPr="002F4999">
        <w:rPr>
          <w:rFonts w:ascii="Arial" w:eastAsia="Times New Roman" w:hAnsi="Arial" w:cs="Arial"/>
          <w:color w:val="000000"/>
          <w:sz w:val="22"/>
          <w:szCs w:val="22"/>
          <w:lang w:eastAsia="es-MX"/>
        </w:rPr>
        <w:lastRenderedPageBreak/>
        <w:t>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2F4999">
        <w:rPr>
          <w:rFonts w:ascii="Arial" w:eastAsia="Times New Roman" w:hAnsi="Arial" w:cs="Arial"/>
          <w:b/>
          <w:color w:val="000000"/>
          <w:sz w:val="22"/>
          <w:szCs w:val="22"/>
          <w:lang w:eastAsia="es-MX"/>
        </w:rPr>
        <w:t>QUINTO.</w:t>
      </w:r>
      <w:r w:rsidRPr="002F4999">
        <w:rPr>
          <w:rFonts w:ascii="Arial" w:eastAsia="Times New Roman" w:hAnsi="Arial" w:cs="Arial"/>
          <w:color w:val="000000"/>
          <w:sz w:val="22"/>
          <w:szCs w:val="22"/>
          <w:lang w:eastAsia="es-MX"/>
        </w:rPr>
        <w:t xml:space="preserve"> </w:t>
      </w:r>
      <w:bookmarkStart w:id="3" w:name="_Hlk143087496"/>
      <w:r w:rsidRPr="002F4999">
        <w:rPr>
          <w:rFonts w:ascii="Arial" w:eastAsia="Times New Roman" w:hAnsi="Arial" w:cs="Arial"/>
          <w:color w:val="000000"/>
          <w:sz w:val="22"/>
          <w:szCs w:val="22"/>
          <w:lang w:eastAsia="es-MX"/>
        </w:rPr>
        <w:t>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aprobaron el Acuerdo OGAIPO/CG/01/2023</w:t>
      </w:r>
      <w:r w:rsidRPr="002F4999">
        <w:rPr>
          <w:rFonts w:ascii="Arial" w:eastAsia="Times New Roman" w:hAnsi="Arial" w:cs="Arial"/>
          <w:color w:val="000000"/>
          <w:sz w:val="22"/>
          <w:szCs w:val="22"/>
          <w:vertAlign w:val="superscript"/>
          <w:lang w:eastAsia="es-MX"/>
        </w:rPr>
        <w:footnoteReference w:id="2"/>
      </w:r>
      <w:r w:rsidRPr="002F4999">
        <w:rPr>
          <w:rFonts w:ascii="Arial" w:eastAsia="Times New Roman" w:hAnsi="Arial" w:cs="Arial"/>
          <w:color w:val="000000"/>
          <w:sz w:val="22"/>
          <w:szCs w:val="22"/>
          <w:lang w:eastAsia="es-MX"/>
        </w:rPr>
        <w:t>, mismo en el que designaron al Comisionado Josué Solana Salmorán al cargo de Comisionado Presidente</w:t>
      </w:r>
      <w:bookmarkEnd w:id="3"/>
      <w:r w:rsidRPr="002F4999">
        <w:rPr>
          <w:rFonts w:ascii="Arial" w:eastAsia="Times New Roman" w:hAnsi="Arial" w:cs="Arial"/>
          <w:color w:val="000000"/>
          <w:sz w:val="22"/>
          <w:szCs w:val="22"/>
          <w:lang w:eastAsia="es-MX"/>
        </w:rPr>
        <w:t xml:space="preserve"> por el periodo que comprende del tres de enero al veintisiete de octubre del presente año.</w:t>
      </w:r>
      <w:r>
        <w:rPr>
          <w:rFonts w:ascii="Arial" w:eastAsia="Times New Roman" w:hAnsi="Arial" w:cs="Arial"/>
          <w:color w:val="000000"/>
          <w:sz w:val="22"/>
          <w:szCs w:val="22"/>
          <w:lang w:eastAsia="es-MX"/>
        </w:rPr>
        <w:t xml:space="preserve"> </w:t>
      </w:r>
      <w:r w:rsidRPr="002F4999">
        <w:rPr>
          <w:rFonts w:ascii="Arial" w:eastAsia="Times New Roman" w:hAnsi="Arial" w:cs="Arial"/>
          <w:b/>
          <w:color w:val="000000"/>
          <w:sz w:val="22"/>
          <w:szCs w:val="22"/>
          <w:lang w:eastAsia="es-MX"/>
        </w:rPr>
        <w:t>SEXTO.</w:t>
      </w:r>
      <w:r w:rsidRPr="002F4999">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2F4999">
        <w:rPr>
          <w:rFonts w:ascii="Arial" w:eastAsia="Times New Roman" w:hAnsi="Arial" w:cs="Arial"/>
          <w:color w:val="000000"/>
          <w:sz w:val="22"/>
          <w:szCs w:val="22"/>
          <w:vertAlign w:val="superscript"/>
          <w:lang w:eastAsia="es-MX"/>
        </w:rPr>
        <w:footnoteReference w:id="3"/>
      </w:r>
      <w:r w:rsidRPr="002F4999">
        <w:rPr>
          <w:rFonts w:ascii="Arial" w:eastAsia="Times New Roman" w:hAnsi="Arial" w:cs="Arial"/>
          <w:color w:val="000000"/>
          <w:sz w:val="22"/>
          <w:szCs w:val="22"/>
          <w:lang w:eastAsia="es-MX"/>
        </w:rPr>
        <w:t xml:space="preserve">, por el que ratificaron al Comisionado Josué Solana Salmorán como Comisionado Presidente del Consejo General y del Órgano Garante para completar un periodo de dos años, es decir hasta el tres de enero del dos mil veinticinco; </w:t>
      </w:r>
      <w:r w:rsidRPr="002F4999">
        <w:rPr>
          <w:rFonts w:ascii="Arial" w:eastAsia="Times New Roman" w:hAnsi="Arial" w:cs="Arial"/>
          <w:b/>
          <w:color w:val="000000"/>
          <w:sz w:val="22"/>
          <w:szCs w:val="22"/>
          <w:lang w:eastAsia="es-MX"/>
        </w:rPr>
        <w:t>SÉPTIMO.</w:t>
      </w:r>
      <w:r w:rsidRPr="002F4999">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2F4999">
        <w:rPr>
          <w:rFonts w:ascii="Arial" w:eastAsia="Times New Roman" w:hAnsi="Arial" w:cs="Arial"/>
          <w:color w:val="000000"/>
          <w:sz w:val="22"/>
          <w:szCs w:val="22"/>
          <w:vertAlign w:val="superscript"/>
          <w:lang w:eastAsia="es-MX"/>
        </w:rPr>
        <w:footnoteReference w:id="4"/>
      </w:r>
      <w:r w:rsidRPr="002F4999">
        <w:rPr>
          <w:rFonts w:ascii="Arial" w:eastAsia="Times New Roman" w:hAnsi="Arial" w:cs="Arial"/>
          <w:color w:val="000000"/>
          <w:sz w:val="22"/>
          <w:szCs w:val="22"/>
          <w:lang w:eastAsia="es-MX"/>
        </w:rPr>
        <w:t xml:space="preserve"> y 2891</w:t>
      </w:r>
      <w:r w:rsidRPr="002F4999">
        <w:rPr>
          <w:rFonts w:ascii="Arial" w:eastAsia="Times New Roman" w:hAnsi="Arial" w:cs="Arial"/>
          <w:color w:val="000000"/>
          <w:sz w:val="22"/>
          <w:szCs w:val="22"/>
          <w:vertAlign w:val="superscript"/>
          <w:lang w:eastAsia="es-MX"/>
        </w:rPr>
        <w:footnoteReference w:id="5"/>
      </w:r>
      <w:r w:rsidRPr="002F4999">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color w:val="000000"/>
          <w:sz w:val="22"/>
          <w:szCs w:val="22"/>
          <w:lang w:eastAsia="es-MX"/>
        </w:rPr>
        <w:t xml:space="preserve"> </w:t>
      </w:r>
      <w:r w:rsidRPr="002F4999">
        <w:rPr>
          <w:rFonts w:ascii="Arial" w:eastAsia="Times New Roman" w:hAnsi="Arial" w:cs="Arial"/>
          <w:b/>
          <w:color w:val="000000"/>
          <w:sz w:val="22"/>
          <w:szCs w:val="22"/>
          <w:lang w:eastAsia="es-MX"/>
        </w:rPr>
        <w:t>OCTAVO.</w:t>
      </w:r>
      <w:r w:rsidRPr="002F4999">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OGAIPO/CG/137/2024</w:t>
      </w:r>
      <w:r w:rsidRPr="002F4999">
        <w:rPr>
          <w:rFonts w:ascii="Arial" w:eastAsia="Times New Roman" w:hAnsi="Arial" w:cs="Arial"/>
          <w:color w:val="000000"/>
          <w:sz w:val="22"/>
          <w:szCs w:val="22"/>
          <w:vertAlign w:val="superscript"/>
          <w:lang w:eastAsia="es-MX"/>
        </w:rPr>
        <w:footnoteReference w:id="6"/>
      </w:r>
      <w:r w:rsidRPr="002F4999">
        <w:rPr>
          <w:rFonts w:ascii="Arial" w:eastAsia="Times New Roman" w:hAnsi="Arial" w:cs="Arial"/>
          <w:color w:val="000000"/>
          <w:sz w:val="22"/>
          <w:szCs w:val="22"/>
          <w:lang w:eastAsia="es-MX"/>
        </w:rPr>
        <w:t>, mismo que reforma, adiciona y/o 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2F4999">
        <w:rPr>
          <w:rFonts w:ascii="Arial" w:eastAsia="Times New Roman" w:hAnsi="Arial" w:cs="Arial"/>
          <w:b/>
          <w:color w:val="000000"/>
          <w:sz w:val="22"/>
          <w:szCs w:val="22"/>
          <w:lang w:eastAsia="es-MX"/>
        </w:rPr>
        <w:t>NOVENO.</w:t>
      </w:r>
      <w:r w:rsidRPr="002F4999">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 y</w:t>
      </w:r>
      <w:r w:rsidR="00A944A8">
        <w:rPr>
          <w:rFonts w:ascii="Arial" w:eastAsia="Times New Roman" w:hAnsi="Arial" w:cs="Arial"/>
          <w:color w:val="000000"/>
          <w:sz w:val="22"/>
          <w:szCs w:val="22"/>
          <w:lang w:eastAsia="es-MX"/>
        </w:rPr>
        <w:t xml:space="preserve"> - - - - - - - - - - - - - - - - - - - - - - - - - - - - </w:t>
      </w:r>
      <w:r>
        <w:rPr>
          <w:rFonts w:ascii="Arial" w:eastAsia="Times New Roman" w:hAnsi="Arial" w:cs="Arial"/>
          <w:color w:val="000000"/>
          <w:sz w:val="22"/>
          <w:szCs w:val="22"/>
          <w:lang w:eastAsia="es-MX"/>
        </w:rPr>
        <w:t xml:space="preserve">- - - - - - - - - - - - </w:t>
      </w:r>
    </w:p>
    <w:p w14:paraId="3D2E574C" w14:textId="47BBC595" w:rsidR="00A558CA" w:rsidRDefault="00CA0CB8" w:rsidP="00BD479C">
      <w:pPr>
        <w:shd w:val="clear" w:color="auto" w:fill="FFFFFF"/>
        <w:spacing w:line="360" w:lineRule="auto"/>
        <w:jc w:val="both"/>
        <w:rPr>
          <w:rFonts w:ascii="Arial" w:hAnsi="Arial" w:cs="Arial"/>
          <w:bCs/>
          <w:color w:val="000000"/>
          <w:sz w:val="22"/>
          <w:szCs w:val="22"/>
          <w:lang w:eastAsia="es-MX"/>
        </w:rPr>
      </w:pPr>
      <w:r>
        <w:rPr>
          <w:rFonts w:ascii="Arial" w:hAnsi="Arial" w:cs="Arial"/>
          <w:color w:val="000000"/>
          <w:sz w:val="22"/>
          <w:szCs w:val="22"/>
          <w:lang w:eastAsia="es-MX"/>
        </w:rPr>
        <w:t xml:space="preserve">- - - - - - - - - - - - - - - - - - - - - - - - - </w:t>
      </w:r>
      <w:r w:rsidR="005A7B8F" w:rsidRPr="00C91217">
        <w:rPr>
          <w:rFonts w:ascii="Arial" w:hAnsi="Arial" w:cs="Arial"/>
          <w:b/>
          <w:bCs/>
          <w:color w:val="000000"/>
          <w:sz w:val="22"/>
          <w:szCs w:val="22"/>
          <w:lang w:eastAsia="es-MX"/>
        </w:rPr>
        <w:t>C O N S I D E R A N D O</w:t>
      </w:r>
      <w:r w:rsidR="005A7B8F">
        <w:rPr>
          <w:rFonts w:ascii="Arial" w:hAnsi="Arial" w:cs="Arial"/>
          <w:b/>
          <w:bCs/>
          <w:color w:val="000000"/>
          <w:sz w:val="22"/>
          <w:szCs w:val="22"/>
          <w:lang w:eastAsia="es-MX"/>
        </w:rPr>
        <w:t xml:space="preserve"> </w:t>
      </w:r>
      <w:r w:rsidR="005A7B8F" w:rsidRPr="00C91217">
        <w:rPr>
          <w:rFonts w:ascii="Arial" w:hAnsi="Arial" w:cs="Arial"/>
          <w:bCs/>
          <w:color w:val="000000"/>
          <w:sz w:val="22"/>
          <w:szCs w:val="22"/>
          <w:lang w:eastAsia="es-MX"/>
        </w:rPr>
        <w:t xml:space="preserve">- - - - - - - - - - - - - - - - - - - - - </w:t>
      </w:r>
      <w:r w:rsidR="00A944A8">
        <w:rPr>
          <w:rFonts w:ascii="Arial" w:hAnsi="Arial" w:cs="Arial"/>
          <w:bCs/>
          <w:color w:val="000000"/>
          <w:sz w:val="22"/>
          <w:szCs w:val="22"/>
          <w:lang w:eastAsia="es-MX"/>
        </w:rPr>
        <w:t xml:space="preserve">- </w:t>
      </w:r>
    </w:p>
    <w:p w14:paraId="1CC59F1C" w14:textId="4FCEFD98" w:rsidR="0059574E" w:rsidRPr="0018229F" w:rsidRDefault="0018229F" w:rsidP="0018229F">
      <w:pPr>
        <w:spacing w:line="360" w:lineRule="auto"/>
        <w:jc w:val="both"/>
        <w:rPr>
          <w:rFonts w:ascii="Arial" w:eastAsia="Arial Unicode MS" w:hAnsi="Arial" w:cs="Arial"/>
          <w:bCs/>
          <w:sz w:val="22"/>
          <w:szCs w:val="22"/>
        </w:rPr>
      </w:pPr>
      <w:r w:rsidRPr="002F4999">
        <w:rPr>
          <w:rFonts w:ascii="Arial" w:eastAsia="Arial Unicode MS" w:hAnsi="Arial" w:cs="Arial"/>
          <w:b/>
          <w:sz w:val="22"/>
          <w:szCs w:val="22"/>
        </w:rPr>
        <w:t>PRIMERO.</w:t>
      </w:r>
      <w:r w:rsidRPr="002F4999">
        <w:rPr>
          <w:rFonts w:ascii="Arial" w:eastAsia="Arial Unicode MS" w:hAnsi="Arial" w:cs="Arial"/>
          <w:sz w:val="22"/>
          <w:szCs w:val="22"/>
        </w:rPr>
        <w:t xml:space="preserve"> </w:t>
      </w:r>
      <w:r w:rsidRPr="002F4999">
        <w:rPr>
          <w:rFonts w:ascii="Arial" w:eastAsia="Arial Unicode MS" w:hAnsi="Arial" w:cs="Arial"/>
          <w:sz w:val="22"/>
          <w:szCs w:val="22"/>
          <w:lang w:val="es-ES"/>
        </w:rPr>
        <w:t xml:space="preserve">Que, el artículo 114 apartado C, establece que </w:t>
      </w:r>
      <w:r w:rsidRPr="002F4999">
        <w:rPr>
          <w:rFonts w:ascii="Arial" w:eastAsia="Arial Unicode MS" w:hAnsi="Arial" w:cs="Arial"/>
          <w:sz w:val="22"/>
          <w:szCs w:val="22"/>
        </w:rPr>
        <w:t xml:space="preserve">el Órgano Garante de Acceso a la Información Pública, Transparencia, Protección de Datos Personales y Buen Gobierno del Estado de Oaxaca, es un órgano autónomo del Estado, especializado, independiente, imparcial, colegiado, con personalidad jurídica y patrimonio propio, con plena autonomía técnica, de gestión, capacidad para decidir sobre el ejercicio de su presupuesto y determinar su organización interna, responsable de salvaguardar el ejercicio de los </w:t>
      </w:r>
      <w:r w:rsidRPr="002F4999">
        <w:rPr>
          <w:rFonts w:ascii="Arial" w:eastAsia="Arial Unicode MS" w:hAnsi="Arial" w:cs="Arial"/>
          <w:sz w:val="22"/>
          <w:szCs w:val="22"/>
        </w:rPr>
        <w:lastRenderedPageBreak/>
        <w:t>derechos de acceso a la información pública, a la protección de datos personales y garantizar la observancia de las normas y principios de bueno gobierno, en los términos que establezca la ley. Que además de las atribuciones que enumera ese artículo estarán las determinadas en la Ley General de Transparencia y Acceso a la Información pública y las leyes aplicables en la materia.</w:t>
      </w:r>
      <w:r>
        <w:rPr>
          <w:rFonts w:ascii="Arial" w:eastAsia="Arial Unicode MS" w:hAnsi="Arial" w:cs="Arial"/>
          <w:sz w:val="22"/>
          <w:szCs w:val="22"/>
        </w:rPr>
        <w:t xml:space="preserve"> </w:t>
      </w:r>
      <w:r w:rsidRPr="002F4999">
        <w:rPr>
          <w:rFonts w:ascii="Arial" w:eastAsia="Arial Unicode MS" w:hAnsi="Arial" w:cs="Arial"/>
          <w:b/>
          <w:sz w:val="22"/>
          <w:szCs w:val="22"/>
          <w:lang w:val="es-ES"/>
        </w:rPr>
        <w:t>SEGUNDO.</w:t>
      </w:r>
      <w:r w:rsidRPr="002F4999">
        <w:rPr>
          <w:rFonts w:ascii="Arial" w:eastAsia="Arial Unicode MS" w:hAnsi="Arial" w:cs="Arial"/>
          <w:sz w:val="22"/>
          <w:szCs w:val="22"/>
          <w:lang w:val="es-ES"/>
        </w:rPr>
        <w:t xml:space="preserve"> </w:t>
      </w:r>
      <w:r w:rsidRPr="002F4999">
        <w:rPr>
          <w:rFonts w:ascii="Arial" w:eastAsia="Arial Unicode MS" w:hAnsi="Arial" w:cs="Arial"/>
          <w:sz w:val="22"/>
          <w:szCs w:val="22"/>
        </w:rPr>
        <w:t>Que, la Ley General de Transparencia y Acceso a la Información Pública determina en su numeral 28, que el Sistema Nacional de Transparencia, Acceso a la Información Pública y Protección de Datos Personales, se integra por el conjunto orgánico y articulado de sus miembros, procedimientos, instrumentos y políticas, con el objeto de fortalecer la rendición de cuentas del Estado mexicano. Tiene como finalidad coordinar y evaluar las acciones relativas a la política pública transversal de transparencia, acceso a la información y protección de datos personales, así como establecer e implementar los criterios y lineamientos, de conformidad con la normatividad aplicable.</w:t>
      </w:r>
      <w:r>
        <w:rPr>
          <w:rFonts w:ascii="Arial" w:eastAsia="Arial Unicode MS" w:hAnsi="Arial" w:cs="Arial"/>
          <w:sz w:val="22"/>
          <w:szCs w:val="22"/>
        </w:rPr>
        <w:t xml:space="preserve"> </w:t>
      </w:r>
      <w:r w:rsidRPr="002F4999">
        <w:rPr>
          <w:rFonts w:ascii="Arial" w:eastAsia="Arial Unicode MS" w:hAnsi="Arial" w:cs="Arial"/>
          <w:sz w:val="22"/>
          <w:szCs w:val="22"/>
          <w:lang w:val="es-ES" w:eastAsia="es-ES"/>
        </w:rPr>
        <w:t>Así mismo, el numeral 30 establece que forman parte d</w:t>
      </w:r>
      <w:r w:rsidRPr="002F4999">
        <w:rPr>
          <w:rFonts w:ascii="Arial" w:eastAsia="Arial Unicode MS" w:hAnsi="Arial" w:cs="Arial"/>
          <w:sz w:val="22"/>
          <w:szCs w:val="22"/>
          <w:lang w:eastAsia="es-ES"/>
        </w:rPr>
        <w:t>el Sistema Nacional de Transparencia, Acceso a la Información Pública y Protección de Datos Personales, los Organismos Garantes de las Entidades Federativas, por consiguiente, integra el mismo el Órgano Garante de Acceso a la Información Pública, Transparencia, Protección de Datos Personales y Buen Gobierno del Estado de Oaxaca.</w:t>
      </w:r>
      <w:r>
        <w:rPr>
          <w:rFonts w:ascii="Arial" w:eastAsia="Arial Unicode MS" w:hAnsi="Arial" w:cs="Arial"/>
          <w:sz w:val="22"/>
          <w:szCs w:val="22"/>
          <w:lang w:eastAsia="es-ES"/>
        </w:rPr>
        <w:t xml:space="preserve"> </w:t>
      </w:r>
      <w:r w:rsidRPr="002F4999">
        <w:rPr>
          <w:rFonts w:ascii="Arial" w:eastAsia="Arial Unicode MS" w:hAnsi="Arial" w:cs="Arial"/>
          <w:b/>
          <w:bCs/>
          <w:sz w:val="22"/>
          <w:szCs w:val="22"/>
        </w:rPr>
        <w:t>TERCERO.</w:t>
      </w:r>
      <w:r w:rsidRPr="002F4999">
        <w:rPr>
          <w:rFonts w:ascii="Arial" w:eastAsia="Arial Unicode MS" w:hAnsi="Arial" w:cs="Arial"/>
          <w:sz w:val="22"/>
          <w:szCs w:val="22"/>
        </w:rPr>
        <w:t xml:space="preserve"> Que, el artículo 74 de la Ley de Transparencia, Acceso a la Información Pública y Buen Gobierno del Estado de Oaxaca, establece que el Órgano Garante de Acceso a la Información Pública, Transparencia, Protección de Datos Personales y Buen Gobierno del Estado de Oaxaca, es un órgano autónomo del Estado, especializado, independiente, imparcial, colegiado, con personalidad jurídica y patrimonio propio, con plena autonomía técnica, de gestión, capacidad para decidir sobre el ejercicio de su presupuesto y determinar su organización interna, responsable de salvaguardar el ejercicio de los derechos de acceso a la información pública, la protección de datos personales, garantizar la observancia de las normas y principios de buen gobierno, en los términos de la Constitución Política de los Estados Unidos Mexicanos, la Constitución Política del Estado Libre y Soberano de Oaxaca, la Ley General y la Ley Local.</w:t>
      </w:r>
      <w:r>
        <w:rPr>
          <w:rFonts w:ascii="Arial" w:eastAsia="Arial Unicode MS" w:hAnsi="Arial" w:cs="Arial"/>
          <w:sz w:val="22"/>
          <w:szCs w:val="22"/>
        </w:rPr>
        <w:t xml:space="preserve"> </w:t>
      </w:r>
      <w:r w:rsidRPr="002F4999">
        <w:rPr>
          <w:rFonts w:ascii="Arial" w:eastAsia="Arial Unicode MS" w:hAnsi="Arial" w:cs="Arial"/>
          <w:b/>
          <w:bCs/>
          <w:sz w:val="22"/>
          <w:szCs w:val="22"/>
        </w:rPr>
        <w:t>CUARTO.</w:t>
      </w:r>
      <w:r w:rsidRPr="002F4999">
        <w:rPr>
          <w:rFonts w:ascii="Arial" w:eastAsia="Arial Unicode MS" w:hAnsi="Arial" w:cs="Arial"/>
          <w:sz w:val="22"/>
          <w:szCs w:val="22"/>
        </w:rPr>
        <w:t xml:space="preserve"> Que, el artículo 87 numeral 1 inciso a y 88 de la Ley de Transparencia, Acceso a la Información Pública y Buen Gobierno del Estado de Oaxaca, determinan que será el Consejo General el órgano superior (directivo y/o gobierno) del Órgano Garante, mismo que tiene por objeto: vigilar el cumplimiento de las disposiciones establecidas en la ley, así como interpretar y aplicar las mismas, aunado a lo anterior garantizará que todo sujeto obligado cumpla con los principios de constitucionalidad, certeza, legalidad, independencia, imparcialidad, eficacia, objetividad, profesionalismo, transparencia, máxima publicidad, buena fe, no discriminación, oportunidad, responsabilidad, y buen gobierno.</w:t>
      </w:r>
      <w:r>
        <w:rPr>
          <w:rFonts w:ascii="Arial" w:eastAsia="Arial Unicode MS" w:hAnsi="Arial" w:cs="Arial"/>
          <w:sz w:val="22"/>
          <w:szCs w:val="22"/>
        </w:rPr>
        <w:t xml:space="preserve"> </w:t>
      </w:r>
      <w:r w:rsidRPr="002F4999">
        <w:rPr>
          <w:rFonts w:ascii="Arial" w:eastAsia="Arial Unicode MS" w:hAnsi="Arial" w:cs="Arial"/>
          <w:b/>
          <w:bCs/>
          <w:sz w:val="22"/>
          <w:szCs w:val="22"/>
        </w:rPr>
        <w:t>QUINTO.</w:t>
      </w:r>
      <w:r w:rsidRPr="002F4999">
        <w:rPr>
          <w:rFonts w:ascii="Arial" w:eastAsia="Arial Unicode MS" w:hAnsi="Arial" w:cs="Arial"/>
          <w:sz w:val="22"/>
          <w:szCs w:val="22"/>
        </w:rPr>
        <w:t xml:space="preserve"> Que, el artículo 93 fracción III incisos b y g del ordenamiento jurídico citado en el considerando anterior, establecen que el Órgano Garante tiene entre sus facultades:</w:t>
      </w:r>
      <w:r w:rsidRPr="002F4999">
        <w:rPr>
          <w:rFonts w:ascii="Arial" w:hAnsi="Arial" w:cs="Arial"/>
          <w:sz w:val="22"/>
          <w:szCs w:val="22"/>
        </w:rPr>
        <w:t xml:space="preserve"> </w:t>
      </w:r>
      <w:r w:rsidRPr="002F4999">
        <w:rPr>
          <w:rFonts w:ascii="Arial" w:eastAsia="Arial Unicode MS" w:hAnsi="Arial" w:cs="Arial"/>
          <w:sz w:val="22"/>
          <w:szCs w:val="22"/>
        </w:rPr>
        <w:t>cooperar con el Organismo Garante Nacional (INAI) en el cumplimiento de las funciones de ambas entidades y</w:t>
      </w:r>
      <w:r w:rsidRPr="002F4999">
        <w:rPr>
          <w:rFonts w:ascii="Arial" w:hAnsi="Arial" w:cs="Arial"/>
          <w:sz w:val="22"/>
          <w:szCs w:val="22"/>
        </w:rPr>
        <w:t xml:space="preserve"> </w:t>
      </w:r>
      <w:r w:rsidRPr="002F4999">
        <w:rPr>
          <w:rFonts w:ascii="Arial" w:eastAsia="Arial Unicode MS" w:hAnsi="Arial" w:cs="Arial"/>
          <w:sz w:val="22"/>
          <w:szCs w:val="22"/>
        </w:rPr>
        <w:t>promover las mejores prácticas de transparencia y políticas públicas.</w:t>
      </w:r>
      <w:r>
        <w:rPr>
          <w:rFonts w:ascii="Arial" w:eastAsia="Arial Unicode MS" w:hAnsi="Arial" w:cs="Arial"/>
          <w:sz w:val="22"/>
          <w:szCs w:val="22"/>
        </w:rPr>
        <w:t xml:space="preserve"> </w:t>
      </w:r>
      <w:r w:rsidRPr="002F4999">
        <w:rPr>
          <w:rFonts w:ascii="Arial" w:eastAsia="Arial Unicode MS" w:hAnsi="Arial" w:cs="Arial"/>
          <w:sz w:val="22"/>
          <w:szCs w:val="22"/>
        </w:rPr>
        <w:t xml:space="preserve">Aunado a lo anterior, el numeral 93 fracción IV inciso a) faculta al Órgano Garante para promover de manera permanente la cultura de la transparencia, el acceso a la información pública, las normas y principios de buen gobierno, el gobierno abierto, la rendición de cuentas, el combate a la corrupción, la participación </w:t>
      </w:r>
      <w:r w:rsidRPr="002F4999">
        <w:rPr>
          <w:rFonts w:ascii="Arial" w:eastAsia="Arial Unicode MS" w:hAnsi="Arial" w:cs="Arial"/>
          <w:sz w:val="22"/>
          <w:szCs w:val="22"/>
        </w:rPr>
        <w:lastRenderedPageBreak/>
        <w:t>ciudadana, la accesibilidad y la innovación tecnológica.</w:t>
      </w:r>
      <w:r>
        <w:rPr>
          <w:rFonts w:ascii="Arial" w:eastAsia="Arial Unicode MS" w:hAnsi="Arial" w:cs="Arial"/>
          <w:sz w:val="22"/>
          <w:szCs w:val="22"/>
        </w:rPr>
        <w:t xml:space="preserve"> </w:t>
      </w:r>
      <w:r w:rsidRPr="002F4999">
        <w:rPr>
          <w:rFonts w:ascii="Arial" w:eastAsia="Arial Unicode MS" w:hAnsi="Arial" w:cs="Arial"/>
          <w:b/>
          <w:bCs/>
          <w:sz w:val="22"/>
          <w:szCs w:val="22"/>
        </w:rPr>
        <w:t>SEXTO.</w:t>
      </w:r>
      <w:r w:rsidRPr="002F4999">
        <w:rPr>
          <w:rFonts w:ascii="Arial" w:eastAsia="Arial Unicode MS" w:hAnsi="Arial" w:cs="Arial"/>
          <w:sz w:val="22"/>
          <w:szCs w:val="22"/>
        </w:rPr>
        <w:t xml:space="preserve"> </w:t>
      </w:r>
      <w:r w:rsidRPr="002F4999">
        <w:rPr>
          <w:rFonts w:ascii="Arial" w:eastAsia="Arial Unicode MS" w:hAnsi="Arial" w:cs="Arial"/>
          <w:bCs/>
          <w:sz w:val="22"/>
          <w:szCs w:val="22"/>
        </w:rPr>
        <w:t>Que, el artículo 96 de la Ley de Transparencia, Acceso a la Información Pública y Buen Gobierno del Estado de Oaxaca, impone que entre las atribuciones de la Presidencia del Consejo General se encuentra el representar al Órgano Garante ante el Sistema Nacional de Transparencia, Acceso a la Información y Protección de Datos Personales.</w:t>
      </w:r>
      <w:r>
        <w:rPr>
          <w:rFonts w:ascii="Arial" w:eastAsia="Arial Unicode MS" w:hAnsi="Arial" w:cs="Arial"/>
          <w:bCs/>
          <w:sz w:val="22"/>
          <w:szCs w:val="22"/>
        </w:rPr>
        <w:t xml:space="preserve"> </w:t>
      </w:r>
      <w:r w:rsidRPr="002F4999">
        <w:rPr>
          <w:rFonts w:ascii="Arial" w:eastAsia="Arial Unicode MS" w:hAnsi="Arial" w:cs="Arial"/>
          <w:sz w:val="22"/>
          <w:szCs w:val="22"/>
        </w:rPr>
        <w:t>Aunado a lo anterior, conforme al artículo 5 fracción VI del Reglamento Interno del Órgano Garante, el Consejo General participará en el Sistema Nacional de Transparencia, así como de las comisiones que deriven de él, así también el numeral 7 en su fracción I determina que el Órgano Garante será representado legalmente por el Comisionado Presidente del Consejo General.</w:t>
      </w:r>
      <w:r>
        <w:rPr>
          <w:rFonts w:ascii="Arial" w:eastAsia="Arial Unicode MS" w:hAnsi="Arial" w:cs="Arial"/>
          <w:sz w:val="22"/>
          <w:szCs w:val="22"/>
        </w:rPr>
        <w:t xml:space="preserve"> </w:t>
      </w:r>
      <w:r w:rsidRPr="002F4999">
        <w:rPr>
          <w:rFonts w:ascii="Arial" w:eastAsia="Arial Unicode MS" w:hAnsi="Arial" w:cs="Arial"/>
          <w:b/>
          <w:bCs/>
          <w:sz w:val="22"/>
          <w:szCs w:val="22"/>
        </w:rPr>
        <w:t>SÉPTIMO.</w:t>
      </w:r>
      <w:r w:rsidRPr="002F4999">
        <w:rPr>
          <w:rFonts w:ascii="Arial" w:eastAsia="Arial Unicode MS" w:hAnsi="Arial" w:cs="Arial"/>
          <w:sz w:val="22"/>
          <w:szCs w:val="22"/>
        </w:rPr>
        <w:t xml:space="preserve"> Que, el Reglamento del Consejo Nacional del Sistema Nacional de Transparencia, Acceso a la Información Pública y Protección de Datos Personales, tiene por objeto establecer las disposiciones para la coordinación, organización, operación y funcionamiento del Consejo Nacional, así como crear los órganos que lo conforman y las atribuciones que les corresponden.</w:t>
      </w:r>
      <w:r>
        <w:rPr>
          <w:rFonts w:ascii="Arial" w:eastAsia="Arial Unicode MS" w:hAnsi="Arial" w:cs="Arial"/>
          <w:sz w:val="22"/>
          <w:szCs w:val="22"/>
        </w:rPr>
        <w:t xml:space="preserve"> </w:t>
      </w:r>
      <w:r w:rsidRPr="002F4999">
        <w:rPr>
          <w:rFonts w:ascii="Arial" w:eastAsia="Arial Unicode MS" w:hAnsi="Arial" w:cs="Arial"/>
          <w:sz w:val="22"/>
          <w:szCs w:val="22"/>
        </w:rPr>
        <w:t>Que conforme a los numerales 5 y 10 del Reglamento, el Consejo Nacional es el órgano colegiado y máximo rector de coordinación y deliberación del Sistema Nacional, mismo que regirá su funcionamiento bajo los principios de certeza, eficacia, independencia, legalidad, objetividad, profesionalismo, máxima publicidad y transparencia. Así mismo entre las funciones y atribuciones que cuenta se encuentran: establecer reglamentos, lineamientos, criterios y demás instrumentos normativos necesarios para cumplir con los objetivos del Sistema Nacional, la Plataforma Nacional y la Ley, así como establecer indicadores, metas, estrategias, códigos de buenas prácticas, pronunciamientos, declaraciones, modelos y políticas tendientes a cumplir con los objetivos del Sistema Nacional y la Ley General.</w:t>
      </w:r>
      <w:r>
        <w:rPr>
          <w:rFonts w:ascii="Arial" w:eastAsia="Arial Unicode MS" w:hAnsi="Arial" w:cs="Arial"/>
          <w:sz w:val="22"/>
          <w:szCs w:val="22"/>
        </w:rPr>
        <w:t xml:space="preserve"> </w:t>
      </w:r>
      <w:r w:rsidRPr="002F4999">
        <w:rPr>
          <w:rFonts w:ascii="Arial" w:eastAsia="Arial Unicode MS" w:hAnsi="Arial" w:cs="Arial"/>
          <w:b/>
          <w:bCs/>
          <w:sz w:val="22"/>
          <w:szCs w:val="22"/>
        </w:rPr>
        <w:t>OCTAVO.</w:t>
      </w:r>
      <w:r w:rsidRPr="002F4999">
        <w:rPr>
          <w:rFonts w:ascii="Arial" w:eastAsia="Arial Unicode MS" w:hAnsi="Arial" w:cs="Arial"/>
          <w:bCs/>
          <w:sz w:val="22"/>
          <w:szCs w:val="22"/>
        </w:rPr>
        <w:t xml:space="preserve"> </w:t>
      </w:r>
      <w:r w:rsidRPr="002F4999">
        <w:rPr>
          <w:rFonts w:ascii="Arial" w:eastAsia="Arial Unicode MS" w:hAnsi="Arial" w:cs="Arial"/>
          <w:sz w:val="22"/>
          <w:szCs w:val="22"/>
        </w:rPr>
        <w:t xml:space="preserve">Que, el artículo 34 del Reglamento citado en el considerando anterior, establece que los integrantes del Consejo Nacional votarán los acuerdos por mayoría de los miembros titulares o suplentes presentes, correspondiendo un voto por cada uno de los integrantes. El voto emitido por los titulares de los Organismos Garantes y del Instituto, o en su caso, del suplente en términos del Artículo 32 de la ley, será consensuado con el resto de los comisionados o equivalentes que conforman el Pleno u órgano de dirección </w:t>
      </w:r>
      <w:proofErr w:type="spellStart"/>
      <w:r w:rsidRPr="002F4999">
        <w:rPr>
          <w:rFonts w:ascii="Arial" w:eastAsia="Arial Unicode MS" w:hAnsi="Arial" w:cs="Arial"/>
          <w:sz w:val="22"/>
          <w:szCs w:val="22"/>
        </w:rPr>
        <w:t>u</w:t>
      </w:r>
      <w:proofErr w:type="spellEnd"/>
      <w:r w:rsidRPr="002F4999">
        <w:rPr>
          <w:rFonts w:ascii="Arial" w:eastAsia="Arial Unicode MS" w:hAnsi="Arial" w:cs="Arial"/>
          <w:sz w:val="22"/>
          <w:szCs w:val="22"/>
        </w:rPr>
        <w:t xml:space="preserve"> homólogo. Siendo que este voto será institucional y en ningún caso será unipersonal.</w:t>
      </w:r>
      <w:r>
        <w:rPr>
          <w:rFonts w:ascii="Arial" w:eastAsia="Arial Unicode MS" w:hAnsi="Arial" w:cs="Arial"/>
          <w:sz w:val="22"/>
          <w:szCs w:val="22"/>
        </w:rPr>
        <w:t xml:space="preserve"> </w:t>
      </w:r>
      <w:r w:rsidRPr="002F4999">
        <w:rPr>
          <w:rFonts w:ascii="Arial" w:eastAsia="Arial Unicode MS" w:hAnsi="Arial" w:cs="Arial"/>
          <w:b/>
          <w:sz w:val="22"/>
          <w:szCs w:val="22"/>
        </w:rPr>
        <w:t>NOVENO.</w:t>
      </w:r>
      <w:r w:rsidRPr="002F4999">
        <w:rPr>
          <w:rFonts w:ascii="Arial" w:eastAsia="Arial Unicode MS" w:hAnsi="Arial" w:cs="Arial"/>
          <w:sz w:val="22"/>
          <w:szCs w:val="22"/>
        </w:rPr>
        <w:t xml:space="preserve"> Que, conforme al contenido de los artículos 12, fracciones III y IV, 15, 18, 19, 20, 21, 35 y demás concordantes y aplicables del Reglamento del Consejo Nacional del Sistema Nacional de Transparencia, Acceso a la Información Pública y Protección de Datos Personales, fue convocado el Órgano Garante a la Tercera Sesión Extraordinaria del Consejo Nacional del Sistema Nacional de Transparencia del 2024, misma que se celebrará el día lunes, dieciséis de diciembre del dos mil veinticuatro a las diez horas (hora de la Ciudad de México), a través de la Plataforma Zoom.</w:t>
      </w:r>
      <w:r>
        <w:rPr>
          <w:rFonts w:ascii="Arial" w:eastAsia="Arial Unicode MS" w:hAnsi="Arial" w:cs="Arial"/>
          <w:sz w:val="22"/>
          <w:szCs w:val="22"/>
        </w:rPr>
        <w:t xml:space="preserve"> </w:t>
      </w:r>
      <w:r w:rsidRPr="002F4999">
        <w:rPr>
          <w:rFonts w:ascii="Arial" w:eastAsia="Arial Unicode MS" w:hAnsi="Arial" w:cs="Arial"/>
          <w:sz w:val="22"/>
          <w:szCs w:val="22"/>
        </w:rPr>
        <w:t xml:space="preserve">Dicha Sesión Extraordinaria del Consejo Nacional, tendrá los siguientes puntos a tratar en el Orden del Día: </w:t>
      </w:r>
      <w:r w:rsidRPr="002F4999">
        <w:rPr>
          <w:rFonts w:ascii="Arial" w:hAnsi="Arial" w:cs="Arial"/>
          <w:color w:val="000000"/>
          <w:sz w:val="22"/>
          <w:szCs w:val="22"/>
        </w:rPr>
        <w:t xml:space="preserve">I. Mensaje de bienvenida a cargo de Adrián Alcalá Méndez, Comisionado Presidente del INAI y del Consejo Nacional del Sistema Nacional de Transparencia, Acceso a la Información Pública y Protección de Datos Personales (SNT); II. Mensaje a cargo de Norma Julieta del Río Venegas, Comisionada del INAI y Coordinadora de la Comisión Permanente de Vinculación con el Sistema Nacional de Transparencia (SNT); III. Lista de asistencia, declaración de quórum legal y apertura de la sesión; IV. Aprobación del Orden del Día; V. </w:t>
      </w:r>
      <w:r w:rsidRPr="002F4999">
        <w:rPr>
          <w:rFonts w:ascii="Arial" w:hAnsi="Arial" w:cs="Arial"/>
          <w:color w:val="000000"/>
          <w:sz w:val="22"/>
          <w:szCs w:val="22"/>
        </w:rPr>
        <w:lastRenderedPageBreak/>
        <w:t xml:space="preserve">Lectura y en su caso, aprobación del acta de la Segunda Sesión Ordinaria del Consejo Nacional del SNT, de fecha 27 de agosto de dos mil veinticuatro y aprobación del acta de la Segunda Sesión Extraordinaria del Consejo Nacional del SNT, de fecha 30 de agosto de dos mil veinticuatro. VI. Entrega de Informes de Resultados de las Coordinaciones de las Instancias del Sistema Nacional de Transparencia. VII. Entrega de reconocimientos a las personas Coordinadoras de las Comisiones Ordinarias (Temáticas), Regionales y de los Organismos Garantes de las Entidades Federativas del Sistema Nacional de Transparencia. VIII. Presentación, discusión y en su caso, aprobación del proyecto de acuerdo por el que se emite el Modelo de Apertura Institucional y la Política de Apertura Institucional, así como el Programa de Implementación Modelo de la Política Nacional de Datos Abiertos. IX. Preservación de información de las entidades federativas que se encuentra en la Plataforma Nacional de Transparencia. X. Estado que guarda el Proceso de Elección y/o Reelección para las Coordinaciones de las Instancias del Sistema Nacional de Transparencia 2024-2025. XI. Síntesis de las propuestas de acuerdos de la sesión; XII. Cierre de la sesión. </w:t>
      </w:r>
      <w:r w:rsidRPr="002F4999">
        <w:rPr>
          <w:rFonts w:ascii="Arial" w:eastAsia="Arial Unicode MS" w:hAnsi="Arial" w:cs="Arial"/>
          <w:b/>
          <w:sz w:val="22"/>
          <w:szCs w:val="22"/>
        </w:rPr>
        <w:t>DÉCIMO.</w:t>
      </w:r>
      <w:r w:rsidRPr="002F4999">
        <w:rPr>
          <w:rFonts w:ascii="Arial" w:eastAsia="Arial Unicode MS" w:hAnsi="Arial" w:cs="Arial"/>
          <w:sz w:val="22"/>
          <w:szCs w:val="22"/>
        </w:rPr>
        <w:t xml:space="preserve"> </w:t>
      </w:r>
      <w:r w:rsidRPr="002F4999">
        <w:rPr>
          <w:rFonts w:ascii="Arial" w:eastAsia="Arial Unicode MS" w:hAnsi="Arial" w:cs="Arial"/>
          <w:sz w:val="22"/>
          <w:szCs w:val="22"/>
          <w:lang w:val="es-ES"/>
        </w:rPr>
        <w:t xml:space="preserve">Que, es una atribución de este Órgano Garante el actuar en las labores del Sistema Nacional de Transparencia, por medio de la </w:t>
      </w:r>
      <w:r w:rsidRPr="002F4999">
        <w:rPr>
          <w:rFonts w:ascii="Arial" w:eastAsia="Arial Unicode MS" w:hAnsi="Arial" w:cs="Arial"/>
          <w:sz w:val="22"/>
          <w:szCs w:val="22"/>
        </w:rPr>
        <w:t xml:space="preserve">Sesión Extraordinaria del Consejo Nacional del Sistema Nacional de Transparencia </w:t>
      </w:r>
      <w:r w:rsidRPr="002F4999">
        <w:rPr>
          <w:rFonts w:ascii="Arial" w:eastAsia="Arial Unicode MS" w:hAnsi="Arial" w:cs="Arial"/>
          <w:sz w:val="22"/>
          <w:szCs w:val="22"/>
          <w:lang w:val="es-ES"/>
        </w:rPr>
        <w:t>para participar en la coordinación, colaboración, diálogo, discusión, deliberación, análisis, propuestas y seguimiento de los temas, acuerdos e iniciativas del Consejo Nacional; así como coadyuvar en los consensos y deliberaciones realizadas en las Sesiones de Trabajo con el fin de contribuir a los trabajos, actividades y demás acciones para el cumplimiento de las facultades encomendadas.</w:t>
      </w:r>
      <w:r>
        <w:rPr>
          <w:rFonts w:ascii="Arial" w:eastAsia="Arial Unicode MS" w:hAnsi="Arial" w:cs="Arial"/>
          <w:sz w:val="22"/>
          <w:szCs w:val="22"/>
          <w:lang w:val="es-ES"/>
        </w:rPr>
        <w:t xml:space="preserve"> </w:t>
      </w:r>
      <w:r w:rsidRPr="002F4999">
        <w:rPr>
          <w:rFonts w:ascii="Arial" w:eastAsia="Arial Unicode MS" w:hAnsi="Arial" w:cs="Arial"/>
          <w:b/>
          <w:bCs/>
          <w:sz w:val="22"/>
          <w:szCs w:val="22"/>
        </w:rPr>
        <w:t>DÉCIMO PRIMERO.</w:t>
      </w:r>
      <w:r w:rsidRPr="002F4999">
        <w:rPr>
          <w:rFonts w:ascii="Arial" w:eastAsia="Arial Unicode MS" w:hAnsi="Arial" w:cs="Arial"/>
          <w:bCs/>
          <w:sz w:val="22"/>
          <w:szCs w:val="22"/>
        </w:rPr>
        <w:t xml:space="preserve"> Que investido con las facultades contenidas en los artículos: 94 primer párrafo y 96 fracciones I y II de la Ley de Transparencia, Acceso a la Información Pública y Buen Gobierno del Estado de Oaxaca, así como en cumplimiento al numeral 7 fracciones I, VI y XXVI del Reglamento Interno del Órgano Garante, corresponde al Comisionado Presidente Josué Solana Salmorán representar al Órgano Garante en las sesiones del Consejo Nacional del Sistema Nacional de Transparencia y emitir el voto institucional que corresponda a los puntos a tratar en el Orden del Día que serán objeto de estudio.</w:t>
      </w:r>
      <w:r>
        <w:rPr>
          <w:rFonts w:ascii="Arial" w:eastAsia="Arial Unicode MS" w:hAnsi="Arial" w:cs="Arial"/>
          <w:bCs/>
          <w:sz w:val="22"/>
          <w:szCs w:val="22"/>
        </w:rPr>
        <w:t xml:space="preserve"> </w:t>
      </w:r>
      <w:r w:rsidRPr="002F4999">
        <w:rPr>
          <w:rFonts w:ascii="Arial" w:eastAsia="Arial Unicode MS" w:hAnsi="Arial" w:cs="Arial"/>
          <w:b/>
          <w:bCs/>
          <w:sz w:val="22"/>
          <w:szCs w:val="22"/>
        </w:rPr>
        <w:t>DÉCIMO SEGUNDO.</w:t>
      </w:r>
      <w:r w:rsidRPr="002F4999">
        <w:rPr>
          <w:rFonts w:ascii="Arial" w:eastAsia="Arial Unicode MS" w:hAnsi="Arial" w:cs="Arial"/>
          <w:bCs/>
          <w:sz w:val="22"/>
          <w:szCs w:val="22"/>
        </w:rPr>
        <w:t xml:space="preserve"> Que derivado del conceso entre los integrantes del Consejo General de este Órgano Garante, el sentido del voto institucional con respecto a los puntos IV, V y VIII en el Orden del Día de la Tercera Sesión Extraordinaria del Consejo Nacional del Sistema Nacional de Transparencia del 2024 será de conformidad con lo siguiente:</w:t>
      </w:r>
      <w:r>
        <w:rPr>
          <w:rFonts w:ascii="Arial" w:eastAsia="Arial Unicode MS" w:hAnsi="Arial" w:cs="Arial"/>
          <w:bCs/>
          <w:sz w:val="22"/>
          <w:szCs w:val="22"/>
        </w:rPr>
        <w:t xml:space="preserve"> I. </w:t>
      </w:r>
      <w:r w:rsidRPr="002F4999">
        <w:rPr>
          <w:rFonts w:ascii="Arial" w:eastAsia="Arial Unicode MS" w:hAnsi="Arial" w:cs="Arial"/>
          <w:bCs/>
          <w:sz w:val="22"/>
          <w:szCs w:val="22"/>
        </w:rPr>
        <w:t xml:space="preserve">Se aprueba que el sentido del voto institucional, en relación con el punto IV del citado orden del día será </w:t>
      </w:r>
      <w:r w:rsidRPr="002F4999">
        <w:rPr>
          <w:rFonts w:ascii="Arial" w:eastAsia="Arial Unicode MS" w:hAnsi="Arial" w:cs="Arial"/>
          <w:b/>
          <w:bCs/>
          <w:sz w:val="22"/>
          <w:szCs w:val="22"/>
        </w:rPr>
        <w:t>a favor</w:t>
      </w:r>
      <w:r w:rsidRPr="002F4999">
        <w:rPr>
          <w:rFonts w:ascii="Arial" w:eastAsia="Arial Unicode MS" w:hAnsi="Arial" w:cs="Arial"/>
          <w:bCs/>
          <w:sz w:val="22"/>
          <w:szCs w:val="22"/>
        </w:rPr>
        <w:t>.</w:t>
      </w:r>
      <w:r>
        <w:rPr>
          <w:rFonts w:ascii="Arial" w:eastAsia="Arial Unicode MS" w:hAnsi="Arial" w:cs="Arial"/>
          <w:bCs/>
          <w:sz w:val="22"/>
          <w:szCs w:val="22"/>
        </w:rPr>
        <w:t xml:space="preserve"> II. </w:t>
      </w:r>
      <w:r w:rsidRPr="002F4999">
        <w:rPr>
          <w:rFonts w:ascii="Arial" w:eastAsia="Arial Unicode MS" w:hAnsi="Arial" w:cs="Arial"/>
          <w:bCs/>
          <w:sz w:val="22"/>
          <w:szCs w:val="22"/>
        </w:rPr>
        <w:t xml:space="preserve">Se aprueba que el sentido del voto institucional, en relación con el punto V del citado orden del día será </w:t>
      </w:r>
      <w:r w:rsidRPr="002F4999">
        <w:rPr>
          <w:rFonts w:ascii="Arial" w:eastAsia="Arial Unicode MS" w:hAnsi="Arial" w:cs="Arial"/>
          <w:b/>
          <w:bCs/>
          <w:sz w:val="22"/>
          <w:szCs w:val="22"/>
        </w:rPr>
        <w:t>a favor</w:t>
      </w:r>
      <w:r w:rsidRPr="002F4999">
        <w:rPr>
          <w:rFonts w:ascii="Arial" w:eastAsia="Arial Unicode MS" w:hAnsi="Arial" w:cs="Arial"/>
          <w:bCs/>
          <w:sz w:val="22"/>
          <w:szCs w:val="22"/>
        </w:rPr>
        <w:t>.</w:t>
      </w:r>
      <w:r>
        <w:rPr>
          <w:rFonts w:ascii="Arial" w:eastAsia="Arial Unicode MS" w:hAnsi="Arial" w:cs="Arial"/>
          <w:bCs/>
          <w:sz w:val="22"/>
          <w:szCs w:val="22"/>
        </w:rPr>
        <w:t xml:space="preserve"> III. </w:t>
      </w:r>
      <w:r w:rsidRPr="002F4999">
        <w:rPr>
          <w:rFonts w:ascii="Arial" w:eastAsia="Arial Unicode MS" w:hAnsi="Arial" w:cs="Arial"/>
          <w:bCs/>
          <w:sz w:val="22"/>
          <w:szCs w:val="22"/>
        </w:rPr>
        <w:t xml:space="preserve">Se aprueba que el sentido del voto institucional, en relación con el punto VIII del citado orden del día será </w:t>
      </w:r>
      <w:r w:rsidRPr="002F4999">
        <w:rPr>
          <w:rFonts w:ascii="Arial" w:eastAsia="Arial Unicode MS" w:hAnsi="Arial" w:cs="Arial"/>
          <w:b/>
          <w:bCs/>
          <w:sz w:val="22"/>
          <w:szCs w:val="22"/>
        </w:rPr>
        <w:t>a favor</w:t>
      </w:r>
      <w:r w:rsidRPr="002F4999">
        <w:rPr>
          <w:rFonts w:ascii="Arial" w:eastAsia="Arial Unicode MS" w:hAnsi="Arial" w:cs="Arial"/>
          <w:bCs/>
          <w:sz w:val="22"/>
          <w:szCs w:val="22"/>
        </w:rPr>
        <w:t>.</w:t>
      </w:r>
      <w:r>
        <w:rPr>
          <w:rFonts w:ascii="Arial" w:eastAsia="Arial Unicode MS" w:hAnsi="Arial" w:cs="Arial"/>
          <w:bCs/>
          <w:sz w:val="22"/>
          <w:szCs w:val="22"/>
        </w:rPr>
        <w:t xml:space="preserve"> IV. </w:t>
      </w:r>
      <w:r w:rsidRPr="002F4999">
        <w:rPr>
          <w:rFonts w:ascii="Arial" w:eastAsia="Arial Unicode MS" w:hAnsi="Arial" w:cs="Arial"/>
          <w:bCs/>
          <w:sz w:val="22"/>
          <w:szCs w:val="22"/>
        </w:rPr>
        <w:t>Por las consideraciones de hecho y de derecho antes expuestas, el Consejo General del Órgano Garante de Acceso a la Información Pública, Transparencia, Protección de Datos Personales y Buen Gobierno del Estado de Oaxaca;</w:t>
      </w:r>
      <w:r>
        <w:rPr>
          <w:rFonts w:ascii="Arial" w:eastAsia="Arial Unicode MS" w:hAnsi="Arial" w:cs="Arial"/>
          <w:bCs/>
          <w:sz w:val="22"/>
          <w:szCs w:val="22"/>
        </w:rPr>
        <w:t xml:space="preserve"> </w:t>
      </w:r>
      <w:r w:rsidR="003E6769">
        <w:rPr>
          <w:rFonts w:ascii="Arial" w:eastAsia="Arial Unicode MS" w:hAnsi="Arial" w:cs="Arial"/>
          <w:bCs/>
          <w:sz w:val="22"/>
          <w:szCs w:val="22"/>
        </w:rPr>
        <w:t xml:space="preserve">- </w:t>
      </w:r>
    </w:p>
    <w:p w14:paraId="4D4B91E4" w14:textId="5BB9DE7F" w:rsidR="00A944A8" w:rsidRPr="007C1971" w:rsidRDefault="0059574E" w:rsidP="0018229F">
      <w:pPr>
        <w:spacing w:line="360" w:lineRule="auto"/>
        <w:jc w:val="both"/>
        <w:rPr>
          <w:rFonts w:ascii="Arial" w:eastAsia="Times New Roman" w:hAnsi="Arial" w:cs="Arial"/>
          <w:b/>
          <w:bCs/>
          <w:color w:val="000000"/>
          <w:sz w:val="22"/>
          <w:szCs w:val="22"/>
          <w:lang w:eastAsia="es-MX"/>
        </w:rPr>
      </w:pPr>
      <w:r w:rsidRPr="0059574E">
        <w:rPr>
          <w:rFonts w:ascii="Arial" w:hAnsi="Arial" w:cs="Arial"/>
          <w:sz w:val="22"/>
          <w:szCs w:val="22"/>
        </w:rPr>
        <w:t>- - - - - - - - - - - - - - - - - - - - - - - -</w:t>
      </w:r>
      <w:r>
        <w:rPr>
          <w:rFonts w:ascii="Arial" w:hAnsi="Arial" w:cs="Arial"/>
          <w:b/>
          <w:bCs/>
          <w:sz w:val="22"/>
          <w:szCs w:val="22"/>
        </w:rPr>
        <w:t xml:space="preserve"> </w:t>
      </w:r>
      <w:r w:rsidR="00A558CA">
        <w:rPr>
          <w:rFonts w:ascii="Arial" w:hAnsi="Arial" w:cs="Arial"/>
          <w:b/>
          <w:bCs/>
          <w:sz w:val="22"/>
          <w:szCs w:val="22"/>
        </w:rPr>
        <w:t xml:space="preserve">A C U E R D </w:t>
      </w:r>
      <w:r w:rsidR="0018229F">
        <w:rPr>
          <w:rFonts w:ascii="Arial" w:hAnsi="Arial" w:cs="Arial"/>
          <w:b/>
          <w:bCs/>
          <w:sz w:val="22"/>
          <w:szCs w:val="22"/>
        </w:rPr>
        <w:t>A</w:t>
      </w:r>
      <w:r w:rsidR="00ED3B47" w:rsidRPr="0059574E">
        <w:rPr>
          <w:rFonts w:ascii="Arial" w:hAnsi="Arial" w:cs="Arial"/>
          <w:b/>
          <w:bCs/>
          <w:sz w:val="22"/>
          <w:szCs w:val="22"/>
        </w:rPr>
        <w:t>:</w:t>
      </w:r>
      <w:r w:rsidR="005A7B8F" w:rsidRPr="0059574E">
        <w:rPr>
          <w:rFonts w:ascii="Arial" w:hAnsi="Arial" w:cs="Arial"/>
          <w:b/>
          <w:bCs/>
          <w:sz w:val="22"/>
          <w:szCs w:val="22"/>
        </w:rPr>
        <w:t xml:space="preserve"> </w:t>
      </w:r>
      <w:r w:rsidR="005A7B8F" w:rsidRPr="0059574E">
        <w:rPr>
          <w:rFonts w:ascii="Arial" w:hAnsi="Arial" w:cs="Arial"/>
          <w:sz w:val="22"/>
          <w:szCs w:val="22"/>
        </w:rPr>
        <w:t xml:space="preserve">- - - - - - - - - - - - - - - - - - - - - - - - - - </w:t>
      </w:r>
      <w:r w:rsidR="0018229F" w:rsidRPr="002F4999">
        <w:rPr>
          <w:rFonts w:ascii="Arial" w:eastAsia="Arial Unicode MS" w:hAnsi="Arial" w:cs="Arial"/>
          <w:b/>
          <w:bCs/>
          <w:sz w:val="22"/>
          <w:szCs w:val="22"/>
        </w:rPr>
        <w:t>PRIMERO.</w:t>
      </w:r>
      <w:r w:rsidR="0018229F" w:rsidRPr="002F4999">
        <w:rPr>
          <w:rFonts w:ascii="Arial" w:eastAsia="Arial Unicode MS" w:hAnsi="Arial" w:cs="Arial"/>
          <w:sz w:val="22"/>
          <w:szCs w:val="22"/>
        </w:rPr>
        <w:t xml:space="preserve"> Se aprueba el sentido del </w:t>
      </w:r>
      <w:r w:rsidR="0018229F" w:rsidRPr="002F4999">
        <w:rPr>
          <w:rFonts w:ascii="Arial" w:eastAsia="Arial Unicode MS" w:hAnsi="Arial" w:cs="Arial"/>
          <w:b/>
          <w:sz w:val="22"/>
          <w:szCs w:val="22"/>
        </w:rPr>
        <w:t>voto institucional</w:t>
      </w:r>
      <w:r w:rsidR="0018229F" w:rsidRPr="002F4999">
        <w:rPr>
          <w:rFonts w:ascii="Arial" w:eastAsia="Arial Unicode MS" w:hAnsi="Arial" w:cs="Arial"/>
          <w:sz w:val="22"/>
          <w:szCs w:val="22"/>
        </w:rPr>
        <w:t xml:space="preserve"> respecto de los puntos que serán analizados y discutidos en la Tercera Sesión Extraordinaria del Consejo General del Sistema Nacional de Transparencia del 2024, que se celebrará el lunes, dieciséis de </w:t>
      </w:r>
      <w:r w:rsidR="0018229F" w:rsidRPr="002F4999">
        <w:rPr>
          <w:rFonts w:ascii="Arial" w:eastAsia="Arial Unicode MS" w:hAnsi="Arial" w:cs="Arial"/>
          <w:sz w:val="22"/>
          <w:szCs w:val="22"/>
        </w:rPr>
        <w:lastRenderedPageBreak/>
        <w:t>diciembre del año en curso, conforme a lo establecido en el considerando Décimo Segundo del presente Acuerdo.</w:t>
      </w:r>
      <w:r w:rsidR="0018229F">
        <w:rPr>
          <w:rFonts w:ascii="Arial" w:eastAsia="Arial Unicode MS" w:hAnsi="Arial" w:cs="Arial"/>
          <w:sz w:val="22"/>
          <w:szCs w:val="22"/>
        </w:rPr>
        <w:t xml:space="preserve"> </w:t>
      </w:r>
      <w:r w:rsidR="0018229F" w:rsidRPr="002F4999">
        <w:rPr>
          <w:rFonts w:ascii="Arial" w:eastAsia="Arial Unicode MS" w:hAnsi="Arial" w:cs="Arial"/>
          <w:b/>
          <w:sz w:val="22"/>
          <w:szCs w:val="22"/>
        </w:rPr>
        <w:t xml:space="preserve">SEGUNDO. </w:t>
      </w:r>
      <w:r w:rsidR="0018229F" w:rsidRPr="002F4999">
        <w:rPr>
          <w:rFonts w:ascii="Arial" w:eastAsia="Arial Unicode MS" w:hAnsi="Arial" w:cs="Arial"/>
          <w:sz w:val="22"/>
          <w:szCs w:val="22"/>
        </w:rPr>
        <w:t xml:space="preserve">En cumplimiento a lo establecido en el marco normativo en la materia, </w:t>
      </w:r>
      <w:r w:rsidR="0018229F" w:rsidRPr="002F4999">
        <w:rPr>
          <w:rFonts w:ascii="Arial" w:eastAsia="Arial Unicode MS" w:hAnsi="Arial" w:cs="Arial"/>
          <w:sz w:val="22"/>
          <w:szCs w:val="22"/>
          <w:lang w:val="es-ES"/>
        </w:rPr>
        <w:t>el Órgano Garante será representado, actuará y emprenderá las acciones que correspondan por medio del Comisionado Presidente C. Josué Solana Salmorán, mismo que informará de los acuerdos, acciones y efectos correspondientes a las y los integrantes del Consejo General.</w:t>
      </w:r>
      <w:r w:rsidR="0018229F">
        <w:rPr>
          <w:rFonts w:ascii="Arial" w:eastAsia="Arial Unicode MS" w:hAnsi="Arial" w:cs="Arial"/>
          <w:sz w:val="22"/>
          <w:szCs w:val="22"/>
          <w:lang w:val="es-ES"/>
        </w:rPr>
        <w:t xml:space="preserve"> </w:t>
      </w:r>
      <w:r w:rsidR="0018229F" w:rsidRPr="002F4999">
        <w:rPr>
          <w:rFonts w:ascii="Arial" w:eastAsia="Arial Unicode MS" w:hAnsi="Arial" w:cs="Arial"/>
          <w:b/>
          <w:sz w:val="22"/>
          <w:szCs w:val="22"/>
        </w:rPr>
        <w:t>TERCERO.</w:t>
      </w:r>
      <w:r w:rsidR="0018229F" w:rsidRPr="002F4999">
        <w:rPr>
          <w:rFonts w:ascii="Arial" w:eastAsia="Arial Unicode MS" w:hAnsi="Arial" w:cs="Arial"/>
          <w:sz w:val="22"/>
          <w:szCs w:val="22"/>
        </w:rPr>
        <w:t xml:space="preserve"> </w:t>
      </w:r>
      <w:r w:rsidR="0018229F" w:rsidRPr="002F4999">
        <w:rPr>
          <w:rFonts w:ascii="Arial" w:eastAsia="Arial Unicode MS" w:hAnsi="Arial" w:cs="Arial"/>
          <w:bCs/>
          <w:sz w:val="22"/>
          <w:szCs w:val="22"/>
        </w:rPr>
        <w:t xml:space="preserve">Se Instruye a la Secretaría General de Acuerdos de este Órgano Garante, notifique el presente acuerdo al Comisionado Presidente, Josué Solana Salmorán, para que presente la emisión del voto institucional en la </w:t>
      </w:r>
      <w:r w:rsidR="0018229F" w:rsidRPr="002F4999">
        <w:rPr>
          <w:rFonts w:ascii="Arial" w:eastAsia="Arial Unicode MS" w:hAnsi="Arial" w:cs="Arial"/>
          <w:sz w:val="22"/>
          <w:szCs w:val="22"/>
        </w:rPr>
        <w:t>Tercera Sesión Extraordinaria del Consejo Nacional del Sistema Nacional de Transparencia del 2024.</w:t>
      </w:r>
      <w:r w:rsidR="00A944A8">
        <w:rPr>
          <w:rFonts w:ascii="Arial" w:eastAsia="Times New Roman" w:hAnsi="Arial" w:cs="Arial"/>
          <w:bCs/>
          <w:color w:val="000000"/>
          <w:sz w:val="22"/>
          <w:szCs w:val="22"/>
          <w:lang w:eastAsia="es-MX"/>
        </w:rPr>
        <w:t xml:space="preserve"> - - - - - - - - - - - - - - - - - - - - - - - - - - - - - - - - - - - - - - - - - - - - - - - - - - - - - - -</w:t>
      </w:r>
      <w:r w:rsidR="0018229F">
        <w:rPr>
          <w:rFonts w:ascii="Arial" w:eastAsia="Times New Roman" w:hAnsi="Arial" w:cs="Arial"/>
          <w:bCs/>
          <w:color w:val="000000"/>
          <w:sz w:val="22"/>
          <w:szCs w:val="22"/>
          <w:lang w:eastAsia="es-MX"/>
        </w:rPr>
        <w:t xml:space="preserve"> - - - - - - - - - - - - - - </w:t>
      </w:r>
      <w:r w:rsidR="00A944A8">
        <w:rPr>
          <w:rFonts w:ascii="Arial" w:eastAsia="Times New Roman" w:hAnsi="Arial" w:cs="Arial"/>
          <w:bCs/>
          <w:color w:val="000000"/>
          <w:sz w:val="22"/>
          <w:szCs w:val="22"/>
          <w:lang w:eastAsia="es-MX"/>
        </w:rPr>
        <w:t xml:space="preserve">- </w:t>
      </w:r>
      <w:r w:rsidR="00A944A8" w:rsidRPr="007C1971">
        <w:rPr>
          <w:rFonts w:ascii="Arial" w:eastAsia="Times New Roman" w:hAnsi="Arial" w:cs="Arial"/>
          <w:b/>
          <w:bCs/>
          <w:color w:val="000000"/>
          <w:sz w:val="22"/>
          <w:szCs w:val="22"/>
          <w:lang w:eastAsia="es-MX"/>
        </w:rPr>
        <w:t>T</w:t>
      </w:r>
      <w:r w:rsidR="00A944A8">
        <w:rPr>
          <w:rFonts w:ascii="Arial" w:eastAsia="Times New Roman" w:hAnsi="Arial" w:cs="Arial"/>
          <w:b/>
          <w:bCs/>
          <w:color w:val="000000"/>
          <w:sz w:val="22"/>
          <w:szCs w:val="22"/>
          <w:lang w:eastAsia="es-MX"/>
        </w:rPr>
        <w:t xml:space="preserve"> </w:t>
      </w:r>
      <w:r w:rsidR="00A944A8" w:rsidRPr="007C1971">
        <w:rPr>
          <w:rFonts w:ascii="Arial" w:eastAsia="Times New Roman" w:hAnsi="Arial" w:cs="Arial"/>
          <w:b/>
          <w:bCs/>
          <w:color w:val="000000"/>
          <w:sz w:val="22"/>
          <w:szCs w:val="22"/>
          <w:lang w:eastAsia="es-MX"/>
        </w:rPr>
        <w:t>R</w:t>
      </w:r>
      <w:r w:rsidR="00A944A8">
        <w:rPr>
          <w:rFonts w:ascii="Arial" w:eastAsia="Times New Roman" w:hAnsi="Arial" w:cs="Arial"/>
          <w:b/>
          <w:bCs/>
          <w:color w:val="000000"/>
          <w:sz w:val="22"/>
          <w:szCs w:val="22"/>
          <w:lang w:eastAsia="es-MX"/>
        </w:rPr>
        <w:t xml:space="preserve"> </w:t>
      </w:r>
      <w:r w:rsidR="00A944A8" w:rsidRPr="007C1971">
        <w:rPr>
          <w:rFonts w:ascii="Arial" w:eastAsia="Times New Roman" w:hAnsi="Arial" w:cs="Arial"/>
          <w:b/>
          <w:bCs/>
          <w:color w:val="000000"/>
          <w:sz w:val="22"/>
          <w:szCs w:val="22"/>
          <w:lang w:eastAsia="es-MX"/>
        </w:rPr>
        <w:t>A</w:t>
      </w:r>
      <w:r w:rsidR="00A944A8">
        <w:rPr>
          <w:rFonts w:ascii="Arial" w:eastAsia="Times New Roman" w:hAnsi="Arial" w:cs="Arial"/>
          <w:b/>
          <w:bCs/>
          <w:color w:val="000000"/>
          <w:sz w:val="22"/>
          <w:szCs w:val="22"/>
          <w:lang w:eastAsia="es-MX"/>
        </w:rPr>
        <w:t xml:space="preserve"> </w:t>
      </w:r>
      <w:r w:rsidR="00A944A8" w:rsidRPr="007C1971">
        <w:rPr>
          <w:rFonts w:ascii="Arial" w:eastAsia="Times New Roman" w:hAnsi="Arial" w:cs="Arial"/>
          <w:b/>
          <w:bCs/>
          <w:color w:val="000000"/>
          <w:sz w:val="22"/>
          <w:szCs w:val="22"/>
          <w:lang w:eastAsia="es-MX"/>
        </w:rPr>
        <w:t>N</w:t>
      </w:r>
      <w:r w:rsidR="00A944A8">
        <w:rPr>
          <w:rFonts w:ascii="Arial" w:eastAsia="Times New Roman" w:hAnsi="Arial" w:cs="Arial"/>
          <w:b/>
          <w:bCs/>
          <w:color w:val="000000"/>
          <w:sz w:val="22"/>
          <w:szCs w:val="22"/>
          <w:lang w:eastAsia="es-MX"/>
        </w:rPr>
        <w:t xml:space="preserve"> </w:t>
      </w:r>
      <w:r w:rsidR="00A944A8" w:rsidRPr="007C1971">
        <w:rPr>
          <w:rFonts w:ascii="Arial" w:eastAsia="Times New Roman" w:hAnsi="Arial" w:cs="Arial"/>
          <w:b/>
          <w:bCs/>
          <w:color w:val="000000"/>
          <w:sz w:val="22"/>
          <w:szCs w:val="22"/>
          <w:lang w:eastAsia="es-MX"/>
        </w:rPr>
        <w:t>S</w:t>
      </w:r>
      <w:r w:rsidR="00A944A8">
        <w:rPr>
          <w:rFonts w:ascii="Arial" w:eastAsia="Times New Roman" w:hAnsi="Arial" w:cs="Arial"/>
          <w:b/>
          <w:bCs/>
          <w:color w:val="000000"/>
          <w:sz w:val="22"/>
          <w:szCs w:val="22"/>
          <w:lang w:eastAsia="es-MX"/>
        </w:rPr>
        <w:t xml:space="preserve"> </w:t>
      </w:r>
      <w:r w:rsidR="00A944A8" w:rsidRPr="007C1971">
        <w:rPr>
          <w:rFonts w:ascii="Arial" w:eastAsia="Times New Roman" w:hAnsi="Arial" w:cs="Arial"/>
          <w:b/>
          <w:bCs/>
          <w:color w:val="000000"/>
          <w:sz w:val="22"/>
          <w:szCs w:val="22"/>
          <w:lang w:eastAsia="es-MX"/>
        </w:rPr>
        <w:t>I</w:t>
      </w:r>
      <w:r w:rsidR="00A944A8">
        <w:rPr>
          <w:rFonts w:ascii="Arial" w:eastAsia="Times New Roman" w:hAnsi="Arial" w:cs="Arial"/>
          <w:b/>
          <w:bCs/>
          <w:color w:val="000000"/>
          <w:sz w:val="22"/>
          <w:szCs w:val="22"/>
          <w:lang w:eastAsia="es-MX"/>
        </w:rPr>
        <w:t xml:space="preserve"> </w:t>
      </w:r>
      <w:r w:rsidR="00A944A8" w:rsidRPr="007C1971">
        <w:rPr>
          <w:rFonts w:ascii="Arial" w:eastAsia="Times New Roman" w:hAnsi="Arial" w:cs="Arial"/>
          <w:b/>
          <w:bCs/>
          <w:color w:val="000000"/>
          <w:sz w:val="22"/>
          <w:szCs w:val="22"/>
          <w:lang w:eastAsia="es-MX"/>
        </w:rPr>
        <w:t>T</w:t>
      </w:r>
      <w:r w:rsidR="00A944A8">
        <w:rPr>
          <w:rFonts w:ascii="Arial" w:eastAsia="Times New Roman" w:hAnsi="Arial" w:cs="Arial"/>
          <w:b/>
          <w:bCs/>
          <w:color w:val="000000"/>
          <w:sz w:val="22"/>
          <w:szCs w:val="22"/>
          <w:lang w:eastAsia="es-MX"/>
        </w:rPr>
        <w:t xml:space="preserve"> </w:t>
      </w:r>
      <w:r w:rsidR="00A944A8" w:rsidRPr="007C1971">
        <w:rPr>
          <w:rFonts w:ascii="Arial" w:eastAsia="Times New Roman" w:hAnsi="Arial" w:cs="Arial"/>
          <w:b/>
          <w:bCs/>
          <w:color w:val="000000"/>
          <w:sz w:val="22"/>
          <w:szCs w:val="22"/>
          <w:lang w:eastAsia="es-MX"/>
        </w:rPr>
        <w:t>O</w:t>
      </w:r>
      <w:r w:rsidR="00A944A8">
        <w:rPr>
          <w:rFonts w:ascii="Arial" w:eastAsia="Times New Roman" w:hAnsi="Arial" w:cs="Arial"/>
          <w:b/>
          <w:bCs/>
          <w:color w:val="000000"/>
          <w:sz w:val="22"/>
          <w:szCs w:val="22"/>
          <w:lang w:eastAsia="es-MX"/>
        </w:rPr>
        <w:t xml:space="preserve"> </w:t>
      </w:r>
      <w:r w:rsidR="00A944A8" w:rsidRPr="007C1971">
        <w:rPr>
          <w:rFonts w:ascii="Arial" w:eastAsia="Times New Roman" w:hAnsi="Arial" w:cs="Arial"/>
          <w:b/>
          <w:bCs/>
          <w:color w:val="000000"/>
          <w:sz w:val="22"/>
          <w:szCs w:val="22"/>
          <w:lang w:eastAsia="es-MX"/>
        </w:rPr>
        <w:t>R</w:t>
      </w:r>
      <w:r w:rsidR="00A944A8">
        <w:rPr>
          <w:rFonts w:ascii="Arial" w:eastAsia="Times New Roman" w:hAnsi="Arial" w:cs="Arial"/>
          <w:b/>
          <w:bCs/>
          <w:color w:val="000000"/>
          <w:sz w:val="22"/>
          <w:szCs w:val="22"/>
          <w:lang w:eastAsia="es-MX"/>
        </w:rPr>
        <w:t xml:space="preserve"> </w:t>
      </w:r>
      <w:r w:rsidR="00A944A8" w:rsidRPr="007C1971">
        <w:rPr>
          <w:rFonts w:ascii="Arial" w:eastAsia="Times New Roman" w:hAnsi="Arial" w:cs="Arial"/>
          <w:b/>
          <w:bCs/>
          <w:color w:val="000000"/>
          <w:sz w:val="22"/>
          <w:szCs w:val="22"/>
          <w:lang w:eastAsia="es-MX"/>
        </w:rPr>
        <w:t>I</w:t>
      </w:r>
      <w:r w:rsidR="00A944A8">
        <w:rPr>
          <w:rFonts w:ascii="Arial" w:eastAsia="Times New Roman" w:hAnsi="Arial" w:cs="Arial"/>
          <w:b/>
          <w:bCs/>
          <w:color w:val="000000"/>
          <w:sz w:val="22"/>
          <w:szCs w:val="22"/>
          <w:lang w:eastAsia="es-MX"/>
        </w:rPr>
        <w:t xml:space="preserve"> </w:t>
      </w:r>
      <w:r w:rsidR="00A944A8" w:rsidRPr="007C1971">
        <w:rPr>
          <w:rFonts w:ascii="Arial" w:eastAsia="Times New Roman" w:hAnsi="Arial" w:cs="Arial"/>
          <w:b/>
          <w:bCs/>
          <w:color w:val="000000"/>
          <w:sz w:val="22"/>
          <w:szCs w:val="22"/>
          <w:lang w:eastAsia="es-MX"/>
        </w:rPr>
        <w:t>O</w:t>
      </w:r>
      <w:r w:rsidR="00A944A8">
        <w:rPr>
          <w:rFonts w:ascii="Arial" w:eastAsia="Times New Roman" w:hAnsi="Arial" w:cs="Arial"/>
          <w:b/>
          <w:bCs/>
          <w:color w:val="000000"/>
          <w:sz w:val="22"/>
          <w:szCs w:val="22"/>
          <w:lang w:eastAsia="es-MX"/>
        </w:rPr>
        <w:t xml:space="preserve"> </w:t>
      </w:r>
      <w:r w:rsidR="00A944A8" w:rsidRPr="007C1971">
        <w:rPr>
          <w:rFonts w:ascii="Arial" w:eastAsia="Times New Roman" w:hAnsi="Arial" w:cs="Arial"/>
          <w:b/>
          <w:bCs/>
          <w:color w:val="000000"/>
          <w:sz w:val="22"/>
          <w:szCs w:val="22"/>
          <w:lang w:eastAsia="es-MX"/>
        </w:rPr>
        <w:t>S</w:t>
      </w:r>
      <w:r w:rsidR="00A944A8" w:rsidRPr="00A944A8">
        <w:rPr>
          <w:rFonts w:ascii="Arial" w:eastAsia="Times New Roman" w:hAnsi="Arial" w:cs="Arial"/>
          <w:color w:val="000000"/>
          <w:sz w:val="22"/>
          <w:szCs w:val="22"/>
          <w:lang w:eastAsia="es-MX"/>
        </w:rPr>
        <w:t>: - - - - - - - - - - - - - - - - - - - - - - - - -</w:t>
      </w:r>
      <w:r w:rsidR="00A944A8">
        <w:rPr>
          <w:rFonts w:ascii="Arial" w:eastAsia="Times New Roman" w:hAnsi="Arial" w:cs="Arial"/>
          <w:b/>
          <w:bCs/>
          <w:color w:val="000000"/>
          <w:sz w:val="22"/>
          <w:szCs w:val="22"/>
          <w:lang w:eastAsia="es-MX"/>
        </w:rPr>
        <w:t xml:space="preserve"> </w:t>
      </w:r>
      <w:r w:rsidR="0018229F" w:rsidRPr="0018229F">
        <w:rPr>
          <w:rFonts w:ascii="Arial" w:eastAsia="Times New Roman" w:hAnsi="Arial" w:cs="Arial"/>
          <w:color w:val="000000"/>
          <w:sz w:val="22"/>
          <w:szCs w:val="22"/>
          <w:lang w:eastAsia="es-MX"/>
        </w:rPr>
        <w:t xml:space="preserve">- </w:t>
      </w:r>
    </w:p>
    <w:p w14:paraId="21243A4A" w14:textId="583FDEEB" w:rsidR="003E6769" w:rsidRPr="00A944A8" w:rsidRDefault="0018229F" w:rsidP="0018229F">
      <w:pPr>
        <w:shd w:val="clear" w:color="auto" w:fill="FFFFFF"/>
        <w:spacing w:line="360" w:lineRule="auto"/>
        <w:jc w:val="both"/>
        <w:rPr>
          <w:rFonts w:ascii="Arial" w:eastAsia="Times New Roman" w:hAnsi="Arial" w:cs="Arial"/>
          <w:b/>
          <w:color w:val="000000"/>
          <w:sz w:val="22"/>
          <w:szCs w:val="22"/>
          <w:lang w:eastAsia="es-MX"/>
        </w:rPr>
      </w:pPr>
      <w:r w:rsidRPr="002F4999">
        <w:rPr>
          <w:rFonts w:ascii="Arial" w:eastAsia="Times New Roman" w:hAnsi="Arial" w:cs="Arial"/>
          <w:b/>
          <w:bCs/>
          <w:color w:val="000000"/>
          <w:sz w:val="22"/>
          <w:szCs w:val="22"/>
          <w:lang w:eastAsia="es-MX"/>
        </w:rPr>
        <w:t>PRIMERO.</w:t>
      </w:r>
      <w:r w:rsidRPr="002F4999">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2F4999">
        <w:rPr>
          <w:rFonts w:ascii="Arial" w:eastAsia="Times New Roman" w:hAnsi="Arial" w:cs="Arial"/>
          <w:b/>
          <w:color w:val="000000"/>
          <w:sz w:val="22"/>
          <w:szCs w:val="22"/>
          <w:lang w:eastAsia="es-MX"/>
        </w:rPr>
        <w:t>SEGUNDO.</w:t>
      </w:r>
      <w:r w:rsidRPr="002F4999">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bookmarkStart w:id="4" w:name="_Hlk150748533"/>
      <w:r w:rsidRPr="002F4999">
        <w:rPr>
          <w:rFonts w:ascii="Arial" w:eastAsia="Times New Roman" w:hAnsi="Arial" w:cs="Arial"/>
          <w:b/>
          <w:color w:val="000000"/>
          <w:sz w:val="22"/>
          <w:szCs w:val="22"/>
          <w:lang w:eastAsia="es-MX"/>
        </w:rPr>
        <w:t>TERCERO.</w:t>
      </w:r>
      <w:r w:rsidRPr="002F4999">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 este Órgano Garante, para los efectos que corresponda al ámbito de sus respectivas competencias</w:t>
      </w:r>
      <w:bookmarkEnd w:id="4"/>
      <w:r w:rsidRPr="002F4999">
        <w:rPr>
          <w:rFonts w:ascii="Arial" w:eastAsia="Times New Roman" w:hAnsi="Arial" w:cs="Arial"/>
          <w:color w:val="000000"/>
          <w:sz w:val="22"/>
          <w:szCs w:val="22"/>
          <w:lang w:eastAsia="es-MX"/>
        </w:rPr>
        <w:t>.</w:t>
      </w:r>
      <w:r>
        <w:rPr>
          <w:rFonts w:ascii="Arial" w:eastAsia="Times New Roman" w:hAnsi="Arial" w:cs="Arial"/>
          <w:color w:val="000000"/>
          <w:sz w:val="22"/>
          <w:szCs w:val="22"/>
          <w:lang w:eastAsia="es-MX"/>
        </w:rPr>
        <w:t xml:space="preserve"> </w:t>
      </w:r>
      <w:r w:rsidRPr="002F4999">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trece días del mes de diciembre del año dos mil veinticuatro. </w:t>
      </w:r>
      <w:r w:rsidRPr="002F4999">
        <w:rPr>
          <w:rFonts w:ascii="Arial" w:eastAsia="Times New Roman" w:hAnsi="Arial" w:cs="Arial"/>
          <w:b/>
          <w:color w:val="000000"/>
          <w:sz w:val="22"/>
          <w:szCs w:val="22"/>
          <w:lang w:eastAsia="es-MX"/>
        </w:rPr>
        <w:t>CONSTE.</w:t>
      </w:r>
      <w:r w:rsidR="00A944A8" w:rsidRPr="00A944A8">
        <w:rPr>
          <w:rFonts w:ascii="Arial" w:eastAsia="Times New Roman" w:hAnsi="Arial" w:cs="Arial"/>
          <w:bCs/>
          <w:color w:val="000000"/>
          <w:sz w:val="22"/>
          <w:szCs w:val="22"/>
          <w:lang w:eastAsia="es-MX"/>
        </w:rPr>
        <w:t xml:space="preserve"> - - - - - - - - - - - - - - - - - - - - - - - - - - - - - - - - - - - - - - - </w:t>
      </w:r>
      <w:r w:rsidR="00A944A8" w:rsidRPr="0018229F">
        <w:rPr>
          <w:rFonts w:ascii="Arial" w:eastAsia="Times New Roman" w:hAnsi="Arial" w:cs="Arial"/>
          <w:bCs/>
          <w:color w:val="000000"/>
          <w:sz w:val="22"/>
          <w:szCs w:val="22"/>
          <w:lang w:eastAsia="es-MX"/>
        </w:rPr>
        <w:t xml:space="preserve">- </w:t>
      </w:r>
      <w:r w:rsidRPr="0018229F">
        <w:rPr>
          <w:rFonts w:ascii="Arial" w:eastAsia="Times New Roman" w:hAnsi="Arial" w:cs="Arial"/>
          <w:bCs/>
          <w:color w:val="000000"/>
          <w:sz w:val="22"/>
          <w:szCs w:val="22"/>
          <w:lang w:eastAsia="es-MX"/>
        </w:rPr>
        <w:t>- - -</w:t>
      </w:r>
      <w:r>
        <w:rPr>
          <w:rFonts w:ascii="Arial" w:eastAsia="Times New Roman" w:hAnsi="Arial" w:cs="Arial"/>
          <w:b/>
          <w:color w:val="000000"/>
          <w:sz w:val="22"/>
          <w:szCs w:val="22"/>
          <w:lang w:eastAsia="es-MX"/>
        </w:rPr>
        <w:t xml:space="preserve"> </w:t>
      </w:r>
    </w:p>
    <w:p w14:paraId="6FD120FE" w14:textId="635278E0" w:rsidR="005A7B8F" w:rsidRDefault="005A7B8F" w:rsidP="005A7B8F">
      <w:pPr>
        <w:autoSpaceDE w:val="0"/>
        <w:autoSpaceDN w:val="0"/>
        <w:adjustRightInd w:val="0"/>
        <w:spacing w:line="360" w:lineRule="auto"/>
        <w:jc w:val="both"/>
        <w:rPr>
          <w:rFonts w:ascii="Arial" w:eastAsia="Times New Roman" w:hAnsi="Arial" w:cs="Arial"/>
          <w:color w:val="000000"/>
          <w:sz w:val="22"/>
          <w:szCs w:val="22"/>
          <w:lang w:eastAsia="es-MX"/>
        </w:rPr>
      </w:pPr>
      <w:r w:rsidRPr="00C91217">
        <w:rPr>
          <w:rFonts w:ascii="Arial" w:eastAsia="Times New Roman" w:hAnsi="Arial" w:cs="Arial"/>
          <w:color w:val="000000"/>
          <w:sz w:val="22"/>
          <w:szCs w:val="22"/>
          <w:lang w:eastAsia="es-MX"/>
        </w:rPr>
        <w:t>Una vez recabados los votos se aprobó por</w:t>
      </w:r>
      <w:r w:rsidR="00CA0CB8">
        <w:rPr>
          <w:rFonts w:ascii="Arial" w:eastAsia="Times New Roman" w:hAnsi="Arial" w:cs="Arial"/>
          <w:color w:val="000000"/>
          <w:sz w:val="22"/>
          <w:szCs w:val="22"/>
          <w:lang w:eastAsia="es-MX"/>
        </w:rPr>
        <w:t xml:space="preserve"> </w:t>
      </w:r>
      <w:r w:rsidR="00A558CA">
        <w:rPr>
          <w:rFonts w:ascii="Arial" w:eastAsia="Times New Roman" w:hAnsi="Arial" w:cs="Arial"/>
          <w:color w:val="000000"/>
          <w:sz w:val="22"/>
          <w:szCs w:val="22"/>
          <w:lang w:eastAsia="es-MX"/>
        </w:rPr>
        <w:t>unanimidad</w:t>
      </w:r>
      <w:r w:rsidRPr="00C91217">
        <w:rPr>
          <w:rFonts w:ascii="Arial" w:eastAsia="Times New Roman" w:hAnsi="Arial" w:cs="Arial"/>
          <w:color w:val="000000"/>
          <w:sz w:val="22"/>
          <w:szCs w:val="22"/>
          <w:lang w:eastAsia="es-MX"/>
        </w:rPr>
        <w:t xml:space="preserve"> de votos el acuerdo número </w:t>
      </w:r>
      <w:r w:rsidRPr="00C91217">
        <w:rPr>
          <w:rFonts w:ascii="Arial" w:eastAsia="Times New Roman" w:hAnsi="Arial" w:cs="Arial"/>
          <w:b/>
          <w:color w:val="000000"/>
          <w:sz w:val="22"/>
          <w:szCs w:val="22"/>
          <w:lang w:eastAsia="es-MX"/>
        </w:rPr>
        <w:t>OGAIPO/CG/</w:t>
      </w:r>
      <w:r w:rsidR="0059574E">
        <w:rPr>
          <w:rFonts w:ascii="Arial" w:eastAsia="Times New Roman" w:hAnsi="Arial" w:cs="Arial"/>
          <w:b/>
          <w:color w:val="000000"/>
          <w:sz w:val="22"/>
          <w:szCs w:val="22"/>
          <w:lang w:eastAsia="es-MX"/>
        </w:rPr>
        <w:t>1</w:t>
      </w:r>
      <w:r w:rsidR="0018229F">
        <w:rPr>
          <w:rFonts w:ascii="Arial" w:eastAsia="Times New Roman" w:hAnsi="Arial" w:cs="Arial"/>
          <w:b/>
          <w:color w:val="000000"/>
          <w:sz w:val="22"/>
          <w:szCs w:val="22"/>
          <w:lang w:eastAsia="es-MX"/>
        </w:rPr>
        <w:t>53</w:t>
      </w:r>
      <w:r w:rsidRPr="00C91217">
        <w:rPr>
          <w:rFonts w:ascii="Arial" w:eastAsia="Times New Roman" w:hAnsi="Arial" w:cs="Arial"/>
          <w:b/>
          <w:color w:val="000000"/>
          <w:sz w:val="22"/>
          <w:szCs w:val="22"/>
          <w:lang w:eastAsia="es-MX"/>
        </w:rPr>
        <w:t>/202</w:t>
      </w:r>
      <w:r>
        <w:rPr>
          <w:rFonts w:ascii="Arial" w:eastAsia="Times New Roman" w:hAnsi="Arial" w:cs="Arial"/>
          <w:b/>
          <w:color w:val="000000"/>
          <w:sz w:val="22"/>
          <w:szCs w:val="22"/>
          <w:lang w:eastAsia="es-MX"/>
        </w:rPr>
        <w:t>4</w:t>
      </w:r>
      <w:r w:rsidRPr="00C91217">
        <w:rPr>
          <w:rFonts w:ascii="Arial" w:eastAsia="Times New Roman" w:hAnsi="Arial" w:cs="Arial"/>
          <w:b/>
          <w:color w:val="000000"/>
          <w:sz w:val="22"/>
          <w:szCs w:val="22"/>
          <w:lang w:eastAsia="es-MX"/>
        </w:rPr>
        <w:t>.</w:t>
      </w:r>
      <w:r>
        <w:rPr>
          <w:rFonts w:ascii="Arial" w:eastAsia="Times New Roman" w:hAnsi="Arial" w:cs="Arial"/>
          <w:b/>
          <w:color w:val="000000"/>
          <w:sz w:val="22"/>
          <w:szCs w:val="22"/>
          <w:lang w:eastAsia="es-MX"/>
        </w:rPr>
        <w:t xml:space="preserve"> </w:t>
      </w:r>
      <w:r w:rsidRPr="00C91217">
        <w:rPr>
          <w:rFonts w:ascii="Arial" w:eastAsia="Times New Roman" w:hAnsi="Arial" w:cs="Arial"/>
          <w:color w:val="000000"/>
          <w:sz w:val="22"/>
          <w:szCs w:val="22"/>
          <w:lang w:eastAsia="es-MX"/>
        </w:rPr>
        <w:t xml:space="preserve">- - - - - - - - - - - - - - - - - - - - - - - - - - - - - - - - - - - - - - - - - - - - - - - - </w:t>
      </w:r>
    </w:p>
    <w:p w14:paraId="007A899A" w14:textId="6ED555D5" w:rsidR="0018229F" w:rsidRDefault="0018229F" w:rsidP="0018229F">
      <w:pPr>
        <w:spacing w:line="360" w:lineRule="auto"/>
        <w:jc w:val="both"/>
        <w:rPr>
          <w:rFonts w:ascii="Arial" w:hAnsi="Arial" w:cs="Arial"/>
          <w:sz w:val="22"/>
          <w:szCs w:val="22"/>
          <w:lang w:eastAsia="es-ES"/>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w:t>
      </w:r>
      <w:r>
        <w:rPr>
          <w:rFonts w:ascii="Arial" w:hAnsi="Arial" w:cs="Arial"/>
          <w:b/>
          <w:bCs/>
          <w:sz w:val="22"/>
          <w:szCs w:val="22"/>
        </w:rPr>
        <w:t>5</w:t>
      </w:r>
      <w:r w:rsidRPr="00083E9A">
        <w:rPr>
          <w:rFonts w:ascii="Arial" w:hAnsi="Arial" w:cs="Arial"/>
          <w:b/>
          <w:bCs/>
          <w:sz w:val="22"/>
          <w:szCs w:val="22"/>
        </w:rPr>
        <w:t xml:space="preserve"> (c</w:t>
      </w:r>
      <w:r>
        <w:rPr>
          <w:rFonts w:ascii="Arial" w:hAnsi="Arial" w:cs="Arial"/>
          <w:b/>
          <w:bCs/>
          <w:sz w:val="22"/>
          <w:szCs w:val="22"/>
        </w:rPr>
        <w:t>inco</w:t>
      </w:r>
      <w:r w:rsidRPr="00083E9A">
        <w:rPr>
          <w:rFonts w:ascii="Arial" w:hAnsi="Arial" w:cs="Arial"/>
          <w:b/>
          <w:bCs/>
          <w:sz w:val="22"/>
          <w:szCs w:val="22"/>
        </w:rPr>
        <w:t xml:space="preserve">) </w:t>
      </w:r>
      <w:r>
        <w:rPr>
          <w:rFonts w:ascii="Arial" w:hAnsi="Arial" w:cs="Arial"/>
          <w:b/>
          <w:sz w:val="22"/>
          <w:szCs w:val="22"/>
        </w:rPr>
        <w:t xml:space="preserve">del orden del día </w:t>
      </w:r>
      <w:r>
        <w:rPr>
          <w:rFonts w:ascii="Arial" w:hAnsi="Arial" w:cs="Arial"/>
          <w:sz w:val="22"/>
          <w:szCs w:val="22"/>
          <w:lang w:eastAsia="es-ES"/>
        </w:rPr>
        <w:t xml:space="preserve">y recabar los votos respectivos. - - </w:t>
      </w:r>
      <w:r>
        <w:rPr>
          <w:rFonts w:ascii="Arial" w:hAnsi="Arial" w:cs="Arial"/>
          <w:sz w:val="22"/>
          <w:szCs w:val="22"/>
          <w:lang w:eastAsia="es-ES"/>
        </w:rPr>
        <w:t xml:space="preserve">- </w:t>
      </w:r>
    </w:p>
    <w:p w14:paraId="77FD8C91" w14:textId="09664D09" w:rsidR="0018229F" w:rsidRDefault="0018229F" w:rsidP="0018229F">
      <w:pPr>
        <w:spacing w:line="360" w:lineRule="auto"/>
        <w:jc w:val="both"/>
        <w:rPr>
          <w:rFonts w:ascii="Arial" w:hAnsi="Arial" w:cs="Arial"/>
          <w:bCs/>
          <w:sz w:val="22"/>
          <w:szCs w:val="22"/>
        </w:rPr>
      </w:pPr>
      <w:r w:rsidRPr="00083E9A">
        <w:rPr>
          <w:rFonts w:ascii="Arial" w:hAnsi="Arial" w:cs="Arial"/>
          <w:sz w:val="22"/>
          <w:szCs w:val="22"/>
        </w:rPr>
        <w:t xml:space="preserve">El </w:t>
      </w:r>
      <w:r w:rsidRPr="00083E9A">
        <w:rPr>
          <w:rFonts w:ascii="Arial" w:hAnsi="Arial" w:cs="Arial"/>
          <w:b/>
          <w:bCs/>
          <w:sz w:val="22"/>
          <w:szCs w:val="22"/>
        </w:rPr>
        <w:t xml:space="preserve">Secretario General de Acuerdos C. Héctor Eduardo Ruiz Serrano </w:t>
      </w:r>
      <w:r w:rsidRPr="00083E9A">
        <w:rPr>
          <w:rFonts w:ascii="Arial" w:hAnsi="Arial" w:cs="Arial"/>
          <w:sz w:val="22"/>
          <w:szCs w:val="22"/>
        </w:rPr>
        <w:t xml:space="preserve">  dio cuenta con el punto </w:t>
      </w:r>
      <w:r w:rsidRPr="00083E9A">
        <w:rPr>
          <w:rFonts w:ascii="Arial" w:hAnsi="Arial" w:cs="Arial"/>
          <w:b/>
          <w:bCs/>
          <w:sz w:val="22"/>
          <w:szCs w:val="22"/>
        </w:rPr>
        <w:t xml:space="preserve">número </w:t>
      </w:r>
      <w:r>
        <w:rPr>
          <w:rFonts w:ascii="Arial" w:hAnsi="Arial" w:cs="Arial"/>
          <w:b/>
          <w:bCs/>
          <w:sz w:val="22"/>
          <w:szCs w:val="22"/>
        </w:rPr>
        <w:t>5</w:t>
      </w:r>
      <w:r w:rsidRPr="00083E9A">
        <w:rPr>
          <w:rFonts w:ascii="Arial" w:hAnsi="Arial" w:cs="Arial"/>
          <w:b/>
          <w:bCs/>
          <w:sz w:val="22"/>
          <w:szCs w:val="22"/>
        </w:rPr>
        <w:t xml:space="preserve"> (c</w:t>
      </w:r>
      <w:r>
        <w:rPr>
          <w:rFonts w:ascii="Arial" w:hAnsi="Arial" w:cs="Arial"/>
          <w:b/>
          <w:bCs/>
          <w:sz w:val="22"/>
          <w:szCs w:val="22"/>
        </w:rPr>
        <w:t>inco</w:t>
      </w:r>
      <w:r w:rsidRPr="00083E9A">
        <w:rPr>
          <w:rFonts w:ascii="Arial" w:hAnsi="Arial" w:cs="Arial"/>
          <w:b/>
          <w:bCs/>
          <w:sz w:val="22"/>
          <w:szCs w:val="22"/>
        </w:rPr>
        <w:t>) del orden del día</w:t>
      </w:r>
      <w:r w:rsidRPr="00083E9A">
        <w:rPr>
          <w:rFonts w:ascii="Arial" w:hAnsi="Arial" w:cs="Arial"/>
          <w:sz w:val="22"/>
          <w:szCs w:val="22"/>
        </w:rPr>
        <w:t xml:space="preserve">, relativo a la aprobación del </w:t>
      </w:r>
      <w:r w:rsidRPr="002C03F6">
        <w:rPr>
          <w:rFonts w:ascii="Arial" w:hAnsi="Arial" w:cs="Arial"/>
          <w:sz w:val="22"/>
          <w:szCs w:val="22"/>
        </w:rPr>
        <w:t xml:space="preserve">acuerdo </w:t>
      </w:r>
      <w:r w:rsidRPr="002C03F6">
        <w:rPr>
          <w:rFonts w:ascii="Arial" w:hAnsi="Arial" w:cs="Arial"/>
          <w:b/>
          <w:bCs/>
          <w:sz w:val="22"/>
          <w:szCs w:val="22"/>
        </w:rPr>
        <w:t>OGAIPO/CG/15</w:t>
      </w:r>
      <w:r>
        <w:rPr>
          <w:rFonts w:ascii="Arial" w:hAnsi="Arial" w:cs="Arial"/>
          <w:b/>
          <w:bCs/>
          <w:sz w:val="22"/>
          <w:szCs w:val="22"/>
        </w:rPr>
        <w:t>4</w:t>
      </w:r>
      <w:r w:rsidRPr="002C03F6">
        <w:rPr>
          <w:rFonts w:ascii="Arial" w:hAnsi="Arial" w:cs="Arial"/>
          <w:b/>
          <w:bCs/>
          <w:sz w:val="22"/>
          <w:szCs w:val="22"/>
        </w:rPr>
        <w:t>/2024</w:t>
      </w:r>
      <w:r>
        <w:rPr>
          <w:rFonts w:ascii="Arial" w:hAnsi="Arial" w:cs="Arial"/>
          <w:sz w:val="22"/>
          <w:szCs w:val="22"/>
        </w:rPr>
        <w:t xml:space="preserve"> </w:t>
      </w:r>
      <w:r w:rsidRPr="00F00718">
        <w:rPr>
          <w:rFonts w:ascii="Arial" w:hAnsi="Arial" w:cs="Arial"/>
          <w:sz w:val="22"/>
          <w:szCs w:val="22"/>
        </w:rPr>
        <w:t xml:space="preserve">mediante el cual se aprueba el informe de actividades correspondiente al ejercicio 2024, por los Comisionados </w:t>
      </w:r>
      <w:r>
        <w:rPr>
          <w:rFonts w:ascii="Arial" w:hAnsi="Arial" w:cs="Arial"/>
          <w:sz w:val="22"/>
          <w:szCs w:val="22"/>
        </w:rPr>
        <w:t>i</w:t>
      </w:r>
      <w:r w:rsidRPr="00F00718">
        <w:rPr>
          <w:rFonts w:ascii="Arial" w:hAnsi="Arial" w:cs="Arial"/>
          <w:sz w:val="22"/>
          <w:szCs w:val="22"/>
        </w:rPr>
        <w:t xml:space="preserve">ntegrantes </w:t>
      </w:r>
      <w:r>
        <w:rPr>
          <w:rFonts w:ascii="Arial" w:hAnsi="Arial" w:cs="Arial"/>
          <w:sz w:val="22"/>
          <w:szCs w:val="22"/>
        </w:rPr>
        <w:t>d</w:t>
      </w:r>
      <w:r w:rsidRPr="00F00718">
        <w:rPr>
          <w:rFonts w:ascii="Arial" w:hAnsi="Arial" w:cs="Arial"/>
          <w:sz w:val="22"/>
          <w:szCs w:val="22"/>
        </w:rPr>
        <w:t xml:space="preserve">el Consejo General </w:t>
      </w:r>
      <w:r>
        <w:rPr>
          <w:rFonts w:ascii="Arial" w:hAnsi="Arial" w:cs="Arial"/>
          <w:sz w:val="22"/>
          <w:szCs w:val="22"/>
        </w:rPr>
        <w:t>d</w:t>
      </w:r>
      <w:r w:rsidRPr="00F00718">
        <w:rPr>
          <w:rFonts w:ascii="Arial" w:hAnsi="Arial" w:cs="Arial"/>
          <w:sz w:val="22"/>
          <w:szCs w:val="22"/>
        </w:rPr>
        <w:t xml:space="preserve">el Órgano Garante </w:t>
      </w:r>
      <w:r>
        <w:rPr>
          <w:rFonts w:ascii="Arial" w:hAnsi="Arial" w:cs="Arial"/>
          <w:sz w:val="22"/>
          <w:szCs w:val="22"/>
        </w:rPr>
        <w:t>d</w:t>
      </w:r>
      <w:r w:rsidRPr="00F00718">
        <w:rPr>
          <w:rFonts w:ascii="Arial" w:hAnsi="Arial" w:cs="Arial"/>
          <w:sz w:val="22"/>
          <w:szCs w:val="22"/>
        </w:rPr>
        <w:t xml:space="preserve">e Acceso </w:t>
      </w:r>
      <w:r>
        <w:rPr>
          <w:rFonts w:ascii="Arial" w:hAnsi="Arial" w:cs="Arial"/>
          <w:sz w:val="22"/>
          <w:szCs w:val="22"/>
        </w:rPr>
        <w:t>a</w:t>
      </w:r>
      <w:r w:rsidRPr="00F00718">
        <w:rPr>
          <w:rFonts w:ascii="Arial" w:hAnsi="Arial" w:cs="Arial"/>
          <w:sz w:val="22"/>
          <w:szCs w:val="22"/>
        </w:rPr>
        <w:t xml:space="preserve"> </w:t>
      </w:r>
      <w:r>
        <w:rPr>
          <w:rFonts w:ascii="Arial" w:hAnsi="Arial" w:cs="Arial"/>
          <w:sz w:val="22"/>
          <w:szCs w:val="22"/>
        </w:rPr>
        <w:t>l</w:t>
      </w:r>
      <w:r w:rsidRPr="00F00718">
        <w:rPr>
          <w:rFonts w:ascii="Arial" w:hAnsi="Arial" w:cs="Arial"/>
          <w:sz w:val="22"/>
          <w:szCs w:val="22"/>
        </w:rPr>
        <w:t xml:space="preserve">a Información Pública, Transparencia, Protección </w:t>
      </w:r>
      <w:r>
        <w:rPr>
          <w:rFonts w:ascii="Arial" w:hAnsi="Arial" w:cs="Arial"/>
          <w:sz w:val="22"/>
          <w:szCs w:val="22"/>
        </w:rPr>
        <w:t>d</w:t>
      </w:r>
      <w:r w:rsidRPr="00F00718">
        <w:rPr>
          <w:rFonts w:ascii="Arial" w:hAnsi="Arial" w:cs="Arial"/>
          <w:sz w:val="22"/>
          <w:szCs w:val="22"/>
        </w:rPr>
        <w:t xml:space="preserve">e Datos Personales </w:t>
      </w:r>
      <w:r>
        <w:rPr>
          <w:rFonts w:ascii="Arial" w:hAnsi="Arial" w:cs="Arial"/>
          <w:sz w:val="22"/>
          <w:szCs w:val="22"/>
        </w:rPr>
        <w:t>y</w:t>
      </w:r>
      <w:r w:rsidRPr="00F00718">
        <w:rPr>
          <w:rFonts w:ascii="Arial" w:hAnsi="Arial" w:cs="Arial"/>
          <w:sz w:val="22"/>
          <w:szCs w:val="22"/>
        </w:rPr>
        <w:t xml:space="preserve"> Buen Gobierno </w:t>
      </w:r>
      <w:r>
        <w:rPr>
          <w:rFonts w:ascii="Arial" w:hAnsi="Arial" w:cs="Arial"/>
          <w:sz w:val="22"/>
          <w:szCs w:val="22"/>
        </w:rPr>
        <w:t>d</w:t>
      </w:r>
      <w:r w:rsidRPr="00F00718">
        <w:rPr>
          <w:rFonts w:ascii="Arial" w:hAnsi="Arial" w:cs="Arial"/>
          <w:sz w:val="22"/>
          <w:szCs w:val="22"/>
        </w:rPr>
        <w:t xml:space="preserve">el Estado </w:t>
      </w:r>
      <w:r>
        <w:rPr>
          <w:rFonts w:ascii="Arial" w:hAnsi="Arial" w:cs="Arial"/>
          <w:sz w:val="22"/>
          <w:szCs w:val="22"/>
        </w:rPr>
        <w:t>d</w:t>
      </w:r>
      <w:r w:rsidRPr="00F00718">
        <w:rPr>
          <w:rFonts w:ascii="Arial" w:hAnsi="Arial" w:cs="Arial"/>
          <w:sz w:val="22"/>
          <w:szCs w:val="22"/>
        </w:rPr>
        <w:t>e Oaxaca.</w:t>
      </w:r>
      <w:r>
        <w:rPr>
          <w:rFonts w:ascii="Arial" w:hAnsi="Arial" w:cs="Arial"/>
          <w:sz w:val="22"/>
          <w:szCs w:val="22"/>
        </w:rPr>
        <w:t xml:space="preserve"> - - - - - - - - - - - - - - - - - - - - - - - </w:t>
      </w:r>
    </w:p>
    <w:p w14:paraId="55069CA6" w14:textId="77777777" w:rsidR="0018229F" w:rsidRDefault="0018229F" w:rsidP="0018229F">
      <w:pPr>
        <w:spacing w:line="360" w:lineRule="auto"/>
        <w:jc w:val="both"/>
        <w:rPr>
          <w:rFonts w:ascii="Arial" w:eastAsia="Arial Unicode MS" w:hAnsi="Arial" w:cs="Arial"/>
          <w:bCs/>
          <w:sz w:val="22"/>
          <w:szCs w:val="22"/>
        </w:rPr>
      </w:pPr>
      <w:r>
        <w:rPr>
          <w:rFonts w:ascii="Arial" w:eastAsia="Arial Unicode MS" w:hAnsi="Arial" w:cs="Arial"/>
          <w:bCs/>
          <w:sz w:val="22"/>
          <w:szCs w:val="22"/>
        </w:rPr>
        <w:t xml:space="preserve">Mismo que en su contenido se vierten los antecedentes, los fundamentos, considerandos y puntos de acuerdo siguientes: - - - - - - - - - - - - - - - - - - - - - - - - - - - - - - - - - - - - - - - - - - - - </w:t>
      </w:r>
    </w:p>
    <w:p w14:paraId="0847B526" w14:textId="04A18055" w:rsidR="0018229F" w:rsidRPr="00C6198D" w:rsidRDefault="0018229F" w:rsidP="0018229F">
      <w:pPr>
        <w:shd w:val="clear" w:color="auto" w:fill="FFFFFF"/>
        <w:spacing w:line="360" w:lineRule="auto"/>
        <w:jc w:val="both"/>
        <w:rPr>
          <w:rFonts w:ascii="Arial" w:eastAsia="Times New Roman" w:hAnsi="Arial" w:cs="Arial"/>
          <w:b/>
          <w:color w:val="000000"/>
          <w:sz w:val="22"/>
          <w:szCs w:val="22"/>
          <w:lang w:eastAsia="es-MX"/>
        </w:rPr>
      </w:pPr>
      <w:r w:rsidRPr="00C6198D">
        <w:rPr>
          <w:rFonts w:ascii="Arial" w:eastAsia="Times New Roman" w:hAnsi="Arial" w:cs="Arial"/>
          <w:color w:val="000000"/>
          <w:sz w:val="22"/>
          <w:szCs w:val="22"/>
          <w:lang w:eastAsia="es-MX"/>
        </w:rPr>
        <w:t xml:space="preserve">Con fundamento en lo dispuesto en los artículos: 116 fracción VIII de la Constitución Política de los Estados Unidos Mexicanos, 114 inciso C de la Constitución Política del Estado Libre y Soberano de Oaxaca, 37 y 42 de la Ley General de Transparencia y Acceso a la Información Pública, 93 fracción I, inciso d) de la Ley de Transparencia, Acceso a la Información Pública y Buen Gobierno del Estado de Oaxaca; y 5 fracción XV del Reglamento Interno del Órgano Garante de Acceso a la Información Pública, Transparencia, Protección de Datos Personales y Buen Gobierno del Estado de Oaxaca, </w:t>
      </w:r>
      <w:r w:rsidRPr="00C6198D">
        <w:rPr>
          <w:rFonts w:ascii="Arial" w:eastAsia="Times New Roman" w:hAnsi="Arial" w:cs="Arial"/>
          <w:color w:val="000000"/>
          <w:sz w:val="22"/>
          <w:szCs w:val="22"/>
          <w:lang w:eastAsia="es-MX"/>
        </w:rPr>
        <w:lastRenderedPageBreak/>
        <w:t>con base en los siguientes:</w:t>
      </w:r>
      <w:r>
        <w:rPr>
          <w:rFonts w:ascii="Arial" w:eastAsia="Times New Roman" w:hAnsi="Arial" w:cs="Arial"/>
          <w:color w:val="000000"/>
          <w:sz w:val="22"/>
          <w:szCs w:val="22"/>
          <w:lang w:eastAsia="es-MX"/>
        </w:rPr>
        <w:t xml:space="preserve"> - - - - - - - - - - - - - - - - - - - - - - - - - - - - - - - - - - - - - - - - - - - - - - - - - - - - - - - - - - - - - - - - - - - - </w:t>
      </w:r>
      <w:r w:rsidRPr="00C6198D">
        <w:rPr>
          <w:rFonts w:ascii="Arial" w:eastAsia="Times New Roman" w:hAnsi="Arial" w:cs="Arial"/>
          <w:b/>
          <w:color w:val="000000"/>
          <w:sz w:val="22"/>
          <w:szCs w:val="22"/>
          <w:lang w:eastAsia="es-MX"/>
        </w:rPr>
        <w:t>A N T E C E D E N T E S</w:t>
      </w:r>
      <w:r>
        <w:rPr>
          <w:rFonts w:ascii="Arial" w:eastAsia="Times New Roman" w:hAnsi="Arial" w:cs="Arial"/>
          <w:b/>
          <w:color w:val="000000"/>
          <w:sz w:val="22"/>
          <w:szCs w:val="22"/>
          <w:lang w:eastAsia="es-MX"/>
        </w:rPr>
        <w:t xml:space="preserve"> </w:t>
      </w:r>
      <w:r w:rsidRPr="0018229F">
        <w:rPr>
          <w:rFonts w:ascii="Arial" w:eastAsia="Times New Roman" w:hAnsi="Arial" w:cs="Arial"/>
          <w:bCs/>
          <w:color w:val="000000"/>
          <w:sz w:val="22"/>
          <w:szCs w:val="22"/>
          <w:lang w:eastAsia="es-MX"/>
        </w:rPr>
        <w:t>- - - - - - - - - - - - - - - - - - - - - - - - -</w:t>
      </w:r>
      <w:r>
        <w:rPr>
          <w:rFonts w:ascii="Arial" w:eastAsia="Times New Roman" w:hAnsi="Arial" w:cs="Arial"/>
          <w:b/>
          <w:color w:val="000000"/>
          <w:sz w:val="22"/>
          <w:szCs w:val="22"/>
          <w:lang w:eastAsia="es-MX"/>
        </w:rPr>
        <w:t xml:space="preserve"> </w:t>
      </w:r>
    </w:p>
    <w:p w14:paraId="3002D32D" w14:textId="6A551059" w:rsidR="0018229F" w:rsidRPr="00C6198D" w:rsidRDefault="0018229F" w:rsidP="0018229F">
      <w:pPr>
        <w:shd w:val="clear" w:color="auto" w:fill="FFFFFF"/>
        <w:spacing w:line="360" w:lineRule="auto"/>
        <w:jc w:val="both"/>
        <w:rPr>
          <w:rFonts w:ascii="Arial" w:eastAsia="Arial Unicode MS" w:hAnsi="Arial" w:cs="Arial"/>
          <w:b/>
          <w:sz w:val="22"/>
          <w:szCs w:val="22"/>
        </w:rPr>
      </w:pPr>
      <w:r w:rsidRPr="00C6198D">
        <w:rPr>
          <w:rFonts w:ascii="Arial" w:eastAsia="Times New Roman" w:hAnsi="Arial" w:cs="Arial"/>
          <w:b/>
          <w:color w:val="000000"/>
          <w:sz w:val="22"/>
          <w:szCs w:val="22"/>
          <w:lang w:eastAsia="es-MX"/>
        </w:rPr>
        <w:t>PRIMERO.</w:t>
      </w:r>
      <w:r w:rsidRPr="00C6198D">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C6198D">
        <w:rPr>
          <w:rFonts w:ascii="Arial" w:eastAsia="Times New Roman" w:hAnsi="Arial" w:cs="Arial"/>
          <w:b/>
          <w:color w:val="000000"/>
          <w:sz w:val="22"/>
          <w:szCs w:val="22"/>
          <w:lang w:eastAsia="es-MX"/>
        </w:rPr>
        <w:t>SEGUNDO.</w:t>
      </w:r>
      <w:r w:rsidRPr="00C6198D">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C6198D">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C6198D">
        <w:rPr>
          <w:rFonts w:ascii="Arial" w:eastAsia="Times New Roman" w:hAnsi="Arial" w:cs="Arial"/>
          <w:b/>
          <w:color w:val="000000"/>
          <w:sz w:val="22"/>
          <w:szCs w:val="22"/>
          <w:lang w:eastAsia="es-MX"/>
        </w:rPr>
        <w:t>TERCERO.</w:t>
      </w:r>
      <w:r w:rsidRPr="00C6198D">
        <w:rPr>
          <w:rFonts w:ascii="Arial" w:eastAsia="Times New Roman" w:hAnsi="Arial" w:cs="Arial"/>
          <w:color w:val="000000"/>
          <w:sz w:val="22"/>
          <w:szCs w:val="22"/>
          <w:lang w:eastAsia="es-MX"/>
        </w:rPr>
        <w:t xml:space="preserve"> Con fecha veintidós de octubre del dos mil veintiuno, se publicaron en el Periódico Oficial del Gobierno del Estado de Oaxaca, los Decretos 2890, 2891, 2892, 2893 y 2894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C6198D">
        <w:rPr>
          <w:rFonts w:ascii="Arial" w:eastAsia="Times New Roman" w:hAnsi="Arial" w:cs="Arial"/>
          <w:b/>
          <w:color w:val="000000"/>
          <w:sz w:val="22"/>
          <w:szCs w:val="22"/>
          <w:lang w:eastAsia="es-MX"/>
        </w:rPr>
        <w:t>CUARTO.</w:t>
      </w:r>
      <w:r w:rsidRPr="00C6198D">
        <w:rPr>
          <w:rFonts w:ascii="Arial" w:eastAsia="Times New Roman" w:hAnsi="Arial" w:cs="Arial"/>
          <w:color w:val="000000"/>
          <w:sz w:val="22"/>
          <w:szCs w:val="22"/>
          <w:lang w:eastAsia="es-MX"/>
        </w:rPr>
        <w:t xml:space="preserve"> Con fecha veintisiete de octubre del dos </w:t>
      </w:r>
      <w:proofErr w:type="gramStart"/>
      <w:r w:rsidRPr="00C6198D">
        <w:rPr>
          <w:rFonts w:ascii="Arial" w:eastAsia="Times New Roman" w:hAnsi="Arial" w:cs="Arial"/>
          <w:color w:val="000000"/>
          <w:sz w:val="22"/>
          <w:szCs w:val="22"/>
          <w:lang w:eastAsia="es-MX"/>
        </w:rPr>
        <w:t>mil veintiuno</w:t>
      </w:r>
      <w:proofErr w:type="gramEnd"/>
      <w:r w:rsidRPr="00C6198D">
        <w:rPr>
          <w:rFonts w:ascii="Arial" w:eastAsia="Times New Roman" w:hAnsi="Arial" w:cs="Arial"/>
          <w:color w:val="000000"/>
          <w:sz w:val="22"/>
          <w:szCs w:val="22"/>
          <w:lang w:eastAsia="es-MX"/>
        </w:rPr>
        <w:t>, se instaló formalmente e inició funciones mediante Sesión Solemne el Órgano Garante de Acceso a la Información Pública, Transparencia, Protección de Datos Personales y Buen Gobierno del Estado de Oaxaca, emitiendo, por consiguiente, el Acuerdo OGAIP/CG/01/2021</w:t>
      </w:r>
      <w:r w:rsidRPr="00C6198D">
        <w:rPr>
          <w:rStyle w:val="Refdenotaalpie"/>
          <w:rFonts w:ascii="Arial" w:eastAsia="Times New Roman" w:hAnsi="Arial" w:cs="Arial"/>
          <w:color w:val="000000"/>
          <w:sz w:val="22"/>
          <w:szCs w:val="22"/>
          <w:lang w:eastAsia="es-MX"/>
        </w:rPr>
        <w:footnoteReference w:id="7"/>
      </w:r>
      <w:r w:rsidRPr="00C6198D">
        <w:rPr>
          <w:rFonts w:ascii="Arial" w:eastAsia="Times New Roman" w:hAnsi="Arial" w:cs="Arial"/>
          <w:color w:val="000000"/>
          <w:sz w:val="22"/>
          <w:szCs w:val="22"/>
          <w:lang w:eastAsia="es-MX"/>
        </w:rPr>
        <w:t>,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C6198D">
        <w:rPr>
          <w:rFonts w:ascii="Arial" w:eastAsia="Times New Roman" w:hAnsi="Arial" w:cs="Arial"/>
          <w:color w:val="000000"/>
          <w:sz w:val="22"/>
          <w:szCs w:val="22"/>
          <w:lang w:eastAsia="es-MX"/>
        </w:rPr>
        <w:t xml:space="preserve">Aunado a lo anterior, las y los integrantes del Consejo General del Órgano Garante de Acceso a la Información Pública, Transparencia, Protección de Datos Personales y Buen Gobierno del Estado de Oaxaca tuvieron bien designar al Comisionado </w:t>
      </w:r>
      <w:r w:rsidRPr="00C6198D">
        <w:rPr>
          <w:rFonts w:ascii="Arial" w:eastAsia="Times New Roman" w:hAnsi="Arial" w:cs="Arial"/>
          <w:color w:val="000000"/>
          <w:sz w:val="22"/>
          <w:szCs w:val="22"/>
          <w:lang w:eastAsia="es-MX"/>
        </w:rPr>
        <w:lastRenderedPageBreak/>
        <w:t>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C6198D">
        <w:rPr>
          <w:rFonts w:ascii="Arial" w:eastAsia="Times New Roman" w:hAnsi="Arial" w:cs="Arial"/>
          <w:b/>
          <w:color w:val="000000"/>
          <w:sz w:val="22"/>
          <w:szCs w:val="22"/>
          <w:lang w:eastAsia="es-MX"/>
        </w:rPr>
        <w:t>QUINTO.</w:t>
      </w:r>
      <w:r w:rsidRPr="00C6198D">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aprobaron el Acuerdo OGAIPO/CG/01/2023</w:t>
      </w:r>
      <w:r w:rsidRPr="00C6198D">
        <w:rPr>
          <w:rFonts w:ascii="Arial" w:eastAsia="Times New Roman" w:hAnsi="Arial" w:cs="Arial"/>
          <w:color w:val="000000"/>
          <w:sz w:val="22"/>
          <w:szCs w:val="22"/>
          <w:vertAlign w:val="superscript"/>
          <w:lang w:eastAsia="es-MX"/>
        </w:rPr>
        <w:footnoteReference w:id="8"/>
      </w:r>
      <w:r w:rsidRPr="00C6198D">
        <w:rPr>
          <w:rFonts w:ascii="Arial" w:eastAsia="Times New Roman" w:hAnsi="Arial" w:cs="Arial"/>
          <w:color w:val="000000"/>
          <w:sz w:val="22"/>
          <w:szCs w:val="22"/>
          <w:lang w:eastAsia="es-MX"/>
        </w:rPr>
        <w:t>, mismo en el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C6198D">
        <w:rPr>
          <w:rFonts w:ascii="Arial" w:eastAsia="Times New Roman" w:hAnsi="Arial" w:cs="Arial"/>
          <w:b/>
          <w:color w:val="000000"/>
          <w:sz w:val="22"/>
          <w:szCs w:val="22"/>
          <w:lang w:eastAsia="es-MX"/>
        </w:rPr>
        <w:t>SEXTO.</w:t>
      </w:r>
      <w:r w:rsidRPr="00C6198D">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C6198D">
        <w:rPr>
          <w:rFonts w:ascii="Arial" w:eastAsia="Times New Roman" w:hAnsi="Arial" w:cs="Arial"/>
          <w:color w:val="000000"/>
          <w:sz w:val="22"/>
          <w:szCs w:val="22"/>
          <w:vertAlign w:val="superscript"/>
          <w:lang w:eastAsia="es-MX"/>
        </w:rPr>
        <w:footnoteReference w:id="9"/>
      </w:r>
      <w:r w:rsidRPr="00C6198D">
        <w:rPr>
          <w:rFonts w:ascii="Arial" w:eastAsia="Times New Roman" w:hAnsi="Arial" w:cs="Arial"/>
          <w:color w:val="000000"/>
          <w:sz w:val="22"/>
          <w:szCs w:val="22"/>
          <w:lang w:eastAsia="es-MX"/>
        </w:rPr>
        <w:t xml:space="preserve">, por el que ratificaron al Comisionado Josué Solana Salmorán como Comisionado Presidente del Consejo General y del Órgano Garante para completar un periodo de dos años, es decir hasta el tres de enero del dos mil veinticinco; </w:t>
      </w:r>
      <w:r w:rsidRPr="00C6198D">
        <w:rPr>
          <w:rFonts w:ascii="Arial" w:eastAsia="Times New Roman" w:hAnsi="Arial" w:cs="Arial"/>
          <w:b/>
          <w:color w:val="000000"/>
          <w:sz w:val="22"/>
          <w:szCs w:val="22"/>
          <w:lang w:eastAsia="es-MX"/>
        </w:rPr>
        <w:t>SÉPTIMO.</w:t>
      </w:r>
      <w:r w:rsidRPr="00C6198D">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C6198D">
        <w:rPr>
          <w:rFonts w:ascii="Arial" w:eastAsia="Times New Roman" w:hAnsi="Arial" w:cs="Arial"/>
          <w:color w:val="000000"/>
          <w:sz w:val="22"/>
          <w:szCs w:val="22"/>
          <w:vertAlign w:val="superscript"/>
          <w:lang w:eastAsia="es-MX"/>
        </w:rPr>
        <w:footnoteReference w:id="10"/>
      </w:r>
      <w:r w:rsidRPr="00C6198D">
        <w:rPr>
          <w:rFonts w:ascii="Arial" w:eastAsia="Times New Roman" w:hAnsi="Arial" w:cs="Arial"/>
          <w:color w:val="000000"/>
          <w:sz w:val="22"/>
          <w:szCs w:val="22"/>
          <w:lang w:eastAsia="es-MX"/>
        </w:rPr>
        <w:t xml:space="preserve"> y 2891</w:t>
      </w:r>
      <w:r w:rsidRPr="00C6198D">
        <w:rPr>
          <w:rFonts w:ascii="Arial" w:eastAsia="Times New Roman" w:hAnsi="Arial" w:cs="Arial"/>
          <w:color w:val="000000"/>
          <w:sz w:val="22"/>
          <w:szCs w:val="22"/>
          <w:vertAlign w:val="superscript"/>
          <w:lang w:eastAsia="es-MX"/>
        </w:rPr>
        <w:footnoteReference w:id="11"/>
      </w:r>
      <w:r w:rsidRPr="00C6198D">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color w:val="000000"/>
          <w:sz w:val="22"/>
          <w:szCs w:val="22"/>
          <w:lang w:eastAsia="es-MX"/>
        </w:rPr>
        <w:t xml:space="preserve"> </w:t>
      </w:r>
      <w:r w:rsidRPr="00C6198D">
        <w:rPr>
          <w:rFonts w:ascii="Arial" w:eastAsia="Times New Roman" w:hAnsi="Arial" w:cs="Arial"/>
          <w:b/>
          <w:color w:val="000000"/>
          <w:sz w:val="22"/>
          <w:szCs w:val="22"/>
          <w:lang w:eastAsia="es-MX"/>
        </w:rPr>
        <w:t>OCTAVO.</w:t>
      </w:r>
      <w:r w:rsidRPr="00C6198D">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OGAIPO/CG/137/2024</w:t>
      </w:r>
      <w:r w:rsidRPr="00C6198D">
        <w:rPr>
          <w:rFonts w:ascii="Arial" w:eastAsia="Times New Roman" w:hAnsi="Arial" w:cs="Arial"/>
          <w:color w:val="000000"/>
          <w:sz w:val="22"/>
          <w:szCs w:val="22"/>
          <w:vertAlign w:val="superscript"/>
          <w:lang w:eastAsia="es-MX"/>
        </w:rPr>
        <w:footnoteReference w:id="12"/>
      </w:r>
      <w:r w:rsidRPr="00C6198D">
        <w:rPr>
          <w:rFonts w:ascii="Arial" w:eastAsia="Times New Roman" w:hAnsi="Arial" w:cs="Arial"/>
          <w:color w:val="000000"/>
          <w:sz w:val="22"/>
          <w:szCs w:val="22"/>
          <w:lang w:eastAsia="es-MX"/>
        </w:rPr>
        <w:t>, mismo que reforma, adiciona y/o 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C6198D">
        <w:rPr>
          <w:rFonts w:ascii="Arial" w:eastAsia="Times New Roman" w:hAnsi="Arial" w:cs="Arial"/>
          <w:b/>
          <w:color w:val="000000"/>
          <w:sz w:val="22"/>
          <w:szCs w:val="22"/>
          <w:lang w:eastAsia="es-MX"/>
        </w:rPr>
        <w:t>NOVENO.</w:t>
      </w:r>
      <w:r w:rsidRPr="00C6198D">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 y</w:t>
      </w:r>
      <w:r>
        <w:rPr>
          <w:rFonts w:ascii="Arial" w:eastAsia="Times New Roman" w:hAnsi="Arial" w:cs="Arial"/>
          <w:color w:val="000000"/>
          <w:sz w:val="22"/>
          <w:szCs w:val="22"/>
          <w:lang w:eastAsia="es-MX"/>
        </w:rPr>
        <w:t xml:space="preserve"> - - - - - - - - - - - - - - - - - - - - - - - - - - - - - - - - - - - - - - - - - - - - - - - - - - - - - - - - - - - - - - - </w:t>
      </w:r>
      <w:r w:rsidRPr="00C6198D">
        <w:rPr>
          <w:rFonts w:ascii="Arial" w:eastAsia="Arial Unicode MS" w:hAnsi="Arial" w:cs="Arial"/>
          <w:b/>
          <w:sz w:val="22"/>
          <w:szCs w:val="22"/>
        </w:rPr>
        <w:t>C O N S I D E R A N D O:</w:t>
      </w:r>
      <w:r>
        <w:rPr>
          <w:rFonts w:ascii="Arial" w:eastAsia="Arial Unicode MS" w:hAnsi="Arial" w:cs="Arial"/>
          <w:b/>
          <w:sz w:val="22"/>
          <w:szCs w:val="22"/>
        </w:rPr>
        <w:t xml:space="preserve"> </w:t>
      </w:r>
      <w:r w:rsidRPr="0018229F">
        <w:rPr>
          <w:rFonts w:ascii="Arial" w:eastAsia="Arial Unicode MS" w:hAnsi="Arial" w:cs="Arial"/>
          <w:bCs/>
          <w:sz w:val="22"/>
          <w:szCs w:val="22"/>
        </w:rPr>
        <w:t>- - - - - - - - - - - - - - - - - - - - - - - -</w:t>
      </w:r>
    </w:p>
    <w:p w14:paraId="35BD9C81" w14:textId="64191C9A" w:rsidR="0018229F" w:rsidRPr="00C6198D" w:rsidRDefault="0018229F" w:rsidP="0018229F">
      <w:pPr>
        <w:shd w:val="clear" w:color="auto" w:fill="FFFFFF"/>
        <w:spacing w:line="360" w:lineRule="auto"/>
        <w:jc w:val="both"/>
        <w:rPr>
          <w:rFonts w:ascii="Arial" w:eastAsia="Arial Unicode MS" w:hAnsi="Arial" w:cs="Arial"/>
          <w:sz w:val="22"/>
          <w:szCs w:val="22"/>
        </w:rPr>
      </w:pPr>
      <w:r w:rsidRPr="00C6198D">
        <w:rPr>
          <w:rFonts w:ascii="Arial" w:eastAsia="Times New Roman" w:hAnsi="Arial" w:cs="Arial"/>
          <w:b/>
          <w:color w:val="000000"/>
          <w:sz w:val="22"/>
          <w:szCs w:val="22"/>
          <w:lang w:eastAsia="es-MX"/>
        </w:rPr>
        <w:t>RIMERO.</w:t>
      </w:r>
      <w:r w:rsidRPr="00C6198D">
        <w:rPr>
          <w:rFonts w:ascii="Arial" w:eastAsia="Times New Roman" w:hAnsi="Arial" w:cs="Arial"/>
          <w:color w:val="000000"/>
          <w:sz w:val="22"/>
          <w:szCs w:val="22"/>
          <w:lang w:eastAsia="es-MX"/>
        </w:rPr>
        <w:t xml:space="preserve"> Con fundamento en el artículo: 116 fracción VIII de la Constitución Política de los Estados Unidos Mexicanos y 114 inciso C, primer párrafo de la Constitución Política del Estado Libre y Soberano de Oaxaca, el Órgano Garante de Acceso a la Información Pública, Transparencia, Protección de Datos Personales y Buen Gobierno del Estado de Oaxaca, es un órgano autónomo con personalidad jurídica y patrimonio propio, plena autonomía técnica y de gestión, capacidad para decidir sobre el ejercicio de su presupuesto y </w:t>
      </w:r>
      <w:r w:rsidRPr="00C6198D">
        <w:rPr>
          <w:rFonts w:ascii="Arial" w:eastAsia="Times New Roman" w:hAnsi="Arial" w:cs="Arial"/>
          <w:color w:val="000000"/>
          <w:sz w:val="22"/>
          <w:szCs w:val="22"/>
          <w:lang w:eastAsia="es-MX"/>
        </w:rPr>
        <w:lastRenderedPageBreak/>
        <w:t>determinar su organización interna, responsable de salvaguardar el ejercicio de los derechos de acceso a la información pública, la protección de datos personales y garantizar la observancia de las normas y principios de buen gobierno, en los términos que establece la ley.</w:t>
      </w:r>
      <w:r>
        <w:rPr>
          <w:rFonts w:ascii="Arial" w:eastAsia="Times New Roman" w:hAnsi="Arial" w:cs="Arial"/>
          <w:color w:val="000000"/>
          <w:sz w:val="22"/>
          <w:szCs w:val="22"/>
          <w:lang w:eastAsia="es-MX"/>
        </w:rPr>
        <w:t xml:space="preserve"> </w:t>
      </w:r>
      <w:r w:rsidRPr="00C6198D">
        <w:rPr>
          <w:rFonts w:ascii="Arial" w:eastAsia="Times New Roman" w:hAnsi="Arial" w:cs="Arial"/>
          <w:b/>
          <w:color w:val="000000"/>
          <w:sz w:val="22"/>
          <w:szCs w:val="22"/>
          <w:lang w:eastAsia="es-MX"/>
        </w:rPr>
        <w:t>SEGUNDO.</w:t>
      </w:r>
      <w:r w:rsidRPr="00C6198D">
        <w:rPr>
          <w:rFonts w:ascii="Arial" w:eastAsia="Times New Roman" w:hAnsi="Arial" w:cs="Arial"/>
          <w:color w:val="000000"/>
          <w:sz w:val="22"/>
          <w:szCs w:val="22"/>
          <w:lang w:eastAsia="es-MX"/>
        </w:rPr>
        <w:t xml:space="preserve"> En consonancia a lo antes expuesto, establece el artículo 37 de la Ley General de Transparencia y Acceso a la Información Pública, respecto de los Organismos Garantes que son autónomos, especializados, independientes, imparciales y colegiados, con personalidad jurídica y patrimonio propios, con plena autonomía técnica, de gestión, capacidad para decidir sobre el ejercicio de su presupuesto y determinar su organización interna, responsables de garantizar, en el ámbito de su competencia, el ejercicio de los derechos de acceso a la información y la protección de datos personales, conforme a los principios y bases establecidos en la Constitución Política de los Estados Unidos Mexicanos, así como por lo previsto en la Ley General, la local y demás disposiciones relativas y aplicables.</w:t>
      </w:r>
      <w:r>
        <w:rPr>
          <w:rFonts w:ascii="Arial" w:eastAsia="Times New Roman" w:hAnsi="Arial" w:cs="Arial"/>
          <w:color w:val="000000"/>
          <w:sz w:val="22"/>
          <w:szCs w:val="22"/>
          <w:lang w:eastAsia="es-MX"/>
        </w:rPr>
        <w:t xml:space="preserve"> </w:t>
      </w:r>
      <w:r w:rsidRPr="00C6198D">
        <w:rPr>
          <w:rFonts w:ascii="Arial" w:eastAsia="Times New Roman" w:hAnsi="Arial" w:cs="Arial"/>
          <w:color w:val="000000"/>
          <w:sz w:val="22"/>
          <w:szCs w:val="22"/>
          <w:lang w:eastAsia="es-MX"/>
        </w:rPr>
        <w:t>Así mismo, el artículo 74 de la Ley de Transparencia, Acceso a la Información Pública y Buen Gobierno del Estado de Oaxaca, instituye que el Órgano Garante de Acceso a la Información Pública, Transparencia, Protección de Datos Personales y Buen Gobierno del Estado de Oaxaca, es un órgano autónomo del Estado, especializado, independiente, imparcial, colegiado, con personalidad jurídica y patrimonio propio, con plena autonomía técnica, de gestión, capacidad para decidir sobre el ejercicio de su presupuesto y determinar su organización interna, responsable de salvaguardar el ejercicio de</w:t>
      </w:r>
      <w:r w:rsidRPr="00C6198D">
        <w:rPr>
          <w:rFonts w:ascii="Arial" w:hAnsi="Arial" w:cs="Arial"/>
          <w:color w:val="000000"/>
          <w:sz w:val="22"/>
          <w:szCs w:val="22"/>
        </w:rPr>
        <w:t xml:space="preserve"> </w:t>
      </w:r>
      <w:r w:rsidRPr="00C6198D">
        <w:rPr>
          <w:rFonts w:ascii="Arial" w:eastAsia="Times New Roman" w:hAnsi="Arial" w:cs="Arial"/>
          <w:color w:val="000000"/>
          <w:sz w:val="22"/>
          <w:szCs w:val="22"/>
          <w:lang w:eastAsia="es-MX"/>
        </w:rPr>
        <w:t>los derechos de acceso a la información pública, la protección de datos personales, garantizar la observancia de las normas y principios de buen gobierno, en los términos de la Constitución Política de los Estados Unidos Mexicanos, la Constitución Política del Estado Libre y Soberano de Oaxaca, la Ley General y la Ley local en la materia.</w:t>
      </w:r>
      <w:r>
        <w:rPr>
          <w:rFonts w:ascii="Arial" w:eastAsia="Times New Roman" w:hAnsi="Arial" w:cs="Arial"/>
          <w:color w:val="000000"/>
          <w:sz w:val="22"/>
          <w:szCs w:val="22"/>
          <w:lang w:eastAsia="es-MX"/>
        </w:rPr>
        <w:t xml:space="preserve"> </w:t>
      </w:r>
    </w:p>
    <w:p w14:paraId="0713B41A" w14:textId="1AB5E6E9" w:rsidR="0018229F" w:rsidRPr="00C6198D" w:rsidRDefault="0018229F" w:rsidP="0018229F">
      <w:pPr>
        <w:spacing w:line="360" w:lineRule="auto"/>
        <w:jc w:val="both"/>
        <w:rPr>
          <w:rFonts w:ascii="Arial" w:eastAsia="Times New Roman" w:hAnsi="Arial" w:cs="Arial"/>
          <w:b/>
          <w:color w:val="000000"/>
          <w:sz w:val="22"/>
          <w:szCs w:val="22"/>
          <w:lang w:eastAsia="es-MX"/>
        </w:rPr>
      </w:pPr>
      <w:r w:rsidRPr="00C6198D">
        <w:rPr>
          <w:rFonts w:ascii="Arial" w:eastAsia="Arial Unicode MS" w:hAnsi="Arial" w:cs="Arial"/>
          <w:b/>
          <w:sz w:val="22"/>
          <w:szCs w:val="22"/>
          <w:lang w:val="es-ES"/>
        </w:rPr>
        <w:t>TERCERO.</w:t>
      </w:r>
      <w:r w:rsidRPr="00C6198D">
        <w:rPr>
          <w:rFonts w:ascii="Arial" w:eastAsia="Arial Unicode MS" w:hAnsi="Arial" w:cs="Arial"/>
          <w:sz w:val="22"/>
          <w:szCs w:val="22"/>
          <w:lang w:val="es-ES"/>
        </w:rPr>
        <w:t xml:space="preserve"> </w:t>
      </w:r>
      <w:r w:rsidRPr="00C6198D">
        <w:rPr>
          <w:rFonts w:ascii="Arial" w:eastAsia="Arial Unicode MS" w:hAnsi="Arial" w:cs="Arial"/>
          <w:sz w:val="22"/>
          <w:szCs w:val="22"/>
        </w:rPr>
        <w:t>En observancia al artículo 93 fracción I, inciso d) de la Ley de Transparencia, Acceso a la Información Pública y Buen Gobierno del Estado de Oaxaca, el Órgano Garante aprobará el Informe Anual que deberá presentar por escrito el Comisionado o Comisionada que presida el Consejo General ante el Congreso del Estado a más tardar en el mes de febrero del siguiente año.</w:t>
      </w:r>
      <w:r>
        <w:rPr>
          <w:rFonts w:ascii="Arial" w:eastAsia="Arial Unicode MS" w:hAnsi="Arial" w:cs="Arial"/>
          <w:sz w:val="22"/>
          <w:szCs w:val="22"/>
        </w:rPr>
        <w:t xml:space="preserve"> </w:t>
      </w:r>
      <w:r w:rsidRPr="00C6198D">
        <w:rPr>
          <w:rFonts w:ascii="Arial" w:eastAsia="Times New Roman" w:hAnsi="Arial" w:cs="Arial"/>
          <w:b/>
          <w:color w:val="000000"/>
          <w:sz w:val="22"/>
          <w:szCs w:val="22"/>
          <w:lang w:eastAsia="es-MX"/>
        </w:rPr>
        <w:t>CUARTO.</w:t>
      </w:r>
      <w:r w:rsidRPr="00C6198D">
        <w:rPr>
          <w:rFonts w:ascii="Arial" w:eastAsia="Times New Roman" w:hAnsi="Arial" w:cs="Arial"/>
          <w:color w:val="000000"/>
          <w:sz w:val="22"/>
          <w:szCs w:val="22"/>
          <w:lang w:eastAsia="es-MX"/>
        </w:rPr>
        <w:t xml:space="preserve"> Conforme a lo dispuesto en los artículos </w:t>
      </w:r>
      <w:r w:rsidRPr="00C6198D">
        <w:rPr>
          <w:rFonts w:ascii="Arial" w:eastAsia="Times New Roman" w:hAnsi="Arial" w:cs="Arial"/>
          <w:bCs/>
          <w:color w:val="000000"/>
          <w:sz w:val="22"/>
          <w:szCs w:val="22"/>
          <w:lang w:eastAsia="es-MX"/>
        </w:rPr>
        <w:t xml:space="preserve">5 fracción XV, </w:t>
      </w:r>
      <w:r w:rsidRPr="00C6198D">
        <w:rPr>
          <w:rFonts w:ascii="Arial" w:eastAsia="Times New Roman" w:hAnsi="Arial" w:cs="Arial"/>
          <w:bCs/>
          <w:color w:val="000000"/>
          <w:sz w:val="22"/>
          <w:szCs w:val="22"/>
          <w:lang w:val="es-ES" w:eastAsia="es-MX"/>
        </w:rPr>
        <w:t xml:space="preserve">7 fracción XXVIII y </w:t>
      </w:r>
      <w:r w:rsidRPr="00C6198D">
        <w:rPr>
          <w:rFonts w:ascii="Arial" w:eastAsia="Times New Roman" w:hAnsi="Arial" w:cs="Arial"/>
          <w:bCs/>
          <w:color w:val="000000"/>
          <w:sz w:val="22"/>
          <w:szCs w:val="22"/>
          <w:lang w:eastAsia="es-MX"/>
        </w:rPr>
        <w:t>8 fracción VII</w:t>
      </w:r>
      <w:r w:rsidRPr="00C6198D">
        <w:rPr>
          <w:rFonts w:ascii="Arial" w:eastAsia="Arial Unicode MS" w:hAnsi="Arial" w:cs="Arial"/>
          <w:bCs/>
          <w:sz w:val="22"/>
          <w:szCs w:val="22"/>
        </w:rPr>
        <w:t xml:space="preserve"> </w:t>
      </w:r>
      <w:r w:rsidRPr="00C6198D">
        <w:rPr>
          <w:rFonts w:ascii="Arial" w:eastAsia="Times New Roman" w:hAnsi="Arial" w:cs="Arial"/>
          <w:bCs/>
          <w:color w:val="000000"/>
          <w:sz w:val="22"/>
          <w:szCs w:val="22"/>
          <w:lang w:eastAsia="es-MX"/>
        </w:rPr>
        <w:t xml:space="preserve">del Reglamento Interno </w:t>
      </w:r>
      <w:r w:rsidRPr="00C6198D">
        <w:rPr>
          <w:rFonts w:ascii="Arial" w:eastAsia="Times New Roman" w:hAnsi="Arial" w:cs="Arial"/>
          <w:bCs/>
          <w:color w:val="000000"/>
          <w:sz w:val="22"/>
          <w:szCs w:val="22"/>
          <w:lang w:val="es-ES" w:eastAsia="es-MX"/>
        </w:rPr>
        <w:t xml:space="preserve">del Órgano Garante de Acceso a la Información Pública, Transparencia, Protección de Datos Personales y Buen Gobierno del Estado de Oaxaca, el Comisionado Presidente preparará </w:t>
      </w:r>
      <w:r w:rsidRPr="00C6198D">
        <w:rPr>
          <w:rFonts w:ascii="Arial" w:eastAsia="Times New Roman" w:hAnsi="Arial" w:cs="Arial"/>
          <w:bCs/>
          <w:color w:val="000000"/>
          <w:sz w:val="22"/>
          <w:szCs w:val="22"/>
          <w:lang w:eastAsia="es-MX"/>
        </w:rPr>
        <w:t>el proyecto del Informe Anual del Consejo General, con la participación en su elaboración de las y los Comisionados integrantes del Consejo General siendo posteriormente aprobado y remitido al Congreso del Estado para los efectos legales correspondientes a más tardar en el mes de febrero de cada año.</w:t>
      </w:r>
      <w:r>
        <w:rPr>
          <w:rFonts w:ascii="Arial" w:eastAsia="Times New Roman" w:hAnsi="Arial" w:cs="Arial"/>
          <w:bCs/>
          <w:color w:val="000000"/>
          <w:sz w:val="22"/>
          <w:szCs w:val="22"/>
          <w:lang w:eastAsia="es-MX"/>
        </w:rPr>
        <w:t xml:space="preserve"> </w:t>
      </w:r>
      <w:r w:rsidRPr="00C6198D">
        <w:rPr>
          <w:rFonts w:ascii="Arial" w:eastAsia="Times New Roman" w:hAnsi="Arial" w:cs="Arial"/>
          <w:b/>
          <w:bCs/>
          <w:color w:val="000000"/>
          <w:sz w:val="22"/>
          <w:szCs w:val="22"/>
          <w:lang w:eastAsia="es-MX"/>
        </w:rPr>
        <w:t>QUINTO.</w:t>
      </w:r>
      <w:r w:rsidRPr="00C6198D">
        <w:rPr>
          <w:rFonts w:ascii="Arial" w:eastAsia="Times New Roman" w:hAnsi="Arial" w:cs="Arial"/>
          <w:bCs/>
          <w:color w:val="000000"/>
          <w:sz w:val="22"/>
          <w:szCs w:val="22"/>
          <w:lang w:eastAsia="es-MX"/>
        </w:rPr>
        <w:t xml:space="preserve"> Que de conformidad con la reforma constitucional por la que se reformaron, adicionaron y derogaron diversas disposiciones de la Constitución Política de los Estados Unidos Mexicanos, en materia de simplificación orgánica, entre otras lo correspondiente a los organismos garantes de las entidades federativas como entes autónomos, especializados, imparciales y colegiados, responsables de garantizar el derecho de acceso a la información y de protección de datos personales en posesión de los sujetos obligados, que fueron objeto de reforma y teniendo como finalidad el cumplimiento irrestricto de los fines constitucionales y legales del Órgano Garante de Acceso a la Información Pública, Transparencia, Protección de Datos Personales y Buen </w:t>
      </w:r>
      <w:r w:rsidRPr="00C6198D">
        <w:rPr>
          <w:rFonts w:ascii="Arial" w:eastAsia="Times New Roman" w:hAnsi="Arial" w:cs="Arial"/>
          <w:bCs/>
          <w:color w:val="000000"/>
          <w:sz w:val="22"/>
          <w:szCs w:val="22"/>
          <w:lang w:eastAsia="es-MX"/>
        </w:rPr>
        <w:lastRenderedPageBreak/>
        <w:t xml:space="preserve">Gobierno del Estado de Oaxaca así como en un ejercicio de rendición de cuentas de manera oportuna, es preciso anticipar la presentación del informe de actividades correspondiente al ejercicio 2024, ante el Honorable Congreso del Estado de Oaxaca, para que se cumpla con el mandato constitucional y legal vigente a la fecha de informar a la ciudadanía oaxaqueña de las diversas actividades, metas, programas implementados para garantizar el derecho de acceso a la información pública y la protección de datos personales en el Estado de Oaxaca. </w:t>
      </w:r>
      <w:r w:rsidRPr="00C6198D">
        <w:rPr>
          <w:rFonts w:ascii="Arial" w:eastAsia="Times New Roman" w:hAnsi="Arial" w:cs="Arial"/>
          <w:color w:val="000000"/>
          <w:sz w:val="22"/>
          <w:szCs w:val="22"/>
          <w:lang w:eastAsia="es-MX"/>
        </w:rPr>
        <w:t xml:space="preserve">Siendo que, por los antecedentes y considerandos anteriormente expuestos, este Consejo General; </w:t>
      </w:r>
      <w:r w:rsidRPr="00C6198D">
        <w:rPr>
          <w:rFonts w:ascii="Arial" w:eastAsia="Times New Roman" w:hAnsi="Arial" w:cs="Arial"/>
          <w:color w:val="000000"/>
          <w:sz w:val="22"/>
          <w:szCs w:val="22"/>
          <w:lang w:val="es-ES_tradnl" w:eastAsia="es-MX"/>
        </w:rPr>
        <w:t>emite el siguiente:</w:t>
      </w:r>
      <w:r>
        <w:rPr>
          <w:rFonts w:ascii="Arial" w:eastAsia="Times New Roman" w:hAnsi="Arial" w:cs="Arial"/>
          <w:color w:val="000000"/>
          <w:sz w:val="22"/>
          <w:szCs w:val="22"/>
          <w:lang w:val="es-ES_tradnl" w:eastAsia="es-MX"/>
        </w:rPr>
        <w:t xml:space="preserve"> - - - - - - - - - - - - - - - - - - - - - - - - - - - - - - - - - - - - - - - - - - - - - - - - - - - - - </w:t>
      </w:r>
      <w:r w:rsidRPr="00C6198D">
        <w:rPr>
          <w:rFonts w:ascii="Arial" w:eastAsia="Times New Roman" w:hAnsi="Arial" w:cs="Arial"/>
          <w:b/>
          <w:color w:val="000000"/>
          <w:sz w:val="22"/>
          <w:szCs w:val="22"/>
          <w:lang w:eastAsia="es-MX"/>
        </w:rPr>
        <w:t xml:space="preserve">A C U E R D O </w:t>
      </w:r>
      <w:r w:rsidRPr="0018229F">
        <w:rPr>
          <w:rFonts w:ascii="Arial" w:eastAsia="Times New Roman" w:hAnsi="Arial" w:cs="Arial"/>
          <w:bCs/>
          <w:color w:val="000000"/>
          <w:sz w:val="22"/>
          <w:szCs w:val="22"/>
          <w:lang w:eastAsia="es-MX"/>
        </w:rPr>
        <w:t>- - - - - - - - - - - - - - - - - - - - - - - - - - - - -</w:t>
      </w:r>
      <w:r>
        <w:rPr>
          <w:rFonts w:ascii="Arial" w:eastAsia="Times New Roman" w:hAnsi="Arial" w:cs="Arial"/>
          <w:b/>
          <w:color w:val="000000"/>
          <w:sz w:val="22"/>
          <w:szCs w:val="22"/>
          <w:lang w:eastAsia="es-MX"/>
        </w:rPr>
        <w:t xml:space="preserve"> </w:t>
      </w:r>
    </w:p>
    <w:p w14:paraId="6F66A980" w14:textId="07AC46EB" w:rsidR="0018229F" w:rsidRPr="00C6198D" w:rsidRDefault="0018229F" w:rsidP="0018229F">
      <w:pPr>
        <w:spacing w:line="360" w:lineRule="auto"/>
        <w:jc w:val="both"/>
        <w:rPr>
          <w:rFonts w:ascii="Arial" w:eastAsia="Times New Roman" w:hAnsi="Arial" w:cs="Arial"/>
          <w:b/>
          <w:bCs/>
          <w:color w:val="000000"/>
          <w:sz w:val="22"/>
          <w:szCs w:val="22"/>
          <w:lang w:eastAsia="es-MX"/>
        </w:rPr>
      </w:pPr>
      <w:r w:rsidRPr="00C6198D">
        <w:rPr>
          <w:rFonts w:ascii="Arial" w:eastAsia="Times New Roman" w:hAnsi="Arial" w:cs="Arial"/>
          <w:b/>
          <w:color w:val="000000"/>
          <w:sz w:val="22"/>
          <w:szCs w:val="22"/>
          <w:lang w:eastAsia="es-MX"/>
        </w:rPr>
        <w:t>PRIMERO.</w:t>
      </w:r>
      <w:r w:rsidRPr="00C6198D">
        <w:rPr>
          <w:rFonts w:ascii="Arial" w:eastAsia="Times New Roman" w:hAnsi="Arial" w:cs="Arial"/>
          <w:color w:val="000000"/>
          <w:sz w:val="22"/>
          <w:szCs w:val="22"/>
          <w:lang w:eastAsia="es-MX"/>
        </w:rPr>
        <w:t xml:space="preserve"> Se aprueba el Informe de Actividades correspondiente al ejercicio 2024 de este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C6198D">
        <w:rPr>
          <w:rFonts w:ascii="Arial" w:eastAsia="Times New Roman" w:hAnsi="Arial" w:cs="Arial"/>
          <w:b/>
          <w:color w:val="000000"/>
          <w:sz w:val="22"/>
          <w:szCs w:val="22"/>
          <w:lang w:eastAsia="es-MX"/>
        </w:rPr>
        <w:t>SEGUNDO.</w:t>
      </w:r>
      <w:r w:rsidRPr="00C6198D">
        <w:rPr>
          <w:rFonts w:ascii="Arial" w:eastAsia="Times New Roman" w:hAnsi="Arial" w:cs="Arial"/>
          <w:color w:val="000000"/>
          <w:sz w:val="22"/>
          <w:szCs w:val="22"/>
          <w:lang w:eastAsia="es-MX"/>
        </w:rPr>
        <w:t xml:space="preserve"> Se encomienda al Comisionado Presidente del Órgano Garante presente en el mes de diciembre del presente año ante el Honorable Congreso del Estado Libre y Soberano del Estado de Oaxaca, el Informe de Actividades correspondiente al ejercicio 2024 para los efectos legales correspondientes.</w:t>
      </w:r>
      <w:r>
        <w:rPr>
          <w:rFonts w:ascii="Arial" w:eastAsia="Times New Roman" w:hAnsi="Arial" w:cs="Arial"/>
          <w:color w:val="000000"/>
          <w:sz w:val="22"/>
          <w:szCs w:val="22"/>
          <w:lang w:eastAsia="es-MX"/>
        </w:rPr>
        <w:t xml:space="preserve"> </w:t>
      </w:r>
      <w:r w:rsidRPr="00C6198D">
        <w:rPr>
          <w:rFonts w:ascii="Arial" w:eastAsia="Times New Roman" w:hAnsi="Arial" w:cs="Arial"/>
          <w:b/>
          <w:color w:val="000000"/>
          <w:sz w:val="22"/>
          <w:szCs w:val="22"/>
          <w:lang w:eastAsia="es-MX"/>
        </w:rPr>
        <w:t xml:space="preserve">TERCERO. </w:t>
      </w:r>
      <w:r w:rsidRPr="00C6198D">
        <w:rPr>
          <w:rFonts w:ascii="Arial" w:eastAsia="Times New Roman" w:hAnsi="Arial" w:cs="Arial"/>
          <w:color w:val="000000"/>
          <w:sz w:val="22"/>
          <w:szCs w:val="22"/>
          <w:lang w:eastAsia="es-MX"/>
        </w:rPr>
        <w:t>Se requiere al Comisionado Presidente del Órgano Garante informe oportunamente al Consejo General del cumplimiento del presente acuerdo y de los efectos correspondientes.</w:t>
      </w:r>
      <w:r>
        <w:rPr>
          <w:rFonts w:ascii="Arial" w:eastAsia="Times New Roman" w:hAnsi="Arial" w:cs="Arial"/>
          <w:color w:val="000000"/>
          <w:sz w:val="22"/>
          <w:szCs w:val="22"/>
          <w:lang w:eastAsia="es-MX"/>
        </w:rPr>
        <w:t xml:space="preserve"> - - - - - - - - - - - - - - - - - - - - - - - - - - - - - - - - - - - - - - - - - - - - - - - - - - - - - - - - - - - - - - - - - - </w:t>
      </w:r>
      <w:bookmarkStart w:id="5" w:name="_Hlk184379679"/>
      <w:r>
        <w:rPr>
          <w:rFonts w:ascii="Arial" w:eastAsia="Times New Roman" w:hAnsi="Arial" w:cs="Arial"/>
          <w:color w:val="000000"/>
          <w:sz w:val="22"/>
          <w:szCs w:val="22"/>
          <w:lang w:eastAsia="es-MX"/>
        </w:rPr>
        <w:t xml:space="preserve">- - </w:t>
      </w:r>
      <w:r w:rsidRPr="00C6198D">
        <w:rPr>
          <w:rFonts w:ascii="Arial" w:eastAsia="Times New Roman" w:hAnsi="Arial" w:cs="Arial"/>
          <w:b/>
          <w:bCs/>
          <w:color w:val="000000"/>
          <w:sz w:val="22"/>
          <w:szCs w:val="22"/>
          <w:lang w:eastAsia="es-MX"/>
        </w:rPr>
        <w:t>T</w:t>
      </w:r>
      <w:r>
        <w:rPr>
          <w:rFonts w:ascii="Arial" w:eastAsia="Times New Roman" w:hAnsi="Arial" w:cs="Arial"/>
          <w:b/>
          <w:bCs/>
          <w:color w:val="000000"/>
          <w:sz w:val="22"/>
          <w:szCs w:val="22"/>
          <w:lang w:eastAsia="es-MX"/>
        </w:rPr>
        <w:t xml:space="preserve"> </w:t>
      </w:r>
      <w:r w:rsidRPr="00C6198D">
        <w:rPr>
          <w:rFonts w:ascii="Arial" w:eastAsia="Times New Roman" w:hAnsi="Arial" w:cs="Arial"/>
          <w:b/>
          <w:bCs/>
          <w:color w:val="000000"/>
          <w:sz w:val="22"/>
          <w:szCs w:val="22"/>
          <w:lang w:eastAsia="es-MX"/>
        </w:rPr>
        <w:t>R</w:t>
      </w:r>
      <w:r>
        <w:rPr>
          <w:rFonts w:ascii="Arial" w:eastAsia="Times New Roman" w:hAnsi="Arial" w:cs="Arial"/>
          <w:b/>
          <w:bCs/>
          <w:color w:val="000000"/>
          <w:sz w:val="22"/>
          <w:szCs w:val="22"/>
          <w:lang w:eastAsia="es-MX"/>
        </w:rPr>
        <w:t xml:space="preserve"> </w:t>
      </w:r>
      <w:r w:rsidRPr="00C6198D">
        <w:rPr>
          <w:rFonts w:ascii="Arial" w:eastAsia="Times New Roman" w:hAnsi="Arial" w:cs="Arial"/>
          <w:b/>
          <w:bCs/>
          <w:color w:val="000000"/>
          <w:sz w:val="22"/>
          <w:szCs w:val="22"/>
          <w:lang w:eastAsia="es-MX"/>
        </w:rPr>
        <w:t>A</w:t>
      </w:r>
      <w:r>
        <w:rPr>
          <w:rFonts w:ascii="Arial" w:eastAsia="Times New Roman" w:hAnsi="Arial" w:cs="Arial"/>
          <w:b/>
          <w:bCs/>
          <w:color w:val="000000"/>
          <w:sz w:val="22"/>
          <w:szCs w:val="22"/>
          <w:lang w:eastAsia="es-MX"/>
        </w:rPr>
        <w:t xml:space="preserve"> </w:t>
      </w:r>
      <w:r w:rsidRPr="00C6198D">
        <w:rPr>
          <w:rFonts w:ascii="Arial" w:eastAsia="Times New Roman" w:hAnsi="Arial" w:cs="Arial"/>
          <w:b/>
          <w:bCs/>
          <w:color w:val="000000"/>
          <w:sz w:val="22"/>
          <w:szCs w:val="22"/>
          <w:lang w:eastAsia="es-MX"/>
        </w:rPr>
        <w:t>N</w:t>
      </w:r>
      <w:r>
        <w:rPr>
          <w:rFonts w:ascii="Arial" w:eastAsia="Times New Roman" w:hAnsi="Arial" w:cs="Arial"/>
          <w:b/>
          <w:bCs/>
          <w:color w:val="000000"/>
          <w:sz w:val="22"/>
          <w:szCs w:val="22"/>
          <w:lang w:eastAsia="es-MX"/>
        </w:rPr>
        <w:t xml:space="preserve"> </w:t>
      </w:r>
      <w:r w:rsidRPr="00C6198D">
        <w:rPr>
          <w:rFonts w:ascii="Arial" w:eastAsia="Times New Roman" w:hAnsi="Arial" w:cs="Arial"/>
          <w:b/>
          <w:bCs/>
          <w:color w:val="000000"/>
          <w:sz w:val="22"/>
          <w:szCs w:val="22"/>
          <w:lang w:eastAsia="es-MX"/>
        </w:rPr>
        <w:t>S</w:t>
      </w:r>
      <w:r>
        <w:rPr>
          <w:rFonts w:ascii="Arial" w:eastAsia="Times New Roman" w:hAnsi="Arial" w:cs="Arial"/>
          <w:b/>
          <w:bCs/>
          <w:color w:val="000000"/>
          <w:sz w:val="22"/>
          <w:szCs w:val="22"/>
          <w:lang w:eastAsia="es-MX"/>
        </w:rPr>
        <w:t xml:space="preserve"> </w:t>
      </w:r>
      <w:r w:rsidRPr="00C6198D">
        <w:rPr>
          <w:rFonts w:ascii="Arial" w:eastAsia="Times New Roman" w:hAnsi="Arial" w:cs="Arial"/>
          <w:b/>
          <w:bCs/>
          <w:color w:val="000000"/>
          <w:sz w:val="22"/>
          <w:szCs w:val="22"/>
          <w:lang w:eastAsia="es-MX"/>
        </w:rPr>
        <w:t>I</w:t>
      </w:r>
      <w:r>
        <w:rPr>
          <w:rFonts w:ascii="Arial" w:eastAsia="Times New Roman" w:hAnsi="Arial" w:cs="Arial"/>
          <w:b/>
          <w:bCs/>
          <w:color w:val="000000"/>
          <w:sz w:val="22"/>
          <w:szCs w:val="22"/>
          <w:lang w:eastAsia="es-MX"/>
        </w:rPr>
        <w:t xml:space="preserve"> </w:t>
      </w:r>
      <w:r w:rsidRPr="00C6198D">
        <w:rPr>
          <w:rFonts w:ascii="Arial" w:eastAsia="Times New Roman" w:hAnsi="Arial" w:cs="Arial"/>
          <w:b/>
          <w:bCs/>
          <w:color w:val="000000"/>
          <w:sz w:val="22"/>
          <w:szCs w:val="22"/>
          <w:lang w:eastAsia="es-MX"/>
        </w:rPr>
        <w:t>T</w:t>
      </w:r>
      <w:r>
        <w:rPr>
          <w:rFonts w:ascii="Arial" w:eastAsia="Times New Roman" w:hAnsi="Arial" w:cs="Arial"/>
          <w:b/>
          <w:bCs/>
          <w:color w:val="000000"/>
          <w:sz w:val="22"/>
          <w:szCs w:val="22"/>
          <w:lang w:eastAsia="es-MX"/>
        </w:rPr>
        <w:t xml:space="preserve"> </w:t>
      </w:r>
      <w:r w:rsidRPr="00C6198D">
        <w:rPr>
          <w:rFonts w:ascii="Arial" w:eastAsia="Times New Roman" w:hAnsi="Arial" w:cs="Arial"/>
          <w:b/>
          <w:bCs/>
          <w:color w:val="000000"/>
          <w:sz w:val="22"/>
          <w:szCs w:val="22"/>
          <w:lang w:eastAsia="es-MX"/>
        </w:rPr>
        <w:t>O</w:t>
      </w:r>
      <w:r>
        <w:rPr>
          <w:rFonts w:ascii="Arial" w:eastAsia="Times New Roman" w:hAnsi="Arial" w:cs="Arial"/>
          <w:b/>
          <w:bCs/>
          <w:color w:val="000000"/>
          <w:sz w:val="22"/>
          <w:szCs w:val="22"/>
          <w:lang w:eastAsia="es-MX"/>
        </w:rPr>
        <w:t xml:space="preserve"> </w:t>
      </w:r>
      <w:r w:rsidRPr="00C6198D">
        <w:rPr>
          <w:rFonts w:ascii="Arial" w:eastAsia="Times New Roman" w:hAnsi="Arial" w:cs="Arial"/>
          <w:b/>
          <w:bCs/>
          <w:color w:val="000000"/>
          <w:sz w:val="22"/>
          <w:szCs w:val="22"/>
          <w:lang w:eastAsia="es-MX"/>
        </w:rPr>
        <w:t>R</w:t>
      </w:r>
      <w:r>
        <w:rPr>
          <w:rFonts w:ascii="Arial" w:eastAsia="Times New Roman" w:hAnsi="Arial" w:cs="Arial"/>
          <w:b/>
          <w:bCs/>
          <w:color w:val="000000"/>
          <w:sz w:val="22"/>
          <w:szCs w:val="22"/>
          <w:lang w:eastAsia="es-MX"/>
        </w:rPr>
        <w:t xml:space="preserve"> </w:t>
      </w:r>
      <w:r w:rsidRPr="00C6198D">
        <w:rPr>
          <w:rFonts w:ascii="Arial" w:eastAsia="Times New Roman" w:hAnsi="Arial" w:cs="Arial"/>
          <w:b/>
          <w:bCs/>
          <w:color w:val="000000"/>
          <w:sz w:val="22"/>
          <w:szCs w:val="22"/>
          <w:lang w:eastAsia="es-MX"/>
        </w:rPr>
        <w:t>I</w:t>
      </w:r>
      <w:r>
        <w:rPr>
          <w:rFonts w:ascii="Arial" w:eastAsia="Times New Roman" w:hAnsi="Arial" w:cs="Arial"/>
          <w:b/>
          <w:bCs/>
          <w:color w:val="000000"/>
          <w:sz w:val="22"/>
          <w:szCs w:val="22"/>
          <w:lang w:eastAsia="es-MX"/>
        </w:rPr>
        <w:t xml:space="preserve"> </w:t>
      </w:r>
      <w:r w:rsidRPr="00C6198D">
        <w:rPr>
          <w:rFonts w:ascii="Arial" w:eastAsia="Times New Roman" w:hAnsi="Arial" w:cs="Arial"/>
          <w:b/>
          <w:bCs/>
          <w:color w:val="000000"/>
          <w:sz w:val="22"/>
          <w:szCs w:val="22"/>
          <w:lang w:eastAsia="es-MX"/>
        </w:rPr>
        <w:t>O</w:t>
      </w:r>
      <w:r>
        <w:rPr>
          <w:rFonts w:ascii="Arial" w:eastAsia="Times New Roman" w:hAnsi="Arial" w:cs="Arial"/>
          <w:b/>
          <w:bCs/>
          <w:color w:val="000000"/>
          <w:sz w:val="22"/>
          <w:szCs w:val="22"/>
          <w:lang w:eastAsia="es-MX"/>
        </w:rPr>
        <w:t xml:space="preserve"> </w:t>
      </w:r>
      <w:proofErr w:type="gramStart"/>
      <w:r w:rsidRPr="00C6198D">
        <w:rPr>
          <w:rFonts w:ascii="Arial" w:eastAsia="Times New Roman" w:hAnsi="Arial" w:cs="Arial"/>
          <w:b/>
          <w:bCs/>
          <w:color w:val="000000"/>
          <w:sz w:val="22"/>
          <w:szCs w:val="22"/>
          <w:lang w:eastAsia="es-MX"/>
        </w:rPr>
        <w:t>S</w:t>
      </w:r>
      <w:r>
        <w:rPr>
          <w:rFonts w:ascii="Arial" w:eastAsia="Times New Roman" w:hAnsi="Arial" w:cs="Arial"/>
          <w:b/>
          <w:bCs/>
          <w:color w:val="000000"/>
          <w:sz w:val="22"/>
          <w:szCs w:val="22"/>
          <w:lang w:eastAsia="es-MX"/>
        </w:rPr>
        <w:t xml:space="preserve"> </w:t>
      </w:r>
      <w:r w:rsidRPr="0018229F">
        <w:rPr>
          <w:rFonts w:ascii="Arial" w:eastAsia="Times New Roman" w:hAnsi="Arial" w:cs="Arial"/>
          <w:color w:val="000000"/>
          <w:sz w:val="22"/>
          <w:szCs w:val="22"/>
          <w:lang w:eastAsia="es-MX"/>
        </w:rPr>
        <w:t>:</w:t>
      </w:r>
      <w:proofErr w:type="gramEnd"/>
      <w:r w:rsidRPr="0018229F">
        <w:rPr>
          <w:rFonts w:ascii="Arial" w:eastAsia="Times New Roman" w:hAnsi="Arial" w:cs="Arial"/>
          <w:color w:val="000000"/>
          <w:sz w:val="22"/>
          <w:szCs w:val="22"/>
          <w:lang w:eastAsia="es-MX"/>
        </w:rPr>
        <w:t xml:space="preserve"> - - - - - - - - - - - - - - - - - - - - - - - - - -</w:t>
      </w:r>
      <w:r>
        <w:rPr>
          <w:rFonts w:ascii="Arial" w:eastAsia="Times New Roman" w:hAnsi="Arial" w:cs="Arial"/>
          <w:b/>
          <w:bCs/>
          <w:color w:val="000000"/>
          <w:sz w:val="22"/>
          <w:szCs w:val="22"/>
          <w:lang w:eastAsia="es-MX"/>
        </w:rPr>
        <w:t xml:space="preserve"> </w:t>
      </w:r>
    </w:p>
    <w:p w14:paraId="7852135E" w14:textId="237752E8" w:rsidR="0018229F" w:rsidRPr="00C6198D" w:rsidRDefault="0018229F" w:rsidP="0018229F">
      <w:pPr>
        <w:shd w:val="clear" w:color="auto" w:fill="FFFFFF"/>
        <w:spacing w:line="360" w:lineRule="auto"/>
        <w:jc w:val="both"/>
        <w:rPr>
          <w:rFonts w:ascii="Arial" w:eastAsia="Times New Roman" w:hAnsi="Arial" w:cs="Arial"/>
          <w:b/>
          <w:color w:val="000000"/>
          <w:sz w:val="22"/>
          <w:szCs w:val="22"/>
          <w:lang w:eastAsia="es-MX"/>
        </w:rPr>
      </w:pPr>
      <w:r w:rsidRPr="00C6198D">
        <w:rPr>
          <w:rFonts w:ascii="Arial" w:eastAsia="Times New Roman" w:hAnsi="Arial" w:cs="Arial"/>
          <w:b/>
          <w:bCs/>
          <w:color w:val="000000"/>
          <w:sz w:val="22"/>
          <w:szCs w:val="22"/>
          <w:lang w:eastAsia="es-MX"/>
        </w:rPr>
        <w:t>PRIMERO.</w:t>
      </w:r>
      <w:r w:rsidRPr="00C6198D">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C6198D">
        <w:rPr>
          <w:rFonts w:ascii="Arial" w:eastAsia="Times New Roman" w:hAnsi="Arial" w:cs="Arial"/>
          <w:b/>
          <w:color w:val="000000"/>
          <w:sz w:val="22"/>
          <w:szCs w:val="22"/>
          <w:lang w:eastAsia="es-MX"/>
        </w:rPr>
        <w:t>SEGUNDO.</w:t>
      </w:r>
      <w:r w:rsidRPr="00C6198D">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C6198D">
        <w:rPr>
          <w:rFonts w:ascii="Arial" w:eastAsia="Times New Roman" w:hAnsi="Arial" w:cs="Arial"/>
          <w:b/>
          <w:color w:val="000000"/>
          <w:sz w:val="22"/>
          <w:szCs w:val="22"/>
          <w:lang w:eastAsia="es-MX"/>
        </w:rPr>
        <w:t>TERCERO.</w:t>
      </w:r>
      <w:r w:rsidRPr="00C6198D">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 este Órgano Garante, para los efectos que corresponda al ámbito de sus respectivas competencias.</w:t>
      </w:r>
      <w:r>
        <w:rPr>
          <w:rFonts w:ascii="Arial" w:eastAsia="Times New Roman" w:hAnsi="Arial" w:cs="Arial"/>
          <w:color w:val="000000"/>
          <w:sz w:val="22"/>
          <w:szCs w:val="22"/>
          <w:lang w:eastAsia="es-MX"/>
        </w:rPr>
        <w:t xml:space="preserve"> </w:t>
      </w:r>
      <w:r w:rsidRPr="00C6198D">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diecisiete días del mes de diciembre del año dos mil veinticuatro. </w:t>
      </w:r>
      <w:r w:rsidRPr="00C6198D">
        <w:rPr>
          <w:rFonts w:ascii="Arial" w:eastAsia="Times New Roman" w:hAnsi="Arial" w:cs="Arial"/>
          <w:b/>
          <w:color w:val="000000"/>
          <w:sz w:val="22"/>
          <w:szCs w:val="22"/>
          <w:lang w:eastAsia="es-MX"/>
        </w:rPr>
        <w:t>CONSTE</w:t>
      </w:r>
      <w:r w:rsidRPr="0018229F">
        <w:rPr>
          <w:rFonts w:ascii="Arial" w:eastAsia="Times New Roman" w:hAnsi="Arial" w:cs="Arial"/>
          <w:bCs/>
          <w:color w:val="000000"/>
          <w:sz w:val="22"/>
          <w:szCs w:val="22"/>
          <w:lang w:eastAsia="es-MX"/>
        </w:rPr>
        <w:t>.</w:t>
      </w:r>
      <w:bookmarkEnd w:id="5"/>
      <w:r w:rsidRPr="0018229F">
        <w:rPr>
          <w:rFonts w:ascii="Arial" w:eastAsia="Times New Roman" w:hAnsi="Arial" w:cs="Arial"/>
          <w:bCs/>
          <w:color w:val="000000"/>
          <w:sz w:val="22"/>
          <w:szCs w:val="22"/>
          <w:lang w:eastAsia="es-MX"/>
        </w:rPr>
        <w:t xml:space="preserve"> - - - - - - - - - - - - - - - - - - - - - - - - - - - - - - - - - - - - - - - -</w:t>
      </w:r>
      <w:r>
        <w:rPr>
          <w:rFonts w:ascii="Arial" w:eastAsia="Times New Roman" w:hAnsi="Arial" w:cs="Arial"/>
          <w:b/>
          <w:color w:val="000000"/>
          <w:sz w:val="22"/>
          <w:szCs w:val="22"/>
          <w:lang w:eastAsia="es-MX"/>
        </w:rPr>
        <w:t xml:space="preserve"> </w:t>
      </w:r>
    </w:p>
    <w:bookmarkEnd w:id="2"/>
    <w:p w14:paraId="4C5FAB86" w14:textId="059E9D65" w:rsidR="00F742B9" w:rsidRDefault="003E6769" w:rsidP="00D464B7">
      <w:pPr>
        <w:autoSpaceDE w:val="0"/>
        <w:autoSpaceDN w:val="0"/>
        <w:adjustRightInd w:val="0"/>
        <w:spacing w:line="360" w:lineRule="auto"/>
        <w:jc w:val="both"/>
        <w:rPr>
          <w:rFonts w:ascii="Arial" w:eastAsia="Calibri" w:hAnsi="Arial" w:cs="Arial"/>
          <w:iCs/>
          <w:sz w:val="22"/>
          <w:szCs w:val="22"/>
        </w:rPr>
      </w:pPr>
      <w:r>
        <w:rPr>
          <w:rFonts w:ascii="Arial" w:hAnsi="Arial" w:cs="Arial"/>
          <w:bCs/>
          <w:sz w:val="22"/>
          <w:szCs w:val="22"/>
        </w:rPr>
        <w:t xml:space="preserve">Continuando con el </w:t>
      </w:r>
      <w:r w:rsidR="00692E9A" w:rsidRPr="00692E9A">
        <w:rPr>
          <w:rFonts w:ascii="Arial" w:hAnsi="Arial" w:cs="Arial"/>
          <w:b/>
          <w:sz w:val="22"/>
          <w:szCs w:val="22"/>
        </w:rPr>
        <w:t>punto número 0</w:t>
      </w:r>
      <w:r w:rsidR="0018229F">
        <w:rPr>
          <w:rFonts w:ascii="Arial" w:hAnsi="Arial" w:cs="Arial"/>
          <w:b/>
          <w:sz w:val="22"/>
          <w:szCs w:val="22"/>
        </w:rPr>
        <w:t>6</w:t>
      </w:r>
      <w:r w:rsidR="00692E9A" w:rsidRPr="00692E9A">
        <w:rPr>
          <w:rFonts w:ascii="Arial" w:hAnsi="Arial" w:cs="Arial"/>
          <w:b/>
          <w:sz w:val="22"/>
          <w:szCs w:val="22"/>
        </w:rPr>
        <w:t xml:space="preserve"> (</w:t>
      </w:r>
      <w:r w:rsidR="0018229F">
        <w:rPr>
          <w:rFonts w:ascii="Arial" w:hAnsi="Arial" w:cs="Arial"/>
          <w:b/>
          <w:sz w:val="22"/>
          <w:szCs w:val="22"/>
        </w:rPr>
        <w:t>seis</w:t>
      </w:r>
      <w:r w:rsidR="00692E9A" w:rsidRPr="00692E9A">
        <w:rPr>
          <w:rFonts w:ascii="Arial" w:hAnsi="Arial" w:cs="Arial"/>
          <w:b/>
          <w:sz w:val="22"/>
          <w:szCs w:val="22"/>
        </w:rPr>
        <w:t>)</w:t>
      </w:r>
      <w:r w:rsidR="00692E9A" w:rsidRPr="00692E9A">
        <w:rPr>
          <w:rFonts w:ascii="Arial" w:hAnsi="Arial" w:cs="Arial"/>
          <w:bCs/>
          <w:sz w:val="22"/>
          <w:szCs w:val="22"/>
        </w:rPr>
        <w:t xml:space="preserve"> del orden del día </w:t>
      </w:r>
      <w:r w:rsidR="005A7B8F" w:rsidRPr="00C91217">
        <w:rPr>
          <w:rFonts w:ascii="Arial" w:hAnsi="Arial" w:cs="Arial"/>
          <w:bCs/>
          <w:sz w:val="22"/>
          <w:szCs w:val="22"/>
        </w:rPr>
        <w:t xml:space="preserve">consistente en la clausura de la Sesión; en uso de la palabra, el Comisionado Presidente emitió la declaratoria correspondiente: </w:t>
      </w:r>
      <w:bookmarkStart w:id="6" w:name="_Hlk146895176"/>
      <w:r w:rsidR="005A7B8F">
        <w:rPr>
          <w:rFonts w:ascii="Arial" w:hAnsi="Arial" w:cs="Arial"/>
          <w:bCs/>
          <w:sz w:val="22"/>
          <w:szCs w:val="22"/>
        </w:rPr>
        <w:t>“</w:t>
      </w:r>
      <w:bookmarkEnd w:id="6"/>
      <w:r w:rsidR="0018229F" w:rsidRPr="0018229F">
        <w:rPr>
          <w:rFonts w:ascii="Arial" w:hAnsi="Arial" w:cs="Arial"/>
          <w:i/>
          <w:iCs/>
          <w:sz w:val="22"/>
          <w:szCs w:val="22"/>
        </w:rPr>
        <w:t xml:space="preserve">siendo las trece horas con dieciséis minutos del trece de diciembre del 2024, declaro clausurada la </w:t>
      </w:r>
      <w:r w:rsidR="0018229F" w:rsidRPr="0018229F">
        <w:rPr>
          <w:rFonts w:ascii="Arial" w:hAnsi="Arial" w:cs="Arial"/>
          <w:b/>
          <w:bCs/>
          <w:i/>
          <w:iCs/>
          <w:sz w:val="22"/>
          <w:szCs w:val="22"/>
        </w:rPr>
        <w:t>VIGÉSIMA SEGUNDA SESIÓN EXTRAORDINARIA 2024</w:t>
      </w:r>
      <w:r w:rsidR="0018229F" w:rsidRPr="0018229F">
        <w:rPr>
          <w:rFonts w:ascii="Arial" w:hAnsi="Arial" w:cs="Arial"/>
          <w:i/>
          <w:iCs/>
          <w:sz w:val="22"/>
          <w:szCs w:val="22"/>
        </w:rPr>
        <w:t xml:space="preserve"> del Órgano Garante de Acceso a la Información Pública, Transparencia, Protección de Datos Personales y Buen Gobierno del Estado de Oaxaca , y válidos los acuerdos que en esta fueron aprobados.</w:t>
      </w:r>
      <w:r w:rsidR="005A7B8F">
        <w:rPr>
          <w:rFonts w:ascii="Arial" w:hAnsi="Arial" w:cs="Arial"/>
          <w:sz w:val="22"/>
          <w:szCs w:val="22"/>
        </w:rPr>
        <w:t>” (Sic)</w:t>
      </w:r>
      <w:r w:rsidR="00426197">
        <w:rPr>
          <w:rFonts w:ascii="Arial" w:hAnsi="Arial" w:cs="Arial"/>
          <w:sz w:val="22"/>
          <w:szCs w:val="22"/>
        </w:rPr>
        <w:t>.</w:t>
      </w:r>
      <w:r w:rsidR="005A7B8F">
        <w:rPr>
          <w:rFonts w:ascii="Arial" w:hAnsi="Arial" w:cs="Arial"/>
          <w:sz w:val="22"/>
          <w:szCs w:val="22"/>
        </w:rPr>
        <w:t xml:space="preserve"> </w:t>
      </w:r>
      <w:r w:rsidR="005A7B8F" w:rsidRPr="00C91217">
        <w:rPr>
          <w:rFonts w:ascii="Arial" w:eastAsia="Calibri" w:hAnsi="Arial" w:cs="Arial"/>
          <w:iCs/>
          <w:sz w:val="22"/>
          <w:szCs w:val="22"/>
        </w:rPr>
        <w:t xml:space="preserve">- - - - - - - - - - - - </w:t>
      </w:r>
      <w:r w:rsidR="005A7B8F">
        <w:rPr>
          <w:rFonts w:ascii="Arial" w:eastAsia="Calibri" w:hAnsi="Arial" w:cs="Arial"/>
          <w:iCs/>
          <w:sz w:val="22"/>
          <w:szCs w:val="22"/>
        </w:rPr>
        <w:t xml:space="preserve">- - - - - - </w:t>
      </w:r>
      <w:r w:rsidR="0018229F">
        <w:rPr>
          <w:rFonts w:ascii="Arial" w:eastAsia="Calibri" w:hAnsi="Arial" w:cs="Arial"/>
          <w:iCs/>
          <w:sz w:val="22"/>
          <w:szCs w:val="22"/>
        </w:rPr>
        <w:t xml:space="preserve">- - - - - - - - - - - - - - - - - - - - - - - - - - - - - - </w:t>
      </w:r>
    </w:p>
    <w:p w14:paraId="1F250A79" w14:textId="682A7A27" w:rsidR="00F737A0" w:rsidRDefault="005A7B8F" w:rsidP="00D464B7">
      <w:pPr>
        <w:autoSpaceDE w:val="0"/>
        <w:autoSpaceDN w:val="0"/>
        <w:adjustRightInd w:val="0"/>
        <w:spacing w:line="360" w:lineRule="auto"/>
        <w:jc w:val="both"/>
        <w:rPr>
          <w:rFonts w:ascii="Arial" w:eastAsia="Times New Roman" w:hAnsi="Arial" w:cs="Arial"/>
          <w:b/>
          <w:bCs/>
          <w:sz w:val="22"/>
          <w:szCs w:val="22"/>
          <w:lang w:eastAsia="es-ES"/>
        </w:rPr>
      </w:pPr>
      <w:r w:rsidRPr="00C91217">
        <w:rPr>
          <w:rFonts w:ascii="Arial" w:hAnsi="Arial" w:cs="Arial"/>
          <w:sz w:val="22"/>
          <w:szCs w:val="22"/>
        </w:rPr>
        <w:t xml:space="preserve">Así lo acordaron y firman la Ciudadana y </w:t>
      </w:r>
      <w:r w:rsidR="0018229F">
        <w:rPr>
          <w:rFonts w:ascii="Arial" w:hAnsi="Arial" w:cs="Arial"/>
          <w:sz w:val="22"/>
          <w:szCs w:val="22"/>
        </w:rPr>
        <w:t>el</w:t>
      </w:r>
      <w:r w:rsidRPr="00C91217">
        <w:rPr>
          <w:rFonts w:ascii="Arial" w:hAnsi="Arial" w:cs="Arial"/>
          <w:sz w:val="22"/>
          <w:szCs w:val="22"/>
        </w:rPr>
        <w:t xml:space="preserve"> Ciudadano </w:t>
      </w:r>
      <w:r w:rsidRPr="00C91217">
        <w:rPr>
          <w:rFonts w:ascii="Arial" w:hAnsi="Arial" w:cs="Arial"/>
          <w:bCs/>
          <w:sz w:val="22"/>
          <w:szCs w:val="22"/>
          <w:lang w:eastAsia="es-ES"/>
        </w:rPr>
        <w:t>Josué Solana Salmorán, Comisionado Presidente</w:t>
      </w:r>
      <w:r w:rsidR="0018229F">
        <w:rPr>
          <w:rFonts w:ascii="Arial" w:hAnsi="Arial" w:cs="Arial"/>
          <w:bCs/>
          <w:sz w:val="22"/>
          <w:szCs w:val="22"/>
          <w:lang w:eastAsia="es-ES"/>
        </w:rPr>
        <w:t xml:space="preserve"> y </w:t>
      </w:r>
      <w:r w:rsidRPr="00C91217">
        <w:rPr>
          <w:rFonts w:ascii="Arial" w:hAnsi="Arial" w:cs="Arial"/>
          <w:bCs/>
          <w:sz w:val="22"/>
          <w:szCs w:val="22"/>
          <w:lang w:eastAsia="es-ES"/>
        </w:rPr>
        <w:t>Claudia Ivette Soto Pineda</w:t>
      </w:r>
      <w:r w:rsidR="00465B47">
        <w:rPr>
          <w:rFonts w:ascii="Arial" w:hAnsi="Arial" w:cs="Arial"/>
          <w:bCs/>
          <w:sz w:val="22"/>
          <w:szCs w:val="22"/>
          <w:lang w:eastAsia="es-ES"/>
        </w:rPr>
        <w:t xml:space="preserve"> </w:t>
      </w:r>
      <w:r w:rsidRPr="00C91217">
        <w:rPr>
          <w:rFonts w:ascii="Arial" w:hAnsi="Arial" w:cs="Arial"/>
          <w:sz w:val="22"/>
          <w:szCs w:val="22"/>
        </w:rPr>
        <w:t xml:space="preserve">Comisionada, Integrante del Consejo General del </w:t>
      </w:r>
      <w:r w:rsidRPr="00C91217">
        <w:rPr>
          <w:rFonts w:ascii="Arial" w:eastAsia="Calibri" w:hAnsi="Arial" w:cs="Arial"/>
          <w:sz w:val="22"/>
          <w:szCs w:val="22"/>
        </w:rPr>
        <w:t>Órgano Garante de Acceso a la Información Pública, Transparencia, Protección de Datos Personales y Buen Gobierno del Estado de Oaxaca</w:t>
      </w:r>
      <w:r w:rsidRPr="00C91217">
        <w:rPr>
          <w:rFonts w:ascii="Arial" w:hAnsi="Arial" w:cs="Arial"/>
          <w:sz w:val="22"/>
          <w:szCs w:val="22"/>
        </w:rPr>
        <w:t xml:space="preserve">, asistidas y asistidos del C. </w:t>
      </w:r>
      <w:r>
        <w:rPr>
          <w:rFonts w:ascii="Arial" w:hAnsi="Arial" w:cs="Arial"/>
          <w:sz w:val="22"/>
          <w:szCs w:val="22"/>
        </w:rPr>
        <w:t>Héctor Eduardo Ruiz Serrano</w:t>
      </w:r>
      <w:r w:rsidRPr="00C91217">
        <w:rPr>
          <w:rFonts w:ascii="Arial" w:hAnsi="Arial" w:cs="Arial"/>
          <w:sz w:val="22"/>
          <w:szCs w:val="22"/>
        </w:rPr>
        <w:t>, Secretario General de Acuerdos, quien autoriza y da fe.</w:t>
      </w:r>
      <w:r>
        <w:rPr>
          <w:rFonts w:ascii="Arial" w:hAnsi="Arial" w:cs="Arial"/>
          <w:sz w:val="22"/>
          <w:szCs w:val="22"/>
        </w:rPr>
        <w:t xml:space="preserve"> </w:t>
      </w:r>
      <w:r w:rsidRPr="00C91217">
        <w:rPr>
          <w:rFonts w:ascii="Arial" w:hAnsi="Arial" w:cs="Arial"/>
          <w:sz w:val="22"/>
          <w:szCs w:val="22"/>
        </w:rPr>
        <w:t xml:space="preserve">- - - </w:t>
      </w:r>
    </w:p>
    <w:p w14:paraId="33CECF12" w14:textId="7BEF4DF5" w:rsidR="00F6511F" w:rsidRDefault="00F6511F" w:rsidP="005A7B8F">
      <w:pPr>
        <w:jc w:val="center"/>
        <w:rPr>
          <w:rFonts w:ascii="Arial" w:eastAsia="Times New Roman" w:hAnsi="Arial" w:cs="Arial"/>
          <w:b/>
          <w:bCs/>
          <w:sz w:val="22"/>
          <w:szCs w:val="22"/>
          <w:lang w:eastAsia="es-ES"/>
        </w:rPr>
      </w:pPr>
    </w:p>
    <w:p w14:paraId="268EBCB9" w14:textId="77777777" w:rsidR="00193C6E" w:rsidRDefault="00193C6E" w:rsidP="005A7B8F">
      <w:pPr>
        <w:jc w:val="center"/>
        <w:rPr>
          <w:rFonts w:ascii="Arial" w:eastAsia="Times New Roman" w:hAnsi="Arial" w:cs="Arial"/>
          <w:b/>
          <w:bCs/>
          <w:sz w:val="22"/>
          <w:szCs w:val="22"/>
          <w:lang w:eastAsia="es-ES"/>
        </w:rPr>
      </w:pPr>
    </w:p>
    <w:p w14:paraId="47C51702" w14:textId="15830F27" w:rsidR="007248F8" w:rsidRDefault="007248F8" w:rsidP="005A7B8F">
      <w:pPr>
        <w:jc w:val="center"/>
        <w:rPr>
          <w:rFonts w:ascii="Arial" w:eastAsia="Times New Roman" w:hAnsi="Arial" w:cs="Arial"/>
          <w:b/>
          <w:bCs/>
          <w:sz w:val="22"/>
          <w:szCs w:val="22"/>
          <w:lang w:eastAsia="es-ES"/>
        </w:rPr>
      </w:pPr>
    </w:p>
    <w:p w14:paraId="5FE8FFB1" w14:textId="08A60FCE" w:rsidR="00465B47" w:rsidRDefault="00465B47" w:rsidP="005A7B8F">
      <w:pPr>
        <w:jc w:val="center"/>
        <w:rPr>
          <w:rFonts w:ascii="Arial" w:eastAsia="Times New Roman" w:hAnsi="Arial" w:cs="Arial"/>
          <w:b/>
          <w:bCs/>
          <w:sz w:val="22"/>
          <w:szCs w:val="22"/>
          <w:lang w:eastAsia="es-ES"/>
        </w:rPr>
      </w:pPr>
    </w:p>
    <w:p w14:paraId="65B917E4" w14:textId="77777777" w:rsidR="00465B47" w:rsidRDefault="00465B47" w:rsidP="005A7B8F">
      <w:pPr>
        <w:jc w:val="center"/>
        <w:rPr>
          <w:rFonts w:ascii="Arial" w:eastAsia="Times New Roman" w:hAnsi="Arial" w:cs="Arial"/>
          <w:b/>
          <w:bCs/>
          <w:sz w:val="22"/>
          <w:szCs w:val="22"/>
          <w:lang w:eastAsia="es-ES"/>
        </w:rPr>
      </w:pPr>
    </w:p>
    <w:p w14:paraId="6A49C6B0" w14:textId="0D441936" w:rsidR="007248F8" w:rsidRDefault="007248F8" w:rsidP="005A7B8F">
      <w:pPr>
        <w:jc w:val="center"/>
        <w:rPr>
          <w:rFonts w:ascii="Arial" w:eastAsia="Times New Roman" w:hAnsi="Arial" w:cs="Arial"/>
          <w:b/>
          <w:bCs/>
          <w:sz w:val="22"/>
          <w:szCs w:val="22"/>
          <w:lang w:eastAsia="es-ES"/>
        </w:rPr>
      </w:pPr>
    </w:p>
    <w:p w14:paraId="0887E4D1" w14:textId="77777777" w:rsidR="00F742B9" w:rsidRDefault="00F742B9" w:rsidP="005A7B8F">
      <w:pPr>
        <w:jc w:val="center"/>
        <w:rPr>
          <w:rFonts w:ascii="Arial" w:eastAsia="Times New Roman" w:hAnsi="Arial" w:cs="Arial"/>
          <w:b/>
          <w:bCs/>
          <w:sz w:val="22"/>
          <w:szCs w:val="22"/>
          <w:lang w:eastAsia="es-ES"/>
        </w:rPr>
      </w:pPr>
    </w:p>
    <w:p w14:paraId="2B7EFED2" w14:textId="1C842345" w:rsidR="005A7B8F" w:rsidRPr="007B2E17" w:rsidRDefault="005A7B8F" w:rsidP="005A7B8F">
      <w:pPr>
        <w:jc w:val="center"/>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C. Josué Solana Salmorán.</w:t>
      </w:r>
    </w:p>
    <w:p w14:paraId="42027BA8" w14:textId="77CEDDD0" w:rsidR="005A7B8F" w:rsidRDefault="005A7B8F" w:rsidP="005A7B8F">
      <w:pPr>
        <w:jc w:val="center"/>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Comisionado Presidente.</w:t>
      </w:r>
    </w:p>
    <w:p w14:paraId="2DDFB35D" w14:textId="13588E19" w:rsidR="00465B47" w:rsidRDefault="00465B47" w:rsidP="005A7B8F">
      <w:pPr>
        <w:rPr>
          <w:rFonts w:ascii="Arial" w:hAnsi="Arial" w:cs="Arial"/>
          <w:sz w:val="22"/>
          <w:szCs w:val="22"/>
        </w:rPr>
      </w:pPr>
    </w:p>
    <w:p w14:paraId="47500C9B" w14:textId="650060A3" w:rsidR="0073350F" w:rsidRDefault="0073350F" w:rsidP="005A7B8F">
      <w:pPr>
        <w:rPr>
          <w:rFonts w:ascii="Arial" w:hAnsi="Arial" w:cs="Arial"/>
          <w:sz w:val="22"/>
          <w:szCs w:val="22"/>
        </w:rPr>
      </w:pPr>
    </w:p>
    <w:p w14:paraId="5A882E3F" w14:textId="35630958" w:rsidR="0073350F" w:rsidRDefault="0073350F" w:rsidP="005A7B8F">
      <w:pPr>
        <w:rPr>
          <w:rFonts w:ascii="Arial" w:hAnsi="Arial" w:cs="Arial"/>
          <w:sz w:val="22"/>
          <w:szCs w:val="22"/>
        </w:rPr>
      </w:pPr>
    </w:p>
    <w:p w14:paraId="336A425F" w14:textId="77777777" w:rsidR="0073350F" w:rsidRDefault="0073350F" w:rsidP="005A7B8F">
      <w:pPr>
        <w:rPr>
          <w:rFonts w:ascii="Arial" w:hAnsi="Arial" w:cs="Arial"/>
          <w:sz w:val="22"/>
          <w:szCs w:val="22"/>
        </w:rPr>
      </w:pPr>
    </w:p>
    <w:p w14:paraId="0837D61C" w14:textId="2B582F92" w:rsidR="005A7B8F" w:rsidRDefault="005A7B8F" w:rsidP="005A7B8F">
      <w:pPr>
        <w:rPr>
          <w:rFonts w:ascii="Arial" w:hAnsi="Arial" w:cs="Arial"/>
          <w:sz w:val="22"/>
          <w:szCs w:val="22"/>
        </w:rPr>
      </w:pPr>
    </w:p>
    <w:p w14:paraId="7125C183" w14:textId="69F37BFB" w:rsidR="007248F8" w:rsidRDefault="007248F8" w:rsidP="005A7B8F">
      <w:pPr>
        <w:rPr>
          <w:rFonts w:ascii="Arial" w:hAnsi="Arial" w:cs="Arial"/>
          <w:sz w:val="22"/>
          <w:szCs w:val="22"/>
        </w:rPr>
      </w:pPr>
    </w:p>
    <w:p w14:paraId="3CE84771" w14:textId="6061E23E" w:rsidR="0073350F" w:rsidRDefault="0073350F" w:rsidP="005A7B8F">
      <w:pPr>
        <w:rPr>
          <w:rFonts w:ascii="Arial" w:hAnsi="Arial" w:cs="Arial"/>
          <w:sz w:val="22"/>
          <w:szCs w:val="22"/>
        </w:rPr>
      </w:pPr>
    </w:p>
    <w:p w14:paraId="263146D5" w14:textId="4B7718D8" w:rsidR="00F742B9" w:rsidRDefault="00F742B9" w:rsidP="005A7B8F">
      <w:pPr>
        <w:rPr>
          <w:rFonts w:ascii="Arial" w:hAnsi="Arial" w:cs="Arial"/>
          <w:sz w:val="22"/>
          <w:szCs w:val="22"/>
        </w:rPr>
      </w:pPr>
    </w:p>
    <w:p w14:paraId="3300EA8A" w14:textId="77777777" w:rsidR="00F742B9" w:rsidRDefault="00F742B9" w:rsidP="005A7B8F">
      <w:pPr>
        <w:rPr>
          <w:rFonts w:ascii="Arial" w:hAnsi="Arial" w:cs="Arial"/>
          <w:sz w:val="22"/>
          <w:szCs w:val="22"/>
        </w:rPr>
      </w:pPr>
    </w:p>
    <w:p w14:paraId="611D99FB" w14:textId="77777777" w:rsidR="005A7B8F" w:rsidRPr="007B2E17" w:rsidRDefault="005A7B8F" w:rsidP="005A7B8F">
      <w:pPr>
        <w:rPr>
          <w:rFonts w:ascii="Arial" w:hAnsi="Arial" w:cs="Arial"/>
          <w:sz w:val="22"/>
          <w:szCs w:val="22"/>
        </w:rPr>
      </w:pPr>
    </w:p>
    <w:p w14:paraId="29D1923D" w14:textId="67E40453" w:rsidR="0018229F" w:rsidRDefault="00465B47" w:rsidP="0018229F">
      <w:pPr>
        <w:ind w:left="1276" w:hanging="1276"/>
        <w:jc w:val="center"/>
        <w:rPr>
          <w:rFonts w:ascii="Arial" w:hAnsi="Arial" w:cs="Arial"/>
          <w:b/>
          <w:sz w:val="22"/>
          <w:szCs w:val="22"/>
        </w:rPr>
      </w:pPr>
      <w:r w:rsidRPr="007B2E17">
        <w:rPr>
          <w:rFonts w:ascii="Arial" w:eastAsia="Times New Roman" w:hAnsi="Arial" w:cs="Arial"/>
          <w:b/>
          <w:bCs/>
          <w:sz w:val="22"/>
          <w:szCs w:val="22"/>
          <w:lang w:eastAsia="es-ES"/>
        </w:rPr>
        <w:t>C. Claudia Ivette Soto Pineda.</w:t>
      </w:r>
    </w:p>
    <w:p w14:paraId="56EB63AB" w14:textId="3186E003" w:rsidR="00912C5E" w:rsidRDefault="005A7B8F" w:rsidP="0018229F">
      <w:pPr>
        <w:ind w:left="1276" w:hanging="1276"/>
        <w:jc w:val="center"/>
        <w:rPr>
          <w:rFonts w:ascii="Arial" w:hAnsi="Arial" w:cs="Arial"/>
          <w:b/>
          <w:sz w:val="22"/>
          <w:szCs w:val="22"/>
        </w:rPr>
      </w:pPr>
      <w:r w:rsidRPr="007B2E17">
        <w:rPr>
          <w:rFonts w:ascii="Arial" w:hAnsi="Arial" w:cs="Arial"/>
          <w:b/>
          <w:sz w:val="22"/>
          <w:szCs w:val="22"/>
        </w:rPr>
        <w:t>Comisionada.</w:t>
      </w:r>
    </w:p>
    <w:p w14:paraId="76DFD642" w14:textId="77777777" w:rsidR="00D464B7" w:rsidRDefault="00D464B7" w:rsidP="00D464B7">
      <w:pPr>
        <w:ind w:left="1276" w:hanging="1276"/>
        <w:jc w:val="both"/>
        <w:rPr>
          <w:rFonts w:ascii="Arial" w:eastAsia="Times New Roman" w:hAnsi="Arial" w:cs="Arial"/>
          <w:bCs/>
          <w:sz w:val="22"/>
          <w:szCs w:val="22"/>
          <w:lang w:eastAsia="es-ES"/>
        </w:rPr>
      </w:pPr>
    </w:p>
    <w:p w14:paraId="0643968E" w14:textId="77777777" w:rsidR="0073350F" w:rsidRDefault="0073350F" w:rsidP="005A7B8F">
      <w:pPr>
        <w:shd w:val="clear" w:color="auto" w:fill="FFFFFF"/>
        <w:jc w:val="both"/>
        <w:rPr>
          <w:rFonts w:ascii="Arial" w:eastAsia="Times New Roman" w:hAnsi="Arial" w:cs="Arial"/>
          <w:bCs/>
          <w:sz w:val="22"/>
          <w:szCs w:val="22"/>
          <w:lang w:eastAsia="es-ES"/>
        </w:rPr>
      </w:pPr>
    </w:p>
    <w:p w14:paraId="2E6E02D4" w14:textId="4D6F4898" w:rsidR="00834A23" w:rsidRDefault="00834A23" w:rsidP="005A7B8F">
      <w:pPr>
        <w:shd w:val="clear" w:color="auto" w:fill="FFFFFF"/>
        <w:jc w:val="both"/>
        <w:rPr>
          <w:rFonts w:ascii="Arial" w:eastAsia="Times New Roman" w:hAnsi="Arial" w:cs="Arial"/>
          <w:bCs/>
          <w:sz w:val="22"/>
          <w:szCs w:val="22"/>
          <w:lang w:eastAsia="es-ES"/>
        </w:rPr>
      </w:pPr>
    </w:p>
    <w:p w14:paraId="4140D74B" w14:textId="6F903D8C" w:rsidR="00834A23" w:rsidRDefault="00834A23" w:rsidP="005A7B8F">
      <w:pPr>
        <w:shd w:val="clear" w:color="auto" w:fill="FFFFFF"/>
        <w:jc w:val="both"/>
        <w:rPr>
          <w:rFonts w:ascii="Arial" w:eastAsia="Times New Roman" w:hAnsi="Arial" w:cs="Arial"/>
          <w:bCs/>
          <w:sz w:val="22"/>
          <w:szCs w:val="22"/>
          <w:lang w:eastAsia="es-ES"/>
        </w:rPr>
      </w:pPr>
    </w:p>
    <w:p w14:paraId="0B9613E1" w14:textId="45328254" w:rsidR="00834A23" w:rsidRDefault="00834A23" w:rsidP="005A7B8F">
      <w:pPr>
        <w:shd w:val="clear" w:color="auto" w:fill="FFFFFF"/>
        <w:jc w:val="both"/>
        <w:rPr>
          <w:rFonts w:ascii="Arial" w:eastAsia="Times New Roman" w:hAnsi="Arial" w:cs="Arial"/>
          <w:bCs/>
          <w:sz w:val="22"/>
          <w:szCs w:val="22"/>
          <w:lang w:eastAsia="es-ES"/>
        </w:rPr>
      </w:pPr>
    </w:p>
    <w:p w14:paraId="3DBEB452" w14:textId="58188587" w:rsidR="00F742B9" w:rsidRDefault="00F742B9" w:rsidP="005A7B8F">
      <w:pPr>
        <w:shd w:val="clear" w:color="auto" w:fill="FFFFFF"/>
        <w:jc w:val="both"/>
        <w:rPr>
          <w:rFonts w:ascii="Arial" w:eastAsia="Times New Roman" w:hAnsi="Arial" w:cs="Arial"/>
          <w:bCs/>
          <w:sz w:val="22"/>
          <w:szCs w:val="22"/>
          <w:lang w:eastAsia="es-ES"/>
        </w:rPr>
      </w:pPr>
    </w:p>
    <w:p w14:paraId="3FC780C8" w14:textId="77777777" w:rsidR="00F742B9" w:rsidRDefault="00F742B9" w:rsidP="005A7B8F">
      <w:pPr>
        <w:shd w:val="clear" w:color="auto" w:fill="FFFFFF"/>
        <w:jc w:val="both"/>
        <w:rPr>
          <w:rFonts w:ascii="Arial" w:eastAsia="Times New Roman" w:hAnsi="Arial" w:cs="Arial"/>
          <w:bCs/>
          <w:sz w:val="22"/>
          <w:szCs w:val="22"/>
          <w:lang w:eastAsia="es-ES"/>
        </w:rPr>
      </w:pPr>
    </w:p>
    <w:p w14:paraId="6F516049" w14:textId="1E4C903C" w:rsidR="005A7B8F" w:rsidRDefault="005A7B8F" w:rsidP="005A7B8F">
      <w:pPr>
        <w:shd w:val="clear" w:color="auto" w:fill="FFFFFF"/>
        <w:jc w:val="both"/>
        <w:rPr>
          <w:rFonts w:ascii="Arial" w:eastAsia="Times New Roman" w:hAnsi="Arial" w:cs="Arial"/>
          <w:bCs/>
          <w:sz w:val="22"/>
          <w:szCs w:val="22"/>
          <w:lang w:eastAsia="es-ES"/>
        </w:rPr>
      </w:pPr>
    </w:p>
    <w:p w14:paraId="7A4609A9" w14:textId="77777777" w:rsidR="0018229F" w:rsidRDefault="0018229F" w:rsidP="005A7B8F">
      <w:pPr>
        <w:shd w:val="clear" w:color="auto" w:fill="FFFFFF"/>
        <w:jc w:val="both"/>
        <w:rPr>
          <w:rFonts w:ascii="Arial" w:eastAsia="Times New Roman" w:hAnsi="Arial" w:cs="Arial"/>
          <w:bCs/>
          <w:sz w:val="22"/>
          <w:szCs w:val="22"/>
          <w:lang w:eastAsia="es-ES"/>
        </w:rPr>
      </w:pPr>
    </w:p>
    <w:p w14:paraId="23428466" w14:textId="4CEABD7A" w:rsidR="007248F8" w:rsidRDefault="007248F8" w:rsidP="005A7B8F">
      <w:pPr>
        <w:shd w:val="clear" w:color="auto" w:fill="FFFFFF"/>
        <w:jc w:val="both"/>
        <w:rPr>
          <w:rFonts w:ascii="Arial" w:eastAsia="Times New Roman" w:hAnsi="Arial" w:cs="Arial"/>
          <w:bCs/>
          <w:sz w:val="22"/>
          <w:szCs w:val="22"/>
          <w:lang w:eastAsia="es-ES"/>
        </w:rPr>
      </w:pPr>
    </w:p>
    <w:p w14:paraId="6473DAF8" w14:textId="77777777" w:rsidR="00193C6E" w:rsidRPr="007B2E17" w:rsidRDefault="00193C6E" w:rsidP="005A7B8F">
      <w:pPr>
        <w:shd w:val="clear" w:color="auto" w:fill="FFFFFF"/>
        <w:jc w:val="both"/>
        <w:rPr>
          <w:rFonts w:ascii="Arial" w:eastAsia="Times New Roman" w:hAnsi="Arial" w:cs="Arial"/>
          <w:bCs/>
          <w:sz w:val="22"/>
          <w:szCs w:val="22"/>
          <w:lang w:eastAsia="es-ES"/>
        </w:rPr>
      </w:pPr>
    </w:p>
    <w:p w14:paraId="1FE7CEA0" w14:textId="77777777" w:rsidR="005A7B8F" w:rsidRPr="007B2E17" w:rsidRDefault="005A7B8F" w:rsidP="005A7B8F">
      <w:pPr>
        <w:shd w:val="clear" w:color="auto" w:fill="FFFFFF"/>
        <w:jc w:val="center"/>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 xml:space="preserve">C. </w:t>
      </w:r>
      <w:r>
        <w:rPr>
          <w:rFonts w:ascii="Arial" w:hAnsi="Arial" w:cs="Arial"/>
          <w:b/>
          <w:sz w:val="22"/>
          <w:szCs w:val="22"/>
        </w:rPr>
        <w:t>Héctor Eduardo Ruiz Serrano</w:t>
      </w:r>
      <w:r w:rsidRPr="007B2E17">
        <w:rPr>
          <w:rFonts w:ascii="Arial" w:eastAsia="Times New Roman" w:hAnsi="Arial" w:cs="Arial"/>
          <w:b/>
          <w:bCs/>
          <w:sz w:val="22"/>
          <w:szCs w:val="22"/>
          <w:lang w:eastAsia="es-ES"/>
        </w:rPr>
        <w:t>.</w:t>
      </w:r>
    </w:p>
    <w:p w14:paraId="488F1230" w14:textId="765C9BFE" w:rsidR="00465B47" w:rsidRDefault="005A7B8F" w:rsidP="00193C6E">
      <w:pPr>
        <w:shd w:val="clear" w:color="auto" w:fill="FFFFFF"/>
        <w:jc w:val="center"/>
        <w:rPr>
          <w:rFonts w:ascii="Arial" w:eastAsia="Times New Roman" w:hAnsi="Arial" w:cs="Arial"/>
          <w:bCs/>
          <w:sz w:val="22"/>
          <w:szCs w:val="22"/>
          <w:lang w:eastAsia="es-ES"/>
        </w:rPr>
      </w:pPr>
      <w:r w:rsidRPr="007B2E17">
        <w:rPr>
          <w:rFonts w:ascii="Arial" w:eastAsia="Times New Roman" w:hAnsi="Arial" w:cs="Arial"/>
          <w:b/>
          <w:bCs/>
          <w:sz w:val="22"/>
          <w:szCs w:val="22"/>
          <w:lang w:eastAsia="es-ES"/>
        </w:rPr>
        <w:t>Secretario General de Acuerdos.</w:t>
      </w:r>
      <w:r w:rsidRPr="007B2E17">
        <w:rPr>
          <w:rFonts w:ascii="Arial" w:eastAsia="Times New Roman" w:hAnsi="Arial" w:cs="Arial"/>
          <w:bCs/>
          <w:sz w:val="22"/>
          <w:szCs w:val="22"/>
          <w:lang w:eastAsia="es-ES"/>
        </w:rPr>
        <w:t xml:space="preserve"> </w:t>
      </w:r>
    </w:p>
    <w:p w14:paraId="67636966" w14:textId="63A45258" w:rsidR="007248F8" w:rsidRDefault="007248F8" w:rsidP="009141EB">
      <w:pPr>
        <w:shd w:val="clear" w:color="auto" w:fill="FFFFFF"/>
        <w:jc w:val="both"/>
        <w:rPr>
          <w:rFonts w:ascii="Arial" w:eastAsia="Times New Roman" w:hAnsi="Arial" w:cs="Arial"/>
          <w:bCs/>
          <w:sz w:val="22"/>
          <w:szCs w:val="22"/>
          <w:lang w:eastAsia="es-ES"/>
        </w:rPr>
      </w:pPr>
    </w:p>
    <w:p w14:paraId="31F7E412" w14:textId="0DF541D0" w:rsidR="00F742B9" w:rsidRDefault="00F742B9" w:rsidP="009141EB">
      <w:pPr>
        <w:shd w:val="clear" w:color="auto" w:fill="FFFFFF"/>
        <w:jc w:val="both"/>
        <w:rPr>
          <w:rFonts w:ascii="Arial" w:eastAsia="Times New Roman" w:hAnsi="Arial" w:cs="Arial"/>
          <w:bCs/>
          <w:sz w:val="22"/>
          <w:szCs w:val="22"/>
          <w:lang w:eastAsia="es-ES"/>
        </w:rPr>
      </w:pPr>
    </w:p>
    <w:p w14:paraId="14EA6FAE" w14:textId="00CB12A6" w:rsidR="00F742B9" w:rsidRDefault="00F742B9" w:rsidP="009141EB">
      <w:pPr>
        <w:shd w:val="clear" w:color="auto" w:fill="FFFFFF"/>
        <w:jc w:val="both"/>
        <w:rPr>
          <w:rFonts w:ascii="Arial" w:eastAsia="Times New Roman" w:hAnsi="Arial" w:cs="Arial"/>
          <w:bCs/>
          <w:sz w:val="22"/>
          <w:szCs w:val="22"/>
          <w:lang w:eastAsia="es-ES"/>
        </w:rPr>
      </w:pPr>
    </w:p>
    <w:p w14:paraId="099712C5" w14:textId="03B7C658" w:rsidR="00F742B9" w:rsidRDefault="00F742B9" w:rsidP="009141EB">
      <w:pPr>
        <w:shd w:val="clear" w:color="auto" w:fill="FFFFFF"/>
        <w:jc w:val="both"/>
        <w:rPr>
          <w:rFonts w:ascii="Arial" w:eastAsia="Times New Roman" w:hAnsi="Arial" w:cs="Arial"/>
          <w:bCs/>
          <w:sz w:val="22"/>
          <w:szCs w:val="22"/>
          <w:lang w:eastAsia="es-ES"/>
        </w:rPr>
      </w:pPr>
    </w:p>
    <w:p w14:paraId="3C40D47B" w14:textId="1E243EDA" w:rsidR="00F742B9" w:rsidRDefault="00F742B9" w:rsidP="009141EB">
      <w:pPr>
        <w:shd w:val="clear" w:color="auto" w:fill="FFFFFF"/>
        <w:jc w:val="both"/>
        <w:rPr>
          <w:rFonts w:ascii="Arial" w:eastAsia="Times New Roman" w:hAnsi="Arial" w:cs="Arial"/>
          <w:bCs/>
          <w:sz w:val="22"/>
          <w:szCs w:val="22"/>
          <w:lang w:eastAsia="es-ES"/>
        </w:rPr>
      </w:pPr>
    </w:p>
    <w:p w14:paraId="6F8BE9FD" w14:textId="659C82F9" w:rsidR="00F742B9" w:rsidRDefault="00F742B9" w:rsidP="009141EB">
      <w:pPr>
        <w:shd w:val="clear" w:color="auto" w:fill="FFFFFF"/>
        <w:jc w:val="both"/>
        <w:rPr>
          <w:rFonts w:ascii="Arial" w:eastAsia="Times New Roman" w:hAnsi="Arial" w:cs="Arial"/>
          <w:bCs/>
          <w:sz w:val="22"/>
          <w:szCs w:val="22"/>
          <w:lang w:eastAsia="es-ES"/>
        </w:rPr>
      </w:pPr>
    </w:p>
    <w:p w14:paraId="4059723C" w14:textId="4280313A" w:rsidR="00F742B9" w:rsidRDefault="00F742B9" w:rsidP="009141EB">
      <w:pPr>
        <w:shd w:val="clear" w:color="auto" w:fill="FFFFFF"/>
        <w:jc w:val="both"/>
        <w:rPr>
          <w:rFonts w:ascii="Arial" w:eastAsia="Times New Roman" w:hAnsi="Arial" w:cs="Arial"/>
          <w:bCs/>
          <w:sz w:val="22"/>
          <w:szCs w:val="22"/>
          <w:lang w:eastAsia="es-ES"/>
        </w:rPr>
      </w:pPr>
    </w:p>
    <w:p w14:paraId="4AED5835" w14:textId="0E5DD6CD" w:rsidR="00F742B9" w:rsidRDefault="00F742B9" w:rsidP="009141EB">
      <w:pPr>
        <w:shd w:val="clear" w:color="auto" w:fill="FFFFFF"/>
        <w:jc w:val="both"/>
        <w:rPr>
          <w:rFonts w:ascii="Arial" w:eastAsia="Times New Roman" w:hAnsi="Arial" w:cs="Arial"/>
          <w:bCs/>
          <w:sz w:val="22"/>
          <w:szCs w:val="22"/>
          <w:lang w:eastAsia="es-ES"/>
        </w:rPr>
      </w:pPr>
    </w:p>
    <w:p w14:paraId="41063F61" w14:textId="27BA3BF7" w:rsidR="00F742B9" w:rsidRDefault="00F742B9" w:rsidP="009141EB">
      <w:pPr>
        <w:shd w:val="clear" w:color="auto" w:fill="FFFFFF"/>
        <w:jc w:val="both"/>
        <w:rPr>
          <w:rFonts w:ascii="Arial" w:eastAsia="Times New Roman" w:hAnsi="Arial" w:cs="Arial"/>
          <w:bCs/>
          <w:sz w:val="22"/>
          <w:szCs w:val="22"/>
          <w:lang w:eastAsia="es-ES"/>
        </w:rPr>
      </w:pPr>
    </w:p>
    <w:p w14:paraId="2E9B3066" w14:textId="129C7F57" w:rsidR="00F742B9" w:rsidRDefault="00F742B9" w:rsidP="009141EB">
      <w:pPr>
        <w:shd w:val="clear" w:color="auto" w:fill="FFFFFF"/>
        <w:jc w:val="both"/>
        <w:rPr>
          <w:rFonts w:ascii="Arial" w:eastAsia="Times New Roman" w:hAnsi="Arial" w:cs="Arial"/>
          <w:bCs/>
          <w:sz w:val="22"/>
          <w:szCs w:val="22"/>
          <w:lang w:eastAsia="es-ES"/>
        </w:rPr>
      </w:pPr>
    </w:p>
    <w:p w14:paraId="18CDEE9F" w14:textId="2F47FE36" w:rsidR="00F742B9" w:rsidRDefault="00F742B9" w:rsidP="009141EB">
      <w:pPr>
        <w:shd w:val="clear" w:color="auto" w:fill="FFFFFF"/>
        <w:jc w:val="both"/>
        <w:rPr>
          <w:rFonts w:ascii="Arial" w:eastAsia="Times New Roman" w:hAnsi="Arial" w:cs="Arial"/>
          <w:bCs/>
          <w:sz w:val="22"/>
          <w:szCs w:val="22"/>
          <w:lang w:eastAsia="es-ES"/>
        </w:rPr>
      </w:pPr>
    </w:p>
    <w:p w14:paraId="77F03D26" w14:textId="5666CB59" w:rsidR="00F742B9" w:rsidRDefault="00F742B9" w:rsidP="009141EB">
      <w:pPr>
        <w:shd w:val="clear" w:color="auto" w:fill="FFFFFF"/>
        <w:jc w:val="both"/>
        <w:rPr>
          <w:rFonts w:ascii="Arial" w:eastAsia="Times New Roman" w:hAnsi="Arial" w:cs="Arial"/>
          <w:bCs/>
          <w:sz w:val="22"/>
          <w:szCs w:val="22"/>
          <w:lang w:eastAsia="es-ES"/>
        </w:rPr>
      </w:pPr>
    </w:p>
    <w:p w14:paraId="773E50E2" w14:textId="2CB1F353" w:rsidR="00F742B9" w:rsidRDefault="00F742B9" w:rsidP="009141EB">
      <w:pPr>
        <w:shd w:val="clear" w:color="auto" w:fill="FFFFFF"/>
        <w:jc w:val="both"/>
        <w:rPr>
          <w:rFonts w:ascii="Arial" w:eastAsia="Times New Roman" w:hAnsi="Arial" w:cs="Arial"/>
          <w:bCs/>
          <w:sz w:val="22"/>
          <w:szCs w:val="22"/>
          <w:lang w:eastAsia="es-ES"/>
        </w:rPr>
      </w:pPr>
    </w:p>
    <w:p w14:paraId="41D08F7E" w14:textId="791DB487" w:rsidR="00F742B9" w:rsidRDefault="00F742B9" w:rsidP="009141EB">
      <w:pPr>
        <w:shd w:val="clear" w:color="auto" w:fill="FFFFFF"/>
        <w:jc w:val="both"/>
        <w:rPr>
          <w:rFonts w:ascii="Arial" w:eastAsia="Times New Roman" w:hAnsi="Arial" w:cs="Arial"/>
          <w:bCs/>
          <w:sz w:val="22"/>
          <w:szCs w:val="22"/>
          <w:lang w:eastAsia="es-ES"/>
        </w:rPr>
      </w:pPr>
    </w:p>
    <w:p w14:paraId="03A3A47F" w14:textId="37EA3C95" w:rsidR="00F742B9" w:rsidRDefault="00F742B9" w:rsidP="009141EB">
      <w:pPr>
        <w:shd w:val="clear" w:color="auto" w:fill="FFFFFF"/>
        <w:jc w:val="both"/>
        <w:rPr>
          <w:rFonts w:ascii="Arial" w:eastAsia="Times New Roman" w:hAnsi="Arial" w:cs="Arial"/>
          <w:bCs/>
          <w:sz w:val="22"/>
          <w:szCs w:val="22"/>
          <w:lang w:eastAsia="es-ES"/>
        </w:rPr>
      </w:pPr>
    </w:p>
    <w:p w14:paraId="3022EC8F" w14:textId="3B13D971" w:rsidR="00F742B9" w:rsidRDefault="00F742B9" w:rsidP="009141EB">
      <w:pPr>
        <w:shd w:val="clear" w:color="auto" w:fill="FFFFFF"/>
        <w:jc w:val="both"/>
        <w:rPr>
          <w:rFonts w:ascii="Arial" w:eastAsia="Times New Roman" w:hAnsi="Arial" w:cs="Arial"/>
          <w:bCs/>
          <w:sz w:val="22"/>
          <w:szCs w:val="22"/>
          <w:lang w:eastAsia="es-ES"/>
        </w:rPr>
      </w:pPr>
    </w:p>
    <w:p w14:paraId="03899BA5" w14:textId="5124C961" w:rsidR="0018229F" w:rsidRDefault="0018229F" w:rsidP="009141EB">
      <w:pPr>
        <w:shd w:val="clear" w:color="auto" w:fill="FFFFFF"/>
        <w:jc w:val="both"/>
        <w:rPr>
          <w:rFonts w:ascii="Arial" w:eastAsia="Times New Roman" w:hAnsi="Arial" w:cs="Arial"/>
          <w:bCs/>
          <w:sz w:val="22"/>
          <w:szCs w:val="22"/>
          <w:lang w:eastAsia="es-ES"/>
        </w:rPr>
      </w:pPr>
    </w:p>
    <w:p w14:paraId="0B4E702C" w14:textId="5B320AF8" w:rsidR="0018229F" w:rsidRDefault="0018229F" w:rsidP="009141EB">
      <w:pPr>
        <w:shd w:val="clear" w:color="auto" w:fill="FFFFFF"/>
        <w:jc w:val="both"/>
        <w:rPr>
          <w:rFonts w:ascii="Arial" w:eastAsia="Times New Roman" w:hAnsi="Arial" w:cs="Arial"/>
          <w:bCs/>
          <w:sz w:val="22"/>
          <w:szCs w:val="22"/>
          <w:lang w:eastAsia="es-ES"/>
        </w:rPr>
      </w:pPr>
    </w:p>
    <w:p w14:paraId="29DBB4C5" w14:textId="6CB2B9E3" w:rsidR="0018229F" w:rsidRDefault="0018229F" w:rsidP="009141EB">
      <w:pPr>
        <w:shd w:val="clear" w:color="auto" w:fill="FFFFFF"/>
        <w:jc w:val="both"/>
        <w:rPr>
          <w:rFonts w:ascii="Arial" w:eastAsia="Times New Roman" w:hAnsi="Arial" w:cs="Arial"/>
          <w:bCs/>
          <w:sz w:val="22"/>
          <w:szCs w:val="22"/>
          <w:lang w:eastAsia="es-ES"/>
        </w:rPr>
      </w:pPr>
    </w:p>
    <w:p w14:paraId="1F922EE1" w14:textId="461D397E" w:rsidR="0018229F" w:rsidRDefault="0018229F" w:rsidP="009141EB">
      <w:pPr>
        <w:shd w:val="clear" w:color="auto" w:fill="FFFFFF"/>
        <w:jc w:val="both"/>
        <w:rPr>
          <w:rFonts w:ascii="Arial" w:eastAsia="Times New Roman" w:hAnsi="Arial" w:cs="Arial"/>
          <w:bCs/>
          <w:sz w:val="22"/>
          <w:szCs w:val="22"/>
          <w:lang w:eastAsia="es-ES"/>
        </w:rPr>
      </w:pPr>
    </w:p>
    <w:p w14:paraId="6A3362C0" w14:textId="506040A2" w:rsidR="0018229F" w:rsidRDefault="0018229F" w:rsidP="009141EB">
      <w:pPr>
        <w:shd w:val="clear" w:color="auto" w:fill="FFFFFF"/>
        <w:jc w:val="both"/>
        <w:rPr>
          <w:rFonts w:ascii="Arial" w:eastAsia="Times New Roman" w:hAnsi="Arial" w:cs="Arial"/>
          <w:bCs/>
          <w:sz w:val="22"/>
          <w:szCs w:val="22"/>
          <w:lang w:eastAsia="es-ES"/>
        </w:rPr>
      </w:pPr>
    </w:p>
    <w:p w14:paraId="179C5B60" w14:textId="646A2127" w:rsidR="0018229F" w:rsidRDefault="0018229F" w:rsidP="009141EB">
      <w:pPr>
        <w:shd w:val="clear" w:color="auto" w:fill="FFFFFF"/>
        <w:jc w:val="both"/>
        <w:rPr>
          <w:rFonts w:ascii="Arial" w:eastAsia="Times New Roman" w:hAnsi="Arial" w:cs="Arial"/>
          <w:bCs/>
          <w:sz w:val="22"/>
          <w:szCs w:val="22"/>
          <w:lang w:eastAsia="es-ES"/>
        </w:rPr>
      </w:pPr>
    </w:p>
    <w:p w14:paraId="5686C69C" w14:textId="0B7E28AA" w:rsidR="0018229F" w:rsidRDefault="0018229F" w:rsidP="009141EB">
      <w:pPr>
        <w:shd w:val="clear" w:color="auto" w:fill="FFFFFF"/>
        <w:jc w:val="both"/>
        <w:rPr>
          <w:rFonts w:ascii="Arial" w:eastAsia="Times New Roman" w:hAnsi="Arial" w:cs="Arial"/>
          <w:bCs/>
          <w:sz w:val="22"/>
          <w:szCs w:val="22"/>
          <w:lang w:eastAsia="es-ES"/>
        </w:rPr>
      </w:pPr>
    </w:p>
    <w:p w14:paraId="01EABB02" w14:textId="2514E683" w:rsidR="0018229F" w:rsidRDefault="0018229F" w:rsidP="009141EB">
      <w:pPr>
        <w:shd w:val="clear" w:color="auto" w:fill="FFFFFF"/>
        <w:jc w:val="both"/>
        <w:rPr>
          <w:rFonts w:ascii="Arial" w:eastAsia="Times New Roman" w:hAnsi="Arial" w:cs="Arial"/>
          <w:bCs/>
          <w:sz w:val="22"/>
          <w:szCs w:val="22"/>
          <w:lang w:eastAsia="es-ES"/>
        </w:rPr>
      </w:pPr>
    </w:p>
    <w:p w14:paraId="2DDBFE91" w14:textId="77777777" w:rsidR="0018229F" w:rsidRDefault="0018229F" w:rsidP="009141EB">
      <w:pPr>
        <w:shd w:val="clear" w:color="auto" w:fill="FFFFFF"/>
        <w:jc w:val="both"/>
        <w:rPr>
          <w:rFonts w:ascii="Arial" w:eastAsia="Times New Roman" w:hAnsi="Arial" w:cs="Arial"/>
          <w:bCs/>
          <w:sz w:val="22"/>
          <w:szCs w:val="22"/>
          <w:lang w:eastAsia="es-ES"/>
        </w:rPr>
      </w:pPr>
    </w:p>
    <w:p w14:paraId="3B65688B" w14:textId="1FA5EA22" w:rsidR="000F2D0C" w:rsidRPr="00EE398A" w:rsidRDefault="005A7B8F" w:rsidP="009141EB">
      <w:pPr>
        <w:jc w:val="both"/>
        <w:rPr>
          <w:rFonts w:ascii="Arial" w:hAnsi="Arial" w:cs="Arial"/>
          <w:sz w:val="14"/>
          <w:szCs w:val="14"/>
        </w:rPr>
      </w:pPr>
      <w:r w:rsidRPr="00EE398A">
        <w:rPr>
          <w:rFonts w:ascii="Arial" w:hAnsi="Arial" w:cs="Arial"/>
          <w:sz w:val="14"/>
          <w:szCs w:val="14"/>
        </w:rPr>
        <w:t xml:space="preserve">La presente hoja de firmas corresponde al acta de la </w:t>
      </w:r>
      <w:r w:rsidR="00D464B7">
        <w:rPr>
          <w:rFonts w:ascii="Arial" w:hAnsi="Arial" w:cs="Arial"/>
          <w:sz w:val="14"/>
          <w:szCs w:val="14"/>
        </w:rPr>
        <w:t>Vigésima</w:t>
      </w:r>
      <w:r w:rsidR="00426197" w:rsidRPr="00EE398A">
        <w:rPr>
          <w:rFonts w:ascii="Arial" w:hAnsi="Arial" w:cs="Arial"/>
          <w:sz w:val="14"/>
          <w:szCs w:val="14"/>
        </w:rPr>
        <w:t xml:space="preserve"> </w:t>
      </w:r>
      <w:r w:rsidR="0018229F">
        <w:rPr>
          <w:rFonts w:ascii="Arial" w:hAnsi="Arial" w:cs="Arial"/>
          <w:sz w:val="14"/>
          <w:szCs w:val="14"/>
        </w:rPr>
        <w:t>Segunda</w:t>
      </w:r>
      <w:r w:rsidR="00F742B9">
        <w:rPr>
          <w:rFonts w:ascii="Arial" w:hAnsi="Arial" w:cs="Arial"/>
          <w:sz w:val="14"/>
          <w:szCs w:val="14"/>
        </w:rPr>
        <w:t xml:space="preserve"> </w:t>
      </w:r>
      <w:r w:rsidRPr="00EE398A">
        <w:rPr>
          <w:rFonts w:ascii="Arial" w:hAnsi="Arial" w:cs="Arial"/>
          <w:sz w:val="14"/>
          <w:szCs w:val="14"/>
        </w:rPr>
        <w:t xml:space="preserve">Sesión Extraordinaria 2024 del Consejo General del Órgano Garante de Acceso a la Información Pública, Transparencia, Protección de Datos Personales y Buen Gobierno del Estado de Oaxaca, </w:t>
      </w:r>
      <w:r w:rsidR="00317170" w:rsidRPr="00EE398A">
        <w:rPr>
          <w:rFonts w:ascii="Arial" w:hAnsi="Arial" w:cs="Arial"/>
          <w:sz w:val="14"/>
          <w:szCs w:val="14"/>
        </w:rPr>
        <w:t xml:space="preserve">a </w:t>
      </w:r>
      <w:r w:rsidR="0018229F">
        <w:rPr>
          <w:rFonts w:ascii="Arial" w:hAnsi="Arial" w:cs="Arial"/>
          <w:sz w:val="14"/>
          <w:szCs w:val="14"/>
        </w:rPr>
        <w:t>trece de diciembre</w:t>
      </w:r>
      <w:r w:rsidR="00441735" w:rsidRPr="00EE398A">
        <w:rPr>
          <w:rFonts w:ascii="Arial" w:hAnsi="Arial" w:cs="Arial"/>
          <w:sz w:val="14"/>
          <w:szCs w:val="14"/>
        </w:rPr>
        <w:t xml:space="preserve"> </w:t>
      </w:r>
      <w:r w:rsidRPr="00EE398A">
        <w:rPr>
          <w:rFonts w:ascii="Arial" w:hAnsi="Arial" w:cs="Arial"/>
          <w:sz w:val="14"/>
          <w:szCs w:val="14"/>
        </w:rPr>
        <w:t>de 2024.</w:t>
      </w:r>
      <w:r w:rsidR="009141EB">
        <w:rPr>
          <w:rFonts w:ascii="Arial" w:hAnsi="Arial" w:cs="Arial"/>
          <w:sz w:val="14"/>
          <w:szCs w:val="14"/>
        </w:rPr>
        <w:t xml:space="preserve">- - - - - - - - - - - - - - - - - - - - - - - - - - - - - - - - - - - - - - - - - - - - - - - - - - - - - - - - - - - - - - - - - - - - - - - - - - - - - - - - - - - - - - - - - </w:t>
      </w:r>
    </w:p>
    <w:p w14:paraId="01986961" w14:textId="70B06D7E" w:rsidR="00150315" w:rsidRPr="00EE398A" w:rsidRDefault="005A7B8F" w:rsidP="009141EB">
      <w:pPr>
        <w:jc w:val="both"/>
        <w:rPr>
          <w:rFonts w:ascii="Arial" w:eastAsia="Times New Roman" w:hAnsi="Arial" w:cs="Arial"/>
          <w:color w:val="000000"/>
          <w:sz w:val="14"/>
          <w:szCs w:val="14"/>
          <w:lang w:eastAsia="es-MX"/>
        </w:rPr>
      </w:pPr>
      <w:r w:rsidRPr="00EE398A">
        <w:rPr>
          <w:rFonts w:ascii="Arial" w:hAnsi="Arial" w:cs="Arial"/>
          <w:sz w:val="14"/>
          <w:szCs w:val="14"/>
        </w:rPr>
        <w:t>CBR*</w:t>
      </w:r>
      <w:proofErr w:type="spellStart"/>
      <w:r w:rsidRPr="00EE398A">
        <w:rPr>
          <w:rFonts w:ascii="Arial" w:hAnsi="Arial" w:cs="Arial"/>
          <w:sz w:val="14"/>
          <w:szCs w:val="14"/>
        </w:rPr>
        <w:t>jcse</w:t>
      </w:r>
      <w:proofErr w:type="spellEnd"/>
    </w:p>
    <w:sectPr w:rsidR="00150315" w:rsidRPr="00EE398A" w:rsidSect="00807942">
      <w:headerReference w:type="default" r:id="rId8"/>
      <w:footerReference w:type="default" r:id="rId9"/>
      <w:pgSz w:w="12240" w:h="20160" w:code="5"/>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93C6F" w14:textId="77777777" w:rsidR="00FE1B52" w:rsidRDefault="00FE1B52" w:rsidP="00505074">
      <w:r>
        <w:separator/>
      </w:r>
    </w:p>
  </w:endnote>
  <w:endnote w:type="continuationSeparator" w:id="0">
    <w:p w14:paraId="1786100E" w14:textId="77777777" w:rsidR="00FE1B52" w:rsidRDefault="00FE1B52"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048868"/>
      <w:docPartObj>
        <w:docPartGallery w:val="Page Numbers (Bottom of Page)"/>
        <w:docPartUnique/>
      </w:docPartObj>
    </w:sdtPr>
    <w:sdtEndPr/>
    <w:sdtContent>
      <w:sdt>
        <w:sdtPr>
          <w:id w:val="-1769616900"/>
          <w:docPartObj>
            <w:docPartGallery w:val="Page Numbers (Top of Page)"/>
            <w:docPartUnique/>
          </w:docPartObj>
        </w:sdtPr>
        <w:sdtEndPr/>
        <w:sdtContent>
          <w:p w14:paraId="521BA2B7" w14:textId="38277BE8" w:rsidR="00807942" w:rsidRDefault="00807942">
            <w:pPr>
              <w:pStyle w:val="Piedepgina"/>
              <w:jc w:val="right"/>
            </w:pPr>
            <w:r>
              <w:rPr>
                <w:noProof/>
              </w:rPr>
              <w:drawing>
                <wp:anchor distT="0" distB="0" distL="114300" distR="114300" simplePos="0" relativeHeight="251675648" behindDoc="1" locked="0" layoutInCell="1" allowOverlap="1" wp14:anchorId="40876A4D" wp14:editId="0D389D6F">
                  <wp:simplePos x="0" y="0"/>
                  <wp:positionH relativeFrom="margin">
                    <wp:posOffset>910590</wp:posOffset>
                  </wp:positionH>
                  <wp:positionV relativeFrom="paragraph">
                    <wp:posOffset>-254000</wp:posOffset>
                  </wp:positionV>
                  <wp:extent cx="3790950" cy="106616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24387" t="15159" r="25322"/>
                          <a:stretch/>
                        </pic:blipFill>
                        <pic:spPr bwMode="auto">
                          <a:xfrm>
                            <a:off x="0" y="0"/>
                            <a:ext cx="3790950" cy="1066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10CD2423" w14:textId="3F97A87C" w:rsidR="00505074" w:rsidRDefault="005050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519A6" w14:textId="77777777" w:rsidR="00FE1B52" w:rsidRDefault="00FE1B52" w:rsidP="00505074">
      <w:r>
        <w:separator/>
      </w:r>
    </w:p>
  </w:footnote>
  <w:footnote w:type="continuationSeparator" w:id="0">
    <w:p w14:paraId="3FD9EF75" w14:textId="77777777" w:rsidR="00FE1B52" w:rsidRDefault="00FE1B52" w:rsidP="00505074">
      <w:r>
        <w:continuationSeparator/>
      </w:r>
    </w:p>
  </w:footnote>
  <w:footnote w:id="1">
    <w:p w14:paraId="1DF62D2B" w14:textId="77777777" w:rsidR="0018229F" w:rsidRPr="0018229F" w:rsidRDefault="0018229F" w:rsidP="0018229F">
      <w:pPr>
        <w:pStyle w:val="Textonotapie"/>
        <w:rPr>
          <w:rFonts w:ascii="Arial" w:hAnsi="Arial" w:cs="Arial"/>
          <w:sz w:val="16"/>
          <w:szCs w:val="16"/>
        </w:rPr>
      </w:pPr>
      <w:r w:rsidRPr="0018229F">
        <w:rPr>
          <w:rStyle w:val="Refdenotaalpie"/>
          <w:rFonts w:ascii="Arial" w:hAnsi="Arial" w:cs="Arial"/>
          <w:sz w:val="16"/>
          <w:szCs w:val="16"/>
        </w:rPr>
        <w:footnoteRef/>
      </w:r>
      <w:r w:rsidRPr="0018229F">
        <w:rPr>
          <w:rFonts w:ascii="Arial" w:hAnsi="Arial" w:cs="Arial"/>
          <w:sz w:val="16"/>
          <w:szCs w:val="16"/>
        </w:rPr>
        <w:t xml:space="preserve"> Consultable en </w:t>
      </w:r>
      <w:hyperlink r:id="rId1" w:history="1">
        <w:r w:rsidRPr="0018229F">
          <w:rPr>
            <w:rStyle w:val="Hipervnculo"/>
            <w:rFonts w:ascii="Arial" w:hAnsi="Arial" w:cs="Arial"/>
            <w:sz w:val="16"/>
            <w:szCs w:val="16"/>
          </w:rPr>
          <w:t>https://ogaipoaxaca.org.mx/site/descargas/acuerdos/OGAIP-CG-001-2021.pdf</w:t>
        </w:r>
      </w:hyperlink>
      <w:r w:rsidRPr="0018229F">
        <w:rPr>
          <w:rFonts w:ascii="Arial" w:hAnsi="Arial" w:cs="Arial"/>
          <w:sz w:val="16"/>
          <w:szCs w:val="16"/>
        </w:rPr>
        <w:t xml:space="preserve"> </w:t>
      </w:r>
    </w:p>
  </w:footnote>
  <w:footnote w:id="2">
    <w:p w14:paraId="082F7C9A" w14:textId="77777777" w:rsidR="0018229F" w:rsidRPr="0018229F" w:rsidRDefault="0018229F" w:rsidP="0018229F">
      <w:pPr>
        <w:pStyle w:val="Textonotapie"/>
        <w:rPr>
          <w:rFonts w:ascii="Arial" w:hAnsi="Arial" w:cs="Arial"/>
          <w:sz w:val="16"/>
          <w:szCs w:val="16"/>
        </w:rPr>
      </w:pPr>
      <w:r w:rsidRPr="0018229F">
        <w:rPr>
          <w:rStyle w:val="Refdenotaalpie"/>
          <w:rFonts w:ascii="Arial" w:hAnsi="Arial" w:cs="Arial"/>
          <w:sz w:val="16"/>
          <w:szCs w:val="16"/>
        </w:rPr>
        <w:footnoteRef/>
      </w:r>
      <w:r w:rsidRPr="0018229F">
        <w:rPr>
          <w:rFonts w:ascii="Arial" w:hAnsi="Arial" w:cs="Arial"/>
          <w:sz w:val="16"/>
          <w:szCs w:val="16"/>
        </w:rPr>
        <w:t xml:space="preserve"> Consultable en </w:t>
      </w:r>
      <w:hyperlink r:id="rId2" w:history="1">
        <w:r w:rsidRPr="0018229F">
          <w:rPr>
            <w:rStyle w:val="Hipervnculo"/>
            <w:rFonts w:ascii="Arial" w:hAnsi="Arial" w:cs="Arial"/>
            <w:sz w:val="16"/>
            <w:szCs w:val="16"/>
          </w:rPr>
          <w:t>https://ogaipoaxaca.org.mx/site/descargas/acuerdos/ACUERDO%20OGAIPO-CG-001-2023.pdf</w:t>
        </w:r>
      </w:hyperlink>
      <w:r w:rsidRPr="0018229F">
        <w:rPr>
          <w:rFonts w:ascii="Arial" w:hAnsi="Arial" w:cs="Arial"/>
          <w:sz w:val="16"/>
          <w:szCs w:val="16"/>
        </w:rPr>
        <w:t xml:space="preserve"> </w:t>
      </w:r>
    </w:p>
  </w:footnote>
  <w:footnote w:id="3">
    <w:p w14:paraId="20CBD958" w14:textId="77777777" w:rsidR="0018229F" w:rsidRPr="0018229F" w:rsidRDefault="0018229F" w:rsidP="0018229F">
      <w:pPr>
        <w:pStyle w:val="Textonotapie"/>
        <w:rPr>
          <w:rFonts w:ascii="Arial" w:hAnsi="Arial" w:cs="Arial"/>
          <w:sz w:val="16"/>
          <w:szCs w:val="16"/>
        </w:rPr>
      </w:pPr>
      <w:r w:rsidRPr="0018229F">
        <w:rPr>
          <w:rStyle w:val="Refdenotaalpie"/>
          <w:rFonts w:ascii="Arial" w:hAnsi="Arial" w:cs="Arial"/>
          <w:sz w:val="16"/>
          <w:szCs w:val="16"/>
        </w:rPr>
        <w:footnoteRef/>
      </w:r>
      <w:r w:rsidRPr="0018229F">
        <w:rPr>
          <w:rFonts w:ascii="Arial" w:hAnsi="Arial" w:cs="Arial"/>
          <w:sz w:val="16"/>
          <w:szCs w:val="16"/>
        </w:rPr>
        <w:t xml:space="preserve"> Consultable en </w:t>
      </w:r>
      <w:hyperlink r:id="rId3" w:history="1">
        <w:r w:rsidRPr="0018229F">
          <w:rPr>
            <w:rStyle w:val="Hipervnculo"/>
            <w:rFonts w:ascii="Arial" w:hAnsi="Arial" w:cs="Arial"/>
            <w:sz w:val="16"/>
            <w:szCs w:val="16"/>
          </w:rPr>
          <w:t>https://ogaipoaxaca.org.mx/site/descargas/acuerdos/ACUERDO%20OGAIPO-CG-088-2023.pdf</w:t>
        </w:r>
      </w:hyperlink>
      <w:r w:rsidRPr="0018229F">
        <w:rPr>
          <w:rFonts w:ascii="Arial" w:hAnsi="Arial" w:cs="Arial"/>
          <w:sz w:val="16"/>
          <w:szCs w:val="16"/>
        </w:rPr>
        <w:t xml:space="preserve"> </w:t>
      </w:r>
    </w:p>
  </w:footnote>
  <w:footnote w:id="4">
    <w:p w14:paraId="475DBDB0" w14:textId="77777777" w:rsidR="0018229F" w:rsidRPr="0018229F" w:rsidRDefault="0018229F" w:rsidP="0018229F">
      <w:pPr>
        <w:pStyle w:val="Textonotapie"/>
        <w:rPr>
          <w:rFonts w:ascii="Arial" w:hAnsi="Arial" w:cs="Arial"/>
          <w:sz w:val="16"/>
          <w:szCs w:val="16"/>
        </w:rPr>
      </w:pPr>
      <w:r w:rsidRPr="0018229F">
        <w:rPr>
          <w:rStyle w:val="Refdenotaalpie"/>
          <w:rFonts w:ascii="Arial" w:hAnsi="Arial" w:cs="Arial"/>
          <w:sz w:val="16"/>
          <w:szCs w:val="16"/>
        </w:rPr>
        <w:footnoteRef/>
      </w:r>
      <w:r w:rsidRPr="0018229F">
        <w:rPr>
          <w:rFonts w:ascii="Arial" w:hAnsi="Arial" w:cs="Arial"/>
          <w:sz w:val="16"/>
          <w:szCs w:val="16"/>
        </w:rPr>
        <w:t xml:space="preserve"> </w:t>
      </w:r>
      <w:proofErr w:type="gramStart"/>
      <w:r w:rsidRPr="0018229F">
        <w:rPr>
          <w:rFonts w:ascii="Arial" w:hAnsi="Arial" w:cs="Arial"/>
          <w:sz w:val="16"/>
          <w:szCs w:val="16"/>
        </w:rPr>
        <w:t>Consultable  en</w:t>
      </w:r>
      <w:proofErr w:type="gramEnd"/>
      <w:r w:rsidRPr="0018229F">
        <w:rPr>
          <w:rFonts w:ascii="Arial" w:hAnsi="Arial" w:cs="Arial"/>
          <w:sz w:val="16"/>
          <w:szCs w:val="16"/>
        </w:rPr>
        <w:t xml:space="preserve"> el siguiente enlace electrónico </w:t>
      </w:r>
      <w:hyperlink r:id="rId4" w:history="1">
        <w:r w:rsidRPr="0018229F">
          <w:rPr>
            <w:rStyle w:val="Hipervnculo"/>
            <w:rFonts w:ascii="Arial" w:hAnsi="Arial" w:cs="Arial"/>
            <w:sz w:val="16"/>
            <w:szCs w:val="16"/>
          </w:rPr>
          <w:t>https://www.congresooaxaca.gob.mx/docs64.congresooaxaca.gob.mx/documents/decrets/POLXIV_2890.pdf</w:t>
        </w:r>
      </w:hyperlink>
      <w:r w:rsidRPr="0018229F">
        <w:rPr>
          <w:rFonts w:ascii="Arial" w:hAnsi="Arial" w:cs="Arial"/>
          <w:sz w:val="16"/>
          <w:szCs w:val="16"/>
        </w:rPr>
        <w:t xml:space="preserve"> </w:t>
      </w:r>
    </w:p>
  </w:footnote>
  <w:footnote w:id="5">
    <w:p w14:paraId="7242F608" w14:textId="77777777" w:rsidR="0018229F" w:rsidRPr="0018229F" w:rsidRDefault="0018229F" w:rsidP="0018229F">
      <w:pPr>
        <w:pStyle w:val="Textonotapie"/>
        <w:rPr>
          <w:rFonts w:ascii="Arial" w:hAnsi="Arial" w:cs="Arial"/>
          <w:sz w:val="16"/>
          <w:szCs w:val="16"/>
        </w:rPr>
      </w:pPr>
      <w:r w:rsidRPr="0018229F">
        <w:rPr>
          <w:rStyle w:val="Refdenotaalpie"/>
          <w:rFonts w:ascii="Arial" w:hAnsi="Arial" w:cs="Arial"/>
          <w:sz w:val="16"/>
          <w:szCs w:val="16"/>
        </w:rPr>
        <w:footnoteRef/>
      </w:r>
      <w:r w:rsidRPr="0018229F">
        <w:rPr>
          <w:rFonts w:ascii="Arial" w:hAnsi="Arial" w:cs="Arial"/>
          <w:sz w:val="16"/>
          <w:szCs w:val="16"/>
        </w:rPr>
        <w:t xml:space="preserve"> Consultable en el siguiente enlace electrónico </w:t>
      </w:r>
      <w:hyperlink r:id="rId5" w:history="1">
        <w:r w:rsidRPr="0018229F">
          <w:rPr>
            <w:rStyle w:val="Hipervnculo"/>
            <w:rFonts w:ascii="Arial" w:hAnsi="Arial" w:cs="Arial"/>
            <w:sz w:val="16"/>
            <w:szCs w:val="16"/>
          </w:rPr>
          <w:t>https://www.congresooaxaca.gob.mx/docs64.congresooaxaca.gob.mx/documents/decrets/POLXIV_2891.pdf</w:t>
        </w:r>
      </w:hyperlink>
      <w:r w:rsidRPr="0018229F">
        <w:rPr>
          <w:rFonts w:ascii="Arial" w:hAnsi="Arial" w:cs="Arial"/>
          <w:sz w:val="16"/>
          <w:szCs w:val="16"/>
        </w:rPr>
        <w:t xml:space="preserve"> </w:t>
      </w:r>
    </w:p>
  </w:footnote>
  <w:footnote w:id="6">
    <w:p w14:paraId="0DE57CBB" w14:textId="77777777" w:rsidR="0018229F" w:rsidRPr="000956F7" w:rsidRDefault="0018229F" w:rsidP="0018229F">
      <w:pPr>
        <w:pStyle w:val="Textonotapie"/>
        <w:rPr>
          <w:rFonts w:ascii="Arial" w:hAnsi="Arial" w:cs="Arial"/>
        </w:rPr>
      </w:pPr>
      <w:r w:rsidRPr="0018229F">
        <w:rPr>
          <w:rStyle w:val="Refdenotaalpie"/>
          <w:rFonts w:ascii="Arial" w:hAnsi="Arial" w:cs="Arial"/>
          <w:sz w:val="16"/>
          <w:szCs w:val="16"/>
        </w:rPr>
        <w:footnoteRef/>
      </w:r>
      <w:r w:rsidRPr="0018229F">
        <w:rPr>
          <w:rFonts w:ascii="Arial" w:hAnsi="Arial" w:cs="Arial"/>
          <w:sz w:val="16"/>
          <w:szCs w:val="16"/>
        </w:rPr>
        <w:t xml:space="preserve"> Consultable en </w:t>
      </w:r>
      <w:hyperlink r:id="rId6" w:history="1">
        <w:r w:rsidRPr="0018229F">
          <w:rPr>
            <w:rStyle w:val="Hipervnculo"/>
            <w:rFonts w:ascii="Arial" w:hAnsi="Arial" w:cs="Arial"/>
            <w:sz w:val="16"/>
            <w:szCs w:val="16"/>
          </w:rPr>
          <w:t>https://ogaipoaxaca.org.mx/site/descargas/acuerdos/ACUERDO-OGAIPO-CG-137-2024.pdf</w:t>
        </w:r>
      </w:hyperlink>
      <w:r w:rsidRPr="000956F7">
        <w:rPr>
          <w:rFonts w:ascii="Arial" w:hAnsi="Arial" w:cs="Arial"/>
        </w:rPr>
        <w:t xml:space="preserve"> </w:t>
      </w:r>
    </w:p>
  </w:footnote>
  <w:footnote w:id="7">
    <w:p w14:paraId="7FBDEFB6" w14:textId="77777777" w:rsidR="0018229F" w:rsidRPr="0018229F" w:rsidRDefault="0018229F" w:rsidP="0018229F">
      <w:pPr>
        <w:pStyle w:val="Textonotapie"/>
        <w:jc w:val="both"/>
        <w:rPr>
          <w:rFonts w:ascii="Arial" w:hAnsi="Arial" w:cs="Arial"/>
          <w:sz w:val="16"/>
          <w:szCs w:val="16"/>
        </w:rPr>
      </w:pPr>
      <w:r w:rsidRPr="0018229F">
        <w:rPr>
          <w:rStyle w:val="Refdenotaalpie"/>
          <w:rFonts w:ascii="Arial" w:hAnsi="Arial" w:cs="Arial"/>
          <w:sz w:val="16"/>
          <w:szCs w:val="16"/>
        </w:rPr>
        <w:footnoteRef/>
      </w:r>
      <w:r w:rsidRPr="0018229F">
        <w:rPr>
          <w:rFonts w:ascii="Arial" w:hAnsi="Arial" w:cs="Arial"/>
          <w:sz w:val="16"/>
          <w:szCs w:val="16"/>
        </w:rPr>
        <w:t xml:space="preserve"> Consultable en </w:t>
      </w:r>
      <w:hyperlink r:id="rId7" w:history="1">
        <w:r w:rsidRPr="0018229F">
          <w:rPr>
            <w:rStyle w:val="Hipervnculo"/>
            <w:rFonts w:ascii="Arial" w:hAnsi="Arial" w:cs="Arial"/>
            <w:color w:val="auto"/>
            <w:sz w:val="16"/>
            <w:szCs w:val="16"/>
          </w:rPr>
          <w:t>https://ogaipoaxaca.org.mx/site/descargas/acuerdos/OGAIP-CG-001-2021.pdf</w:t>
        </w:r>
      </w:hyperlink>
      <w:r w:rsidRPr="0018229F">
        <w:rPr>
          <w:rFonts w:ascii="Arial" w:hAnsi="Arial" w:cs="Arial"/>
          <w:sz w:val="16"/>
          <w:szCs w:val="16"/>
        </w:rPr>
        <w:t xml:space="preserve"> </w:t>
      </w:r>
    </w:p>
  </w:footnote>
  <w:footnote w:id="8">
    <w:p w14:paraId="34A20EFB" w14:textId="77777777" w:rsidR="0018229F" w:rsidRPr="0018229F" w:rsidRDefault="0018229F" w:rsidP="0018229F">
      <w:pPr>
        <w:pStyle w:val="Textonotapie"/>
        <w:rPr>
          <w:rFonts w:ascii="Arial" w:hAnsi="Arial" w:cs="Arial"/>
          <w:sz w:val="16"/>
          <w:szCs w:val="16"/>
        </w:rPr>
      </w:pPr>
      <w:r w:rsidRPr="0018229F">
        <w:rPr>
          <w:rStyle w:val="Refdenotaalpie"/>
          <w:rFonts w:ascii="Arial" w:hAnsi="Arial" w:cs="Arial"/>
          <w:sz w:val="16"/>
          <w:szCs w:val="16"/>
        </w:rPr>
        <w:footnoteRef/>
      </w:r>
      <w:r w:rsidRPr="0018229F">
        <w:rPr>
          <w:rFonts w:ascii="Arial" w:hAnsi="Arial" w:cs="Arial"/>
          <w:sz w:val="16"/>
          <w:szCs w:val="16"/>
        </w:rPr>
        <w:t xml:space="preserve"> Consultable en </w:t>
      </w:r>
      <w:hyperlink r:id="rId8" w:history="1">
        <w:r w:rsidRPr="0018229F">
          <w:rPr>
            <w:rStyle w:val="Hipervnculo"/>
            <w:rFonts w:ascii="Arial" w:hAnsi="Arial" w:cs="Arial"/>
            <w:color w:val="auto"/>
            <w:sz w:val="16"/>
            <w:szCs w:val="16"/>
          </w:rPr>
          <w:t>https://ogaipoaxaca.org.mx/site/descargas/acuerdos/ACUERDO%20OGAIPO-CG-001-2023.pdf</w:t>
        </w:r>
      </w:hyperlink>
      <w:r w:rsidRPr="0018229F">
        <w:rPr>
          <w:rFonts w:ascii="Arial" w:hAnsi="Arial" w:cs="Arial"/>
          <w:sz w:val="16"/>
          <w:szCs w:val="16"/>
        </w:rPr>
        <w:t xml:space="preserve"> </w:t>
      </w:r>
    </w:p>
  </w:footnote>
  <w:footnote w:id="9">
    <w:p w14:paraId="48258262" w14:textId="77777777" w:rsidR="0018229F" w:rsidRPr="0018229F" w:rsidRDefault="0018229F" w:rsidP="0018229F">
      <w:pPr>
        <w:pStyle w:val="Textonotapie"/>
        <w:rPr>
          <w:rFonts w:ascii="Arial" w:hAnsi="Arial" w:cs="Arial"/>
          <w:sz w:val="16"/>
          <w:szCs w:val="16"/>
        </w:rPr>
      </w:pPr>
      <w:r w:rsidRPr="0018229F">
        <w:rPr>
          <w:rStyle w:val="Refdenotaalpie"/>
          <w:rFonts w:ascii="Arial" w:hAnsi="Arial" w:cs="Arial"/>
          <w:sz w:val="16"/>
          <w:szCs w:val="16"/>
        </w:rPr>
        <w:footnoteRef/>
      </w:r>
      <w:r w:rsidRPr="0018229F">
        <w:rPr>
          <w:rFonts w:ascii="Arial" w:hAnsi="Arial" w:cs="Arial"/>
          <w:sz w:val="16"/>
          <w:szCs w:val="16"/>
        </w:rPr>
        <w:t xml:space="preserve"> Consultable en </w:t>
      </w:r>
      <w:hyperlink r:id="rId9" w:history="1">
        <w:r w:rsidRPr="0018229F">
          <w:rPr>
            <w:rStyle w:val="Hipervnculo"/>
            <w:rFonts w:ascii="Arial" w:hAnsi="Arial" w:cs="Arial"/>
            <w:color w:val="auto"/>
            <w:sz w:val="16"/>
            <w:szCs w:val="16"/>
          </w:rPr>
          <w:t>https://ogaipoaxaca.org.mx/site/descargas/acuerdos/ACUERDO%20OGAIPO-CG-088-2023.pdf</w:t>
        </w:r>
      </w:hyperlink>
      <w:r w:rsidRPr="0018229F">
        <w:rPr>
          <w:rFonts w:ascii="Arial" w:hAnsi="Arial" w:cs="Arial"/>
          <w:sz w:val="16"/>
          <w:szCs w:val="16"/>
        </w:rPr>
        <w:t xml:space="preserve"> </w:t>
      </w:r>
    </w:p>
  </w:footnote>
  <w:footnote w:id="10">
    <w:p w14:paraId="6207C337" w14:textId="77777777" w:rsidR="0018229F" w:rsidRPr="0018229F" w:rsidRDefault="0018229F" w:rsidP="0018229F">
      <w:pPr>
        <w:pStyle w:val="Textonotapie"/>
        <w:rPr>
          <w:rFonts w:ascii="Arial" w:hAnsi="Arial" w:cs="Arial"/>
          <w:sz w:val="16"/>
          <w:szCs w:val="16"/>
        </w:rPr>
      </w:pPr>
      <w:r w:rsidRPr="0018229F">
        <w:rPr>
          <w:rStyle w:val="Refdenotaalpie"/>
          <w:rFonts w:ascii="Arial" w:hAnsi="Arial" w:cs="Arial"/>
          <w:sz w:val="16"/>
          <w:szCs w:val="16"/>
        </w:rPr>
        <w:footnoteRef/>
      </w:r>
      <w:r w:rsidRPr="0018229F">
        <w:rPr>
          <w:rFonts w:ascii="Arial" w:hAnsi="Arial" w:cs="Arial"/>
          <w:sz w:val="16"/>
          <w:szCs w:val="16"/>
        </w:rPr>
        <w:t xml:space="preserve"> </w:t>
      </w:r>
      <w:proofErr w:type="gramStart"/>
      <w:r w:rsidRPr="0018229F">
        <w:rPr>
          <w:rFonts w:ascii="Arial" w:hAnsi="Arial" w:cs="Arial"/>
          <w:sz w:val="16"/>
          <w:szCs w:val="16"/>
        </w:rPr>
        <w:t>Consultable  en</w:t>
      </w:r>
      <w:proofErr w:type="gramEnd"/>
      <w:r w:rsidRPr="0018229F">
        <w:rPr>
          <w:rFonts w:ascii="Arial" w:hAnsi="Arial" w:cs="Arial"/>
          <w:sz w:val="16"/>
          <w:szCs w:val="16"/>
        </w:rPr>
        <w:t xml:space="preserve"> el siguiente enlace electrónico </w:t>
      </w:r>
      <w:hyperlink r:id="rId10" w:history="1">
        <w:r w:rsidRPr="0018229F">
          <w:rPr>
            <w:rStyle w:val="Hipervnculo"/>
            <w:rFonts w:ascii="Arial" w:hAnsi="Arial" w:cs="Arial"/>
            <w:color w:val="auto"/>
            <w:sz w:val="16"/>
            <w:szCs w:val="16"/>
          </w:rPr>
          <w:t>https://www.congresooaxaca.gob.mx/docs64.congresooaxaca.gob.mx/documents/decrets/POLXIV_2890.pdf</w:t>
        </w:r>
      </w:hyperlink>
      <w:r w:rsidRPr="0018229F">
        <w:rPr>
          <w:rFonts w:ascii="Arial" w:hAnsi="Arial" w:cs="Arial"/>
          <w:sz w:val="16"/>
          <w:szCs w:val="16"/>
        </w:rPr>
        <w:t xml:space="preserve"> </w:t>
      </w:r>
    </w:p>
  </w:footnote>
  <w:footnote w:id="11">
    <w:p w14:paraId="5ED8F81C" w14:textId="77777777" w:rsidR="0018229F" w:rsidRPr="0018229F" w:rsidRDefault="0018229F" w:rsidP="0018229F">
      <w:pPr>
        <w:pStyle w:val="Textonotapie"/>
        <w:rPr>
          <w:rFonts w:ascii="Arial" w:hAnsi="Arial" w:cs="Arial"/>
          <w:sz w:val="16"/>
          <w:szCs w:val="16"/>
        </w:rPr>
      </w:pPr>
      <w:r w:rsidRPr="0018229F">
        <w:rPr>
          <w:rStyle w:val="Refdenotaalpie"/>
          <w:rFonts w:ascii="Arial" w:hAnsi="Arial" w:cs="Arial"/>
          <w:sz w:val="16"/>
          <w:szCs w:val="16"/>
        </w:rPr>
        <w:footnoteRef/>
      </w:r>
      <w:r w:rsidRPr="0018229F">
        <w:rPr>
          <w:rFonts w:ascii="Arial" w:hAnsi="Arial" w:cs="Arial"/>
          <w:sz w:val="16"/>
          <w:szCs w:val="16"/>
        </w:rPr>
        <w:t xml:space="preserve"> Consultable en el siguiente enlace electrónico </w:t>
      </w:r>
      <w:hyperlink r:id="rId11" w:history="1">
        <w:r w:rsidRPr="0018229F">
          <w:rPr>
            <w:rStyle w:val="Hipervnculo"/>
            <w:rFonts w:ascii="Arial" w:hAnsi="Arial" w:cs="Arial"/>
            <w:color w:val="auto"/>
            <w:sz w:val="16"/>
            <w:szCs w:val="16"/>
          </w:rPr>
          <w:t>https://www.congresooaxaca.gob.mx/docs64.congresooaxaca.gob.mx/documents/decrets/POLXIV_2891.pdf</w:t>
        </w:r>
      </w:hyperlink>
      <w:r w:rsidRPr="0018229F">
        <w:rPr>
          <w:rFonts w:ascii="Arial" w:hAnsi="Arial" w:cs="Arial"/>
          <w:sz w:val="16"/>
          <w:szCs w:val="16"/>
        </w:rPr>
        <w:t xml:space="preserve"> </w:t>
      </w:r>
    </w:p>
  </w:footnote>
  <w:footnote w:id="12">
    <w:p w14:paraId="44B32FED" w14:textId="77777777" w:rsidR="0018229F" w:rsidRPr="000956F7" w:rsidRDefault="0018229F" w:rsidP="0018229F">
      <w:pPr>
        <w:pStyle w:val="Textonotapie"/>
        <w:rPr>
          <w:rFonts w:ascii="Arial" w:hAnsi="Arial" w:cs="Arial"/>
        </w:rPr>
      </w:pPr>
      <w:r w:rsidRPr="0018229F">
        <w:rPr>
          <w:rStyle w:val="Refdenotaalpie"/>
          <w:rFonts w:ascii="Arial" w:hAnsi="Arial" w:cs="Arial"/>
          <w:sz w:val="16"/>
          <w:szCs w:val="16"/>
        </w:rPr>
        <w:footnoteRef/>
      </w:r>
      <w:r w:rsidRPr="0018229F">
        <w:rPr>
          <w:rFonts w:ascii="Arial" w:hAnsi="Arial" w:cs="Arial"/>
          <w:sz w:val="16"/>
          <w:szCs w:val="16"/>
        </w:rPr>
        <w:t xml:space="preserve"> Consultable en </w:t>
      </w:r>
      <w:hyperlink r:id="rId12" w:history="1">
        <w:r w:rsidRPr="0018229F">
          <w:rPr>
            <w:rStyle w:val="Hipervnculo"/>
            <w:rFonts w:ascii="Arial" w:hAnsi="Arial" w:cs="Arial"/>
            <w:color w:val="auto"/>
            <w:sz w:val="16"/>
            <w:szCs w:val="16"/>
          </w:rPr>
          <w:t>https://ogaipoaxaca.org.mx/site/descargas/acuerdos/ACUERDO-OGAIPO-CG-137-2024.pdf</w:t>
        </w:r>
      </w:hyperlink>
      <w:r w:rsidRPr="000956F7">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77BA29F1">
          <wp:simplePos x="0" y="0"/>
          <wp:positionH relativeFrom="column">
            <wp:posOffset>-280035</wp:posOffset>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874A2A"/>
    <w:multiLevelType w:val="hybridMultilevel"/>
    <w:tmpl w:val="F204D86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3208E"/>
    <w:multiLevelType w:val="multilevel"/>
    <w:tmpl w:val="00532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611ACF"/>
    <w:multiLevelType w:val="hybridMultilevel"/>
    <w:tmpl w:val="2FC29C86"/>
    <w:lvl w:ilvl="0" w:tplc="8F287EDE">
      <w:start w:val="4"/>
      <w:numFmt w:val="upperRoman"/>
      <w:lvlText w:val="%1."/>
      <w:lvlJc w:val="left"/>
      <w:pPr>
        <w:ind w:left="1174" w:hanging="720"/>
      </w:pPr>
      <w:rPr>
        <w:rFonts w:hint="default"/>
      </w:rPr>
    </w:lvl>
    <w:lvl w:ilvl="1" w:tplc="5756139A">
      <w:start w:val="5"/>
      <w:numFmt w:val="lowerLetter"/>
      <w:lvlText w:val="%2)"/>
      <w:lvlJc w:val="left"/>
      <w:pPr>
        <w:ind w:left="1440" w:hanging="360"/>
      </w:pPr>
      <w:rPr>
        <w:rFonts w:hint="default"/>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925402"/>
    <w:multiLevelType w:val="multilevel"/>
    <w:tmpl w:val="CEF06A22"/>
    <w:lvl w:ilvl="0">
      <w:start w:val="1"/>
      <w:numFmt w:val="decimal"/>
      <w:lvlText w:val="%1."/>
      <w:lvlJc w:val="left"/>
      <w:pPr>
        <w:ind w:left="36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B24613"/>
    <w:multiLevelType w:val="singleLevel"/>
    <w:tmpl w:val="2FB24613"/>
    <w:lvl w:ilvl="0">
      <w:start w:val="1"/>
      <w:numFmt w:val="decimal"/>
      <w:lvlText w:val="%1."/>
      <w:lvlJc w:val="left"/>
      <w:pPr>
        <w:tabs>
          <w:tab w:val="left" w:pos="425"/>
        </w:tabs>
        <w:ind w:left="425" w:hanging="425"/>
      </w:pPr>
      <w:rPr>
        <w:rFonts w:hint="default"/>
        <w:sz w:val="22"/>
        <w:szCs w:val="22"/>
      </w:rPr>
    </w:lvl>
  </w:abstractNum>
  <w:abstractNum w:abstractNumId="5" w15:restartNumberingAfterBreak="0">
    <w:nsid w:val="341A743C"/>
    <w:multiLevelType w:val="hybridMultilevel"/>
    <w:tmpl w:val="F5C2A2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9CB7371"/>
    <w:multiLevelType w:val="hybridMultilevel"/>
    <w:tmpl w:val="F266F96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2922F64"/>
    <w:multiLevelType w:val="hybridMultilevel"/>
    <w:tmpl w:val="F32A48F8"/>
    <w:lvl w:ilvl="0" w:tplc="7C60D69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456A2AD8"/>
    <w:multiLevelType w:val="hybridMultilevel"/>
    <w:tmpl w:val="F6301C3C"/>
    <w:lvl w:ilvl="0" w:tplc="6390FE0E">
      <w:numFmt w:val="bullet"/>
      <w:lvlText w:val="-"/>
      <w:lvlJc w:val="left"/>
      <w:pPr>
        <w:ind w:left="720" w:hanging="360"/>
      </w:pPr>
      <w:rPr>
        <w:rFonts w:ascii="Arial" w:eastAsiaTheme="minorHAnsi" w:hAnsi="Arial" w:cs="Arial"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C010ADB"/>
    <w:multiLevelType w:val="hybridMultilevel"/>
    <w:tmpl w:val="0BA2A506"/>
    <w:lvl w:ilvl="0" w:tplc="0E6A5DFC">
      <w:numFmt w:val="bullet"/>
      <w:lvlText w:val="-"/>
      <w:lvlJc w:val="left"/>
      <w:pPr>
        <w:ind w:left="720" w:hanging="360"/>
      </w:pPr>
      <w:rPr>
        <w:rFonts w:ascii="Arial" w:eastAsiaTheme="minorHAnsi" w:hAnsi="Arial" w:cs="Arial"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EE02E6A"/>
    <w:multiLevelType w:val="hybridMultilevel"/>
    <w:tmpl w:val="983A8F48"/>
    <w:lvl w:ilvl="0" w:tplc="5554FB0C">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07D1345"/>
    <w:multiLevelType w:val="hybridMultilevel"/>
    <w:tmpl w:val="BBAC6594"/>
    <w:lvl w:ilvl="0" w:tplc="98520686">
      <w:numFmt w:val="bullet"/>
      <w:lvlText w:val="-"/>
      <w:lvlJc w:val="left"/>
      <w:pPr>
        <w:ind w:left="720" w:hanging="360"/>
      </w:pPr>
      <w:rPr>
        <w:rFonts w:ascii="Arial" w:eastAsiaTheme="minorHAnsi" w:hAnsi="Arial" w:cs="Arial"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54169B6"/>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5D972CEC"/>
    <w:multiLevelType w:val="hybridMultilevel"/>
    <w:tmpl w:val="1BB2F540"/>
    <w:lvl w:ilvl="0" w:tplc="EEC82F0A">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19B31EC"/>
    <w:multiLevelType w:val="hybridMultilevel"/>
    <w:tmpl w:val="80D009D6"/>
    <w:lvl w:ilvl="0" w:tplc="94A4F6BC">
      <w:start w:val="9"/>
      <w:numFmt w:val="upperRoman"/>
      <w:lvlText w:val="%1."/>
      <w:lvlJc w:val="left"/>
      <w:pPr>
        <w:ind w:left="1174" w:hanging="720"/>
      </w:pPr>
      <w:rPr>
        <w:rFonts w:hint="default"/>
        <w:b/>
        <w:bCs/>
        <w:i/>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2BA4E5B"/>
    <w:multiLevelType w:val="hybridMultilevel"/>
    <w:tmpl w:val="7B5C0932"/>
    <w:lvl w:ilvl="0" w:tplc="B3EE41FA">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35E68FE"/>
    <w:multiLevelType w:val="hybridMultilevel"/>
    <w:tmpl w:val="592AFED2"/>
    <w:lvl w:ilvl="0" w:tplc="886061F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66A5068A"/>
    <w:multiLevelType w:val="hybridMultilevel"/>
    <w:tmpl w:val="24729B6E"/>
    <w:lvl w:ilvl="0" w:tplc="9184F2A4">
      <w:start w:val="1"/>
      <w:numFmt w:val="upperRoman"/>
      <w:lvlText w:val="%1."/>
      <w:lvlJc w:val="left"/>
      <w:pPr>
        <w:ind w:left="1174" w:hanging="720"/>
      </w:pPr>
      <w:rPr>
        <w:rFonts w:hint="default"/>
      </w:rPr>
    </w:lvl>
    <w:lvl w:ilvl="1" w:tplc="080A0019" w:tentative="1">
      <w:start w:val="1"/>
      <w:numFmt w:val="lowerLetter"/>
      <w:lvlText w:val="%2."/>
      <w:lvlJc w:val="left"/>
      <w:pPr>
        <w:ind w:left="1534" w:hanging="360"/>
      </w:pPr>
    </w:lvl>
    <w:lvl w:ilvl="2" w:tplc="080A001B" w:tentative="1">
      <w:start w:val="1"/>
      <w:numFmt w:val="lowerRoman"/>
      <w:lvlText w:val="%3."/>
      <w:lvlJc w:val="right"/>
      <w:pPr>
        <w:ind w:left="2254" w:hanging="180"/>
      </w:pPr>
    </w:lvl>
    <w:lvl w:ilvl="3" w:tplc="080A000F" w:tentative="1">
      <w:start w:val="1"/>
      <w:numFmt w:val="decimal"/>
      <w:lvlText w:val="%4."/>
      <w:lvlJc w:val="left"/>
      <w:pPr>
        <w:ind w:left="2974" w:hanging="360"/>
      </w:pPr>
    </w:lvl>
    <w:lvl w:ilvl="4" w:tplc="080A0019" w:tentative="1">
      <w:start w:val="1"/>
      <w:numFmt w:val="lowerLetter"/>
      <w:lvlText w:val="%5."/>
      <w:lvlJc w:val="left"/>
      <w:pPr>
        <w:ind w:left="3694" w:hanging="360"/>
      </w:pPr>
    </w:lvl>
    <w:lvl w:ilvl="5" w:tplc="080A001B" w:tentative="1">
      <w:start w:val="1"/>
      <w:numFmt w:val="lowerRoman"/>
      <w:lvlText w:val="%6."/>
      <w:lvlJc w:val="right"/>
      <w:pPr>
        <w:ind w:left="4414" w:hanging="180"/>
      </w:pPr>
    </w:lvl>
    <w:lvl w:ilvl="6" w:tplc="080A000F" w:tentative="1">
      <w:start w:val="1"/>
      <w:numFmt w:val="decimal"/>
      <w:lvlText w:val="%7."/>
      <w:lvlJc w:val="left"/>
      <w:pPr>
        <w:ind w:left="5134" w:hanging="360"/>
      </w:pPr>
    </w:lvl>
    <w:lvl w:ilvl="7" w:tplc="080A0019" w:tentative="1">
      <w:start w:val="1"/>
      <w:numFmt w:val="lowerLetter"/>
      <w:lvlText w:val="%8."/>
      <w:lvlJc w:val="left"/>
      <w:pPr>
        <w:ind w:left="5854" w:hanging="360"/>
      </w:pPr>
    </w:lvl>
    <w:lvl w:ilvl="8" w:tplc="080A001B" w:tentative="1">
      <w:start w:val="1"/>
      <w:numFmt w:val="lowerRoman"/>
      <w:lvlText w:val="%9."/>
      <w:lvlJc w:val="right"/>
      <w:pPr>
        <w:ind w:left="6574" w:hanging="180"/>
      </w:pPr>
    </w:lvl>
  </w:abstractNum>
  <w:abstractNum w:abstractNumId="18" w15:restartNumberingAfterBreak="0">
    <w:nsid w:val="71301C3A"/>
    <w:multiLevelType w:val="hybridMultilevel"/>
    <w:tmpl w:val="D7EE5B6C"/>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B885E9A"/>
    <w:multiLevelType w:val="hybridMultilevel"/>
    <w:tmpl w:val="13087244"/>
    <w:lvl w:ilvl="0" w:tplc="2572F614">
      <w:start w:val="1"/>
      <w:numFmt w:val="decimal"/>
      <w:lvlText w:val="%1."/>
      <w:lvlJc w:val="left"/>
      <w:pPr>
        <w:ind w:left="643"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DE80D34"/>
    <w:multiLevelType w:val="hybridMultilevel"/>
    <w:tmpl w:val="C6D44F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7"/>
  </w:num>
  <w:num w:numId="5">
    <w:abstractNumId w:val="2"/>
  </w:num>
  <w:num w:numId="6">
    <w:abstractNumId w:val="14"/>
  </w:num>
  <w:num w:numId="7">
    <w:abstractNumId w:val="16"/>
  </w:num>
  <w:num w:numId="8">
    <w:abstractNumId w:val="20"/>
  </w:num>
  <w:num w:numId="9">
    <w:abstractNumId w:val="18"/>
  </w:num>
  <w:num w:numId="10">
    <w:abstractNumId w:val="1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0"/>
  </w:num>
  <w:num w:numId="14">
    <w:abstractNumId w:val="13"/>
  </w:num>
  <w:num w:numId="15">
    <w:abstractNumId w:val="1"/>
  </w:num>
  <w:num w:numId="16">
    <w:abstractNumId w:val="7"/>
  </w:num>
  <w:num w:numId="17">
    <w:abstractNumId w:val="9"/>
  </w:num>
  <w:num w:numId="18">
    <w:abstractNumId w:val="8"/>
  </w:num>
  <w:num w:numId="19">
    <w:abstractNumId w:val="11"/>
  </w:num>
  <w:num w:numId="20">
    <w:abstractNumId w:val="5"/>
  </w:num>
  <w:num w:numId="21">
    <w:abstractNumId w:val="1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755C8"/>
    <w:rsid w:val="00075AB7"/>
    <w:rsid w:val="00087575"/>
    <w:rsid w:val="000C194C"/>
    <w:rsid w:val="000C3791"/>
    <w:rsid w:val="000D28C3"/>
    <w:rsid w:val="000F2D0C"/>
    <w:rsid w:val="001007B6"/>
    <w:rsid w:val="00101AEA"/>
    <w:rsid w:val="00113986"/>
    <w:rsid w:val="001238FF"/>
    <w:rsid w:val="00150315"/>
    <w:rsid w:val="0015299B"/>
    <w:rsid w:val="0018229F"/>
    <w:rsid w:val="00191709"/>
    <w:rsid w:val="00193C6E"/>
    <w:rsid w:val="001957A4"/>
    <w:rsid w:val="001C173A"/>
    <w:rsid w:val="001C3A24"/>
    <w:rsid w:val="001C5977"/>
    <w:rsid w:val="001D30EE"/>
    <w:rsid w:val="002060F1"/>
    <w:rsid w:val="00214320"/>
    <w:rsid w:val="0021516E"/>
    <w:rsid w:val="0026650C"/>
    <w:rsid w:val="002A198E"/>
    <w:rsid w:val="002B1007"/>
    <w:rsid w:val="002D07AC"/>
    <w:rsid w:val="002D152B"/>
    <w:rsid w:val="002D280F"/>
    <w:rsid w:val="002D5D05"/>
    <w:rsid w:val="00306BCC"/>
    <w:rsid w:val="00317170"/>
    <w:rsid w:val="00320B59"/>
    <w:rsid w:val="00370251"/>
    <w:rsid w:val="0037163E"/>
    <w:rsid w:val="0039193C"/>
    <w:rsid w:val="003A16C7"/>
    <w:rsid w:val="003B16A1"/>
    <w:rsid w:val="003C6DDD"/>
    <w:rsid w:val="003E6769"/>
    <w:rsid w:val="003F0F60"/>
    <w:rsid w:val="003F6D3F"/>
    <w:rsid w:val="003F7C21"/>
    <w:rsid w:val="00417688"/>
    <w:rsid w:val="00426197"/>
    <w:rsid w:val="00427692"/>
    <w:rsid w:val="00441735"/>
    <w:rsid w:val="00451F9C"/>
    <w:rsid w:val="00465B47"/>
    <w:rsid w:val="00476C75"/>
    <w:rsid w:val="00483E46"/>
    <w:rsid w:val="00496B6A"/>
    <w:rsid w:val="004978DA"/>
    <w:rsid w:val="004B606F"/>
    <w:rsid w:val="004C3CC3"/>
    <w:rsid w:val="00503309"/>
    <w:rsid w:val="00505074"/>
    <w:rsid w:val="0052530C"/>
    <w:rsid w:val="0057133F"/>
    <w:rsid w:val="00582659"/>
    <w:rsid w:val="00584249"/>
    <w:rsid w:val="00586558"/>
    <w:rsid w:val="00590ED3"/>
    <w:rsid w:val="00591D36"/>
    <w:rsid w:val="0059574E"/>
    <w:rsid w:val="005A6699"/>
    <w:rsid w:val="005A7B8F"/>
    <w:rsid w:val="005C245B"/>
    <w:rsid w:val="005F6794"/>
    <w:rsid w:val="00601592"/>
    <w:rsid w:val="006053C0"/>
    <w:rsid w:val="0061401C"/>
    <w:rsid w:val="00614887"/>
    <w:rsid w:val="00651D33"/>
    <w:rsid w:val="00654247"/>
    <w:rsid w:val="006615A1"/>
    <w:rsid w:val="006647D2"/>
    <w:rsid w:val="006700FE"/>
    <w:rsid w:val="00676873"/>
    <w:rsid w:val="006824BD"/>
    <w:rsid w:val="00684CD5"/>
    <w:rsid w:val="00692E9A"/>
    <w:rsid w:val="006F17D5"/>
    <w:rsid w:val="007248F8"/>
    <w:rsid w:val="0073350F"/>
    <w:rsid w:val="00740830"/>
    <w:rsid w:val="00745C15"/>
    <w:rsid w:val="00747B4C"/>
    <w:rsid w:val="007A21D9"/>
    <w:rsid w:val="007A7604"/>
    <w:rsid w:val="007E37DC"/>
    <w:rsid w:val="00801920"/>
    <w:rsid w:val="00807942"/>
    <w:rsid w:val="00812AFA"/>
    <w:rsid w:val="00814A4F"/>
    <w:rsid w:val="00834A23"/>
    <w:rsid w:val="00853F38"/>
    <w:rsid w:val="0086204E"/>
    <w:rsid w:val="008920D1"/>
    <w:rsid w:val="008B0BE6"/>
    <w:rsid w:val="008B1AE6"/>
    <w:rsid w:val="008E03C7"/>
    <w:rsid w:val="009100C6"/>
    <w:rsid w:val="00912C5E"/>
    <w:rsid w:val="009141EB"/>
    <w:rsid w:val="00920943"/>
    <w:rsid w:val="00927F09"/>
    <w:rsid w:val="00930F1B"/>
    <w:rsid w:val="00933CED"/>
    <w:rsid w:val="00946022"/>
    <w:rsid w:val="00957455"/>
    <w:rsid w:val="00965F72"/>
    <w:rsid w:val="009D2090"/>
    <w:rsid w:val="009E3E63"/>
    <w:rsid w:val="00A06D53"/>
    <w:rsid w:val="00A31065"/>
    <w:rsid w:val="00A558CA"/>
    <w:rsid w:val="00A56332"/>
    <w:rsid w:val="00A80B9B"/>
    <w:rsid w:val="00A944A8"/>
    <w:rsid w:val="00AA31CF"/>
    <w:rsid w:val="00AB2BC7"/>
    <w:rsid w:val="00AD2772"/>
    <w:rsid w:val="00AE3B50"/>
    <w:rsid w:val="00AE7762"/>
    <w:rsid w:val="00B22482"/>
    <w:rsid w:val="00B24394"/>
    <w:rsid w:val="00B36B53"/>
    <w:rsid w:val="00B54289"/>
    <w:rsid w:val="00B757ED"/>
    <w:rsid w:val="00B96692"/>
    <w:rsid w:val="00BB3736"/>
    <w:rsid w:val="00BC0FAF"/>
    <w:rsid w:val="00BC48BC"/>
    <w:rsid w:val="00BD479C"/>
    <w:rsid w:val="00BD79A7"/>
    <w:rsid w:val="00BE617C"/>
    <w:rsid w:val="00C07082"/>
    <w:rsid w:val="00C25E29"/>
    <w:rsid w:val="00C335F7"/>
    <w:rsid w:val="00C40347"/>
    <w:rsid w:val="00C65787"/>
    <w:rsid w:val="00C97BF5"/>
    <w:rsid w:val="00CA0CB8"/>
    <w:rsid w:val="00CA58D4"/>
    <w:rsid w:val="00CB7833"/>
    <w:rsid w:val="00D01B8B"/>
    <w:rsid w:val="00D0370F"/>
    <w:rsid w:val="00D464B7"/>
    <w:rsid w:val="00D5633F"/>
    <w:rsid w:val="00D65479"/>
    <w:rsid w:val="00D8052D"/>
    <w:rsid w:val="00D80EBA"/>
    <w:rsid w:val="00D86EC3"/>
    <w:rsid w:val="00D92DB1"/>
    <w:rsid w:val="00D9593C"/>
    <w:rsid w:val="00D96B13"/>
    <w:rsid w:val="00DA35A1"/>
    <w:rsid w:val="00DA3E51"/>
    <w:rsid w:val="00DB5661"/>
    <w:rsid w:val="00DC0B0F"/>
    <w:rsid w:val="00DC1402"/>
    <w:rsid w:val="00DC65C4"/>
    <w:rsid w:val="00DD3861"/>
    <w:rsid w:val="00E053C2"/>
    <w:rsid w:val="00E22454"/>
    <w:rsid w:val="00E53471"/>
    <w:rsid w:val="00E711AD"/>
    <w:rsid w:val="00E8535B"/>
    <w:rsid w:val="00E8754F"/>
    <w:rsid w:val="00EA20E7"/>
    <w:rsid w:val="00EB6E19"/>
    <w:rsid w:val="00ED369B"/>
    <w:rsid w:val="00ED3B47"/>
    <w:rsid w:val="00EE398A"/>
    <w:rsid w:val="00EE48C4"/>
    <w:rsid w:val="00F023FE"/>
    <w:rsid w:val="00F12095"/>
    <w:rsid w:val="00F25AF0"/>
    <w:rsid w:val="00F36284"/>
    <w:rsid w:val="00F56F58"/>
    <w:rsid w:val="00F61C45"/>
    <w:rsid w:val="00F6511F"/>
    <w:rsid w:val="00F737A0"/>
    <w:rsid w:val="00F742B9"/>
    <w:rsid w:val="00F81A69"/>
    <w:rsid w:val="00F854FE"/>
    <w:rsid w:val="00F85717"/>
    <w:rsid w:val="00FA5D9A"/>
    <w:rsid w:val="00FC7438"/>
    <w:rsid w:val="00FD7872"/>
    <w:rsid w:val="00FE1B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07942"/>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07942"/>
  </w:style>
  <w:style w:type="paragraph" w:styleId="Textonotapie">
    <w:name w:val="footnote text"/>
    <w:basedOn w:val="Normal"/>
    <w:link w:val="TextonotapieCar"/>
    <w:uiPriority w:val="99"/>
    <w:unhideWhenUsed/>
    <w:qFormat/>
    <w:rsid w:val="005A7B8F"/>
    <w:rPr>
      <w:sz w:val="20"/>
      <w:szCs w:val="20"/>
    </w:rPr>
  </w:style>
  <w:style w:type="character" w:customStyle="1" w:styleId="TextonotapieCar">
    <w:name w:val="Texto nota pie Car"/>
    <w:basedOn w:val="Fuentedeprrafopredeter"/>
    <w:link w:val="Textonotapie"/>
    <w:uiPriority w:val="99"/>
    <w:qFormat/>
    <w:rsid w:val="005A7B8F"/>
    <w:rPr>
      <w:sz w:val="20"/>
      <w:szCs w:val="20"/>
    </w:rPr>
  </w:style>
  <w:style w:type="character" w:styleId="Refdenotaalpie">
    <w:name w:val="footnote reference"/>
    <w:basedOn w:val="Fuentedeprrafopredeter"/>
    <w:uiPriority w:val="99"/>
    <w:semiHidden/>
    <w:unhideWhenUsed/>
    <w:qFormat/>
    <w:rsid w:val="005A7B8F"/>
    <w:rPr>
      <w:vertAlign w:val="superscript"/>
    </w:rPr>
  </w:style>
  <w:style w:type="character" w:styleId="Hipervnculo">
    <w:name w:val="Hyperlink"/>
    <w:basedOn w:val="Fuentedeprrafopredeter"/>
    <w:uiPriority w:val="99"/>
    <w:unhideWhenUsed/>
    <w:qFormat/>
    <w:rsid w:val="005A7B8F"/>
    <w:rPr>
      <w:color w:val="0563C1" w:themeColor="hyperlink"/>
      <w:u w:val="single"/>
    </w:rPr>
  </w:style>
  <w:style w:type="paragraph" w:customStyle="1" w:styleId="Default">
    <w:name w:val="Default"/>
    <w:rsid w:val="00ED3B47"/>
    <w:pPr>
      <w:autoSpaceDE w:val="0"/>
      <w:autoSpaceDN w:val="0"/>
      <w:adjustRightInd w:val="0"/>
    </w:pPr>
    <w:rPr>
      <w:rFonts w:ascii="Roboto" w:hAnsi="Roboto" w:cs="Roboto"/>
      <w:color w:val="000000"/>
    </w:rPr>
  </w:style>
  <w:style w:type="character" w:styleId="Refdecomentario">
    <w:name w:val="annotation reference"/>
    <w:basedOn w:val="Fuentedeprrafopredeter"/>
    <w:uiPriority w:val="99"/>
    <w:semiHidden/>
    <w:unhideWhenUsed/>
    <w:rsid w:val="00EA20E7"/>
    <w:rPr>
      <w:sz w:val="16"/>
      <w:szCs w:val="16"/>
    </w:rPr>
  </w:style>
  <w:style w:type="paragraph" w:styleId="Textocomentario">
    <w:name w:val="annotation text"/>
    <w:basedOn w:val="Normal"/>
    <w:link w:val="TextocomentarioCar"/>
    <w:uiPriority w:val="99"/>
    <w:semiHidden/>
    <w:unhideWhenUsed/>
    <w:rsid w:val="00EA20E7"/>
    <w:rPr>
      <w:sz w:val="20"/>
      <w:szCs w:val="20"/>
    </w:rPr>
  </w:style>
  <w:style w:type="character" w:customStyle="1" w:styleId="TextocomentarioCar">
    <w:name w:val="Texto comentario Car"/>
    <w:basedOn w:val="Fuentedeprrafopredeter"/>
    <w:link w:val="Textocomentario"/>
    <w:uiPriority w:val="99"/>
    <w:semiHidden/>
    <w:rsid w:val="00EA20E7"/>
    <w:rPr>
      <w:sz w:val="20"/>
      <w:szCs w:val="20"/>
    </w:rPr>
  </w:style>
  <w:style w:type="table" w:customStyle="1" w:styleId="Tablaconcuadrcula1">
    <w:name w:val="Tabla con cuadrícula1"/>
    <w:basedOn w:val="Tablanormal"/>
    <w:next w:val="Tablaconcuadrcula"/>
    <w:uiPriority w:val="39"/>
    <w:rsid w:val="005A66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qFormat/>
    <w:rsid w:val="005A6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632171592">
      <w:bodyDiv w:val="1"/>
      <w:marLeft w:val="0"/>
      <w:marRight w:val="0"/>
      <w:marTop w:val="0"/>
      <w:marBottom w:val="0"/>
      <w:divBdr>
        <w:top w:val="none" w:sz="0" w:space="0" w:color="auto"/>
        <w:left w:val="none" w:sz="0" w:space="0" w:color="auto"/>
        <w:bottom w:val="none" w:sz="0" w:space="0" w:color="auto"/>
        <w:right w:val="none" w:sz="0" w:space="0" w:color="auto"/>
      </w:divBdr>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987051945">
      <w:bodyDiv w:val="1"/>
      <w:marLeft w:val="0"/>
      <w:marRight w:val="0"/>
      <w:marTop w:val="0"/>
      <w:marBottom w:val="0"/>
      <w:divBdr>
        <w:top w:val="none" w:sz="0" w:space="0" w:color="auto"/>
        <w:left w:val="none" w:sz="0" w:space="0" w:color="auto"/>
        <w:bottom w:val="none" w:sz="0" w:space="0" w:color="auto"/>
        <w:right w:val="none" w:sz="0" w:space="0" w:color="auto"/>
      </w:divBdr>
    </w:div>
    <w:div w:id="1321037528">
      <w:bodyDiv w:val="1"/>
      <w:marLeft w:val="0"/>
      <w:marRight w:val="0"/>
      <w:marTop w:val="0"/>
      <w:marBottom w:val="0"/>
      <w:divBdr>
        <w:top w:val="none" w:sz="0" w:space="0" w:color="auto"/>
        <w:left w:val="none" w:sz="0" w:space="0" w:color="auto"/>
        <w:bottom w:val="none" w:sz="0" w:space="0" w:color="auto"/>
        <w:right w:val="none" w:sz="0" w:space="0" w:color="auto"/>
      </w:divBdr>
    </w:div>
    <w:div w:id="1387218962">
      <w:bodyDiv w:val="1"/>
      <w:marLeft w:val="0"/>
      <w:marRight w:val="0"/>
      <w:marTop w:val="0"/>
      <w:marBottom w:val="0"/>
      <w:divBdr>
        <w:top w:val="none" w:sz="0" w:space="0" w:color="auto"/>
        <w:left w:val="none" w:sz="0" w:space="0" w:color="auto"/>
        <w:bottom w:val="none" w:sz="0" w:space="0" w:color="auto"/>
        <w:right w:val="none" w:sz="0" w:space="0" w:color="auto"/>
      </w:divBdr>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617133341">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946107965">
      <w:bodyDiv w:val="1"/>
      <w:marLeft w:val="0"/>
      <w:marRight w:val="0"/>
      <w:marTop w:val="0"/>
      <w:marBottom w:val="0"/>
      <w:divBdr>
        <w:top w:val="none" w:sz="0" w:space="0" w:color="auto"/>
        <w:left w:val="none" w:sz="0" w:space="0" w:color="auto"/>
        <w:bottom w:val="none" w:sz="0" w:space="0" w:color="auto"/>
        <w:right w:val="none" w:sz="0" w:space="0" w:color="auto"/>
      </w:divBdr>
    </w:div>
    <w:div w:id="209296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ogaipoaxaca.org.mx/site/descargas/acuerdos/ACUERDO%20OGAIPO-CG-001-2023.pdf" TargetMode="External"/><Relationship Id="rId3" Type="http://schemas.openxmlformats.org/officeDocument/2006/relationships/hyperlink" Target="https://ogaipoaxaca.org.mx/site/descargas/acuerdos/ACUERDO%20OGAIPO-CG-088-2023.pdf" TargetMode="External"/><Relationship Id="rId7" Type="http://schemas.openxmlformats.org/officeDocument/2006/relationships/hyperlink" Target="https://ogaipoaxaca.org.mx/site/descargas/acuerdos/OGAIP-CG-001-2021.pdf" TargetMode="External"/><Relationship Id="rId12" Type="http://schemas.openxmlformats.org/officeDocument/2006/relationships/hyperlink" Target="https://ogaipoaxaca.org.mx/site/descargas/acuerdos/ACUERDO-OGAIPO-CG-137-2024.pdf" TargetMode="External"/><Relationship Id="rId2" Type="http://schemas.openxmlformats.org/officeDocument/2006/relationships/hyperlink" Target="https://ogaipoaxaca.org.mx/site/descargas/acuerdos/ACUERDO%20OGAIPO-CG-001-2023.pdf" TargetMode="External"/><Relationship Id="rId1" Type="http://schemas.openxmlformats.org/officeDocument/2006/relationships/hyperlink" Target="https://ogaipoaxaca.org.mx/site/descargas/acuerdos/OGAIP-CG-001-2021.pdf" TargetMode="External"/><Relationship Id="rId6" Type="http://schemas.openxmlformats.org/officeDocument/2006/relationships/hyperlink" Target="https://ogaipoaxaca.org.mx/site/descargas/acuerdos/ACUERDO-OGAIPO-CG-137-2024.pdf" TargetMode="External"/><Relationship Id="rId11" Type="http://schemas.openxmlformats.org/officeDocument/2006/relationships/hyperlink" Target="https://www.congresooaxaca.gob.mx/docs64.congresooaxaca.gob.mx/documents/decrets/POLXIV_2891.pdf" TargetMode="External"/><Relationship Id="rId5" Type="http://schemas.openxmlformats.org/officeDocument/2006/relationships/hyperlink" Target="https://www.congresooaxaca.gob.mx/docs64.congresooaxaca.gob.mx/documents/decrets/POLXIV_2891.pdf" TargetMode="External"/><Relationship Id="rId10" Type="http://schemas.openxmlformats.org/officeDocument/2006/relationships/hyperlink" Target="https://www.congresooaxaca.gob.mx/docs64.congresooaxaca.gob.mx/documents/decrets/POLXIV_2890.pdf" TargetMode="External"/><Relationship Id="rId4" Type="http://schemas.openxmlformats.org/officeDocument/2006/relationships/hyperlink" Target="https://www.congresooaxaca.gob.mx/docs64.congresooaxaca.gob.mx/documents/decrets/POLXIV_2890.pdf" TargetMode="External"/><Relationship Id="rId9" Type="http://schemas.openxmlformats.org/officeDocument/2006/relationships/hyperlink" Target="https://ogaipoaxaca.org.mx/site/descargas/acuerdos/ACUERDO%20OGAIPO-CG-088-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6890</Words>
  <Characters>37901</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2</cp:revision>
  <cp:lastPrinted>2024-10-14T15:42:00Z</cp:lastPrinted>
  <dcterms:created xsi:type="dcterms:W3CDTF">2024-12-13T20:38:00Z</dcterms:created>
  <dcterms:modified xsi:type="dcterms:W3CDTF">2024-12-13T20:38:00Z</dcterms:modified>
</cp:coreProperties>
</file>