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C03E" w14:textId="64E9E0BA" w:rsidR="005A7B8F" w:rsidRPr="00C91217" w:rsidRDefault="005A7B8F" w:rsidP="005A7B8F">
      <w:pPr>
        <w:spacing w:line="360" w:lineRule="auto"/>
        <w:jc w:val="both"/>
        <w:rPr>
          <w:rFonts w:ascii="Arial" w:hAnsi="Arial" w:cs="Arial"/>
          <w:b/>
          <w:sz w:val="22"/>
          <w:szCs w:val="22"/>
        </w:rPr>
      </w:pPr>
      <w:r w:rsidRPr="00C91217">
        <w:rPr>
          <w:rFonts w:ascii="Arial" w:hAnsi="Arial" w:cs="Arial"/>
          <w:b/>
          <w:sz w:val="22"/>
          <w:szCs w:val="22"/>
        </w:rPr>
        <w:t xml:space="preserve">ACTA DE LA </w:t>
      </w:r>
      <w:r w:rsidR="00D464B7">
        <w:rPr>
          <w:rFonts w:ascii="Arial" w:hAnsi="Arial" w:cs="Arial"/>
          <w:b/>
          <w:sz w:val="22"/>
          <w:szCs w:val="22"/>
        </w:rPr>
        <w:t>VIGÉSIMA</w:t>
      </w:r>
      <w:r w:rsidR="00740830">
        <w:rPr>
          <w:rFonts w:ascii="Arial" w:hAnsi="Arial" w:cs="Arial"/>
          <w:b/>
          <w:sz w:val="22"/>
          <w:szCs w:val="22"/>
        </w:rPr>
        <w:t xml:space="preserve"> </w:t>
      </w:r>
      <w:r w:rsidR="00A944A8">
        <w:rPr>
          <w:rFonts w:ascii="Arial" w:hAnsi="Arial" w:cs="Arial"/>
          <w:b/>
          <w:sz w:val="22"/>
          <w:szCs w:val="22"/>
        </w:rPr>
        <w:t xml:space="preserve">PRIMERA </w:t>
      </w:r>
      <w:r w:rsidRPr="00C91217">
        <w:rPr>
          <w:rFonts w:ascii="Arial" w:hAnsi="Arial" w:cs="Arial"/>
          <w:b/>
          <w:sz w:val="22"/>
          <w:szCs w:val="22"/>
        </w:rPr>
        <w:t>SESIÓN EXTRAORDINARIA 202</w:t>
      </w:r>
      <w:r>
        <w:rPr>
          <w:rFonts w:ascii="Arial" w:hAnsi="Arial" w:cs="Arial"/>
          <w:b/>
          <w:sz w:val="22"/>
          <w:szCs w:val="22"/>
        </w:rPr>
        <w:t>4</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1278D69D" w14:textId="6DBF5E6A" w:rsidR="00A06D53" w:rsidRDefault="00A944A8" w:rsidP="005A7B8F">
      <w:pPr>
        <w:spacing w:line="360" w:lineRule="auto"/>
        <w:jc w:val="both"/>
        <w:rPr>
          <w:rFonts w:ascii="Arial" w:hAnsi="Arial" w:cs="Arial"/>
          <w:sz w:val="22"/>
          <w:szCs w:val="22"/>
        </w:rPr>
      </w:pPr>
      <w:bookmarkStart w:id="0" w:name="_Hlk147735306"/>
      <w:r w:rsidRPr="001B0D46">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w:t>
      </w:r>
      <w:bookmarkEnd w:id="0"/>
      <w:r w:rsidRPr="001B0D46">
        <w:rPr>
          <w:rFonts w:ascii="Arial" w:hAnsi="Arial" w:cs="Arial"/>
          <w:sz w:val="22"/>
          <w:szCs w:val="22"/>
        </w:rPr>
        <w:t xml:space="preserve">, siendo las </w:t>
      </w:r>
      <w:r>
        <w:rPr>
          <w:rFonts w:ascii="Arial" w:hAnsi="Arial" w:cs="Arial"/>
          <w:sz w:val="22"/>
          <w:szCs w:val="22"/>
        </w:rPr>
        <w:t>catorce</w:t>
      </w:r>
      <w:r>
        <w:rPr>
          <w:rFonts w:ascii="Arial" w:hAnsi="Arial" w:cs="Arial"/>
          <w:sz w:val="22"/>
          <w:szCs w:val="22"/>
        </w:rPr>
        <w:t xml:space="preserve"> horas con </w:t>
      </w:r>
      <w:r>
        <w:rPr>
          <w:rFonts w:ascii="Arial" w:hAnsi="Arial" w:cs="Arial"/>
          <w:sz w:val="22"/>
          <w:szCs w:val="22"/>
        </w:rPr>
        <w:t>veintiséis</w:t>
      </w:r>
      <w:r w:rsidRPr="001B0D46">
        <w:rPr>
          <w:rFonts w:ascii="Arial" w:hAnsi="Arial" w:cs="Arial"/>
          <w:sz w:val="22"/>
          <w:szCs w:val="22"/>
        </w:rPr>
        <w:t xml:space="preserve"> minutos del </w:t>
      </w:r>
      <w:r>
        <w:rPr>
          <w:rFonts w:ascii="Arial" w:hAnsi="Arial" w:cs="Arial"/>
          <w:sz w:val="22"/>
          <w:szCs w:val="22"/>
        </w:rPr>
        <w:t>veintidós</w:t>
      </w:r>
      <w:r>
        <w:rPr>
          <w:rFonts w:ascii="Arial" w:hAnsi="Arial" w:cs="Arial"/>
          <w:sz w:val="22"/>
          <w:szCs w:val="22"/>
        </w:rPr>
        <w:t xml:space="preserve"> de noviembre</w:t>
      </w:r>
      <w:r w:rsidRPr="001B0D46">
        <w:rPr>
          <w:rFonts w:ascii="Arial" w:hAnsi="Arial" w:cs="Arial"/>
          <w:sz w:val="22"/>
          <w:szCs w:val="22"/>
        </w:rPr>
        <w:t xml:space="preserve"> del año dos mil veinticuatro, las ciudadanas y los ciudadanos Josué Solana Salmorán, María Tanivet Ramos Reyes</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acuerdos,</w:t>
      </w:r>
      <w:r>
        <w:rPr>
          <w:rFonts w:ascii="Arial" w:hAnsi="Arial" w:cs="Arial"/>
          <w:sz w:val="22"/>
          <w:szCs w:val="22"/>
        </w:rPr>
        <w:t xml:space="preserve"> </w:t>
      </w:r>
      <w:r w:rsidR="005A7B8F" w:rsidRPr="00D40124">
        <w:rPr>
          <w:rFonts w:ascii="Arial" w:hAnsi="Arial" w:cs="Arial"/>
          <w:sz w:val="22"/>
          <w:szCs w:val="22"/>
        </w:rPr>
        <w:t xml:space="preserve">con la finalidad de celebrar la </w:t>
      </w:r>
      <w:r w:rsidR="00D464B7">
        <w:rPr>
          <w:rFonts w:ascii="Arial" w:hAnsi="Arial" w:cs="Arial"/>
          <w:b/>
          <w:bCs/>
          <w:sz w:val="22"/>
          <w:szCs w:val="22"/>
        </w:rPr>
        <w:t>Vigésima</w:t>
      </w:r>
      <w:r w:rsidR="00965F72">
        <w:rPr>
          <w:rFonts w:ascii="Arial" w:hAnsi="Arial" w:cs="Arial"/>
          <w:b/>
          <w:bCs/>
          <w:sz w:val="22"/>
          <w:szCs w:val="22"/>
        </w:rPr>
        <w:t xml:space="preserve"> </w:t>
      </w:r>
      <w:r>
        <w:rPr>
          <w:rFonts w:ascii="Arial" w:hAnsi="Arial" w:cs="Arial"/>
          <w:b/>
          <w:bCs/>
          <w:sz w:val="22"/>
          <w:szCs w:val="22"/>
        </w:rPr>
        <w:t xml:space="preserve">Primera </w:t>
      </w:r>
      <w:r w:rsidR="005A7B8F" w:rsidRPr="00D40124">
        <w:rPr>
          <w:rFonts w:ascii="Arial" w:hAnsi="Arial" w:cs="Arial"/>
          <w:b/>
          <w:bCs/>
          <w:sz w:val="22"/>
          <w:szCs w:val="22"/>
        </w:rPr>
        <w:t xml:space="preserve">Sesión </w:t>
      </w:r>
      <w:r w:rsidR="005A7B8F">
        <w:rPr>
          <w:rFonts w:ascii="Arial" w:hAnsi="Arial" w:cs="Arial"/>
          <w:b/>
          <w:bCs/>
          <w:sz w:val="22"/>
          <w:szCs w:val="22"/>
        </w:rPr>
        <w:t>Extrao</w:t>
      </w:r>
      <w:r w:rsidR="005A7B8F" w:rsidRPr="00D40124">
        <w:rPr>
          <w:rFonts w:ascii="Arial" w:hAnsi="Arial" w:cs="Arial"/>
          <w:b/>
          <w:bCs/>
          <w:sz w:val="22"/>
          <w:szCs w:val="22"/>
        </w:rPr>
        <w:t>rdinaria 202</w:t>
      </w:r>
      <w:r w:rsidR="005A7B8F">
        <w:rPr>
          <w:rFonts w:ascii="Arial" w:hAnsi="Arial" w:cs="Arial"/>
          <w:b/>
          <w:bCs/>
          <w:sz w:val="22"/>
          <w:szCs w:val="22"/>
        </w:rPr>
        <w:t>4</w:t>
      </w:r>
      <w:r w:rsidR="005A7B8F"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5A7B8F" w:rsidRPr="00651D33">
        <w:rPr>
          <w:rFonts w:ascii="Arial" w:hAnsi="Arial" w:cs="Arial"/>
          <w:b/>
          <w:bCs/>
          <w:sz w:val="22"/>
          <w:szCs w:val="22"/>
        </w:rPr>
        <w:t>OGAIPO/ST/</w:t>
      </w:r>
      <w:r w:rsidR="00DA3E51">
        <w:rPr>
          <w:rFonts w:ascii="Arial" w:hAnsi="Arial" w:cs="Arial"/>
          <w:b/>
          <w:bCs/>
          <w:sz w:val="22"/>
          <w:szCs w:val="22"/>
        </w:rPr>
        <w:t>3</w:t>
      </w:r>
      <w:r w:rsidR="00D464B7">
        <w:rPr>
          <w:rFonts w:ascii="Arial" w:hAnsi="Arial" w:cs="Arial"/>
          <w:b/>
          <w:bCs/>
          <w:sz w:val="22"/>
          <w:szCs w:val="22"/>
        </w:rPr>
        <w:t>1</w:t>
      </w:r>
      <w:r>
        <w:rPr>
          <w:rFonts w:ascii="Arial" w:hAnsi="Arial" w:cs="Arial"/>
          <w:b/>
          <w:bCs/>
          <w:sz w:val="22"/>
          <w:szCs w:val="22"/>
        </w:rPr>
        <w:t>7</w:t>
      </w:r>
      <w:r w:rsidR="005A7B8F" w:rsidRPr="00651D33">
        <w:rPr>
          <w:rFonts w:ascii="Arial" w:hAnsi="Arial" w:cs="Arial"/>
          <w:b/>
          <w:bCs/>
          <w:sz w:val="22"/>
          <w:szCs w:val="22"/>
        </w:rPr>
        <w:t>/202</w:t>
      </w:r>
      <w:r w:rsidR="00654247" w:rsidRPr="00651D33">
        <w:rPr>
          <w:rFonts w:ascii="Arial" w:hAnsi="Arial" w:cs="Arial"/>
          <w:b/>
          <w:bCs/>
          <w:sz w:val="22"/>
          <w:szCs w:val="22"/>
        </w:rPr>
        <w:t>4</w:t>
      </w:r>
      <w:r w:rsidR="005A7B8F" w:rsidRPr="00C91217">
        <w:rPr>
          <w:rFonts w:ascii="Arial" w:hAnsi="Arial" w:cs="Arial"/>
          <w:sz w:val="22"/>
          <w:szCs w:val="22"/>
        </w:rPr>
        <w:t xml:space="preserve">, de fecha </w:t>
      </w:r>
      <w:proofErr w:type="spellStart"/>
      <w:r w:rsidR="00D464B7">
        <w:rPr>
          <w:rFonts w:ascii="Arial" w:hAnsi="Arial" w:cs="Arial"/>
          <w:sz w:val="22"/>
          <w:szCs w:val="22"/>
        </w:rPr>
        <w:t>veinti</w:t>
      </w:r>
      <w:r>
        <w:rPr>
          <w:rFonts w:ascii="Arial" w:hAnsi="Arial" w:cs="Arial"/>
          <w:sz w:val="22"/>
          <w:szCs w:val="22"/>
        </w:rPr>
        <w:t>dos</w:t>
      </w:r>
      <w:proofErr w:type="spellEnd"/>
      <w:r w:rsidR="00DA3E51">
        <w:rPr>
          <w:rFonts w:ascii="Arial" w:hAnsi="Arial" w:cs="Arial"/>
          <w:sz w:val="22"/>
          <w:szCs w:val="22"/>
        </w:rPr>
        <w:t xml:space="preserve"> de noviembre</w:t>
      </w:r>
      <w:r w:rsidR="00684CD5">
        <w:rPr>
          <w:rFonts w:ascii="Arial" w:hAnsi="Arial" w:cs="Arial"/>
          <w:sz w:val="22"/>
          <w:szCs w:val="22"/>
        </w:rPr>
        <w:t xml:space="preserve"> </w:t>
      </w:r>
      <w:r w:rsidR="005A7B8F" w:rsidRPr="00C91217">
        <w:rPr>
          <w:rFonts w:ascii="Arial" w:hAnsi="Arial" w:cs="Arial"/>
          <w:sz w:val="22"/>
          <w:szCs w:val="22"/>
        </w:rPr>
        <w:t>de dos mil veinti</w:t>
      </w:r>
      <w:r w:rsidR="005A7B8F">
        <w:rPr>
          <w:rFonts w:ascii="Arial" w:hAnsi="Arial" w:cs="Arial"/>
          <w:sz w:val="22"/>
          <w:szCs w:val="22"/>
        </w:rPr>
        <w:t>cuatro</w:t>
      </w:r>
      <w:r w:rsidR="005A7B8F" w:rsidRPr="00C91217">
        <w:rPr>
          <w:rFonts w:ascii="Arial" w:hAnsi="Arial" w:cs="Arial"/>
          <w:sz w:val="22"/>
          <w:szCs w:val="22"/>
        </w:rPr>
        <w:t>, emitida por el Comisionado Presidente, y debidamente notificada a las Comisionadas, Integrantes del Consejo General, misma que se sujeta al siguiente:</w:t>
      </w:r>
      <w:r w:rsidR="005A7B8F">
        <w:rPr>
          <w:rFonts w:ascii="Arial" w:hAnsi="Arial" w:cs="Arial"/>
          <w:sz w:val="22"/>
          <w:szCs w:val="22"/>
        </w:rPr>
        <w:t xml:space="preserve"> </w:t>
      </w:r>
      <w:r w:rsidR="005A7B8F" w:rsidRPr="00C91217">
        <w:rPr>
          <w:rFonts w:ascii="Arial" w:hAnsi="Arial" w:cs="Arial"/>
          <w:sz w:val="22"/>
          <w:szCs w:val="22"/>
        </w:rPr>
        <w:t xml:space="preserve">- - - - - - </w:t>
      </w:r>
    </w:p>
    <w:p w14:paraId="4467ED5B" w14:textId="11FBB7BB" w:rsidR="005A7B8F" w:rsidRPr="00A06D53" w:rsidRDefault="00A06D53" w:rsidP="00A06D53">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00B757ED" w:rsidRPr="00A06D53">
        <w:rPr>
          <w:rFonts w:ascii="Arial" w:hAnsi="Arial" w:cs="Arial"/>
          <w:sz w:val="22"/>
          <w:szCs w:val="22"/>
        </w:rPr>
        <w:t xml:space="preserve">- - - - - - </w:t>
      </w:r>
      <w:r w:rsidR="005A7B8F" w:rsidRPr="00A06D53">
        <w:rPr>
          <w:rFonts w:ascii="Arial" w:hAnsi="Arial" w:cs="Arial"/>
          <w:b/>
          <w:sz w:val="22"/>
          <w:szCs w:val="22"/>
        </w:rPr>
        <w:t xml:space="preserve">ORDEN DEL DÍA </w:t>
      </w:r>
      <w:r w:rsidR="005A7B8F" w:rsidRPr="00A06D53">
        <w:rPr>
          <w:rFonts w:ascii="Arial" w:hAnsi="Arial" w:cs="Arial"/>
          <w:sz w:val="22"/>
          <w:szCs w:val="22"/>
        </w:rPr>
        <w:t xml:space="preserve">- - - - - - - - - - - - - - - - - - - - - - - - - - - </w:t>
      </w:r>
      <w:r w:rsidR="00ED3B47" w:rsidRPr="00A06D53">
        <w:rPr>
          <w:rFonts w:ascii="Arial" w:hAnsi="Arial" w:cs="Arial"/>
          <w:sz w:val="22"/>
          <w:szCs w:val="22"/>
        </w:rPr>
        <w:t xml:space="preserve">- </w:t>
      </w:r>
      <w:r w:rsidR="00B757ED" w:rsidRPr="00A06D53">
        <w:rPr>
          <w:rFonts w:ascii="Arial" w:hAnsi="Arial" w:cs="Arial"/>
          <w:sz w:val="22"/>
          <w:szCs w:val="22"/>
        </w:rPr>
        <w:t xml:space="preserve">- </w:t>
      </w:r>
    </w:p>
    <w:p w14:paraId="620985F0" w14:textId="6CB3C788"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226425C6" w14:textId="745F4889"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5E6411A8" w14:textId="16E58E27" w:rsidR="00A944A8" w:rsidRPr="00A944A8" w:rsidRDefault="00A944A8" w:rsidP="00A944A8">
      <w:pPr>
        <w:pStyle w:val="Prrafodelista"/>
        <w:numPr>
          <w:ilvl w:val="0"/>
          <w:numId w:val="2"/>
        </w:numPr>
        <w:spacing w:line="360" w:lineRule="auto"/>
        <w:jc w:val="both"/>
        <w:rPr>
          <w:rFonts w:ascii="Arial" w:hAnsi="Arial" w:cs="Arial"/>
          <w:sz w:val="22"/>
          <w:szCs w:val="22"/>
        </w:rPr>
      </w:pPr>
      <w:r w:rsidRPr="00A944A8">
        <w:rPr>
          <w:rFonts w:ascii="Arial" w:hAnsi="Arial" w:cs="Arial"/>
          <w:sz w:val="22"/>
          <w:szCs w:val="22"/>
        </w:rPr>
        <w:t>Aprobación del Orden del Día. -------------------------------------------------------------------------</w:t>
      </w:r>
    </w:p>
    <w:p w14:paraId="4006396A" w14:textId="0675CC99" w:rsidR="00A944A8" w:rsidRPr="00A944A8" w:rsidRDefault="00A944A8" w:rsidP="00A944A8">
      <w:pPr>
        <w:pStyle w:val="Prrafodelista"/>
        <w:numPr>
          <w:ilvl w:val="0"/>
          <w:numId w:val="2"/>
        </w:numPr>
        <w:spacing w:line="360" w:lineRule="auto"/>
        <w:jc w:val="both"/>
        <w:rPr>
          <w:rFonts w:ascii="Arial" w:hAnsi="Arial" w:cs="Arial"/>
          <w:sz w:val="22"/>
          <w:szCs w:val="22"/>
        </w:rPr>
      </w:pPr>
      <w:r w:rsidRPr="00A944A8">
        <w:rPr>
          <w:rFonts w:ascii="Arial" w:hAnsi="Arial" w:cs="Arial"/>
          <w:sz w:val="22"/>
          <w:szCs w:val="22"/>
        </w:rPr>
        <w:t xml:space="preserve">Aprobación del </w:t>
      </w:r>
      <w:bookmarkStart w:id="1" w:name="_Hlk183168646"/>
      <w:r w:rsidRPr="00A944A8">
        <w:rPr>
          <w:rFonts w:ascii="Arial" w:hAnsi="Arial" w:cs="Arial"/>
          <w:sz w:val="22"/>
          <w:szCs w:val="22"/>
        </w:rPr>
        <w:t xml:space="preserve">acuerdo </w:t>
      </w:r>
      <w:r w:rsidRPr="00A944A8">
        <w:rPr>
          <w:rFonts w:ascii="Arial" w:hAnsi="Arial" w:cs="Arial"/>
          <w:b/>
          <w:bCs/>
          <w:sz w:val="22"/>
          <w:szCs w:val="22"/>
        </w:rPr>
        <w:t>OGAIPO/CG/137/2024</w:t>
      </w:r>
      <w:r w:rsidRPr="00A944A8">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se Aprueba la Reforma, Adición y/o Derogación de Diversos Preceptos Legales del Reglamento Interno del Órgano Garante de Acceso a la Información Pública, Transparencia, Protección de Datos Personales y Buen Gobierno del Estado de Oaxaca.</w:t>
      </w:r>
      <w:bookmarkEnd w:id="1"/>
      <w:r w:rsidRPr="00A944A8">
        <w:rPr>
          <w:rFonts w:ascii="Arial" w:hAnsi="Arial" w:cs="Arial"/>
          <w:sz w:val="22"/>
          <w:szCs w:val="22"/>
        </w:rPr>
        <w:t>------------------------------------------</w:t>
      </w:r>
      <w:r>
        <w:rPr>
          <w:rFonts w:ascii="Arial" w:hAnsi="Arial" w:cs="Arial"/>
          <w:sz w:val="22"/>
          <w:szCs w:val="22"/>
        </w:rPr>
        <w:t>-------------------------------------------------------------</w:t>
      </w:r>
    </w:p>
    <w:p w14:paraId="49D57A1D" w14:textId="45C0046B" w:rsidR="00A944A8" w:rsidRPr="00A944A8" w:rsidRDefault="00A944A8" w:rsidP="00A944A8">
      <w:pPr>
        <w:pStyle w:val="Prrafodelista"/>
        <w:numPr>
          <w:ilvl w:val="0"/>
          <w:numId w:val="2"/>
        </w:numPr>
        <w:spacing w:line="360" w:lineRule="auto"/>
        <w:jc w:val="both"/>
        <w:rPr>
          <w:rFonts w:ascii="Arial" w:hAnsi="Arial" w:cs="Arial"/>
          <w:sz w:val="22"/>
          <w:szCs w:val="22"/>
        </w:rPr>
      </w:pPr>
      <w:r w:rsidRPr="00A944A8">
        <w:rPr>
          <w:rFonts w:ascii="Arial" w:hAnsi="Arial" w:cs="Arial"/>
          <w:sz w:val="22"/>
          <w:szCs w:val="22"/>
        </w:rPr>
        <w:t>Clausura de la Sesión. ------------------------------------------------------------------------------------</w:t>
      </w:r>
    </w:p>
    <w:p w14:paraId="3591D7BC" w14:textId="67AC90D6" w:rsidR="005A7B8F" w:rsidRPr="00DA3E51" w:rsidRDefault="005A7B8F" w:rsidP="00DA3E51">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las Comisionadas y </w:t>
      </w:r>
      <w:r w:rsidR="00417688" w:rsidRPr="00DA3E51">
        <w:rPr>
          <w:rFonts w:ascii="Arial" w:hAnsi="Arial" w:cs="Arial"/>
          <w:sz w:val="22"/>
          <w:szCs w:val="22"/>
        </w:rPr>
        <w:t xml:space="preserve">el </w:t>
      </w:r>
      <w:r w:rsidRPr="00DA3E51">
        <w:rPr>
          <w:rFonts w:ascii="Arial" w:hAnsi="Arial" w:cs="Arial"/>
          <w:sz w:val="22"/>
          <w:szCs w:val="22"/>
        </w:rPr>
        <w:t xml:space="preserve">Comisionado, integrantes del Consejo General, que después de haber efectuado el pase de lista de asistencia y con fundamento del artículo 102, fracción I de la Ley de Transparencia, Acceso a la Información Pública y Buen Gobierno para el Estado de </w:t>
      </w:r>
      <w:r w:rsidRPr="00DA3E51">
        <w:rPr>
          <w:rFonts w:ascii="Arial" w:hAnsi="Arial" w:cs="Arial"/>
          <w:sz w:val="22"/>
          <w:szCs w:val="22"/>
        </w:rPr>
        <w:lastRenderedPageBreak/>
        <w:t xml:space="preserve">Oaxaca, así como del numeral 24 del Reglamento Interno que rige a este Órgano Garante, declaró la existencia del </w:t>
      </w:r>
      <w:r w:rsidRPr="00DA3E51">
        <w:rPr>
          <w:rFonts w:ascii="Arial" w:hAnsi="Arial" w:cs="Arial"/>
          <w:b/>
          <w:bCs/>
          <w:i/>
          <w:iCs/>
          <w:sz w:val="22"/>
          <w:szCs w:val="22"/>
        </w:rPr>
        <w:t>qu</w:t>
      </w:r>
      <w:r w:rsidR="0059574E" w:rsidRPr="00DA3E51">
        <w:rPr>
          <w:rFonts w:ascii="Arial" w:hAnsi="Arial" w:cs="Arial"/>
          <w:b/>
          <w:bCs/>
          <w:i/>
          <w:iCs/>
          <w:sz w:val="22"/>
          <w:szCs w:val="22"/>
        </w:rPr>
        <w:t>o</w:t>
      </w:r>
      <w:r w:rsidRPr="00DA3E51">
        <w:rPr>
          <w:rFonts w:ascii="Arial" w:hAnsi="Arial" w:cs="Arial"/>
          <w:b/>
          <w:bCs/>
          <w:i/>
          <w:iCs/>
          <w:sz w:val="22"/>
          <w:szCs w:val="22"/>
        </w:rPr>
        <w:t>rum</w:t>
      </w:r>
      <w:r w:rsidRPr="00DA3E51">
        <w:rPr>
          <w:rFonts w:ascii="Arial" w:hAnsi="Arial" w:cs="Arial"/>
          <w:sz w:val="22"/>
          <w:szCs w:val="22"/>
        </w:rPr>
        <w:t xml:space="preserve"> legal para sesionar. - - - - - - - - - - - - - - - - - - - - - - - - - - - </w:t>
      </w:r>
    </w:p>
    <w:p w14:paraId="370E14B3" w14:textId="7F49679B" w:rsidR="005A7B8F" w:rsidRPr="00C91217" w:rsidRDefault="00317170" w:rsidP="005A7B8F">
      <w:pPr>
        <w:spacing w:line="360" w:lineRule="auto"/>
        <w:jc w:val="both"/>
        <w:rPr>
          <w:rFonts w:ascii="Arial" w:hAnsi="Arial" w:cs="Arial"/>
          <w:i/>
          <w:sz w:val="22"/>
          <w:szCs w:val="22"/>
        </w:rPr>
      </w:pPr>
      <w:r>
        <w:rPr>
          <w:rFonts w:ascii="Arial" w:hAnsi="Arial" w:cs="Arial"/>
          <w:sz w:val="22"/>
          <w:szCs w:val="22"/>
        </w:rPr>
        <w:t>E</w:t>
      </w:r>
      <w:r w:rsidR="005A7B8F" w:rsidRPr="00C91217">
        <w:rPr>
          <w:rFonts w:ascii="Arial" w:hAnsi="Arial" w:cs="Arial"/>
          <w:sz w:val="22"/>
          <w:szCs w:val="22"/>
        </w:rPr>
        <w:t xml:space="preserve">l Comisionado Presidente procedió al desahogo del </w:t>
      </w:r>
      <w:r w:rsidR="005A7B8F" w:rsidRPr="00C91217">
        <w:rPr>
          <w:rFonts w:ascii="Arial" w:hAnsi="Arial" w:cs="Arial"/>
          <w:b/>
          <w:sz w:val="22"/>
          <w:szCs w:val="22"/>
        </w:rPr>
        <w:t xml:space="preserve">punto número 2 (dos) </w:t>
      </w:r>
      <w:r w:rsidR="005A7B8F" w:rsidRPr="00C91217">
        <w:rPr>
          <w:rFonts w:ascii="Arial" w:hAnsi="Arial" w:cs="Arial"/>
          <w:sz w:val="22"/>
          <w:szCs w:val="22"/>
        </w:rPr>
        <w:t>del orden del día, relativo a la declaración de Instalación legal de la sesión</w:t>
      </w:r>
      <w:r w:rsidR="005A7B8F">
        <w:rPr>
          <w:rFonts w:ascii="Arial" w:hAnsi="Arial" w:cs="Arial"/>
          <w:sz w:val="22"/>
          <w:szCs w:val="22"/>
        </w:rPr>
        <w:t xml:space="preserve"> manifestando:</w:t>
      </w:r>
      <w:r w:rsidR="005A7B8F" w:rsidRPr="00C91217">
        <w:rPr>
          <w:rFonts w:ascii="Arial" w:hAnsi="Arial" w:cs="Arial"/>
          <w:sz w:val="22"/>
          <w:szCs w:val="22"/>
        </w:rPr>
        <w:t xml:space="preserve"> </w:t>
      </w:r>
      <w:r w:rsidR="005A7B8F" w:rsidRPr="00C91217">
        <w:rPr>
          <w:rFonts w:ascii="Arial" w:hAnsi="Arial" w:cs="Arial"/>
          <w:i/>
          <w:iCs/>
          <w:sz w:val="22"/>
          <w:szCs w:val="22"/>
        </w:rPr>
        <w:t>“</w:t>
      </w:r>
      <w:r w:rsidR="00A944A8" w:rsidRPr="00A944A8">
        <w:rPr>
          <w:rFonts w:ascii="Arial" w:hAnsi="Arial" w:cs="Arial"/>
          <w:i/>
          <w:iCs/>
          <w:sz w:val="22"/>
          <w:szCs w:val="22"/>
        </w:rPr>
        <w:t xml:space="preserve">siendo las catorce horas con veintiséis minutos del veintidós de noviembre de 2024, se declara formalmente instalada la </w:t>
      </w:r>
      <w:r w:rsidR="00A944A8" w:rsidRPr="00A944A8">
        <w:rPr>
          <w:rFonts w:ascii="Arial" w:hAnsi="Arial" w:cs="Arial"/>
          <w:b/>
          <w:bCs/>
          <w:i/>
          <w:iCs/>
          <w:sz w:val="22"/>
          <w:szCs w:val="22"/>
        </w:rPr>
        <w:t>Vigésima Primera Sesión Extraordinaria 2024</w:t>
      </w:r>
      <w:r w:rsidR="00A944A8" w:rsidRPr="00A944A8">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sesión sean tomados</w:t>
      </w:r>
      <w:r w:rsidR="005A7B8F" w:rsidRPr="00C91217">
        <w:rPr>
          <w:rFonts w:ascii="Arial" w:eastAsia="Calibri" w:hAnsi="Arial" w:cs="Arial"/>
          <w:i/>
          <w:iCs/>
          <w:sz w:val="22"/>
          <w:szCs w:val="22"/>
        </w:rPr>
        <w:t>”</w:t>
      </w:r>
      <w:r w:rsidR="005A7B8F">
        <w:rPr>
          <w:rFonts w:ascii="Arial" w:eastAsia="Calibri" w:hAnsi="Arial" w:cs="Arial"/>
          <w:i/>
          <w:iCs/>
          <w:sz w:val="22"/>
          <w:szCs w:val="22"/>
        </w:rPr>
        <w:t xml:space="preserve"> (Sic)</w:t>
      </w:r>
      <w:r w:rsidR="00087575">
        <w:rPr>
          <w:rFonts w:ascii="Arial" w:eastAsia="Calibri" w:hAnsi="Arial" w:cs="Arial"/>
          <w:i/>
          <w:iCs/>
          <w:sz w:val="22"/>
          <w:szCs w:val="22"/>
        </w:rPr>
        <w:t>.</w:t>
      </w:r>
      <w:r w:rsidR="005A7B8F">
        <w:rPr>
          <w:rFonts w:ascii="Arial" w:eastAsia="Calibri" w:hAnsi="Arial" w:cs="Arial"/>
          <w:i/>
          <w:iCs/>
          <w:sz w:val="22"/>
          <w:szCs w:val="22"/>
        </w:rPr>
        <w:t xml:space="preserve"> </w:t>
      </w:r>
      <w:r w:rsidR="005A7B8F" w:rsidRPr="00C91217">
        <w:rPr>
          <w:rFonts w:ascii="Arial" w:hAnsi="Arial" w:cs="Arial"/>
          <w:sz w:val="22"/>
          <w:szCs w:val="22"/>
        </w:rPr>
        <w:t xml:space="preserve">- - - - - - - - - </w:t>
      </w:r>
      <w:r w:rsidR="005A7B8F">
        <w:rPr>
          <w:rFonts w:ascii="Arial" w:hAnsi="Arial" w:cs="Arial"/>
          <w:sz w:val="22"/>
          <w:szCs w:val="22"/>
        </w:rPr>
        <w:t xml:space="preserve">- - - - - - - - - - - - - </w:t>
      </w:r>
    </w:p>
    <w:p w14:paraId="323CE2DB" w14:textId="709B6B3D" w:rsidR="005A7B8F" w:rsidRPr="00C91217" w:rsidRDefault="00A944A8" w:rsidP="005A7B8F">
      <w:pPr>
        <w:spacing w:line="360" w:lineRule="auto"/>
        <w:jc w:val="both"/>
        <w:rPr>
          <w:rFonts w:ascii="Arial" w:hAnsi="Arial" w:cs="Arial"/>
          <w:sz w:val="22"/>
          <w:szCs w:val="22"/>
        </w:rPr>
      </w:pPr>
      <w:r>
        <w:rPr>
          <w:rFonts w:ascii="Arial" w:hAnsi="Arial" w:cs="Arial"/>
          <w:sz w:val="22"/>
          <w:szCs w:val="22"/>
        </w:rPr>
        <w:t xml:space="preserve">Para el </w:t>
      </w:r>
      <w:r w:rsidR="005A7B8F" w:rsidRPr="00C91217">
        <w:rPr>
          <w:rFonts w:ascii="Arial" w:hAnsi="Arial" w:cs="Arial"/>
          <w:sz w:val="22"/>
          <w:szCs w:val="22"/>
        </w:rPr>
        <w:t xml:space="preserve">desahogo del </w:t>
      </w:r>
      <w:r w:rsidR="005A7B8F" w:rsidRPr="00C91217">
        <w:rPr>
          <w:rFonts w:ascii="Arial" w:hAnsi="Arial" w:cs="Arial"/>
          <w:b/>
          <w:bCs/>
          <w:sz w:val="22"/>
          <w:szCs w:val="22"/>
        </w:rPr>
        <w:t>punto número 3 (tres)</w:t>
      </w:r>
      <w:r w:rsidR="005A7B8F" w:rsidRPr="00C91217">
        <w:rPr>
          <w:rFonts w:ascii="Arial" w:hAnsi="Arial" w:cs="Arial"/>
          <w:sz w:val="22"/>
          <w:szCs w:val="22"/>
        </w:rPr>
        <w:t xml:space="preserve"> del orden del día, </w:t>
      </w:r>
      <w:r w:rsidR="00317170">
        <w:rPr>
          <w:rFonts w:ascii="Arial" w:hAnsi="Arial" w:cs="Arial"/>
          <w:sz w:val="22"/>
          <w:szCs w:val="22"/>
        </w:rPr>
        <w:t xml:space="preserve">el Secretario General de Acuerdos, </w:t>
      </w:r>
      <w:r w:rsidR="005A7B8F"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l</w:t>
      </w:r>
      <w:r w:rsidR="005A7B8F">
        <w:rPr>
          <w:rFonts w:ascii="Arial" w:hAnsi="Arial" w:cs="Arial"/>
          <w:sz w:val="22"/>
          <w:szCs w:val="22"/>
        </w:rPr>
        <w:t xml:space="preserve"> </w:t>
      </w:r>
      <w:r w:rsidR="005A7B8F" w:rsidRPr="00C91217">
        <w:rPr>
          <w:rFonts w:ascii="Arial" w:hAnsi="Arial" w:cs="Arial"/>
          <w:sz w:val="22"/>
          <w:szCs w:val="22"/>
        </w:rPr>
        <w:t>acuerdo</w:t>
      </w:r>
      <w:r w:rsidR="005A7B8F">
        <w:rPr>
          <w:rFonts w:ascii="Arial" w:hAnsi="Arial" w:cs="Arial"/>
          <w:sz w:val="22"/>
          <w:szCs w:val="22"/>
        </w:rPr>
        <w:t xml:space="preserve"> </w:t>
      </w:r>
      <w:r w:rsidR="005A7B8F" w:rsidRPr="00C91217">
        <w:rPr>
          <w:rFonts w:ascii="Arial" w:hAnsi="Arial" w:cs="Arial"/>
          <w:sz w:val="22"/>
          <w:szCs w:val="22"/>
        </w:rPr>
        <w:t xml:space="preserve">que se tenga que desahogar en el orden del día de la </w:t>
      </w:r>
      <w:r w:rsidR="00D464B7">
        <w:rPr>
          <w:rFonts w:ascii="Arial" w:hAnsi="Arial" w:cs="Arial"/>
          <w:b/>
          <w:bCs/>
          <w:sz w:val="22"/>
          <w:szCs w:val="22"/>
        </w:rPr>
        <w:t>Vigésima</w:t>
      </w:r>
      <w:r w:rsidR="00087575">
        <w:rPr>
          <w:rFonts w:ascii="Arial" w:hAnsi="Arial" w:cs="Arial"/>
          <w:b/>
          <w:bCs/>
          <w:sz w:val="22"/>
          <w:szCs w:val="22"/>
        </w:rPr>
        <w:t xml:space="preserve"> </w:t>
      </w:r>
      <w:r>
        <w:rPr>
          <w:rFonts w:ascii="Arial" w:hAnsi="Arial" w:cs="Arial"/>
          <w:b/>
          <w:bCs/>
          <w:sz w:val="22"/>
          <w:szCs w:val="22"/>
        </w:rPr>
        <w:t xml:space="preserve">Primera </w:t>
      </w:r>
      <w:r w:rsidR="005A7B8F" w:rsidRPr="00C91217">
        <w:rPr>
          <w:rFonts w:ascii="Arial" w:hAnsi="Arial" w:cs="Arial"/>
          <w:b/>
          <w:bCs/>
          <w:sz w:val="22"/>
          <w:szCs w:val="22"/>
        </w:rPr>
        <w:t>Sesión Extraordinaria 202</w:t>
      </w:r>
      <w:r w:rsidR="005A7B8F">
        <w:rPr>
          <w:rFonts w:ascii="Arial" w:hAnsi="Arial" w:cs="Arial"/>
          <w:b/>
          <w:bCs/>
          <w:sz w:val="22"/>
          <w:szCs w:val="22"/>
        </w:rPr>
        <w:t>4</w:t>
      </w:r>
      <w:r w:rsidR="005A7B8F" w:rsidRPr="00C91217">
        <w:rPr>
          <w:rFonts w:ascii="Arial" w:hAnsi="Arial" w:cs="Arial"/>
          <w:b/>
          <w:bCs/>
          <w:sz w:val="22"/>
          <w:szCs w:val="22"/>
        </w:rPr>
        <w:t>,</w:t>
      </w:r>
      <w:r w:rsidR="005A7B8F" w:rsidRPr="00C91217">
        <w:rPr>
          <w:rFonts w:ascii="Arial" w:hAnsi="Arial" w:cs="Arial"/>
          <w:sz w:val="22"/>
          <w:szCs w:val="22"/>
        </w:rPr>
        <w:t xml:space="preserve"> excepción expresa, respecto de los proemios, así como de los resolutivos que formen parte del acuerdo respectivo.</w:t>
      </w:r>
      <w:r w:rsidR="005A7B8F">
        <w:rPr>
          <w:rFonts w:ascii="Arial" w:hAnsi="Arial" w:cs="Arial"/>
          <w:sz w:val="22"/>
          <w:szCs w:val="22"/>
        </w:rPr>
        <w:t xml:space="preserve"> </w:t>
      </w:r>
      <w:r w:rsidR="005A7B8F" w:rsidRPr="00C91217">
        <w:rPr>
          <w:rFonts w:ascii="Arial" w:hAnsi="Arial" w:cs="Arial"/>
          <w:sz w:val="22"/>
          <w:szCs w:val="22"/>
        </w:rPr>
        <w:t xml:space="preserve">- - - </w:t>
      </w:r>
      <w:r w:rsidR="00946022">
        <w:rPr>
          <w:rFonts w:ascii="Arial" w:hAnsi="Arial" w:cs="Arial"/>
          <w:sz w:val="22"/>
          <w:szCs w:val="22"/>
        </w:rPr>
        <w:t xml:space="preserve">- </w:t>
      </w:r>
      <w:r w:rsidR="00317170">
        <w:rPr>
          <w:rFonts w:ascii="Arial" w:hAnsi="Arial" w:cs="Arial"/>
          <w:sz w:val="22"/>
          <w:szCs w:val="22"/>
        </w:rPr>
        <w:t xml:space="preserve">- - - - - - - - - - - - - - - - - - - - - - - - - - - - - - - - - - - - - </w:t>
      </w:r>
      <w:r>
        <w:rPr>
          <w:rFonts w:ascii="Arial" w:hAnsi="Arial" w:cs="Arial"/>
          <w:sz w:val="22"/>
          <w:szCs w:val="22"/>
        </w:rPr>
        <w:t xml:space="preserve">- - - - - - - - </w:t>
      </w:r>
    </w:p>
    <w:p w14:paraId="64D7BE81" w14:textId="69A36B25" w:rsidR="005A7B8F" w:rsidRDefault="005A7B8F" w:rsidP="005A7B8F">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sidR="00D464B7">
        <w:rPr>
          <w:rFonts w:ascii="Arial" w:hAnsi="Arial" w:cs="Arial"/>
          <w:sz w:val="22"/>
          <w:szCs w:val="22"/>
        </w:rPr>
        <w:t xml:space="preserve">, </w:t>
      </w:r>
      <w:r w:rsidRPr="00C91217">
        <w:rPr>
          <w:rFonts w:ascii="Arial" w:hAnsi="Arial" w:cs="Arial"/>
          <w:sz w:val="22"/>
          <w:szCs w:val="22"/>
        </w:rPr>
        <w:t>así como dispensada la lectura de los antecedentes y considerandos</w:t>
      </w:r>
      <w:r w:rsidR="00451F9C">
        <w:rPr>
          <w:rFonts w:ascii="Arial" w:hAnsi="Arial" w:cs="Arial"/>
          <w:sz w:val="22"/>
          <w:szCs w:val="22"/>
        </w:rPr>
        <w:t xml:space="preserve"> del</w:t>
      </w:r>
      <w:r w:rsidRPr="00C91217">
        <w:rPr>
          <w:rFonts w:ascii="Arial" w:hAnsi="Arial" w:cs="Arial"/>
          <w:sz w:val="22"/>
          <w:szCs w:val="22"/>
        </w:rPr>
        <w:t xml:space="preserve"> acuerdo</w:t>
      </w:r>
      <w:r w:rsidR="00A944A8">
        <w:rPr>
          <w:rFonts w:ascii="Arial" w:hAnsi="Arial" w:cs="Arial"/>
          <w:sz w:val="22"/>
          <w:szCs w:val="22"/>
        </w:rPr>
        <w:t xml:space="preserve"> </w:t>
      </w:r>
      <w:r w:rsidRPr="00C91217">
        <w:rPr>
          <w:rFonts w:ascii="Arial" w:hAnsi="Arial" w:cs="Arial"/>
          <w:sz w:val="22"/>
          <w:szCs w:val="22"/>
        </w:rPr>
        <w:t>que se tenga</w:t>
      </w:r>
      <w:r>
        <w:rPr>
          <w:rFonts w:ascii="Arial" w:hAnsi="Arial" w:cs="Arial"/>
          <w:sz w:val="22"/>
          <w:szCs w:val="22"/>
        </w:rPr>
        <w:t xml:space="preserve">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sidR="00684CD5">
        <w:rPr>
          <w:rFonts w:ascii="Arial" w:hAnsi="Arial" w:cs="Arial"/>
          <w:sz w:val="22"/>
          <w:szCs w:val="22"/>
        </w:rPr>
        <w:t xml:space="preserve"> - </w:t>
      </w:r>
      <w:r w:rsidR="00D464B7">
        <w:rPr>
          <w:rFonts w:ascii="Arial" w:hAnsi="Arial" w:cs="Arial"/>
          <w:sz w:val="22"/>
          <w:szCs w:val="22"/>
        </w:rPr>
        <w:t xml:space="preserve">- - - - </w:t>
      </w:r>
    </w:p>
    <w:p w14:paraId="04FB2440" w14:textId="3A07ED10" w:rsidR="00654247" w:rsidRDefault="00654247" w:rsidP="00654247">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43B437A0" w14:textId="204563A2" w:rsidR="005A7B8F" w:rsidRDefault="005A7B8F" w:rsidP="005A7B8F">
      <w:pPr>
        <w:spacing w:line="360" w:lineRule="auto"/>
        <w:jc w:val="both"/>
        <w:rPr>
          <w:rFonts w:ascii="Arial" w:hAnsi="Arial" w:cs="Arial"/>
          <w:bCs/>
          <w:sz w:val="22"/>
          <w:szCs w:val="22"/>
        </w:rPr>
      </w:pPr>
      <w:bookmarkStart w:id="2" w:name="_Hlk132897993"/>
      <w:r w:rsidRPr="00083E9A">
        <w:rPr>
          <w:rFonts w:ascii="Arial" w:hAnsi="Arial" w:cs="Arial"/>
          <w:sz w:val="22"/>
          <w:szCs w:val="22"/>
        </w:rPr>
        <w:t xml:space="preserve">El </w:t>
      </w:r>
      <w:r w:rsidRPr="00083E9A">
        <w:rPr>
          <w:rFonts w:ascii="Arial" w:hAnsi="Arial" w:cs="Arial"/>
          <w:b/>
          <w:bCs/>
          <w:sz w:val="22"/>
          <w:szCs w:val="22"/>
        </w:rPr>
        <w:t xml:space="preserve">Secretario General de Acuerdos C. Héctor Eduardo Ruiz Serrano </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A944A8" w:rsidRPr="00AA6745">
        <w:rPr>
          <w:rFonts w:ascii="Arial" w:hAnsi="Arial" w:cs="Arial"/>
          <w:sz w:val="22"/>
          <w:szCs w:val="22"/>
        </w:rPr>
        <w:t xml:space="preserve">acuerdo </w:t>
      </w:r>
      <w:r w:rsidR="00A944A8" w:rsidRPr="00ED2D56">
        <w:rPr>
          <w:rFonts w:ascii="Arial" w:hAnsi="Arial" w:cs="Arial"/>
          <w:b/>
          <w:bCs/>
          <w:sz w:val="22"/>
          <w:szCs w:val="22"/>
        </w:rPr>
        <w:t>OGAIPO/CG/13</w:t>
      </w:r>
      <w:r w:rsidR="00A944A8">
        <w:rPr>
          <w:rFonts w:ascii="Arial" w:hAnsi="Arial" w:cs="Arial"/>
          <w:b/>
          <w:bCs/>
          <w:sz w:val="22"/>
          <w:szCs w:val="22"/>
        </w:rPr>
        <w:t>7</w:t>
      </w:r>
      <w:r w:rsidR="00A944A8" w:rsidRPr="00ED2D56">
        <w:rPr>
          <w:rFonts w:ascii="Arial" w:hAnsi="Arial" w:cs="Arial"/>
          <w:b/>
          <w:bCs/>
          <w:sz w:val="22"/>
          <w:szCs w:val="22"/>
        </w:rPr>
        <w:t>/2024</w:t>
      </w:r>
      <w:r w:rsidR="00A944A8" w:rsidRPr="00ED2D56">
        <w:rPr>
          <w:rFonts w:ascii="Arial" w:hAnsi="Arial" w:cs="Arial"/>
          <w:sz w:val="22"/>
          <w:szCs w:val="22"/>
        </w:rPr>
        <w:t xml:space="preserve"> </w:t>
      </w:r>
      <w:r w:rsidR="00A944A8" w:rsidRPr="00AA6745">
        <w:rPr>
          <w:rFonts w:ascii="Arial" w:hAnsi="Arial" w:cs="Arial"/>
          <w:sz w:val="22"/>
          <w:szCs w:val="22"/>
        </w:rPr>
        <w:t xml:space="preserve">que emite el Consejo General del Órgano Garante de Acceso a la Información Pública, Transparencia, Protección de Datos Personales y Buen Gobierno del Estado de Oaxaca, </w:t>
      </w:r>
      <w:r w:rsidR="00A944A8" w:rsidRPr="00ED2D56">
        <w:rPr>
          <w:rFonts w:ascii="Arial" w:hAnsi="Arial" w:cs="Arial"/>
          <w:sz w:val="22"/>
          <w:szCs w:val="22"/>
        </w:rPr>
        <w:t xml:space="preserve"> </w:t>
      </w:r>
      <w:r w:rsidR="00A944A8">
        <w:rPr>
          <w:rFonts w:ascii="Arial" w:hAnsi="Arial" w:cs="Arial"/>
          <w:sz w:val="22"/>
          <w:szCs w:val="22"/>
        </w:rPr>
        <w:t>m</w:t>
      </w:r>
      <w:r w:rsidR="00A944A8" w:rsidRPr="00ED2D56">
        <w:rPr>
          <w:rFonts w:ascii="Arial" w:hAnsi="Arial" w:cs="Arial"/>
          <w:sz w:val="22"/>
          <w:szCs w:val="22"/>
        </w:rPr>
        <w:t xml:space="preserve">ediante </w:t>
      </w:r>
      <w:r w:rsidR="00A944A8">
        <w:rPr>
          <w:rFonts w:ascii="Arial" w:hAnsi="Arial" w:cs="Arial"/>
          <w:sz w:val="22"/>
          <w:szCs w:val="22"/>
        </w:rPr>
        <w:t>e</w:t>
      </w:r>
      <w:r w:rsidR="00A944A8" w:rsidRPr="00ED2D56">
        <w:rPr>
          <w:rFonts w:ascii="Arial" w:hAnsi="Arial" w:cs="Arial"/>
          <w:sz w:val="22"/>
          <w:szCs w:val="22"/>
        </w:rPr>
        <w:t xml:space="preserve">l </w:t>
      </w:r>
      <w:r w:rsidR="00A944A8">
        <w:rPr>
          <w:rFonts w:ascii="Arial" w:hAnsi="Arial" w:cs="Arial"/>
          <w:sz w:val="22"/>
          <w:szCs w:val="22"/>
        </w:rPr>
        <w:t>c</w:t>
      </w:r>
      <w:r w:rsidR="00A944A8" w:rsidRPr="00ED2D56">
        <w:rPr>
          <w:rFonts w:ascii="Arial" w:hAnsi="Arial" w:cs="Arial"/>
          <w:sz w:val="22"/>
          <w:szCs w:val="22"/>
        </w:rPr>
        <w:t xml:space="preserve">ual </w:t>
      </w:r>
      <w:r w:rsidR="00A944A8">
        <w:rPr>
          <w:rFonts w:ascii="Arial" w:hAnsi="Arial" w:cs="Arial"/>
          <w:sz w:val="22"/>
          <w:szCs w:val="22"/>
        </w:rPr>
        <w:t>s</w:t>
      </w:r>
      <w:r w:rsidR="00A944A8" w:rsidRPr="00ED2D56">
        <w:rPr>
          <w:rFonts w:ascii="Arial" w:hAnsi="Arial" w:cs="Arial"/>
          <w:sz w:val="22"/>
          <w:szCs w:val="22"/>
        </w:rPr>
        <w:t xml:space="preserve">e Aprueba </w:t>
      </w:r>
      <w:r w:rsidR="00A944A8">
        <w:rPr>
          <w:rFonts w:ascii="Arial" w:hAnsi="Arial" w:cs="Arial"/>
          <w:sz w:val="22"/>
          <w:szCs w:val="22"/>
        </w:rPr>
        <w:t>l</w:t>
      </w:r>
      <w:r w:rsidR="00A944A8" w:rsidRPr="00ED2D56">
        <w:rPr>
          <w:rFonts w:ascii="Arial" w:hAnsi="Arial" w:cs="Arial"/>
          <w:sz w:val="22"/>
          <w:szCs w:val="22"/>
        </w:rPr>
        <w:t xml:space="preserve">a Reforma, Adición y/o Derogación </w:t>
      </w:r>
      <w:r w:rsidR="00A944A8">
        <w:rPr>
          <w:rFonts w:ascii="Arial" w:hAnsi="Arial" w:cs="Arial"/>
          <w:sz w:val="22"/>
          <w:szCs w:val="22"/>
        </w:rPr>
        <w:t>d</w:t>
      </w:r>
      <w:r w:rsidR="00A944A8" w:rsidRPr="00ED2D56">
        <w:rPr>
          <w:rFonts w:ascii="Arial" w:hAnsi="Arial" w:cs="Arial"/>
          <w:sz w:val="22"/>
          <w:szCs w:val="22"/>
        </w:rPr>
        <w:t xml:space="preserve">e Diversos Preceptos Legales </w:t>
      </w:r>
      <w:r w:rsidR="00A944A8">
        <w:rPr>
          <w:rFonts w:ascii="Arial" w:hAnsi="Arial" w:cs="Arial"/>
          <w:sz w:val="22"/>
          <w:szCs w:val="22"/>
        </w:rPr>
        <w:t>d</w:t>
      </w:r>
      <w:r w:rsidR="00A944A8" w:rsidRPr="00ED2D56">
        <w:rPr>
          <w:rFonts w:ascii="Arial" w:hAnsi="Arial" w:cs="Arial"/>
          <w:sz w:val="22"/>
          <w:szCs w:val="22"/>
        </w:rPr>
        <w:t xml:space="preserve">el Reglamento Interno </w:t>
      </w:r>
      <w:r w:rsidR="00A944A8">
        <w:rPr>
          <w:rFonts w:ascii="Arial" w:hAnsi="Arial" w:cs="Arial"/>
          <w:sz w:val="22"/>
          <w:szCs w:val="22"/>
        </w:rPr>
        <w:t>d</w:t>
      </w:r>
      <w:r w:rsidR="00A944A8" w:rsidRPr="00ED2D56">
        <w:rPr>
          <w:rFonts w:ascii="Arial" w:hAnsi="Arial" w:cs="Arial"/>
          <w:sz w:val="22"/>
          <w:szCs w:val="22"/>
        </w:rPr>
        <w:t xml:space="preserve">el Órgano Garante </w:t>
      </w:r>
      <w:r w:rsidR="00A944A8">
        <w:rPr>
          <w:rFonts w:ascii="Arial" w:hAnsi="Arial" w:cs="Arial"/>
          <w:sz w:val="22"/>
          <w:szCs w:val="22"/>
        </w:rPr>
        <w:t>d</w:t>
      </w:r>
      <w:r w:rsidR="00A944A8" w:rsidRPr="00ED2D56">
        <w:rPr>
          <w:rFonts w:ascii="Arial" w:hAnsi="Arial" w:cs="Arial"/>
          <w:sz w:val="22"/>
          <w:szCs w:val="22"/>
        </w:rPr>
        <w:t xml:space="preserve">e Acceso </w:t>
      </w:r>
      <w:r w:rsidR="00A944A8">
        <w:rPr>
          <w:rFonts w:ascii="Arial" w:hAnsi="Arial" w:cs="Arial"/>
          <w:sz w:val="22"/>
          <w:szCs w:val="22"/>
        </w:rPr>
        <w:t>a</w:t>
      </w:r>
      <w:r w:rsidR="00A944A8" w:rsidRPr="00ED2D56">
        <w:rPr>
          <w:rFonts w:ascii="Arial" w:hAnsi="Arial" w:cs="Arial"/>
          <w:sz w:val="22"/>
          <w:szCs w:val="22"/>
        </w:rPr>
        <w:t xml:space="preserve"> </w:t>
      </w:r>
      <w:r w:rsidR="00A944A8">
        <w:rPr>
          <w:rFonts w:ascii="Arial" w:hAnsi="Arial" w:cs="Arial"/>
          <w:sz w:val="22"/>
          <w:szCs w:val="22"/>
        </w:rPr>
        <w:t>l</w:t>
      </w:r>
      <w:r w:rsidR="00A944A8" w:rsidRPr="00ED2D56">
        <w:rPr>
          <w:rFonts w:ascii="Arial" w:hAnsi="Arial" w:cs="Arial"/>
          <w:sz w:val="22"/>
          <w:szCs w:val="22"/>
        </w:rPr>
        <w:t xml:space="preserve">a Información Pública, Transparencia, Protección </w:t>
      </w:r>
      <w:r w:rsidR="00A944A8">
        <w:rPr>
          <w:rFonts w:ascii="Arial" w:hAnsi="Arial" w:cs="Arial"/>
          <w:sz w:val="22"/>
          <w:szCs w:val="22"/>
        </w:rPr>
        <w:t>d</w:t>
      </w:r>
      <w:r w:rsidR="00A944A8" w:rsidRPr="00ED2D56">
        <w:rPr>
          <w:rFonts w:ascii="Arial" w:hAnsi="Arial" w:cs="Arial"/>
          <w:sz w:val="22"/>
          <w:szCs w:val="22"/>
        </w:rPr>
        <w:t xml:space="preserve">e Datos Personales </w:t>
      </w:r>
      <w:r w:rsidR="00A944A8">
        <w:rPr>
          <w:rFonts w:ascii="Arial" w:hAnsi="Arial" w:cs="Arial"/>
          <w:sz w:val="22"/>
          <w:szCs w:val="22"/>
        </w:rPr>
        <w:t>y</w:t>
      </w:r>
      <w:r w:rsidR="00A944A8" w:rsidRPr="00ED2D56">
        <w:rPr>
          <w:rFonts w:ascii="Arial" w:hAnsi="Arial" w:cs="Arial"/>
          <w:sz w:val="22"/>
          <w:szCs w:val="22"/>
        </w:rPr>
        <w:t xml:space="preserve"> Buen Gobierno </w:t>
      </w:r>
      <w:r w:rsidR="00A944A8">
        <w:rPr>
          <w:rFonts w:ascii="Arial" w:hAnsi="Arial" w:cs="Arial"/>
          <w:sz w:val="22"/>
          <w:szCs w:val="22"/>
        </w:rPr>
        <w:t>d</w:t>
      </w:r>
      <w:r w:rsidR="00A944A8" w:rsidRPr="00ED2D56">
        <w:rPr>
          <w:rFonts w:ascii="Arial" w:hAnsi="Arial" w:cs="Arial"/>
          <w:sz w:val="22"/>
          <w:szCs w:val="22"/>
        </w:rPr>
        <w:t xml:space="preserve">el Estado </w:t>
      </w:r>
      <w:r w:rsidR="00A944A8">
        <w:rPr>
          <w:rFonts w:ascii="Arial" w:hAnsi="Arial" w:cs="Arial"/>
          <w:sz w:val="22"/>
          <w:szCs w:val="22"/>
        </w:rPr>
        <w:t>d</w:t>
      </w:r>
      <w:r w:rsidR="00A944A8" w:rsidRPr="00ED2D56">
        <w:rPr>
          <w:rFonts w:ascii="Arial" w:hAnsi="Arial" w:cs="Arial"/>
          <w:sz w:val="22"/>
          <w:szCs w:val="22"/>
        </w:rPr>
        <w:t>e Oaxaca.</w:t>
      </w:r>
      <w:r w:rsidR="00A944A8">
        <w:rPr>
          <w:rFonts w:ascii="Arial" w:hAnsi="Arial" w:cs="Arial"/>
          <w:sz w:val="22"/>
          <w:szCs w:val="22"/>
        </w:rPr>
        <w:t xml:space="preserve"> </w:t>
      </w:r>
      <w:r>
        <w:rPr>
          <w:rFonts w:ascii="Arial" w:hAnsi="Arial" w:cs="Arial"/>
          <w:sz w:val="22"/>
          <w:szCs w:val="22"/>
        </w:rPr>
        <w:t xml:space="preserve">- - </w:t>
      </w:r>
      <w:r w:rsidR="00ED3B47">
        <w:rPr>
          <w:rFonts w:ascii="Arial" w:hAnsi="Arial" w:cs="Arial"/>
          <w:sz w:val="22"/>
          <w:szCs w:val="22"/>
        </w:rPr>
        <w:t xml:space="preserve">- - - - </w:t>
      </w:r>
      <w:r w:rsidR="00A944A8">
        <w:rPr>
          <w:rFonts w:ascii="Arial" w:hAnsi="Arial" w:cs="Arial"/>
          <w:sz w:val="22"/>
          <w:szCs w:val="22"/>
        </w:rPr>
        <w:t xml:space="preserve">- - - - - - - - - - - - - - - - - - - - - - - - - - - - - - - - - - - - - - - - - - - - - - </w:t>
      </w:r>
    </w:p>
    <w:p w14:paraId="73C6CA04" w14:textId="38A15338" w:rsidR="005A7B8F" w:rsidRDefault="005A7B8F" w:rsidP="005A7B8F">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w:t>
      </w:r>
      <w:r w:rsidR="00C65787">
        <w:rPr>
          <w:rFonts w:ascii="Arial" w:eastAsia="Arial Unicode MS" w:hAnsi="Arial" w:cs="Arial"/>
          <w:bCs/>
          <w:sz w:val="22"/>
          <w:szCs w:val="22"/>
        </w:rPr>
        <w:t xml:space="preserve">- - - - - - - - - - - - - </w:t>
      </w:r>
    </w:p>
    <w:p w14:paraId="2C40F3F0" w14:textId="393E9913" w:rsidR="005A7B8F" w:rsidRPr="00EE398A" w:rsidRDefault="00A944A8" w:rsidP="00747B4C">
      <w:pPr>
        <w:spacing w:line="360" w:lineRule="auto"/>
        <w:jc w:val="both"/>
        <w:rPr>
          <w:rFonts w:ascii="Arial" w:eastAsia="Arial Unicode MS" w:hAnsi="Arial" w:cs="Arial"/>
          <w:sz w:val="22"/>
          <w:szCs w:val="22"/>
        </w:rPr>
      </w:pPr>
      <w:r w:rsidRPr="00A944A8">
        <w:rPr>
          <w:rFonts w:ascii="Arial" w:eastAsia="Arial Unicode MS" w:hAnsi="Arial" w:cs="Arial"/>
          <w:sz w:val="22"/>
          <w:szCs w:val="22"/>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 c y fracción II inciso c de la Ley de Transparencia, Acceso a la Información Pública y Buen Gobierno del Estado de Oaxaca, así como el artículo 5 fracción XXXII del Reglamento Interno del Órgano Garante de Acceso a la Información Pública, Transparencia, Protección de Datos Personales y Buen Gobierno del Estado de Oaxaca, es que se emite el presente acuerdo tomando en cuenta los siguientes:</w:t>
      </w:r>
      <w:r w:rsidR="00417688">
        <w:rPr>
          <w:rFonts w:ascii="Arial" w:eastAsia="Arial Unicode MS" w:hAnsi="Arial" w:cs="Arial"/>
          <w:sz w:val="22"/>
          <w:szCs w:val="22"/>
        </w:rPr>
        <w:t xml:space="preserve"> - - - - - - - - - - - - - - - - - - - - - - - - - - - - - - - - - - - - - - -</w:t>
      </w:r>
      <w:r w:rsidR="0059574E">
        <w:rPr>
          <w:rFonts w:ascii="Arial" w:eastAsia="Arial Unicode MS" w:hAnsi="Arial" w:cs="Arial"/>
          <w:sz w:val="22"/>
          <w:szCs w:val="22"/>
        </w:rPr>
        <w:t xml:space="preserve"> </w:t>
      </w:r>
      <w:r w:rsidR="00503309">
        <w:rPr>
          <w:rFonts w:ascii="Arial" w:eastAsia="Arial" w:hAnsi="Arial" w:cs="Arial"/>
          <w:sz w:val="22"/>
          <w:szCs w:val="22"/>
        </w:rPr>
        <w:t xml:space="preserve">- - </w:t>
      </w:r>
      <w:r w:rsidR="00317170">
        <w:rPr>
          <w:rFonts w:ascii="Arial" w:hAnsi="Arial" w:cs="Arial"/>
          <w:color w:val="000000"/>
          <w:sz w:val="22"/>
          <w:szCs w:val="22"/>
          <w:lang w:eastAsia="es-MX"/>
        </w:rPr>
        <w:t xml:space="preserve">- - - - - - - - - </w:t>
      </w:r>
      <w:r w:rsidR="00CA0CB8">
        <w:rPr>
          <w:rFonts w:ascii="Arial" w:hAnsi="Arial" w:cs="Arial"/>
          <w:color w:val="000000"/>
          <w:sz w:val="22"/>
          <w:szCs w:val="22"/>
          <w:lang w:eastAsia="es-MX"/>
        </w:rPr>
        <w:t xml:space="preserve">- - - - - - - - - - - - - - - </w:t>
      </w:r>
      <w:r w:rsidR="005A7B8F" w:rsidRPr="00C91217">
        <w:rPr>
          <w:rFonts w:ascii="Arial" w:hAnsi="Arial" w:cs="Arial"/>
          <w:b/>
          <w:bCs/>
          <w:color w:val="000000"/>
          <w:sz w:val="22"/>
          <w:szCs w:val="22"/>
          <w:lang w:eastAsia="es-MX"/>
        </w:rPr>
        <w:t>ANTECEDENTES: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 - - - - - - - - - - - - - - - - - - - - - - - -</w:t>
      </w:r>
      <w:r w:rsidR="005A7B8F">
        <w:rPr>
          <w:rFonts w:ascii="Arial" w:hAnsi="Arial" w:cs="Arial"/>
          <w:bCs/>
          <w:color w:val="000000"/>
          <w:sz w:val="22"/>
          <w:szCs w:val="22"/>
          <w:lang w:eastAsia="es-MX"/>
        </w:rPr>
        <w:t xml:space="preserve"> </w:t>
      </w:r>
      <w:r w:rsidR="00CA0CB8">
        <w:rPr>
          <w:rFonts w:ascii="Arial" w:hAnsi="Arial" w:cs="Arial"/>
          <w:bCs/>
          <w:color w:val="000000"/>
          <w:sz w:val="22"/>
          <w:szCs w:val="22"/>
          <w:lang w:eastAsia="es-MX"/>
        </w:rPr>
        <w:t xml:space="preserve">- - </w:t>
      </w:r>
    </w:p>
    <w:p w14:paraId="596F8AE2" w14:textId="4F3664B3" w:rsidR="00A944A8" w:rsidRPr="007C1971" w:rsidRDefault="00A944A8" w:rsidP="00A944A8">
      <w:pPr>
        <w:shd w:val="clear" w:color="auto" w:fill="FFFFFF"/>
        <w:spacing w:line="360" w:lineRule="auto"/>
        <w:jc w:val="both"/>
        <w:rPr>
          <w:rFonts w:ascii="Arial" w:eastAsia="Times New Roman" w:hAnsi="Arial" w:cs="Arial"/>
          <w:color w:val="000000"/>
          <w:sz w:val="22"/>
          <w:szCs w:val="22"/>
          <w:lang w:eastAsia="es-MX"/>
        </w:rPr>
      </w:pPr>
      <w:r w:rsidRPr="007C1971">
        <w:rPr>
          <w:rFonts w:ascii="Arial" w:eastAsia="Times New Roman" w:hAnsi="Arial" w:cs="Arial"/>
          <w:b/>
          <w:color w:val="000000"/>
          <w:sz w:val="22"/>
          <w:szCs w:val="22"/>
          <w:lang w:eastAsia="es-MX"/>
        </w:rPr>
        <w:lastRenderedPageBreak/>
        <w:t>PRIMERO.</w:t>
      </w:r>
      <w:r w:rsidRPr="007C197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SEGUNDO.</w:t>
      </w:r>
      <w:r w:rsidRPr="007C197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C197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TERCERO.</w:t>
      </w:r>
      <w:r w:rsidRPr="007C1971">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CUARTO.</w:t>
      </w:r>
      <w:r w:rsidRPr="007C1971">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w:t>
      </w:r>
      <w:r w:rsidRPr="007C1971">
        <w:rPr>
          <w:rStyle w:val="Refdenotaalpie"/>
          <w:rFonts w:ascii="Arial" w:eastAsia="Times New Roman" w:hAnsi="Arial" w:cs="Arial"/>
          <w:color w:val="000000"/>
          <w:sz w:val="22"/>
          <w:szCs w:val="22"/>
          <w:lang w:eastAsia="es-MX"/>
        </w:rPr>
        <w:footnoteReference w:id="1"/>
      </w:r>
      <w:r w:rsidRPr="007C1971">
        <w:rPr>
          <w:rFonts w:ascii="Arial" w:eastAsia="Times New Roman" w:hAnsi="Arial" w:cs="Arial"/>
          <w:color w:val="000000"/>
          <w:sz w:val="22"/>
          <w:szCs w:val="22"/>
          <w:lang w:eastAsia="es-MX"/>
        </w:rPr>
        <w:t>,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C197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QUINTO.</w:t>
      </w:r>
      <w:r w:rsidRPr="007C1971">
        <w:rPr>
          <w:rFonts w:ascii="Arial" w:eastAsia="Times New Roman" w:hAnsi="Arial" w:cs="Arial"/>
          <w:color w:val="000000"/>
          <w:sz w:val="22"/>
          <w:szCs w:val="22"/>
          <w:lang w:eastAsia="es-MX"/>
        </w:rPr>
        <w:t xml:space="preserve"> Con fecha siete de diciembre del dos mil </w:t>
      </w:r>
      <w:r w:rsidRPr="007C1971">
        <w:rPr>
          <w:rFonts w:ascii="Arial" w:eastAsia="Times New Roman" w:hAnsi="Arial" w:cs="Arial"/>
          <w:color w:val="000000"/>
          <w:sz w:val="22"/>
          <w:szCs w:val="22"/>
          <w:lang w:eastAsia="es-MX"/>
        </w:rPr>
        <w:lastRenderedPageBreak/>
        <w:t>veintiuno, las y los integrantes del Consejo General, celebraron la Tercera Sesión Ordinaria del año dos mil veintiuno, en la que aprobaron el Acuerdo OGAIPO/CG/017/2021</w:t>
      </w:r>
      <w:r w:rsidRPr="007C1971">
        <w:rPr>
          <w:rFonts w:ascii="Arial" w:eastAsia="Times New Roman" w:hAnsi="Arial" w:cs="Arial"/>
          <w:color w:val="000000"/>
          <w:sz w:val="22"/>
          <w:szCs w:val="22"/>
          <w:vertAlign w:val="superscript"/>
          <w:lang w:eastAsia="es-MX"/>
        </w:rPr>
        <w:footnoteReference w:id="2"/>
      </w:r>
      <w:r w:rsidRPr="007C1971">
        <w:rPr>
          <w:rFonts w:ascii="Arial" w:eastAsia="Times New Roman" w:hAnsi="Arial" w:cs="Arial"/>
          <w:color w:val="000000"/>
          <w:sz w:val="22"/>
          <w:szCs w:val="22"/>
          <w:lang w:eastAsia="es-MX"/>
        </w:rPr>
        <w:t>, mediante el cual aprobaron el Reglamento Interno de este Órgano Garante, instrumento jurídico vigente hasta la fecha;</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SEXTO.</w:t>
      </w:r>
      <w:r w:rsidRPr="007C1971">
        <w:rPr>
          <w:rFonts w:ascii="Arial" w:eastAsia="Times New Roman" w:hAnsi="Arial" w:cs="Arial"/>
          <w:color w:val="000000"/>
          <w:sz w:val="22"/>
          <w:szCs w:val="22"/>
          <w:lang w:eastAsia="es-MX"/>
        </w:rPr>
        <w:t xml:space="preserve"> </w:t>
      </w:r>
      <w:bookmarkStart w:id="3" w:name="_Hlk143087496"/>
      <w:r w:rsidRPr="007C1971">
        <w:rPr>
          <w:rFonts w:ascii="Arial" w:eastAsia="Times New Roman" w:hAnsi="Arial" w:cs="Arial"/>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7C1971">
        <w:rPr>
          <w:rFonts w:ascii="Arial" w:eastAsia="Times New Roman" w:hAnsi="Arial" w:cs="Arial"/>
          <w:color w:val="000000"/>
          <w:sz w:val="22"/>
          <w:szCs w:val="22"/>
          <w:vertAlign w:val="superscript"/>
          <w:lang w:eastAsia="es-MX"/>
        </w:rPr>
        <w:footnoteReference w:id="3"/>
      </w:r>
      <w:r w:rsidRPr="007C1971">
        <w:rPr>
          <w:rFonts w:ascii="Arial" w:eastAsia="Times New Roman" w:hAnsi="Arial" w:cs="Arial"/>
          <w:color w:val="000000"/>
          <w:sz w:val="22"/>
          <w:szCs w:val="22"/>
          <w:lang w:eastAsia="es-MX"/>
        </w:rPr>
        <w:t>, mismo en el que designaron al Comisionado Josué Solana Salmorán al cargo de Comisionado Presidente</w:t>
      </w:r>
      <w:bookmarkEnd w:id="3"/>
      <w:r w:rsidRPr="007C1971">
        <w:rPr>
          <w:rFonts w:ascii="Arial" w:eastAsia="Times New Roman" w:hAnsi="Arial" w:cs="Arial"/>
          <w:color w:val="000000"/>
          <w:sz w:val="22"/>
          <w:szCs w:val="22"/>
          <w:lang w:eastAsia="es-MX"/>
        </w:rPr>
        <w:t xml:space="preserve"> por el periodo que comprende del tres de enero al veintisiete de octubre del presente año.</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SÉPTIMO.</w:t>
      </w:r>
      <w:r w:rsidRPr="007C197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C1971">
        <w:rPr>
          <w:rFonts w:ascii="Arial" w:eastAsia="Times New Roman" w:hAnsi="Arial" w:cs="Arial"/>
          <w:color w:val="000000"/>
          <w:sz w:val="22"/>
          <w:szCs w:val="22"/>
          <w:vertAlign w:val="superscript"/>
          <w:lang w:eastAsia="es-MX"/>
        </w:rPr>
        <w:footnoteReference w:id="4"/>
      </w:r>
      <w:r w:rsidRPr="007C197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OCTAVO.</w:t>
      </w:r>
      <w:r w:rsidRPr="007C197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7C1971">
        <w:rPr>
          <w:rFonts w:ascii="Arial" w:eastAsia="Times New Roman" w:hAnsi="Arial" w:cs="Arial"/>
          <w:color w:val="000000"/>
          <w:sz w:val="22"/>
          <w:szCs w:val="22"/>
          <w:vertAlign w:val="superscript"/>
          <w:lang w:eastAsia="es-MX"/>
        </w:rPr>
        <w:footnoteReference w:id="5"/>
      </w:r>
      <w:r w:rsidRPr="007C1971">
        <w:rPr>
          <w:rFonts w:ascii="Arial" w:eastAsia="Times New Roman" w:hAnsi="Arial" w:cs="Arial"/>
          <w:color w:val="000000"/>
          <w:sz w:val="22"/>
          <w:szCs w:val="22"/>
          <w:lang w:eastAsia="es-MX"/>
        </w:rPr>
        <w:t xml:space="preserve"> y 2891</w:t>
      </w:r>
      <w:r w:rsidRPr="007C1971">
        <w:rPr>
          <w:rFonts w:ascii="Arial" w:eastAsia="Times New Roman" w:hAnsi="Arial" w:cs="Arial"/>
          <w:color w:val="000000"/>
          <w:sz w:val="22"/>
          <w:szCs w:val="22"/>
          <w:vertAlign w:val="superscript"/>
          <w:lang w:eastAsia="es-MX"/>
        </w:rPr>
        <w:footnoteReference w:id="6"/>
      </w:r>
      <w:r w:rsidRPr="007C197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Pr>
          <w:rFonts w:ascii="Arial" w:eastAsia="Times New Roman" w:hAnsi="Arial" w:cs="Arial"/>
          <w:color w:val="000000"/>
          <w:sz w:val="22"/>
          <w:szCs w:val="22"/>
          <w:lang w:eastAsia="es-MX"/>
        </w:rPr>
        <w:t xml:space="preserve"> - - - - - - - - - - - - - - - - - - - - - - - - - - - - </w:t>
      </w:r>
    </w:p>
    <w:p w14:paraId="3D2E574C" w14:textId="47BBC595" w:rsidR="00A558CA" w:rsidRDefault="00CA0CB8" w:rsidP="00BD479C">
      <w:pPr>
        <w:shd w:val="clear" w:color="auto" w:fill="FFFFFF"/>
        <w:spacing w:line="360" w:lineRule="auto"/>
        <w:jc w:val="both"/>
        <w:rPr>
          <w:rFonts w:ascii="Arial" w:hAnsi="Arial" w:cs="Arial"/>
          <w:bCs/>
          <w:color w:val="000000"/>
          <w:sz w:val="22"/>
          <w:szCs w:val="22"/>
          <w:lang w:eastAsia="es-MX"/>
        </w:rPr>
      </w:pPr>
      <w:r>
        <w:rPr>
          <w:rFonts w:ascii="Arial" w:hAnsi="Arial" w:cs="Arial"/>
          <w:color w:val="000000"/>
          <w:sz w:val="22"/>
          <w:szCs w:val="22"/>
          <w:lang w:eastAsia="es-MX"/>
        </w:rPr>
        <w:t xml:space="preserve">- - - - - - - - - - - - - - - - - - - - - - - - - </w:t>
      </w:r>
      <w:r w:rsidR="005A7B8F" w:rsidRPr="00C91217">
        <w:rPr>
          <w:rFonts w:ascii="Arial" w:hAnsi="Arial" w:cs="Arial"/>
          <w:b/>
          <w:bCs/>
          <w:color w:val="000000"/>
          <w:sz w:val="22"/>
          <w:szCs w:val="22"/>
          <w:lang w:eastAsia="es-MX"/>
        </w:rPr>
        <w:t>C O N S I D E R A N D O</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xml:space="preserve">- - - - - - - - - - - - - - - - - - - - - </w:t>
      </w:r>
      <w:r w:rsidR="00A944A8">
        <w:rPr>
          <w:rFonts w:ascii="Arial" w:hAnsi="Arial" w:cs="Arial"/>
          <w:bCs/>
          <w:color w:val="000000"/>
          <w:sz w:val="22"/>
          <w:szCs w:val="22"/>
          <w:lang w:eastAsia="es-MX"/>
        </w:rPr>
        <w:t xml:space="preserve">- </w:t>
      </w:r>
    </w:p>
    <w:p w14:paraId="1CC59F1C" w14:textId="7994D762" w:rsidR="0059574E" w:rsidRPr="00A558CA" w:rsidRDefault="00A944A8" w:rsidP="00D464B7">
      <w:pPr>
        <w:shd w:val="clear" w:color="auto" w:fill="FFFFFF"/>
        <w:spacing w:line="360" w:lineRule="auto"/>
        <w:jc w:val="both"/>
        <w:rPr>
          <w:rFonts w:ascii="Arial" w:hAnsi="Arial" w:cs="Arial"/>
          <w:color w:val="000000"/>
          <w:sz w:val="22"/>
          <w:szCs w:val="22"/>
          <w:lang w:eastAsia="es-MX"/>
        </w:rPr>
      </w:pPr>
      <w:r w:rsidRPr="007C1971">
        <w:rPr>
          <w:rFonts w:ascii="Arial" w:eastAsia="Times New Roman" w:hAnsi="Arial" w:cs="Arial"/>
          <w:b/>
          <w:color w:val="000000"/>
          <w:sz w:val="22"/>
          <w:szCs w:val="22"/>
          <w:lang w:eastAsia="es-MX"/>
        </w:rPr>
        <w:t>PRIMERO.</w:t>
      </w:r>
      <w:r w:rsidRPr="007C1971">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SEGUNDO.</w:t>
      </w:r>
      <w:r w:rsidRPr="007C1971">
        <w:rPr>
          <w:rFonts w:ascii="Arial" w:eastAsia="Times New Roman" w:hAnsi="Arial" w:cs="Arial"/>
          <w:color w:val="000000"/>
          <w:sz w:val="22"/>
          <w:szCs w:val="22"/>
          <w:lang w:eastAsia="es-MX"/>
        </w:rPr>
        <w:t xml:space="preserve"> </w:t>
      </w:r>
      <w:r w:rsidRPr="007C1971">
        <w:rPr>
          <w:rFonts w:ascii="Arial" w:eastAsia="Arial Unicode MS" w:hAnsi="Arial" w:cs="Arial"/>
          <w:sz w:val="22"/>
          <w:szCs w:val="22"/>
        </w:rPr>
        <w:t xml:space="preserve">En consonancia a lo antes expuesto, establece el artículo 37 de la Ley General de Transparencia y Acceso a la Información Pública, respecto de los Organismos Garantes que son autónomos, especializados, independientes, imparciales y </w:t>
      </w:r>
      <w:r w:rsidRPr="007C1971">
        <w:rPr>
          <w:rFonts w:ascii="Arial" w:eastAsia="Arial Unicode MS" w:hAnsi="Arial" w:cs="Arial"/>
          <w:sz w:val="22"/>
          <w:szCs w:val="22"/>
        </w:rPr>
        <w:lastRenderedPageBreak/>
        <w:t>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en la Constitución Política de los Estados Unidos Mexicanos, así como por lo previsto en la Ley General, la local y demás disposiciones relativas y aplicables.</w:t>
      </w:r>
      <w:r>
        <w:rPr>
          <w:rFonts w:ascii="Arial" w:eastAsia="Arial Unicode MS" w:hAnsi="Arial" w:cs="Arial"/>
          <w:sz w:val="22"/>
          <w:szCs w:val="22"/>
        </w:rPr>
        <w:t xml:space="preserve"> </w:t>
      </w:r>
      <w:r w:rsidRPr="007C1971">
        <w:rPr>
          <w:rFonts w:ascii="Arial" w:eastAsia="Arial Unicode MS" w:hAnsi="Arial" w:cs="Arial"/>
          <w:sz w:val="22"/>
          <w:szCs w:val="22"/>
        </w:rPr>
        <w:t>Así mismo, el artículo 74 de la Ley de Transparencia, Acceso a la Información Pública y Buen Gobierno del Estado de Oaxaca, instituye que 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 en la materia.</w:t>
      </w:r>
      <w:r>
        <w:rPr>
          <w:rFonts w:ascii="Arial" w:eastAsia="Arial Unicode MS" w:hAnsi="Arial" w:cs="Arial"/>
          <w:sz w:val="22"/>
          <w:szCs w:val="22"/>
        </w:rPr>
        <w:t xml:space="preserve"> </w:t>
      </w:r>
      <w:r w:rsidRPr="007C1971">
        <w:rPr>
          <w:rFonts w:ascii="Arial" w:eastAsia="Arial Unicode MS" w:hAnsi="Arial" w:cs="Arial"/>
          <w:b/>
          <w:sz w:val="22"/>
          <w:szCs w:val="22"/>
          <w:lang w:val="es-ES"/>
        </w:rPr>
        <w:t>TERCERO.</w:t>
      </w:r>
      <w:r w:rsidRPr="007C1971">
        <w:rPr>
          <w:rFonts w:ascii="Arial" w:eastAsia="Arial Unicode MS" w:hAnsi="Arial" w:cs="Arial"/>
          <w:sz w:val="22"/>
          <w:szCs w:val="22"/>
          <w:lang w:val="es-ES"/>
        </w:rPr>
        <w:t xml:space="preserve"> Que, la </w:t>
      </w:r>
      <w:r w:rsidRPr="007C1971">
        <w:rPr>
          <w:rFonts w:ascii="Arial" w:eastAsia="Arial Unicode MS" w:hAnsi="Arial" w:cs="Arial"/>
          <w:sz w:val="22"/>
          <w:szCs w:val="22"/>
        </w:rPr>
        <w:t>Ley de Transparencia, Acceso a la Información Pública y Buen Gobierno del Estado de Oaxaca</w:t>
      </w:r>
      <w:r w:rsidRPr="007C1971">
        <w:rPr>
          <w:rFonts w:ascii="Arial" w:eastAsia="Arial Unicode MS" w:hAnsi="Arial" w:cs="Arial"/>
          <w:sz w:val="22"/>
          <w:szCs w:val="22"/>
          <w:lang w:val="es-ES"/>
        </w:rPr>
        <w:t>, establece en su artículo 93 fracción I inciso c que el</w:t>
      </w:r>
      <w:r w:rsidRPr="007C1971">
        <w:rPr>
          <w:rFonts w:ascii="Arial" w:eastAsia="Arial Unicode MS" w:hAnsi="Arial" w:cs="Arial"/>
          <w:sz w:val="22"/>
          <w:szCs w:val="22"/>
        </w:rPr>
        <w:t xml:space="preserve"> Consejo General tiene entre sus facultades en materia de administración y gobierno interno, establecer la integración, organización, funcionamiento y atribuciones de las unidades administrativas del Órgano Garante.</w:t>
      </w:r>
      <w:r>
        <w:rPr>
          <w:rFonts w:ascii="Arial" w:eastAsia="Arial Unicode MS" w:hAnsi="Arial" w:cs="Arial"/>
          <w:sz w:val="22"/>
          <w:szCs w:val="22"/>
        </w:rPr>
        <w:t xml:space="preserve"> </w:t>
      </w:r>
      <w:r w:rsidRPr="007C1971">
        <w:rPr>
          <w:rFonts w:ascii="Arial" w:eastAsia="Arial Unicode MS" w:hAnsi="Arial" w:cs="Arial"/>
          <w:sz w:val="22"/>
          <w:szCs w:val="22"/>
        </w:rPr>
        <w:t>En este orden de ideas, de conformidad con el referido artículo 93 fracción II, inciso c) de la Ley de Transparencia, Acceso a la Información Pública y Buen Gobierno del Estado de Oaxaca, es facultad del Consejo General en materia normativa aprobar, a propuesta de la Presidenta o Presidente del Consejo General, los Reglamentos, Lineamientos, Manuales de Procedimiento, políticas y demás normas que resulten necesarias para el funcionamiento del Órgano Garante y que sean de su competencia en términos de la presente Ley.</w:t>
      </w:r>
      <w:r>
        <w:rPr>
          <w:rFonts w:ascii="Arial" w:eastAsia="Arial Unicode MS" w:hAnsi="Arial" w:cs="Arial"/>
          <w:sz w:val="22"/>
          <w:szCs w:val="22"/>
        </w:rPr>
        <w:t xml:space="preserve"> </w:t>
      </w:r>
      <w:r w:rsidRPr="007C1971">
        <w:rPr>
          <w:rFonts w:ascii="Arial" w:eastAsia="Times New Roman" w:hAnsi="Arial" w:cs="Arial"/>
          <w:b/>
          <w:color w:val="000000"/>
          <w:sz w:val="22"/>
          <w:szCs w:val="22"/>
          <w:lang w:eastAsia="es-MX"/>
        </w:rPr>
        <w:t>CUARTO.</w:t>
      </w:r>
      <w:r w:rsidRPr="007C1971">
        <w:rPr>
          <w:rFonts w:ascii="Arial" w:eastAsia="Times New Roman" w:hAnsi="Arial" w:cs="Arial"/>
          <w:color w:val="000000"/>
          <w:sz w:val="22"/>
          <w:szCs w:val="22"/>
          <w:lang w:eastAsia="es-MX"/>
        </w:rPr>
        <w:t xml:space="preserve"> Que, es atribución, facultad y responsabilidad de Consejo General en cumplimiento a lo establecido en el artículo </w:t>
      </w:r>
      <w:r w:rsidRPr="007C1971">
        <w:rPr>
          <w:rFonts w:ascii="Arial" w:eastAsia="Times New Roman" w:hAnsi="Arial" w:cs="Arial"/>
          <w:bCs/>
          <w:color w:val="000000"/>
          <w:sz w:val="22"/>
          <w:szCs w:val="22"/>
          <w:lang w:eastAsia="es-MX"/>
        </w:rPr>
        <w:t xml:space="preserve">5 fracción XXXII del Reglamento Interno </w:t>
      </w:r>
      <w:r w:rsidRPr="007C1971">
        <w:rPr>
          <w:rFonts w:ascii="Arial" w:eastAsia="Times New Roman" w:hAnsi="Arial" w:cs="Arial"/>
          <w:bCs/>
          <w:color w:val="000000"/>
          <w:sz w:val="22"/>
          <w:szCs w:val="22"/>
          <w:lang w:val="es-ES" w:eastAsia="es-MX"/>
        </w:rPr>
        <w:t xml:space="preserve">del Órgano Garante de Acceso a la Información Pública, Transparencia, Protección de Datos Personales y Buen Gobierno del Estado de Oaxaca, </w:t>
      </w:r>
      <w:r w:rsidRPr="007C1971">
        <w:rPr>
          <w:rFonts w:ascii="Arial" w:eastAsia="Times New Roman" w:hAnsi="Arial" w:cs="Arial"/>
          <w:bCs/>
          <w:color w:val="000000"/>
          <w:sz w:val="22"/>
          <w:szCs w:val="22"/>
          <w:lang w:eastAsia="es-MX"/>
        </w:rPr>
        <w:t>aprobar y reformar, el Reglamento Interno, Manuales, Lineamientos, Criterios, Acuerdos y demás disposiciones emitidas en el ámbito de su competencia.</w:t>
      </w:r>
      <w:r>
        <w:rPr>
          <w:rFonts w:ascii="Arial" w:eastAsia="Times New Roman" w:hAnsi="Arial" w:cs="Arial"/>
          <w:bCs/>
          <w:color w:val="000000"/>
          <w:sz w:val="22"/>
          <w:szCs w:val="22"/>
          <w:lang w:eastAsia="es-MX"/>
        </w:rPr>
        <w:t xml:space="preserve"> </w:t>
      </w:r>
      <w:r w:rsidRPr="007C1971">
        <w:rPr>
          <w:rFonts w:ascii="Arial" w:eastAsia="Times New Roman" w:hAnsi="Arial" w:cs="Arial"/>
          <w:b/>
          <w:color w:val="000000"/>
          <w:sz w:val="22"/>
          <w:szCs w:val="22"/>
          <w:lang w:eastAsia="es-MX"/>
        </w:rPr>
        <w:t xml:space="preserve">QUINTO. </w:t>
      </w:r>
      <w:r w:rsidRPr="007C1971">
        <w:rPr>
          <w:rFonts w:ascii="Arial" w:eastAsia="Times New Roman" w:hAnsi="Arial" w:cs="Arial"/>
          <w:color w:val="000000"/>
          <w:sz w:val="22"/>
          <w:szCs w:val="22"/>
          <w:lang w:eastAsia="es-MX"/>
        </w:rPr>
        <w:t>Que, de conformidad con lo establecido en el numeral 11 fracción XX del Reglamento Interno que rige a este Órgano Garante, las Direcciones deberán: colaborar con la Dirección de Asuntos Jurídicos, en la elaboración de reformas o proyectos de leyes de la competencia del Órgano Garante, reglamentos, acuerdos, circulares, lineamientos y demás instrumentos jurídicos derivados de la Ley, su Reglamento y demás disposiciones aplicables.</w:t>
      </w:r>
      <w:r>
        <w:rPr>
          <w:rFonts w:ascii="Arial" w:eastAsia="Times New Roman" w:hAnsi="Arial" w:cs="Arial"/>
          <w:color w:val="000000"/>
          <w:sz w:val="22"/>
          <w:szCs w:val="22"/>
          <w:lang w:eastAsia="es-MX"/>
        </w:rPr>
        <w:t xml:space="preserve"> </w:t>
      </w:r>
      <w:r w:rsidRPr="007C1971">
        <w:rPr>
          <w:rFonts w:ascii="Arial" w:eastAsia="Times New Roman" w:hAnsi="Arial" w:cs="Arial"/>
          <w:color w:val="000000"/>
          <w:sz w:val="22"/>
          <w:szCs w:val="22"/>
          <w:lang w:eastAsia="es-MX"/>
        </w:rPr>
        <w:t>Siendo que, en el presente caso la Dirección de Asuntos Jurídicos de este Órgano Garante con fundamento en lo establecido en el numeral 14 fracción I inciso h del Reglamento Interno, elaboró y propone al Consejo General la reforma y/o adicción de diversos preceptos legales del Reglamento Interno.</w:t>
      </w:r>
      <w:r>
        <w:rPr>
          <w:rFonts w:ascii="Arial" w:eastAsia="Times New Roman" w:hAnsi="Arial" w:cs="Arial"/>
          <w:color w:val="000000"/>
          <w:sz w:val="22"/>
          <w:szCs w:val="22"/>
          <w:lang w:eastAsia="es-MX"/>
        </w:rPr>
        <w:t xml:space="preserve"> </w:t>
      </w:r>
      <w:r w:rsidRPr="007C1971">
        <w:rPr>
          <w:rFonts w:ascii="Arial" w:eastAsia="Times New Roman" w:hAnsi="Arial" w:cs="Arial"/>
          <w:color w:val="000000"/>
          <w:sz w:val="22"/>
          <w:szCs w:val="22"/>
          <w:lang w:eastAsia="es-MX"/>
        </w:rPr>
        <w:t>En específico, la pretensión de actualizar el contenido del Reglamento Interno tiene como finalidades:</w:t>
      </w:r>
      <w:r>
        <w:rPr>
          <w:rFonts w:ascii="Arial" w:eastAsia="Times New Roman" w:hAnsi="Arial" w:cs="Arial"/>
          <w:color w:val="000000"/>
          <w:sz w:val="22"/>
          <w:szCs w:val="22"/>
          <w:lang w:eastAsia="es-MX"/>
        </w:rPr>
        <w:t xml:space="preserve"> I. </w:t>
      </w:r>
      <w:r w:rsidRPr="007C1971">
        <w:rPr>
          <w:rFonts w:ascii="Arial" w:eastAsia="Times New Roman" w:hAnsi="Arial" w:cs="Arial"/>
          <w:color w:val="000000"/>
          <w:sz w:val="22"/>
          <w:szCs w:val="22"/>
          <w:lang w:eastAsia="es-MX"/>
        </w:rPr>
        <w:t xml:space="preserve">Actualizar las funciones, atribuciones y </w:t>
      </w:r>
      <w:r w:rsidRPr="007C1971">
        <w:rPr>
          <w:rFonts w:ascii="Arial" w:eastAsia="Times New Roman" w:hAnsi="Arial" w:cs="Arial"/>
          <w:color w:val="000000"/>
          <w:sz w:val="22"/>
          <w:szCs w:val="22"/>
          <w:lang w:eastAsia="es-MX"/>
        </w:rPr>
        <w:lastRenderedPageBreak/>
        <w:t>responsabilidades del Consejo General, el Comisionado Presidente y Comisionadas y Comisionados;</w:t>
      </w:r>
      <w:r>
        <w:rPr>
          <w:rFonts w:ascii="Arial" w:eastAsia="Times New Roman" w:hAnsi="Arial" w:cs="Arial"/>
          <w:color w:val="000000"/>
          <w:sz w:val="22"/>
          <w:szCs w:val="22"/>
          <w:lang w:eastAsia="es-MX"/>
        </w:rPr>
        <w:t xml:space="preserve"> II. </w:t>
      </w:r>
      <w:r w:rsidRPr="007C1971">
        <w:rPr>
          <w:rFonts w:ascii="Arial" w:eastAsia="Times New Roman" w:hAnsi="Arial" w:cs="Arial"/>
          <w:color w:val="000000"/>
          <w:sz w:val="22"/>
          <w:szCs w:val="22"/>
          <w:lang w:eastAsia="es-MX"/>
        </w:rPr>
        <w:t>Actualizar las funciones, atribuciones y responsabilidades de las diversas unidades técnicas y administrativas del Órgano Garante;</w:t>
      </w:r>
      <w:r>
        <w:rPr>
          <w:rFonts w:ascii="Arial" w:eastAsia="Times New Roman" w:hAnsi="Arial" w:cs="Arial"/>
          <w:color w:val="000000"/>
          <w:sz w:val="22"/>
          <w:szCs w:val="22"/>
          <w:lang w:eastAsia="es-MX"/>
        </w:rPr>
        <w:t xml:space="preserve"> III. </w:t>
      </w:r>
      <w:r w:rsidRPr="007C1971">
        <w:rPr>
          <w:rFonts w:ascii="Arial" w:eastAsia="Times New Roman" w:hAnsi="Arial" w:cs="Arial"/>
          <w:color w:val="000000"/>
          <w:sz w:val="22"/>
          <w:szCs w:val="22"/>
          <w:lang w:eastAsia="es-MX"/>
        </w:rPr>
        <w:t>Actualizar los preceptos normativos que rigen la operatividad de la Sesiones del Consejo General; y</w:t>
      </w:r>
      <w:r>
        <w:rPr>
          <w:rFonts w:ascii="Arial" w:eastAsia="Times New Roman" w:hAnsi="Arial" w:cs="Arial"/>
          <w:color w:val="000000"/>
          <w:sz w:val="22"/>
          <w:szCs w:val="22"/>
          <w:lang w:eastAsia="es-MX"/>
        </w:rPr>
        <w:t xml:space="preserve"> IV. </w:t>
      </w:r>
      <w:r w:rsidRPr="007C1971">
        <w:rPr>
          <w:rFonts w:ascii="Arial" w:eastAsia="Times New Roman" w:hAnsi="Arial" w:cs="Arial"/>
          <w:color w:val="000000"/>
          <w:sz w:val="22"/>
          <w:szCs w:val="22"/>
          <w:lang w:eastAsia="es-MX"/>
        </w:rPr>
        <w:t>La mejora continua y retroalimentación de los procesos y actividades que se desarrolla el Órgano Garante con la finalidad de cumplir sus fines, atribuciones, facultades y responsabilidades constitucionales y legales.</w:t>
      </w:r>
      <w:r>
        <w:rPr>
          <w:rFonts w:ascii="Arial" w:eastAsia="Times New Roman" w:hAnsi="Arial" w:cs="Arial"/>
          <w:color w:val="000000"/>
          <w:sz w:val="22"/>
          <w:szCs w:val="22"/>
          <w:lang w:eastAsia="es-MX"/>
        </w:rPr>
        <w:t xml:space="preserve"> </w:t>
      </w:r>
      <w:r w:rsidRPr="007C1971">
        <w:rPr>
          <w:rFonts w:ascii="Arial" w:eastAsia="Times New Roman" w:hAnsi="Arial" w:cs="Arial"/>
          <w:color w:val="000000"/>
          <w:sz w:val="22"/>
          <w:szCs w:val="22"/>
          <w:lang w:eastAsia="es-MX"/>
        </w:rPr>
        <w:t xml:space="preserve">Siendo que, por los antecedentes y considerandos anteriormente expuestos, este Consejo General; </w:t>
      </w:r>
      <w:r w:rsidRPr="007C1971">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3E6769">
        <w:rPr>
          <w:rFonts w:ascii="Arial" w:eastAsia="Arial Unicode MS" w:hAnsi="Arial" w:cs="Arial"/>
          <w:bCs/>
          <w:sz w:val="22"/>
          <w:szCs w:val="22"/>
        </w:rPr>
        <w:t xml:space="preserve">- - - - - - </w:t>
      </w:r>
      <w:r w:rsidR="00BD479C">
        <w:rPr>
          <w:rFonts w:ascii="Arial" w:eastAsia="Arial Unicode MS" w:hAnsi="Arial" w:cs="Arial"/>
          <w:bCs/>
          <w:sz w:val="22"/>
          <w:szCs w:val="22"/>
        </w:rPr>
        <w:t xml:space="preserve">- - - - - - - - - - - - - - - - - - - - - </w:t>
      </w:r>
    </w:p>
    <w:p w14:paraId="4D4B91E4" w14:textId="604A60DD" w:rsidR="00A944A8" w:rsidRPr="007C1971" w:rsidRDefault="0059574E" w:rsidP="00A944A8">
      <w:pPr>
        <w:shd w:val="clear" w:color="auto" w:fill="FFFFFF"/>
        <w:spacing w:line="360" w:lineRule="auto"/>
        <w:jc w:val="both"/>
        <w:rPr>
          <w:rFonts w:ascii="Arial" w:eastAsia="Times New Roman" w:hAnsi="Arial" w:cs="Arial"/>
          <w:b/>
          <w:bCs/>
          <w:color w:val="000000"/>
          <w:sz w:val="22"/>
          <w:szCs w:val="22"/>
          <w:lang w:eastAsia="es-MX"/>
        </w:rPr>
      </w:pPr>
      <w:r w:rsidRPr="0059574E">
        <w:rPr>
          <w:rFonts w:ascii="Arial" w:hAnsi="Arial" w:cs="Arial"/>
          <w:sz w:val="22"/>
          <w:szCs w:val="22"/>
        </w:rPr>
        <w:t>- - - - - - - - - - - - - - - - - - - - - - - -</w:t>
      </w:r>
      <w:r>
        <w:rPr>
          <w:rFonts w:ascii="Arial" w:hAnsi="Arial" w:cs="Arial"/>
          <w:b/>
          <w:bCs/>
          <w:sz w:val="22"/>
          <w:szCs w:val="22"/>
        </w:rPr>
        <w:t xml:space="preserve"> </w:t>
      </w:r>
      <w:r w:rsidR="00A558CA">
        <w:rPr>
          <w:rFonts w:ascii="Arial" w:hAnsi="Arial" w:cs="Arial"/>
          <w:b/>
          <w:bCs/>
          <w:sz w:val="22"/>
          <w:szCs w:val="22"/>
        </w:rPr>
        <w:t>A C U E R D O</w:t>
      </w:r>
      <w:r w:rsidR="00ED3B47" w:rsidRPr="0059574E">
        <w:rPr>
          <w:rFonts w:ascii="Arial" w:hAnsi="Arial" w:cs="Arial"/>
          <w:b/>
          <w:bCs/>
          <w:sz w:val="22"/>
          <w:szCs w:val="22"/>
        </w:rPr>
        <w:t>:</w:t>
      </w:r>
      <w:r w:rsidR="005A7B8F" w:rsidRPr="0059574E">
        <w:rPr>
          <w:rFonts w:ascii="Arial" w:hAnsi="Arial" w:cs="Arial"/>
          <w:b/>
          <w:bCs/>
          <w:sz w:val="22"/>
          <w:szCs w:val="22"/>
        </w:rPr>
        <w:t xml:space="preserve"> </w:t>
      </w:r>
      <w:r w:rsidR="005A7B8F" w:rsidRPr="0059574E">
        <w:rPr>
          <w:rFonts w:ascii="Arial" w:hAnsi="Arial" w:cs="Arial"/>
          <w:sz w:val="22"/>
          <w:szCs w:val="22"/>
        </w:rPr>
        <w:t xml:space="preserve">- - - - - - - - - - - - - - - - - - - - - - - - - - </w:t>
      </w:r>
      <w:r w:rsidR="00A944A8" w:rsidRPr="007C1971">
        <w:rPr>
          <w:rFonts w:ascii="Arial" w:eastAsia="Times New Roman" w:hAnsi="Arial" w:cs="Arial"/>
          <w:b/>
          <w:color w:val="000000"/>
          <w:sz w:val="22"/>
          <w:szCs w:val="22"/>
          <w:lang w:eastAsia="es-MX"/>
        </w:rPr>
        <w:t>PRIMERO.</w:t>
      </w:r>
      <w:r w:rsidR="00A944A8" w:rsidRPr="007C1971">
        <w:rPr>
          <w:rFonts w:ascii="Arial" w:eastAsia="Times New Roman" w:hAnsi="Arial" w:cs="Arial"/>
          <w:color w:val="000000"/>
          <w:sz w:val="22"/>
          <w:szCs w:val="22"/>
          <w:lang w:eastAsia="es-MX"/>
        </w:rPr>
        <w:t xml:space="preserve"> Este Consejo General aprueba el Dictamen emitido por la Dirección de Asuntos Jurídicos en relación con la reforma, adición y/o derogación de diversos preceptos normativos del Reglamento Interno vigente del Órgano Garante, documento que se anexa al presente.</w:t>
      </w:r>
      <w:r w:rsidR="00A944A8">
        <w:rPr>
          <w:rFonts w:ascii="Arial" w:eastAsia="Times New Roman" w:hAnsi="Arial" w:cs="Arial"/>
          <w:color w:val="000000"/>
          <w:sz w:val="22"/>
          <w:szCs w:val="22"/>
          <w:lang w:eastAsia="es-MX"/>
        </w:rPr>
        <w:t xml:space="preserve"> </w:t>
      </w:r>
      <w:r w:rsidR="00A944A8" w:rsidRPr="007C1971">
        <w:rPr>
          <w:rFonts w:ascii="Arial" w:eastAsia="Times New Roman" w:hAnsi="Arial" w:cs="Arial"/>
          <w:b/>
          <w:color w:val="000000"/>
          <w:sz w:val="22"/>
          <w:szCs w:val="22"/>
          <w:lang w:eastAsia="es-MX"/>
        </w:rPr>
        <w:t>SEGUNDO.</w:t>
      </w:r>
      <w:r w:rsidR="00A944A8" w:rsidRPr="007C1971">
        <w:rPr>
          <w:rFonts w:ascii="Arial" w:eastAsia="Times New Roman" w:hAnsi="Arial" w:cs="Arial"/>
          <w:color w:val="000000"/>
          <w:sz w:val="22"/>
          <w:szCs w:val="22"/>
          <w:lang w:eastAsia="es-MX"/>
        </w:rPr>
        <w:t xml:space="preserve"> Las y los integrantes del Consejo General de este Órgano Garante aprueban la reforma, adición y/o derogación de diversos preceptos legales del Reglamento Interno vigente del Órgano Garante, documento que se anexa al presente y surtirá plenos efectos a partir de su aprobación.</w:t>
      </w:r>
      <w:r w:rsidR="00A944A8">
        <w:rPr>
          <w:rFonts w:ascii="Arial" w:eastAsia="Times New Roman" w:hAnsi="Arial" w:cs="Arial"/>
          <w:color w:val="000000"/>
          <w:sz w:val="22"/>
          <w:szCs w:val="22"/>
          <w:lang w:eastAsia="es-MX"/>
        </w:rPr>
        <w:t xml:space="preserve"> </w:t>
      </w:r>
      <w:r w:rsidR="00A944A8" w:rsidRPr="007C1971">
        <w:rPr>
          <w:rFonts w:ascii="Arial" w:eastAsia="Times New Roman" w:hAnsi="Arial" w:cs="Arial"/>
          <w:b/>
          <w:color w:val="000000"/>
          <w:sz w:val="22"/>
          <w:szCs w:val="22"/>
          <w:lang w:eastAsia="es-MX"/>
        </w:rPr>
        <w:t>TERCERO.</w:t>
      </w:r>
      <w:r w:rsidR="00A944A8" w:rsidRPr="007C1971">
        <w:rPr>
          <w:rFonts w:ascii="Arial" w:eastAsia="Times New Roman" w:hAnsi="Arial" w:cs="Arial"/>
          <w:color w:val="000000"/>
          <w:sz w:val="22"/>
          <w:szCs w:val="22"/>
          <w:lang w:eastAsia="es-MX"/>
        </w:rPr>
        <w:t xml:space="preserve"> Se </w:t>
      </w:r>
      <w:r w:rsidR="00A944A8" w:rsidRPr="007C1971">
        <w:rPr>
          <w:rFonts w:ascii="Arial" w:eastAsia="Times New Roman" w:hAnsi="Arial" w:cs="Arial"/>
          <w:bCs/>
          <w:color w:val="000000"/>
          <w:sz w:val="22"/>
          <w:szCs w:val="22"/>
          <w:lang w:eastAsia="es-MX"/>
        </w:rPr>
        <w:t>ordena a la Secretaría General de Acuerdos, notificar el presente acuerdo a todas las unidades administrativas del Órgano Garante, para los efectos administrativos y legales correspondientes.</w:t>
      </w:r>
      <w:r w:rsidR="00A944A8">
        <w:rPr>
          <w:rFonts w:ascii="Arial" w:eastAsia="Times New Roman" w:hAnsi="Arial" w:cs="Arial"/>
          <w:bCs/>
          <w:color w:val="000000"/>
          <w:sz w:val="22"/>
          <w:szCs w:val="22"/>
          <w:lang w:eastAsia="es-MX"/>
        </w:rPr>
        <w:t xml:space="preserve"> </w:t>
      </w:r>
      <w:r w:rsidR="00A944A8" w:rsidRPr="007C1971">
        <w:rPr>
          <w:rFonts w:ascii="Arial" w:eastAsia="Times New Roman" w:hAnsi="Arial" w:cs="Arial"/>
          <w:b/>
          <w:color w:val="000000"/>
          <w:sz w:val="22"/>
          <w:szCs w:val="22"/>
          <w:lang w:eastAsia="es-MX"/>
        </w:rPr>
        <w:t>CUARTO.</w:t>
      </w:r>
      <w:r w:rsidR="00A944A8" w:rsidRPr="007C1971">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publicidad al presente acuerdo.</w:t>
      </w:r>
      <w:r w:rsidR="00A944A8">
        <w:rPr>
          <w:rFonts w:ascii="Arial" w:eastAsia="Times New Roman" w:hAnsi="Arial" w:cs="Arial"/>
          <w:color w:val="000000"/>
          <w:sz w:val="22"/>
          <w:szCs w:val="22"/>
          <w:lang w:eastAsia="es-MX"/>
        </w:rPr>
        <w:t xml:space="preserve"> </w:t>
      </w:r>
      <w:r w:rsidR="00A944A8" w:rsidRPr="007C1971">
        <w:rPr>
          <w:rFonts w:ascii="Arial" w:eastAsia="Times New Roman" w:hAnsi="Arial" w:cs="Arial"/>
          <w:b/>
          <w:color w:val="000000"/>
          <w:sz w:val="22"/>
          <w:szCs w:val="22"/>
          <w:lang w:eastAsia="es-MX"/>
        </w:rPr>
        <w:t>QUINTO.</w:t>
      </w:r>
      <w:r w:rsidR="00A944A8" w:rsidRPr="007C1971">
        <w:rPr>
          <w:rFonts w:ascii="Arial" w:eastAsia="Times New Roman" w:hAnsi="Arial" w:cs="Arial"/>
          <w:color w:val="000000"/>
          <w:sz w:val="22"/>
          <w:szCs w:val="22"/>
          <w:lang w:eastAsia="es-MX"/>
        </w:rPr>
        <w:t xml:space="preserve"> Se ordena a la Dirección de Asuntos Jurídicos, realice las acciones que correspondan para la debida publicación de la presente normatividad en el Periódico Oficial del Estado de Oaxaca.</w:t>
      </w:r>
      <w:r w:rsidR="00A944A8">
        <w:rPr>
          <w:rFonts w:ascii="Arial" w:eastAsia="Times New Roman" w:hAnsi="Arial" w:cs="Arial"/>
          <w:color w:val="000000"/>
          <w:sz w:val="22"/>
          <w:szCs w:val="22"/>
          <w:lang w:eastAsia="es-MX"/>
        </w:rPr>
        <w:t xml:space="preserve"> </w:t>
      </w:r>
      <w:r w:rsidR="00A944A8" w:rsidRPr="007C1971">
        <w:rPr>
          <w:rFonts w:ascii="Arial" w:eastAsia="Times New Roman" w:hAnsi="Arial" w:cs="Arial"/>
          <w:b/>
          <w:color w:val="000000"/>
          <w:sz w:val="22"/>
          <w:szCs w:val="22"/>
          <w:lang w:eastAsia="es-MX"/>
        </w:rPr>
        <w:t>SEXTO.</w:t>
      </w:r>
      <w:r w:rsidR="00A944A8" w:rsidRPr="007C1971">
        <w:rPr>
          <w:rFonts w:ascii="Arial" w:eastAsia="Times New Roman" w:hAnsi="Arial" w:cs="Arial"/>
          <w:color w:val="000000"/>
          <w:sz w:val="22"/>
          <w:szCs w:val="22"/>
          <w:lang w:eastAsia="es-MX"/>
        </w:rPr>
        <w:t xml:space="preserve"> Se </w:t>
      </w:r>
      <w:r w:rsidR="00A944A8" w:rsidRPr="007C1971">
        <w:rPr>
          <w:rFonts w:ascii="Arial" w:eastAsia="Times New Roman" w:hAnsi="Arial" w:cs="Arial"/>
          <w:bCs/>
          <w:color w:val="000000"/>
          <w:sz w:val="22"/>
          <w:szCs w:val="22"/>
          <w:lang w:eastAsia="es-MX"/>
        </w:rPr>
        <w:t>instruye a la Secretaría General de Acuerdos, de seguimiento, verifique e informe oportunamente al Comisionado Presidente, sobre el cumplimiento del presente Acuerdo.</w:t>
      </w:r>
      <w:r w:rsidR="00A944A8">
        <w:rPr>
          <w:rFonts w:ascii="Arial" w:eastAsia="Times New Roman" w:hAnsi="Arial" w:cs="Arial"/>
          <w:bCs/>
          <w:color w:val="000000"/>
          <w:sz w:val="22"/>
          <w:szCs w:val="22"/>
          <w:lang w:eastAsia="es-MX"/>
        </w:rPr>
        <w:t xml:space="preserve"> - - - - - - - - - - - - - - - - - - - - - - - - - - - - - - - - - - - - - - - - - - - - - - - - - - - - - - - - </w:t>
      </w:r>
      <w:r w:rsidR="00A944A8" w:rsidRPr="007C1971">
        <w:rPr>
          <w:rFonts w:ascii="Arial" w:eastAsia="Times New Roman" w:hAnsi="Arial" w:cs="Arial"/>
          <w:b/>
          <w:bCs/>
          <w:color w:val="000000"/>
          <w:sz w:val="22"/>
          <w:szCs w:val="22"/>
          <w:lang w:eastAsia="es-MX"/>
        </w:rPr>
        <w:t>T</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R</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A</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N</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S</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I</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T</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O</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R</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I</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O</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S</w:t>
      </w:r>
      <w:r w:rsidR="00A944A8" w:rsidRPr="00A944A8">
        <w:rPr>
          <w:rFonts w:ascii="Arial" w:eastAsia="Times New Roman" w:hAnsi="Arial" w:cs="Arial"/>
          <w:color w:val="000000"/>
          <w:sz w:val="22"/>
          <w:szCs w:val="22"/>
          <w:lang w:eastAsia="es-MX"/>
        </w:rPr>
        <w:t>:</w:t>
      </w:r>
      <w:r w:rsidR="00A944A8" w:rsidRPr="00A944A8">
        <w:rPr>
          <w:rFonts w:ascii="Arial" w:eastAsia="Times New Roman" w:hAnsi="Arial" w:cs="Arial"/>
          <w:color w:val="000000"/>
          <w:sz w:val="22"/>
          <w:szCs w:val="22"/>
          <w:lang w:eastAsia="es-MX"/>
        </w:rPr>
        <w:t xml:space="preserve"> - - - - - - - - - - - - - - - - - - - - - - - - -</w:t>
      </w:r>
      <w:r w:rsidR="00A944A8">
        <w:rPr>
          <w:rFonts w:ascii="Arial" w:eastAsia="Times New Roman" w:hAnsi="Arial" w:cs="Arial"/>
          <w:b/>
          <w:bCs/>
          <w:color w:val="000000"/>
          <w:sz w:val="22"/>
          <w:szCs w:val="22"/>
          <w:lang w:eastAsia="es-MX"/>
        </w:rPr>
        <w:t xml:space="preserve"> </w:t>
      </w:r>
    </w:p>
    <w:p w14:paraId="21243A4A" w14:textId="4DDF1361" w:rsidR="003E6769" w:rsidRPr="00A944A8" w:rsidRDefault="00A944A8" w:rsidP="00A944A8">
      <w:pPr>
        <w:shd w:val="clear" w:color="auto" w:fill="FFFFFF"/>
        <w:spacing w:line="360" w:lineRule="auto"/>
        <w:jc w:val="both"/>
        <w:rPr>
          <w:rFonts w:ascii="Arial" w:eastAsia="Times New Roman" w:hAnsi="Arial" w:cs="Arial"/>
          <w:b/>
          <w:color w:val="000000"/>
          <w:sz w:val="22"/>
          <w:szCs w:val="22"/>
          <w:lang w:eastAsia="es-MX"/>
        </w:rPr>
      </w:pPr>
      <w:r w:rsidRPr="007C1971">
        <w:rPr>
          <w:rFonts w:ascii="Arial" w:eastAsia="Times New Roman" w:hAnsi="Arial" w:cs="Arial"/>
          <w:b/>
          <w:bCs/>
          <w:color w:val="000000"/>
          <w:sz w:val="22"/>
          <w:szCs w:val="22"/>
          <w:lang w:eastAsia="es-MX"/>
        </w:rPr>
        <w:t>PRIMERO.</w:t>
      </w:r>
      <w:r w:rsidRPr="007C1971">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C1971">
        <w:rPr>
          <w:rFonts w:ascii="Arial" w:eastAsia="Times New Roman" w:hAnsi="Arial" w:cs="Arial"/>
          <w:b/>
          <w:color w:val="000000"/>
          <w:sz w:val="22"/>
          <w:szCs w:val="22"/>
          <w:lang w:eastAsia="es-MX"/>
        </w:rPr>
        <w:t>SEGUNDO.</w:t>
      </w:r>
      <w:r w:rsidRPr="007C197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C197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veintidós días del mes de noviembre del año dos mil veinticuatro. </w:t>
      </w:r>
      <w:r w:rsidRPr="007C1971">
        <w:rPr>
          <w:rFonts w:ascii="Arial" w:eastAsia="Times New Roman" w:hAnsi="Arial" w:cs="Arial"/>
          <w:b/>
          <w:color w:val="000000"/>
          <w:sz w:val="22"/>
          <w:szCs w:val="22"/>
          <w:lang w:eastAsia="es-MX"/>
        </w:rPr>
        <w:t>CONSTE</w:t>
      </w:r>
      <w:r w:rsidRPr="00A944A8">
        <w:rPr>
          <w:rFonts w:ascii="Arial" w:eastAsia="Times New Roman" w:hAnsi="Arial" w:cs="Arial"/>
          <w:bCs/>
          <w:color w:val="000000"/>
          <w:sz w:val="22"/>
          <w:szCs w:val="22"/>
          <w:lang w:eastAsia="es-MX"/>
        </w:rPr>
        <w:t>.</w:t>
      </w:r>
      <w:r w:rsidRPr="00A944A8">
        <w:rPr>
          <w:rFonts w:ascii="Arial" w:eastAsia="Times New Roman" w:hAnsi="Arial" w:cs="Arial"/>
          <w:bCs/>
          <w:color w:val="000000"/>
          <w:sz w:val="22"/>
          <w:szCs w:val="22"/>
          <w:lang w:eastAsia="es-MX"/>
        </w:rPr>
        <w:t xml:space="preserve"> - - - - - - - - - - - - - - - - - - - - - - - - - - - - - - - - - - - - - - - -</w:t>
      </w:r>
      <w:r>
        <w:rPr>
          <w:rFonts w:ascii="Arial" w:eastAsia="Times New Roman" w:hAnsi="Arial" w:cs="Arial"/>
          <w:b/>
          <w:color w:val="000000"/>
          <w:sz w:val="22"/>
          <w:szCs w:val="22"/>
          <w:lang w:eastAsia="es-MX"/>
        </w:rPr>
        <w:t xml:space="preserve"> </w:t>
      </w:r>
    </w:p>
    <w:p w14:paraId="6FD120FE" w14:textId="07E41CDC" w:rsidR="005A7B8F" w:rsidRDefault="005A7B8F" w:rsidP="005A7B8F">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sidR="00CA0CB8">
        <w:rPr>
          <w:rFonts w:ascii="Arial" w:eastAsia="Times New Roman" w:hAnsi="Arial" w:cs="Arial"/>
          <w:color w:val="000000"/>
          <w:sz w:val="22"/>
          <w:szCs w:val="22"/>
          <w:lang w:eastAsia="es-MX"/>
        </w:rPr>
        <w:t xml:space="preserve"> </w:t>
      </w:r>
      <w:r w:rsidR="00A558CA">
        <w:rPr>
          <w:rFonts w:ascii="Arial" w:eastAsia="Times New Roman" w:hAnsi="Arial" w:cs="Arial"/>
          <w:color w:val="000000"/>
          <w:sz w:val="22"/>
          <w:szCs w:val="22"/>
          <w:lang w:eastAsia="es-MX"/>
        </w:rPr>
        <w:t>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sidR="0059574E">
        <w:rPr>
          <w:rFonts w:ascii="Arial" w:eastAsia="Times New Roman" w:hAnsi="Arial" w:cs="Arial"/>
          <w:b/>
          <w:color w:val="000000"/>
          <w:sz w:val="22"/>
          <w:szCs w:val="22"/>
          <w:lang w:eastAsia="es-MX"/>
        </w:rPr>
        <w:t>1</w:t>
      </w:r>
      <w:r w:rsidR="00A944A8">
        <w:rPr>
          <w:rFonts w:ascii="Arial" w:eastAsia="Times New Roman" w:hAnsi="Arial" w:cs="Arial"/>
          <w:b/>
          <w:color w:val="000000"/>
          <w:sz w:val="22"/>
          <w:szCs w:val="22"/>
          <w:lang w:eastAsia="es-MX"/>
        </w:rPr>
        <w:t>37</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bookmarkEnd w:id="2"/>
    <w:p w14:paraId="4C5FAB86" w14:textId="77777777" w:rsidR="00F742B9" w:rsidRDefault="003E6769" w:rsidP="00D464B7">
      <w:pPr>
        <w:autoSpaceDE w:val="0"/>
        <w:autoSpaceDN w:val="0"/>
        <w:adjustRightInd w:val="0"/>
        <w:spacing w:line="360" w:lineRule="auto"/>
        <w:jc w:val="both"/>
        <w:rPr>
          <w:rFonts w:ascii="Arial" w:eastAsia="Calibri" w:hAnsi="Arial" w:cs="Arial"/>
          <w:iCs/>
          <w:sz w:val="22"/>
          <w:szCs w:val="22"/>
        </w:rPr>
      </w:pPr>
      <w:r>
        <w:rPr>
          <w:rFonts w:ascii="Arial" w:hAnsi="Arial" w:cs="Arial"/>
          <w:bCs/>
          <w:sz w:val="22"/>
          <w:szCs w:val="22"/>
        </w:rPr>
        <w:t xml:space="preserve">Continuando con el </w:t>
      </w:r>
      <w:r w:rsidR="00692E9A" w:rsidRPr="00692E9A">
        <w:rPr>
          <w:rFonts w:ascii="Arial" w:hAnsi="Arial" w:cs="Arial"/>
          <w:b/>
          <w:sz w:val="22"/>
          <w:szCs w:val="22"/>
        </w:rPr>
        <w:t>punto número 0</w:t>
      </w:r>
      <w:r w:rsidR="00F742B9">
        <w:rPr>
          <w:rFonts w:ascii="Arial" w:hAnsi="Arial" w:cs="Arial"/>
          <w:b/>
          <w:sz w:val="22"/>
          <w:szCs w:val="22"/>
        </w:rPr>
        <w:t>5</w:t>
      </w:r>
      <w:r w:rsidR="00692E9A" w:rsidRPr="00692E9A">
        <w:rPr>
          <w:rFonts w:ascii="Arial" w:hAnsi="Arial" w:cs="Arial"/>
          <w:b/>
          <w:sz w:val="22"/>
          <w:szCs w:val="22"/>
        </w:rPr>
        <w:t xml:space="preserve"> (</w:t>
      </w:r>
      <w:r w:rsidR="00F742B9">
        <w:rPr>
          <w:rFonts w:ascii="Arial" w:hAnsi="Arial" w:cs="Arial"/>
          <w:b/>
          <w:sz w:val="22"/>
          <w:szCs w:val="22"/>
        </w:rPr>
        <w:t>cinco</w:t>
      </w:r>
      <w:r w:rsidR="00692E9A" w:rsidRPr="00692E9A">
        <w:rPr>
          <w:rFonts w:ascii="Arial" w:hAnsi="Arial" w:cs="Arial"/>
          <w:b/>
          <w:sz w:val="22"/>
          <w:szCs w:val="22"/>
        </w:rPr>
        <w:t>)</w:t>
      </w:r>
      <w:r w:rsidR="00692E9A" w:rsidRPr="00692E9A">
        <w:rPr>
          <w:rFonts w:ascii="Arial" w:hAnsi="Arial" w:cs="Arial"/>
          <w:bCs/>
          <w:sz w:val="22"/>
          <w:szCs w:val="22"/>
        </w:rPr>
        <w:t xml:space="preserve"> del orden del día </w:t>
      </w:r>
      <w:r w:rsidR="005A7B8F" w:rsidRPr="00C91217">
        <w:rPr>
          <w:rFonts w:ascii="Arial" w:hAnsi="Arial" w:cs="Arial"/>
          <w:bCs/>
          <w:sz w:val="22"/>
          <w:szCs w:val="22"/>
        </w:rPr>
        <w:t xml:space="preserve">consistente en la clausura de la Sesión; en uso de la palabra, el Comisionado Presidente emitió la declaratoria correspondiente: </w:t>
      </w:r>
      <w:bookmarkStart w:id="4" w:name="_Hlk146895176"/>
      <w:r w:rsidR="005A7B8F">
        <w:rPr>
          <w:rFonts w:ascii="Arial" w:hAnsi="Arial" w:cs="Arial"/>
          <w:bCs/>
          <w:sz w:val="22"/>
          <w:szCs w:val="22"/>
        </w:rPr>
        <w:t>“</w:t>
      </w:r>
      <w:bookmarkEnd w:id="4"/>
      <w:r w:rsidR="00F742B9" w:rsidRPr="00F742B9">
        <w:rPr>
          <w:rFonts w:ascii="Arial" w:hAnsi="Arial" w:cs="Arial"/>
          <w:i/>
          <w:iCs/>
          <w:sz w:val="22"/>
          <w:szCs w:val="22"/>
        </w:rPr>
        <w:t xml:space="preserve">siendo las catorce horas con treinta y dos minutos del veintidós de noviembre del 2024, declaro clausurada la </w:t>
      </w:r>
      <w:r w:rsidR="00F742B9" w:rsidRPr="00F742B9">
        <w:rPr>
          <w:rFonts w:ascii="Arial" w:hAnsi="Arial" w:cs="Arial"/>
          <w:b/>
          <w:bCs/>
          <w:i/>
          <w:iCs/>
          <w:sz w:val="22"/>
          <w:szCs w:val="22"/>
        </w:rPr>
        <w:t>VIGÉSIMA PRIMERA SESIÓN EXTRAORDINARIA 2024</w:t>
      </w:r>
      <w:r w:rsidR="00F742B9" w:rsidRPr="00F742B9">
        <w:rPr>
          <w:rFonts w:ascii="Arial" w:hAnsi="Arial" w:cs="Arial"/>
          <w:i/>
          <w:iCs/>
          <w:sz w:val="22"/>
          <w:szCs w:val="22"/>
        </w:rPr>
        <w:t xml:space="preserve"> del Órgano Garante de Acceso a la Información Pública, </w:t>
      </w:r>
      <w:r w:rsidR="00F742B9" w:rsidRPr="00F742B9">
        <w:rPr>
          <w:rFonts w:ascii="Arial" w:hAnsi="Arial" w:cs="Arial"/>
          <w:i/>
          <w:iCs/>
          <w:sz w:val="22"/>
          <w:szCs w:val="22"/>
        </w:rPr>
        <w:lastRenderedPageBreak/>
        <w:t>Transparencia, Protección de Datos Personales y Buen Gobierno del Estado de Oaxaca , y válidos todos los acuerdos que en esta fueron aprobados</w:t>
      </w:r>
      <w:r w:rsidR="005A7B8F">
        <w:rPr>
          <w:rFonts w:ascii="Arial" w:hAnsi="Arial" w:cs="Arial"/>
          <w:sz w:val="22"/>
          <w:szCs w:val="22"/>
        </w:rPr>
        <w:t>” (Sic)</w:t>
      </w:r>
      <w:r w:rsidR="00426197">
        <w:rPr>
          <w:rFonts w:ascii="Arial" w:hAnsi="Arial" w:cs="Arial"/>
          <w:sz w:val="22"/>
          <w:szCs w:val="22"/>
        </w:rPr>
        <w:t>.</w:t>
      </w:r>
      <w:r w:rsidR="005A7B8F">
        <w:rPr>
          <w:rFonts w:ascii="Arial" w:hAnsi="Arial" w:cs="Arial"/>
          <w:sz w:val="22"/>
          <w:szCs w:val="22"/>
        </w:rPr>
        <w:t xml:space="preserve"> </w:t>
      </w:r>
      <w:r w:rsidR="005A7B8F" w:rsidRPr="00C91217">
        <w:rPr>
          <w:rFonts w:ascii="Arial" w:eastAsia="Calibri" w:hAnsi="Arial" w:cs="Arial"/>
          <w:iCs/>
          <w:sz w:val="22"/>
          <w:szCs w:val="22"/>
        </w:rPr>
        <w:t xml:space="preserve">- - - - - - - - - - - - </w:t>
      </w:r>
      <w:r w:rsidR="005A7B8F">
        <w:rPr>
          <w:rFonts w:ascii="Arial" w:eastAsia="Calibri" w:hAnsi="Arial" w:cs="Arial"/>
          <w:iCs/>
          <w:sz w:val="22"/>
          <w:szCs w:val="22"/>
        </w:rPr>
        <w:t xml:space="preserve">- - - - - - </w:t>
      </w:r>
    </w:p>
    <w:p w14:paraId="1F250A79" w14:textId="7E5635EC" w:rsidR="00F737A0" w:rsidRDefault="005A7B8F" w:rsidP="00D464B7">
      <w:pPr>
        <w:autoSpaceDE w:val="0"/>
        <w:autoSpaceDN w:val="0"/>
        <w:adjustRightInd w:val="0"/>
        <w:spacing w:line="360" w:lineRule="auto"/>
        <w:jc w:val="both"/>
        <w:rPr>
          <w:rFonts w:ascii="Arial" w:eastAsia="Times New Roman" w:hAnsi="Arial" w:cs="Arial"/>
          <w:b/>
          <w:bCs/>
          <w:sz w:val="22"/>
          <w:szCs w:val="22"/>
          <w:lang w:eastAsia="es-ES"/>
        </w:rPr>
      </w:pPr>
      <w:r w:rsidRPr="00C91217">
        <w:rPr>
          <w:rFonts w:ascii="Arial" w:hAnsi="Arial" w:cs="Arial"/>
          <w:sz w:val="22"/>
          <w:szCs w:val="22"/>
        </w:rPr>
        <w:t xml:space="preserve">Así lo acordaron y firman las Ciudadanas y los Ciudadanos </w:t>
      </w:r>
      <w:r w:rsidRPr="00C91217">
        <w:rPr>
          <w:rFonts w:ascii="Arial" w:hAnsi="Arial" w:cs="Arial"/>
          <w:bCs/>
          <w:sz w:val="22"/>
          <w:szCs w:val="22"/>
          <w:lang w:eastAsia="es-ES"/>
        </w:rPr>
        <w:t>Josué Solana Salmorán, Comisionado Presidente; Claudia Ivette Soto Pineda</w:t>
      </w:r>
      <w:r w:rsidR="00465B47">
        <w:rPr>
          <w:rFonts w:ascii="Arial" w:hAnsi="Arial" w:cs="Arial"/>
          <w:bCs/>
          <w:sz w:val="22"/>
          <w:szCs w:val="22"/>
          <w:lang w:eastAsia="es-ES"/>
        </w:rPr>
        <w:t xml:space="preserve"> y </w:t>
      </w:r>
      <w:r w:rsidRPr="00C91217">
        <w:rPr>
          <w:rFonts w:ascii="Arial" w:hAnsi="Arial" w:cs="Arial"/>
          <w:bCs/>
          <w:sz w:val="22"/>
          <w:szCs w:val="22"/>
          <w:lang w:eastAsia="es-ES"/>
        </w:rPr>
        <w:t xml:space="preserve">María Tanivet Ramos Reyes </w:t>
      </w:r>
      <w:r w:rsidRPr="00C91217">
        <w:rPr>
          <w:rFonts w:ascii="Arial" w:hAnsi="Arial" w:cs="Arial"/>
          <w:sz w:val="22"/>
          <w:szCs w:val="22"/>
        </w:rPr>
        <w:t xml:space="preserve">Comisionadas, Integrantes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 - - - - </w:t>
      </w:r>
      <w:r w:rsidRPr="00C91217">
        <w:rPr>
          <w:rFonts w:ascii="Arial" w:hAnsi="Arial" w:cs="Arial"/>
          <w:sz w:val="22"/>
          <w:szCs w:val="22"/>
          <w:lang w:eastAsia="es-ES"/>
        </w:rPr>
        <w:t xml:space="preserve">- - - - - - - - - - - - - - - - - - - - - - - - - </w:t>
      </w:r>
    </w:p>
    <w:p w14:paraId="33CECF12" w14:textId="7BEF4DF5" w:rsidR="00F6511F" w:rsidRDefault="00F6511F" w:rsidP="005A7B8F">
      <w:pPr>
        <w:jc w:val="center"/>
        <w:rPr>
          <w:rFonts w:ascii="Arial" w:eastAsia="Times New Roman" w:hAnsi="Arial" w:cs="Arial"/>
          <w:b/>
          <w:bCs/>
          <w:sz w:val="22"/>
          <w:szCs w:val="22"/>
          <w:lang w:eastAsia="es-ES"/>
        </w:rPr>
      </w:pPr>
    </w:p>
    <w:p w14:paraId="268EBCB9" w14:textId="77777777" w:rsidR="00193C6E" w:rsidRDefault="00193C6E" w:rsidP="005A7B8F">
      <w:pPr>
        <w:jc w:val="center"/>
        <w:rPr>
          <w:rFonts w:ascii="Arial" w:eastAsia="Times New Roman" w:hAnsi="Arial" w:cs="Arial"/>
          <w:b/>
          <w:bCs/>
          <w:sz w:val="22"/>
          <w:szCs w:val="22"/>
          <w:lang w:eastAsia="es-ES"/>
        </w:rPr>
      </w:pPr>
    </w:p>
    <w:p w14:paraId="47C51702" w14:textId="15830F27" w:rsidR="007248F8" w:rsidRDefault="007248F8" w:rsidP="005A7B8F">
      <w:pPr>
        <w:jc w:val="center"/>
        <w:rPr>
          <w:rFonts w:ascii="Arial" w:eastAsia="Times New Roman" w:hAnsi="Arial" w:cs="Arial"/>
          <w:b/>
          <w:bCs/>
          <w:sz w:val="22"/>
          <w:szCs w:val="22"/>
          <w:lang w:eastAsia="es-ES"/>
        </w:rPr>
      </w:pPr>
    </w:p>
    <w:p w14:paraId="5FE8FFB1" w14:textId="08A60FCE" w:rsidR="00465B47" w:rsidRDefault="00465B47" w:rsidP="005A7B8F">
      <w:pPr>
        <w:jc w:val="center"/>
        <w:rPr>
          <w:rFonts w:ascii="Arial" w:eastAsia="Times New Roman" w:hAnsi="Arial" w:cs="Arial"/>
          <w:b/>
          <w:bCs/>
          <w:sz w:val="22"/>
          <w:szCs w:val="22"/>
          <w:lang w:eastAsia="es-ES"/>
        </w:rPr>
      </w:pPr>
    </w:p>
    <w:p w14:paraId="65B917E4" w14:textId="77777777" w:rsidR="00465B47" w:rsidRDefault="00465B47" w:rsidP="005A7B8F">
      <w:pPr>
        <w:jc w:val="center"/>
        <w:rPr>
          <w:rFonts w:ascii="Arial" w:eastAsia="Times New Roman" w:hAnsi="Arial" w:cs="Arial"/>
          <w:b/>
          <w:bCs/>
          <w:sz w:val="22"/>
          <w:szCs w:val="22"/>
          <w:lang w:eastAsia="es-ES"/>
        </w:rPr>
      </w:pPr>
    </w:p>
    <w:p w14:paraId="6A49C6B0" w14:textId="0D441936" w:rsidR="007248F8" w:rsidRDefault="007248F8" w:rsidP="005A7B8F">
      <w:pPr>
        <w:jc w:val="center"/>
        <w:rPr>
          <w:rFonts w:ascii="Arial" w:eastAsia="Times New Roman" w:hAnsi="Arial" w:cs="Arial"/>
          <w:b/>
          <w:bCs/>
          <w:sz w:val="22"/>
          <w:szCs w:val="22"/>
          <w:lang w:eastAsia="es-ES"/>
        </w:rPr>
      </w:pPr>
    </w:p>
    <w:p w14:paraId="0887E4D1" w14:textId="77777777" w:rsidR="00F742B9" w:rsidRDefault="00F742B9" w:rsidP="005A7B8F">
      <w:pPr>
        <w:jc w:val="center"/>
        <w:rPr>
          <w:rFonts w:ascii="Arial" w:eastAsia="Times New Roman" w:hAnsi="Arial" w:cs="Arial"/>
          <w:b/>
          <w:bCs/>
          <w:sz w:val="22"/>
          <w:szCs w:val="22"/>
          <w:lang w:eastAsia="es-ES"/>
        </w:rPr>
      </w:pPr>
    </w:p>
    <w:p w14:paraId="2B7EFED2" w14:textId="1C842345" w:rsidR="005A7B8F" w:rsidRPr="007B2E17"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42027BA8" w14:textId="77CEDDD0" w:rsidR="005A7B8F"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2DDFB35D" w14:textId="13588E19" w:rsidR="00465B47" w:rsidRDefault="00465B47" w:rsidP="005A7B8F">
      <w:pPr>
        <w:rPr>
          <w:rFonts w:ascii="Arial" w:hAnsi="Arial" w:cs="Arial"/>
          <w:sz w:val="22"/>
          <w:szCs w:val="22"/>
        </w:rPr>
      </w:pPr>
    </w:p>
    <w:p w14:paraId="47500C9B" w14:textId="650060A3" w:rsidR="0073350F" w:rsidRDefault="0073350F" w:rsidP="005A7B8F">
      <w:pPr>
        <w:rPr>
          <w:rFonts w:ascii="Arial" w:hAnsi="Arial" w:cs="Arial"/>
          <w:sz w:val="22"/>
          <w:szCs w:val="22"/>
        </w:rPr>
      </w:pPr>
    </w:p>
    <w:p w14:paraId="5A882E3F" w14:textId="35630958" w:rsidR="0073350F" w:rsidRDefault="0073350F" w:rsidP="005A7B8F">
      <w:pPr>
        <w:rPr>
          <w:rFonts w:ascii="Arial" w:hAnsi="Arial" w:cs="Arial"/>
          <w:sz w:val="22"/>
          <w:szCs w:val="22"/>
        </w:rPr>
      </w:pPr>
    </w:p>
    <w:p w14:paraId="336A425F" w14:textId="77777777" w:rsidR="0073350F" w:rsidRDefault="0073350F" w:rsidP="005A7B8F">
      <w:pPr>
        <w:rPr>
          <w:rFonts w:ascii="Arial" w:hAnsi="Arial" w:cs="Arial"/>
          <w:sz w:val="22"/>
          <w:szCs w:val="22"/>
        </w:rPr>
      </w:pPr>
    </w:p>
    <w:p w14:paraId="0837D61C" w14:textId="2B582F92" w:rsidR="005A7B8F" w:rsidRDefault="005A7B8F" w:rsidP="005A7B8F">
      <w:pPr>
        <w:rPr>
          <w:rFonts w:ascii="Arial" w:hAnsi="Arial" w:cs="Arial"/>
          <w:sz w:val="22"/>
          <w:szCs w:val="22"/>
        </w:rPr>
      </w:pPr>
    </w:p>
    <w:p w14:paraId="7125C183" w14:textId="69F37BFB" w:rsidR="007248F8" w:rsidRDefault="007248F8" w:rsidP="005A7B8F">
      <w:pPr>
        <w:rPr>
          <w:rFonts w:ascii="Arial" w:hAnsi="Arial" w:cs="Arial"/>
          <w:sz w:val="22"/>
          <w:szCs w:val="22"/>
        </w:rPr>
      </w:pPr>
    </w:p>
    <w:p w14:paraId="3CE84771" w14:textId="6061E23E" w:rsidR="0073350F" w:rsidRDefault="0073350F" w:rsidP="005A7B8F">
      <w:pPr>
        <w:rPr>
          <w:rFonts w:ascii="Arial" w:hAnsi="Arial" w:cs="Arial"/>
          <w:sz w:val="22"/>
          <w:szCs w:val="22"/>
        </w:rPr>
      </w:pPr>
    </w:p>
    <w:p w14:paraId="263146D5" w14:textId="4B7718D8" w:rsidR="00F742B9" w:rsidRDefault="00F742B9" w:rsidP="005A7B8F">
      <w:pPr>
        <w:rPr>
          <w:rFonts w:ascii="Arial" w:hAnsi="Arial" w:cs="Arial"/>
          <w:sz w:val="22"/>
          <w:szCs w:val="22"/>
        </w:rPr>
      </w:pPr>
    </w:p>
    <w:p w14:paraId="3300EA8A" w14:textId="77777777" w:rsidR="00F742B9" w:rsidRDefault="00F742B9" w:rsidP="005A7B8F">
      <w:pPr>
        <w:rPr>
          <w:rFonts w:ascii="Arial" w:hAnsi="Arial" w:cs="Arial"/>
          <w:sz w:val="22"/>
          <w:szCs w:val="22"/>
        </w:rPr>
      </w:pPr>
    </w:p>
    <w:p w14:paraId="611D99FB" w14:textId="77777777" w:rsidR="005A7B8F" w:rsidRPr="007B2E17" w:rsidRDefault="005A7B8F" w:rsidP="005A7B8F">
      <w:pPr>
        <w:rPr>
          <w:rFonts w:ascii="Arial" w:hAnsi="Arial" w:cs="Arial"/>
          <w:sz w:val="22"/>
          <w:szCs w:val="22"/>
        </w:rPr>
      </w:pPr>
    </w:p>
    <w:p w14:paraId="56EB63AB" w14:textId="0293B051" w:rsidR="00912C5E" w:rsidRDefault="00465B47" w:rsidP="00D464B7">
      <w:pPr>
        <w:ind w:left="1276" w:hanging="1276"/>
        <w:jc w:val="both"/>
        <w:rPr>
          <w:rFonts w:ascii="Arial" w:hAnsi="Arial" w:cs="Arial"/>
          <w:b/>
          <w:sz w:val="22"/>
          <w:szCs w:val="22"/>
        </w:rPr>
      </w:pPr>
      <w:r w:rsidRPr="007B2E17">
        <w:rPr>
          <w:rFonts w:ascii="Arial" w:eastAsia="Times New Roman" w:hAnsi="Arial" w:cs="Arial"/>
          <w:b/>
          <w:bCs/>
          <w:sz w:val="22"/>
          <w:szCs w:val="22"/>
          <w:lang w:eastAsia="es-ES"/>
        </w:rPr>
        <w:t>C. María Tanivet Ramos Reyes.</w:t>
      </w:r>
      <w:r w:rsidR="005A7B8F" w:rsidRPr="007B2E17">
        <w:rPr>
          <w:rFonts w:ascii="Arial" w:eastAsia="Times New Roman" w:hAnsi="Arial" w:cs="Arial"/>
          <w:b/>
          <w:bCs/>
          <w:sz w:val="22"/>
          <w:szCs w:val="22"/>
          <w:lang w:eastAsia="es-ES"/>
        </w:rPr>
        <w:t xml:space="preserve">      </w:t>
      </w:r>
      <w:r w:rsidRPr="007B2E17">
        <w:rPr>
          <w:rFonts w:ascii="Arial" w:eastAsia="Times New Roman" w:hAnsi="Arial" w:cs="Arial"/>
          <w:b/>
          <w:bCs/>
          <w:sz w:val="22"/>
          <w:szCs w:val="22"/>
          <w:lang w:eastAsia="es-ES"/>
        </w:rPr>
        <w:t>C. Claudia Ivette Soto Pineda.</w:t>
      </w:r>
      <w:r w:rsidR="005A7B8F" w:rsidRPr="007B2E17">
        <w:rPr>
          <w:rFonts w:ascii="Arial" w:eastAsia="Times New Roman" w:hAnsi="Arial" w:cs="Arial"/>
          <w:b/>
          <w:bCs/>
          <w:sz w:val="22"/>
          <w:szCs w:val="22"/>
          <w:lang w:eastAsia="es-ES"/>
        </w:rPr>
        <w:t xml:space="preserve">             </w:t>
      </w:r>
      <w:r w:rsidR="005A7B8F" w:rsidRPr="007B2E17">
        <w:rPr>
          <w:rFonts w:ascii="Arial" w:hAnsi="Arial" w:cs="Arial"/>
          <w:b/>
          <w:sz w:val="22"/>
          <w:szCs w:val="22"/>
        </w:rPr>
        <w:t xml:space="preserve">                    Comisionada.                                         </w:t>
      </w:r>
      <w:r w:rsidR="005A7B8F">
        <w:rPr>
          <w:rFonts w:ascii="Arial" w:hAnsi="Arial" w:cs="Arial"/>
          <w:b/>
          <w:sz w:val="22"/>
          <w:szCs w:val="22"/>
        </w:rPr>
        <w:tab/>
      </w:r>
      <w:r w:rsidR="005A7B8F">
        <w:rPr>
          <w:rFonts w:ascii="Arial" w:hAnsi="Arial" w:cs="Arial"/>
          <w:b/>
          <w:sz w:val="22"/>
          <w:szCs w:val="22"/>
        </w:rPr>
        <w:tab/>
      </w:r>
      <w:r w:rsidR="005A7B8F" w:rsidRPr="007B2E17">
        <w:rPr>
          <w:rFonts w:ascii="Arial" w:hAnsi="Arial" w:cs="Arial"/>
          <w:b/>
          <w:sz w:val="22"/>
          <w:szCs w:val="22"/>
        </w:rPr>
        <w:t>Comisionada.</w:t>
      </w:r>
    </w:p>
    <w:p w14:paraId="76DFD642" w14:textId="77777777" w:rsidR="00D464B7" w:rsidRDefault="00D464B7" w:rsidP="00D464B7">
      <w:pPr>
        <w:ind w:left="1276" w:hanging="1276"/>
        <w:jc w:val="both"/>
        <w:rPr>
          <w:rFonts w:ascii="Arial" w:eastAsia="Times New Roman" w:hAnsi="Arial" w:cs="Arial"/>
          <w:bCs/>
          <w:sz w:val="22"/>
          <w:szCs w:val="22"/>
          <w:lang w:eastAsia="es-ES"/>
        </w:rPr>
      </w:pPr>
    </w:p>
    <w:p w14:paraId="0643968E" w14:textId="77777777" w:rsidR="0073350F" w:rsidRDefault="0073350F" w:rsidP="005A7B8F">
      <w:pPr>
        <w:shd w:val="clear" w:color="auto" w:fill="FFFFFF"/>
        <w:jc w:val="both"/>
        <w:rPr>
          <w:rFonts w:ascii="Arial" w:eastAsia="Times New Roman" w:hAnsi="Arial" w:cs="Arial"/>
          <w:bCs/>
          <w:sz w:val="22"/>
          <w:szCs w:val="22"/>
          <w:lang w:eastAsia="es-ES"/>
        </w:rPr>
      </w:pPr>
    </w:p>
    <w:p w14:paraId="2E6E02D4" w14:textId="4D6F4898" w:rsidR="00834A23" w:rsidRDefault="00834A23" w:rsidP="005A7B8F">
      <w:pPr>
        <w:shd w:val="clear" w:color="auto" w:fill="FFFFFF"/>
        <w:jc w:val="both"/>
        <w:rPr>
          <w:rFonts w:ascii="Arial" w:eastAsia="Times New Roman" w:hAnsi="Arial" w:cs="Arial"/>
          <w:bCs/>
          <w:sz w:val="22"/>
          <w:szCs w:val="22"/>
          <w:lang w:eastAsia="es-ES"/>
        </w:rPr>
      </w:pPr>
    </w:p>
    <w:p w14:paraId="4140D74B" w14:textId="6F903D8C" w:rsidR="00834A23" w:rsidRDefault="00834A23" w:rsidP="005A7B8F">
      <w:pPr>
        <w:shd w:val="clear" w:color="auto" w:fill="FFFFFF"/>
        <w:jc w:val="both"/>
        <w:rPr>
          <w:rFonts w:ascii="Arial" w:eastAsia="Times New Roman" w:hAnsi="Arial" w:cs="Arial"/>
          <w:bCs/>
          <w:sz w:val="22"/>
          <w:szCs w:val="22"/>
          <w:lang w:eastAsia="es-ES"/>
        </w:rPr>
      </w:pPr>
    </w:p>
    <w:p w14:paraId="0B9613E1" w14:textId="45328254" w:rsidR="00834A23" w:rsidRDefault="00834A23" w:rsidP="005A7B8F">
      <w:pPr>
        <w:shd w:val="clear" w:color="auto" w:fill="FFFFFF"/>
        <w:jc w:val="both"/>
        <w:rPr>
          <w:rFonts w:ascii="Arial" w:eastAsia="Times New Roman" w:hAnsi="Arial" w:cs="Arial"/>
          <w:bCs/>
          <w:sz w:val="22"/>
          <w:szCs w:val="22"/>
          <w:lang w:eastAsia="es-ES"/>
        </w:rPr>
      </w:pPr>
    </w:p>
    <w:p w14:paraId="3DBEB452" w14:textId="58188587" w:rsidR="00F742B9" w:rsidRDefault="00F742B9" w:rsidP="005A7B8F">
      <w:pPr>
        <w:shd w:val="clear" w:color="auto" w:fill="FFFFFF"/>
        <w:jc w:val="both"/>
        <w:rPr>
          <w:rFonts w:ascii="Arial" w:eastAsia="Times New Roman" w:hAnsi="Arial" w:cs="Arial"/>
          <w:bCs/>
          <w:sz w:val="22"/>
          <w:szCs w:val="22"/>
          <w:lang w:eastAsia="es-ES"/>
        </w:rPr>
      </w:pPr>
    </w:p>
    <w:p w14:paraId="3FC780C8" w14:textId="77777777" w:rsidR="00F742B9" w:rsidRDefault="00F742B9" w:rsidP="005A7B8F">
      <w:pPr>
        <w:shd w:val="clear" w:color="auto" w:fill="FFFFFF"/>
        <w:jc w:val="both"/>
        <w:rPr>
          <w:rFonts w:ascii="Arial" w:eastAsia="Times New Roman" w:hAnsi="Arial" w:cs="Arial"/>
          <w:bCs/>
          <w:sz w:val="22"/>
          <w:szCs w:val="22"/>
          <w:lang w:eastAsia="es-ES"/>
        </w:rPr>
      </w:pPr>
    </w:p>
    <w:p w14:paraId="6F516049" w14:textId="31083769" w:rsidR="005A7B8F" w:rsidRDefault="005A7B8F" w:rsidP="005A7B8F">
      <w:pPr>
        <w:shd w:val="clear" w:color="auto" w:fill="FFFFFF"/>
        <w:jc w:val="both"/>
        <w:rPr>
          <w:rFonts w:ascii="Arial" w:eastAsia="Times New Roman" w:hAnsi="Arial" w:cs="Arial"/>
          <w:bCs/>
          <w:sz w:val="22"/>
          <w:szCs w:val="22"/>
          <w:lang w:eastAsia="es-ES"/>
        </w:rPr>
      </w:pPr>
    </w:p>
    <w:p w14:paraId="23428466" w14:textId="4CEABD7A" w:rsidR="007248F8" w:rsidRDefault="007248F8" w:rsidP="005A7B8F">
      <w:pPr>
        <w:shd w:val="clear" w:color="auto" w:fill="FFFFFF"/>
        <w:jc w:val="both"/>
        <w:rPr>
          <w:rFonts w:ascii="Arial" w:eastAsia="Times New Roman" w:hAnsi="Arial" w:cs="Arial"/>
          <w:bCs/>
          <w:sz w:val="22"/>
          <w:szCs w:val="22"/>
          <w:lang w:eastAsia="es-ES"/>
        </w:rPr>
      </w:pPr>
    </w:p>
    <w:p w14:paraId="6473DAF8" w14:textId="77777777" w:rsidR="00193C6E" w:rsidRPr="007B2E17" w:rsidRDefault="00193C6E" w:rsidP="005A7B8F">
      <w:pPr>
        <w:shd w:val="clear" w:color="auto" w:fill="FFFFFF"/>
        <w:jc w:val="both"/>
        <w:rPr>
          <w:rFonts w:ascii="Arial" w:eastAsia="Times New Roman" w:hAnsi="Arial" w:cs="Arial"/>
          <w:bCs/>
          <w:sz w:val="22"/>
          <w:szCs w:val="22"/>
          <w:lang w:eastAsia="es-ES"/>
        </w:rPr>
      </w:pPr>
    </w:p>
    <w:p w14:paraId="1FE7CEA0" w14:textId="77777777" w:rsidR="005A7B8F" w:rsidRPr="007B2E17" w:rsidRDefault="005A7B8F" w:rsidP="005A7B8F">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88F1230" w14:textId="765C9BFE" w:rsidR="00465B47" w:rsidRDefault="005A7B8F" w:rsidP="00193C6E">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67636966" w14:textId="63A45258" w:rsidR="007248F8" w:rsidRDefault="007248F8" w:rsidP="009141EB">
      <w:pPr>
        <w:shd w:val="clear" w:color="auto" w:fill="FFFFFF"/>
        <w:jc w:val="both"/>
        <w:rPr>
          <w:rFonts w:ascii="Arial" w:eastAsia="Times New Roman" w:hAnsi="Arial" w:cs="Arial"/>
          <w:bCs/>
          <w:sz w:val="22"/>
          <w:szCs w:val="22"/>
          <w:lang w:eastAsia="es-ES"/>
        </w:rPr>
      </w:pPr>
    </w:p>
    <w:p w14:paraId="31F7E412" w14:textId="0DF541D0" w:rsidR="00F742B9" w:rsidRDefault="00F742B9" w:rsidP="009141EB">
      <w:pPr>
        <w:shd w:val="clear" w:color="auto" w:fill="FFFFFF"/>
        <w:jc w:val="both"/>
        <w:rPr>
          <w:rFonts w:ascii="Arial" w:eastAsia="Times New Roman" w:hAnsi="Arial" w:cs="Arial"/>
          <w:bCs/>
          <w:sz w:val="22"/>
          <w:szCs w:val="22"/>
          <w:lang w:eastAsia="es-ES"/>
        </w:rPr>
      </w:pPr>
    </w:p>
    <w:p w14:paraId="14EA6FAE" w14:textId="00CB12A6" w:rsidR="00F742B9" w:rsidRDefault="00F742B9" w:rsidP="009141EB">
      <w:pPr>
        <w:shd w:val="clear" w:color="auto" w:fill="FFFFFF"/>
        <w:jc w:val="both"/>
        <w:rPr>
          <w:rFonts w:ascii="Arial" w:eastAsia="Times New Roman" w:hAnsi="Arial" w:cs="Arial"/>
          <w:bCs/>
          <w:sz w:val="22"/>
          <w:szCs w:val="22"/>
          <w:lang w:eastAsia="es-ES"/>
        </w:rPr>
      </w:pPr>
    </w:p>
    <w:p w14:paraId="099712C5" w14:textId="03B7C658" w:rsidR="00F742B9" w:rsidRDefault="00F742B9" w:rsidP="009141EB">
      <w:pPr>
        <w:shd w:val="clear" w:color="auto" w:fill="FFFFFF"/>
        <w:jc w:val="both"/>
        <w:rPr>
          <w:rFonts w:ascii="Arial" w:eastAsia="Times New Roman" w:hAnsi="Arial" w:cs="Arial"/>
          <w:bCs/>
          <w:sz w:val="22"/>
          <w:szCs w:val="22"/>
          <w:lang w:eastAsia="es-ES"/>
        </w:rPr>
      </w:pPr>
    </w:p>
    <w:p w14:paraId="3C40D47B" w14:textId="1E243EDA" w:rsidR="00F742B9" w:rsidRDefault="00F742B9" w:rsidP="009141EB">
      <w:pPr>
        <w:shd w:val="clear" w:color="auto" w:fill="FFFFFF"/>
        <w:jc w:val="both"/>
        <w:rPr>
          <w:rFonts w:ascii="Arial" w:eastAsia="Times New Roman" w:hAnsi="Arial" w:cs="Arial"/>
          <w:bCs/>
          <w:sz w:val="22"/>
          <w:szCs w:val="22"/>
          <w:lang w:eastAsia="es-ES"/>
        </w:rPr>
      </w:pPr>
    </w:p>
    <w:p w14:paraId="6F8BE9FD" w14:textId="659C82F9" w:rsidR="00F742B9" w:rsidRDefault="00F742B9" w:rsidP="009141EB">
      <w:pPr>
        <w:shd w:val="clear" w:color="auto" w:fill="FFFFFF"/>
        <w:jc w:val="both"/>
        <w:rPr>
          <w:rFonts w:ascii="Arial" w:eastAsia="Times New Roman" w:hAnsi="Arial" w:cs="Arial"/>
          <w:bCs/>
          <w:sz w:val="22"/>
          <w:szCs w:val="22"/>
          <w:lang w:eastAsia="es-ES"/>
        </w:rPr>
      </w:pPr>
    </w:p>
    <w:p w14:paraId="4059723C" w14:textId="4280313A" w:rsidR="00F742B9" w:rsidRDefault="00F742B9" w:rsidP="009141EB">
      <w:pPr>
        <w:shd w:val="clear" w:color="auto" w:fill="FFFFFF"/>
        <w:jc w:val="both"/>
        <w:rPr>
          <w:rFonts w:ascii="Arial" w:eastAsia="Times New Roman" w:hAnsi="Arial" w:cs="Arial"/>
          <w:bCs/>
          <w:sz w:val="22"/>
          <w:szCs w:val="22"/>
          <w:lang w:eastAsia="es-ES"/>
        </w:rPr>
      </w:pPr>
    </w:p>
    <w:p w14:paraId="4AED5835" w14:textId="0E5DD6CD" w:rsidR="00F742B9" w:rsidRDefault="00F742B9" w:rsidP="009141EB">
      <w:pPr>
        <w:shd w:val="clear" w:color="auto" w:fill="FFFFFF"/>
        <w:jc w:val="both"/>
        <w:rPr>
          <w:rFonts w:ascii="Arial" w:eastAsia="Times New Roman" w:hAnsi="Arial" w:cs="Arial"/>
          <w:bCs/>
          <w:sz w:val="22"/>
          <w:szCs w:val="22"/>
          <w:lang w:eastAsia="es-ES"/>
        </w:rPr>
      </w:pPr>
    </w:p>
    <w:p w14:paraId="41063F61" w14:textId="27BA3BF7" w:rsidR="00F742B9" w:rsidRDefault="00F742B9" w:rsidP="009141EB">
      <w:pPr>
        <w:shd w:val="clear" w:color="auto" w:fill="FFFFFF"/>
        <w:jc w:val="both"/>
        <w:rPr>
          <w:rFonts w:ascii="Arial" w:eastAsia="Times New Roman" w:hAnsi="Arial" w:cs="Arial"/>
          <w:bCs/>
          <w:sz w:val="22"/>
          <w:szCs w:val="22"/>
          <w:lang w:eastAsia="es-ES"/>
        </w:rPr>
      </w:pPr>
    </w:p>
    <w:p w14:paraId="2E9B3066" w14:textId="129C7F57" w:rsidR="00F742B9" w:rsidRDefault="00F742B9" w:rsidP="009141EB">
      <w:pPr>
        <w:shd w:val="clear" w:color="auto" w:fill="FFFFFF"/>
        <w:jc w:val="both"/>
        <w:rPr>
          <w:rFonts w:ascii="Arial" w:eastAsia="Times New Roman" w:hAnsi="Arial" w:cs="Arial"/>
          <w:bCs/>
          <w:sz w:val="22"/>
          <w:szCs w:val="22"/>
          <w:lang w:eastAsia="es-ES"/>
        </w:rPr>
      </w:pPr>
    </w:p>
    <w:p w14:paraId="18CDEE9F" w14:textId="2F47FE36" w:rsidR="00F742B9" w:rsidRDefault="00F742B9" w:rsidP="009141EB">
      <w:pPr>
        <w:shd w:val="clear" w:color="auto" w:fill="FFFFFF"/>
        <w:jc w:val="both"/>
        <w:rPr>
          <w:rFonts w:ascii="Arial" w:eastAsia="Times New Roman" w:hAnsi="Arial" w:cs="Arial"/>
          <w:bCs/>
          <w:sz w:val="22"/>
          <w:szCs w:val="22"/>
          <w:lang w:eastAsia="es-ES"/>
        </w:rPr>
      </w:pPr>
    </w:p>
    <w:p w14:paraId="77F03D26" w14:textId="5666CB59" w:rsidR="00F742B9" w:rsidRDefault="00F742B9" w:rsidP="009141EB">
      <w:pPr>
        <w:shd w:val="clear" w:color="auto" w:fill="FFFFFF"/>
        <w:jc w:val="both"/>
        <w:rPr>
          <w:rFonts w:ascii="Arial" w:eastAsia="Times New Roman" w:hAnsi="Arial" w:cs="Arial"/>
          <w:bCs/>
          <w:sz w:val="22"/>
          <w:szCs w:val="22"/>
          <w:lang w:eastAsia="es-ES"/>
        </w:rPr>
      </w:pPr>
    </w:p>
    <w:p w14:paraId="773E50E2" w14:textId="2CB1F353" w:rsidR="00F742B9" w:rsidRDefault="00F742B9" w:rsidP="009141EB">
      <w:pPr>
        <w:shd w:val="clear" w:color="auto" w:fill="FFFFFF"/>
        <w:jc w:val="both"/>
        <w:rPr>
          <w:rFonts w:ascii="Arial" w:eastAsia="Times New Roman" w:hAnsi="Arial" w:cs="Arial"/>
          <w:bCs/>
          <w:sz w:val="22"/>
          <w:szCs w:val="22"/>
          <w:lang w:eastAsia="es-ES"/>
        </w:rPr>
      </w:pPr>
    </w:p>
    <w:p w14:paraId="41D08F7E" w14:textId="791DB487" w:rsidR="00F742B9" w:rsidRDefault="00F742B9" w:rsidP="009141EB">
      <w:pPr>
        <w:shd w:val="clear" w:color="auto" w:fill="FFFFFF"/>
        <w:jc w:val="both"/>
        <w:rPr>
          <w:rFonts w:ascii="Arial" w:eastAsia="Times New Roman" w:hAnsi="Arial" w:cs="Arial"/>
          <w:bCs/>
          <w:sz w:val="22"/>
          <w:szCs w:val="22"/>
          <w:lang w:eastAsia="es-ES"/>
        </w:rPr>
      </w:pPr>
    </w:p>
    <w:p w14:paraId="03A3A47F" w14:textId="37EA3C95" w:rsidR="00F742B9" w:rsidRDefault="00F742B9" w:rsidP="009141EB">
      <w:pPr>
        <w:shd w:val="clear" w:color="auto" w:fill="FFFFFF"/>
        <w:jc w:val="both"/>
        <w:rPr>
          <w:rFonts w:ascii="Arial" w:eastAsia="Times New Roman" w:hAnsi="Arial" w:cs="Arial"/>
          <w:bCs/>
          <w:sz w:val="22"/>
          <w:szCs w:val="22"/>
          <w:lang w:eastAsia="es-ES"/>
        </w:rPr>
      </w:pPr>
    </w:p>
    <w:p w14:paraId="3022EC8F" w14:textId="77777777" w:rsidR="00F742B9" w:rsidRDefault="00F742B9" w:rsidP="009141EB">
      <w:pPr>
        <w:shd w:val="clear" w:color="auto" w:fill="FFFFFF"/>
        <w:jc w:val="both"/>
        <w:rPr>
          <w:rFonts w:ascii="Arial" w:eastAsia="Times New Roman" w:hAnsi="Arial" w:cs="Arial"/>
          <w:bCs/>
          <w:sz w:val="22"/>
          <w:szCs w:val="22"/>
          <w:lang w:eastAsia="es-ES"/>
        </w:rPr>
      </w:pPr>
    </w:p>
    <w:p w14:paraId="3B65688B" w14:textId="7B20C19A" w:rsidR="000F2D0C" w:rsidRPr="00EE398A" w:rsidRDefault="005A7B8F" w:rsidP="009141EB">
      <w:pPr>
        <w:jc w:val="both"/>
        <w:rPr>
          <w:rFonts w:ascii="Arial" w:hAnsi="Arial" w:cs="Arial"/>
          <w:sz w:val="14"/>
          <w:szCs w:val="14"/>
        </w:rPr>
      </w:pPr>
      <w:r w:rsidRPr="00EE398A">
        <w:rPr>
          <w:rFonts w:ascii="Arial" w:hAnsi="Arial" w:cs="Arial"/>
          <w:sz w:val="14"/>
          <w:szCs w:val="14"/>
        </w:rPr>
        <w:t xml:space="preserve">La presente hoja de firmas corresponde al acta de la </w:t>
      </w:r>
      <w:r w:rsidR="00D464B7">
        <w:rPr>
          <w:rFonts w:ascii="Arial" w:hAnsi="Arial" w:cs="Arial"/>
          <w:sz w:val="14"/>
          <w:szCs w:val="14"/>
        </w:rPr>
        <w:t>Vigésima</w:t>
      </w:r>
      <w:r w:rsidR="00426197" w:rsidRPr="00EE398A">
        <w:rPr>
          <w:rFonts w:ascii="Arial" w:hAnsi="Arial" w:cs="Arial"/>
          <w:sz w:val="14"/>
          <w:szCs w:val="14"/>
        </w:rPr>
        <w:t xml:space="preserve"> </w:t>
      </w:r>
      <w:r w:rsidR="00F742B9">
        <w:rPr>
          <w:rFonts w:ascii="Arial" w:hAnsi="Arial" w:cs="Arial"/>
          <w:sz w:val="14"/>
          <w:szCs w:val="14"/>
        </w:rPr>
        <w:t xml:space="preserve">Primera </w:t>
      </w:r>
      <w:r w:rsidRPr="00EE398A">
        <w:rPr>
          <w:rFonts w:ascii="Arial" w:hAnsi="Arial" w:cs="Arial"/>
          <w:sz w:val="14"/>
          <w:szCs w:val="14"/>
        </w:rPr>
        <w:t xml:space="preserve">Sesión Extraordinaria 2024 del Consejo General del Órgano Garante de Acceso a la Información Pública, Transparencia, Protección de Datos Personales y Buen Gobierno del Estado de Oaxaca, </w:t>
      </w:r>
      <w:r w:rsidR="00317170" w:rsidRPr="00EE398A">
        <w:rPr>
          <w:rFonts w:ascii="Arial" w:hAnsi="Arial" w:cs="Arial"/>
          <w:sz w:val="14"/>
          <w:szCs w:val="14"/>
        </w:rPr>
        <w:t xml:space="preserve">a </w:t>
      </w:r>
      <w:r w:rsidR="00D5633F">
        <w:rPr>
          <w:rFonts w:ascii="Arial" w:hAnsi="Arial" w:cs="Arial"/>
          <w:sz w:val="14"/>
          <w:szCs w:val="14"/>
        </w:rPr>
        <w:t>veintidós</w:t>
      </w:r>
      <w:r w:rsidR="0073350F">
        <w:rPr>
          <w:rFonts w:ascii="Arial" w:hAnsi="Arial" w:cs="Arial"/>
          <w:sz w:val="14"/>
          <w:szCs w:val="14"/>
        </w:rPr>
        <w:t xml:space="preserve"> de noviembre</w:t>
      </w:r>
      <w:r w:rsidR="00441735" w:rsidRPr="00EE398A">
        <w:rPr>
          <w:rFonts w:ascii="Arial" w:hAnsi="Arial" w:cs="Arial"/>
          <w:sz w:val="14"/>
          <w:szCs w:val="14"/>
        </w:rPr>
        <w:t xml:space="preserve"> </w:t>
      </w:r>
      <w:r w:rsidRPr="00EE398A">
        <w:rPr>
          <w:rFonts w:ascii="Arial" w:hAnsi="Arial" w:cs="Arial"/>
          <w:sz w:val="14"/>
          <w:szCs w:val="14"/>
        </w:rPr>
        <w:t>de 2024.</w:t>
      </w:r>
      <w:r w:rsidR="009141EB">
        <w:rPr>
          <w:rFonts w:ascii="Arial" w:hAnsi="Arial" w:cs="Arial"/>
          <w:sz w:val="14"/>
          <w:szCs w:val="14"/>
        </w:rPr>
        <w:t xml:space="preserve">- - - - - - - - - - - - - - - - - - - - - - - - - - - - - - - - - - - - - - - - - - - - - - - - - - - - - - - - - - - - - - - - - - - - - - - - - - - - - - - - - - - - - - - - - </w:t>
      </w:r>
    </w:p>
    <w:p w14:paraId="01986961" w14:textId="70B06D7E" w:rsidR="00150315" w:rsidRPr="00EE398A" w:rsidRDefault="005A7B8F" w:rsidP="009141EB">
      <w:pPr>
        <w:jc w:val="both"/>
        <w:rPr>
          <w:rFonts w:ascii="Arial" w:eastAsia="Times New Roman" w:hAnsi="Arial" w:cs="Arial"/>
          <w:color w:val="000000"/>
          <w:sz w:val="14"/>
          <w:szCs w:val="14"/>
          <w:lang w:eastAsia="es-MX"/>
        </w:rPr>
      </w:pPr>
      <w:r w:rsidRPr="00EE398A">
        <w:rPr>
          <w:rFonts w:ascii="Arial" w:hAnsi="Arial" w:cs="Arial"/>
          <w:sz w:val="14"/>
          <w:szCs w:val="14"/>
        </w:rPr>
        <w:t>CBR*</w:t>
      </w:r>
      <w:proofErr w:type="spellStart"/>
      <w:r w:rsidRPr="00EE398A">
        <w:rPr>
          <w:rFonts w:ascii="Arial" w:hAnsi="Arial" w:cs="Arial"/>
          <w:sz w:val="14"/>
          <w:szCs w:val="14"/>
        </w:rPr>
        <w:t>jcse</w:t>
      </w:r>
      <w:proofErr w:type="spellEnd"/>
    </w:p>
    <w:sectPr w:rsidR="00150315" w:rsidRPr="00EE398A"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E726" w14:textId="77777777" w:rsidR="00584249" w:rsidRDefault="00584249" w:rsidP="00505074">
      <w:r>
        <w:separator/>
      </w:r>
    </w:p>
  </w:endnote>
  <w:endnote w:type="continuationSeparator" w:id="0">
    <w:p w14:paraId="6346E706" w14:textId="77777777" w:rsidR="00584249" w:rsidRDefault="00584249"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6505" w14:textId="77777777" w:rsidR="00584249" w:rsidRDefault="00584249" w:rsidP="00505074">
      <w:r>
        <w:separator/>
      </w:r>
    </w:p>
  </w:footnote>
  <w:footnote w:type="continuationSeparator" w:id="0">
    <w:p w14:paraId="5751E6E9" w14:textId="77777777" w:rsidR="00584249" w:rsidRDefault="00584249" w:rsidP="00505074">
      <w:r>
        <w:continuationSeparator/>
      </w:r>
    </w:p>
  </w:footnote>
  <w:footnote w:id="1">
    <w:p w14:paraId="272FEA5A" w14:textId="77777777" w:rsidR="00A944A8" w:rsidRPr="00A944A8" w:rsidRDefault="00A944A8" w:rsidP="00A944A8">
      <w:pPr>
        <w:pStyle w:val="Textonotapie"/>
        <w:jc w:val="both"/>
        <w:rPr>
          <w:rFonts w:ascii="Arial" w:hAnsi="Arial" w:cs="Arial"/>
          <w:sz w:val="16"/>
          <w:szCs w:val="16"/>
        </w:rPr>
      </w:pPr>
      <w:r w:rsidRPr="00A944A8">
        <w:rPr>
          <w:rStyle w:val="Refdenotaalpie"/>
          <w:rFonts w:ascii="Arial" w:hAnsi="Arial" w:cs="Arial"/>
          <w:sz w:val="16"/>
          <w:szCs w:val="16"/>
        </w:rPr>
        <w:footnoteRef/>
      </w:r>
      <w:r w:rsidRPr="00A944A8">
        <w:rPr>
          <w:rFonts w:ascii="Arial" w:hAnsi="Arial" w:cs="Arial"/>
          <w:sz w:val="16"/>
          <w:szCs w:val="16"/>
        </w:rPr>
        <w:t xml:space="preserve"> Consultable en </w:t>
      </w:r>
      <w:hyperlink r:id="rId1" w:history="1">
        <w:r w:rsidRPr="00A944A8">
          <w:rPr>
            <w:rStyle w:val="Hipervnculo"/>
            <w:rFonts w:ascii="Arial" w:hAnsi="Arial" w:cs="Arial"/>
            <w:sz w:val="16"/>
            <w:szCs w:val="16"/>
          </w:rPr>
          <w:t>https://ogaipoaxaca.org.mx/site/descargas/acuerdos/OGAIP-CG-001-2021.pdf</w:t>
        </w:r>
      </w:hyperlink>
      <w:r w:rsidRPr="00A944A8">
        <w:rPr>
          <w:rFonts w:ascii="Arial" w:hAnsi="Arial" w:cs="Arial"/>
          <w:sz w:val="16"/>
          <w:szCs w:val="16"/>
        </w:rPr>
        <w:t xml:space="preserve"> </w:t>
      </w:r>
    </w:p>
  </w:footnote>
  <w:footnote w:id="2">
    <w:p w14:paraId="743E47E6" w14:textId="77777777" w:rsidR="00A944A8" w:rsidRPr="00A944A8" w:rsidRDefault="00A944A8" w:rsidP="00A944A8">
      <w:pPr>
        <w:pStyle w:val="Textonotapie"/>
        <w:rPr>
          <w:rFonts w:ascii="Arial" w:hAnsi="Arial" w:cs="Arial"/>
          <w:sz w:val="16"/>
          <w:szCs w:val="16"/>
        </w:rPr>
      </w:pPr>
      <w:r w:rsidRPr="00A944A8">
        <w:rPr>
          <w:rStyle w:val="Refdenotaalpie"/>
          <w:rFonts w:ascii="Arial" w:hAnsi="Arial" w:cs="Arial"/>
          <w:sz w:val="16"/>
          <w:szCs w:val="16"/>
        </w:rPr>
        <w:footnoteRef/>
      </w:r>
      <w:r w:rsidRPr="00A944A8">
        <w:rPr>
          <w:rFonts w:ascii="Arial" w:hAnsi="Arial" w:cs="Arial"/>
          <w:sz w:val="16"/>
          <w:szCs w:val="16"/>
        </w:rPr>
        <w:t xml:space="preserve"> Consultable en </w:t>
      </w:r>
      <w:hyperlink r:id="rId2" w:history="1">
        <w:r w:rsidRPr="00A944A8">
          <w:rPr>
            <w:rStyle w:val="Hipervnculo"/>
            <w:rFonts w:ascii="Arial" w:hAnsi="Arial" w:cs="Arial"/>
            <w:sz w:val="16"/>
            <w:szCs w:val="16"/>
          </w:rPr>
          <w:t>https://ogaipoaxaca.org.mx/site/descargas/acuerdos/OGAIPO-CG-017-2021.pdf</w:t>
        </w:r>
      </w:hyperlink>
      <w:r w:rsidRPr="00A944A8">
        <w:rPr>
          <w:rFonts w:ascii="Arial" w:hAnsi="Arial" w:cs="Arial"/>
          <w:sz w:val="16"/>
          <w:szCs w:val="16"/>
        </w:rPr>
        <w:t xml:space="preserve"> </w:t>
      </w:r>
    </w:p>
  </w:footnote>
  <w:footnote w:id="3">
    <w:p w14:paraId="14592E28" w14:textId="77777777" w:rsidR="00A944A8" w:rsidRPr="00A944A8" w:rsidRDefault="00A944A8" w:rsidP="00A944A8">
      <w:pPr>
        <w:pStyle w:val="Textonotapie"/>
        <w:rPr>
          <w:sz w:val="16"/>
          <w:szCs w:val="16"/>
        </w:rPr>
      </w:pPr>
      <w:r w:rsidRPr="00A944A8">
        <w:rPr>
          <w:rStyle w:val="Refdenotaalpie"/>
          <w:sz w:val="16"/>
          <w:szCs w:val="16"/>
        </w:rPr>
        <w:footnoteRef/>
      </w:r>
      <w:r w:rsidRPr="00A944A8">
        <w:rPr>
          <w:sz w:val="16"/>
          <w:szCs w:val="16"/>
        </w:rPr>
        <w:t xml:space="preserve"> </w:t>
      </w:r>
      <w:r w:rsidRPr="00A944A8">
        <w:rPr>
          <w:rFonts w:ascii="Arial" w:hAnsi="Arial" w:cs="Arial"/>
          <w:sz w:val="16"/>
          <w:szCs w:val="16"/>
        </w:rPr>
        <w:t xml:space="preserve">Consultable en </w:t>
      </w:r>
      <w:hyperlink r:id="rId3" w:history="1">
        <w:r w:rsidRPr="00A944A8">
          <w:rPr>
            <w:rStyle w:val="Hipervnculo"/>
            <w:rFonts w:ascii="Arial" w:hAnsi="Arial" w:cs="Arial"/>
            <w:sz w:val="16"/>
            <w:szCs w:val="16"/>
          </w:rPr>
          <w:t>https://ogaipoaxaca.org.mx/site/descargas/acuerdos/ACUERDO%20OGAIPO-CG-001-2023.pdf</w:t>
        </w:r>
      </w:hyperlink>
      <w:r w:rsidRPr="00A944A8">
        <w:rPr>
          <w:rFonts w:ascii="Arial" w:hAnsi="Arial" w:cs="Arial"/>
          <w:sz w:val="16"/>
          <w:szCs w:val="16"/>
        </w:rPr>
        <w:t xml:space="preserve"> </w:t>
      </w:r>
    </w:p>
  </w:footnote>
  <w:footnote w:id="4">
    <w:p w14:paraId="3C4C61B7" w14:textId="77777777" w:rsidR="00A944A8" w:rsidRPr="00A944A8" w:rsidRDefault="00A944A8" w:rsidP="00A944A8">
      <w:pPr>
        <w:pStyle w:val="Textonotapie"/>
        <w:rPr>
          <w:rFonts w:ascii="Arial" w:hAnsi="Arial" w:cs="Arial"/>
          <w:sz w:val="16"/>
          <w:szCs w:val="16"/>
        </w:rPr>
      </w:pPr>
      <w:r w:rsidRPr="00A944A8">
        <w:rPr>
          <w:rStyle w:val="Refdenotaalpie"/>
          <w:rFonts w:ascii="Arial" w:hAnsi="Arial" w:cs="Arial"/>
          <w:sz w:val="16"/>
          <w:szCs w:val="16"/>
        </w:rPr>
        <w:footnoteRef/>
      </w:r>
      <w:r w:rsidRPr="00A944A8">
        <w:rPr>
          <w:rFonts w:ascii="Arial" w:hAnsi="Arial" w:cs="Arial"/>
          <w:sz w:val="16"/>
          <w:szCs w:val="16"/>
        </w:rPr>
        <w:t xml:space="preserve"> Consultable en </w:t>
      </w:r>
      <w:hyperlink r:id="rId4" w:history="1">
        <w:r w:rsidRPr="00A944A8">
          <w:rPr>
            <w:rStyle w:val="Hipervnculo"/>
            <w:rFonts w:ascii="Arial" w:hAnsi="Arial" w:cs="Arial"/>
            <w:sz w:val="16"/>
            <w:szCs w:val="16"/>
          </w:rPr>
          <w:t>https://ogaipoaxaca.org.mx/site/descargas/acuerdos/ACUERDO%20OGAIPO-CG-088-2023.pdf</w:t>
        </w:r>
      </w:hyperlink>
      <w:r w:rsidRPr="00A944A8">
        <w:rPr>
          <w:rFonts w:ascii="Arial" w:hAnsi="Arial" w:cs="Arial"/>
          <w:sz w:val="16"/>
          <w:szCs w:val="16"/>
        </w:rPr>
        <w:t xml:space="preserve"> </w:t>
      </w:r>
    </w:p>
  </w:footnote>
  <w:footnote w:id="5">
    <w:p w14:paraId="594D7143" w14:textId="77777777" w:rsidR="00A944A8" w:rsidRPr="00A944A8" w:rsidRDefault="00A944A8" w:rsidP="00A944A8">
      <w:pPr>
        <w:pStyle w:val="Textonotapie"/>
        <w:rPr>
          <w:rFonts w:ascii="Arial" w:hAnsi="Arial" w:cs="Arial"/>
          <w:sz w:val="16"/>
          <w:szCs w:val="16"/>
        </w:rPr>
      </w:pPr>
      <w:r w:rsidRPr="00A944A8">
        <w:rPr>
          <w:rStyle w:val="Refdenotaalpie"/>
          <w:rFonts w:ascii="Arial" w:hAnsi="Arial" w:cs="Arial"/>
          <w:sz w:val="16"/>
          <w:szCs w:val="16"/>
        </w:rPr>
        <w:footnoteRef/>
      </w:r>
      <w:r w:rsidRPr="00A944A8">
        <w:rPr>
          <w:rFonts w:ascii="Arial" w:hAnsi="Arial" w:cs="Arial"/>
          <w:sz w:val="16"/>
          <w:szCs w:val="16"/>
        </w:rPr>
        <w:t xml:space="preserve"> Consultable  en el siguiente enlace electrónico </w:t>
      </w:r>
      <w:hyperlink r:id="rId5" w:history="1">
        <w:r w:rsidRPr="00A944A8">
          <w:rPr>
            <w:rStyle w:val="Hipervnculo"/>
            <w:rFonts w:ascii="Arial" w:hAnsi="Arial" w:cs="Arial"/>
            <w:sz w:val="16"/>
            <w:szCs w:val="16"/>
          </w:rPr>
          <w:t>https://www.congresooaxaca.gob.mx/docs64.congresooaxaca.gob.mx/documents/decrets/POLXIV_2890.pdf</w:t>
        </w:r>
      </w:hyperlink>
      <w:r w:rsidRPr="00A944A8">
        <w:rPr>
          <w:rFonts w:ascii="Arial" w:hAnsi="Arial" w:cs="Arial"/>
          <w:sz w:val="16"/>
          <w:szCs w:val="16"/>
        </w:rPr>
        <w:t xml:space="preserve"> </w:t>
      </w:r>
    </w:p>
  </w:footnote>
  <w:footnote w:id="6">
    <w:p w14:paraId="0AFEF1A2" w14:textId="77777777" w:rsidR="00A944A8" w:rsidRPr="00764F50" w:rsidRDefault="00A944A8" w:rsidP="00A944A8">
      <w:pPr>
        <w:pStyle w:val="Textonotapie"/>
        <w:rPr>
          <w:rFonts w:ascii="Arial" w:hAnsi="Arial" w:cs="Arial"/>
        </w:rPr>
      </w:pPr>
      <w:r w:rsidRPr="00A944A8">
        <w:rPr>
          <w:rStyle w:val="Refdenotaalpie"/>
          <w:rFonts w:ascii="Arial" w:hAnsi="Arial" w:cs="Arial"/>
          <w:sz w:val="16"/>
          <w:szCs w:val="16"/>
        </w:rPr>
        <w:footnoteRef/>
      </w:r>
      <w:r w:rsidRPr="00A944A8">
        <w:rPr>
          <w:rFonts w:ascii="Arial" w:hAnsi="Arial" w:cs="Arial"/>
          <w:sz w:val="16"/>
          <w:szCs w:val="16"/>
        </w:rPr>
        <w:t xml:space="preserve"> Consultable en el siguiente enlace electrónico </w:t>
      </w:r>
      <w:hyperlink r:id="rId6" w:history="1">
        <w:r w:rsidRPr="00A944A8">
          <w:rPr>
            <w:rStyle w:val="Hipervnculo"/>
            <w:rFonts w:ascii="Arial" w:hAnsi="Arial" w:cs="Arial"/>
            <w:sz w:val="16"/>
            <w:szCs w:val="16"/>
          </w:rPr>
          <w:t>https://www.congresooaxaca.gob.mx/docs64.congresooaxaca.gob.mx/documents/decrets/POLXIV_2891.pdf</w:t>
        </w:r>
      </w:hyperlink>
      <w:r w:rsidRPr="00764F50">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74A2A"/>
    <w:multiLevelType w:val="hybridMultilevel"/>
    <w:tmpl w:val="F204D8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1ACF"/>
    <w:multiLevelType w:val="hybridMultilevel"/>
    <w:tmpl w:val="2FC29C86"/>
    <w:lvl w:ilvl="0" w:tplc="8F287EDE">
      <w:start w:val="4"/>
      <w:numFmt w:val="upperRoman"/>
      <w:lvlText w:val="%1."/>
      <w:lvlJc w:val="left"/>
      <w:pPr>
        <w:ind w:left="1174" w:hanging="720"/>
      </w:pPr>
      <w:rPr>
        <w:rFonts w:hint="default"/>
      </w:rPr>
    </w:lvl>
    <w:lvl w:ilvl="1" w:tplc="5756139A">
      <w:start w:val="5"/>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5"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CB7371"/>
    <w:multiLevelType w:val="hybridMultilevel"/>
    <w:tmpl w:val="F266F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922F64"/>
    <w:multiLevelType w:val="hybridMultilevel"/>
    <w:tmpl w:val="F32A48F8"/>
    <w:lvl w:ilvl="0" w:tplc="7C60D6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56A2AD8"/>
    <w:multiLevelType w:val="hybridMultilevel"/>
    <w:tmpl w:val="F6301C3C"/>
    <w:lvl w:ilvl="0" w:tplc="6390FE0E">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010ADB"/>
    <w:multiLevelType w:val="hybridMultilevel"/>
    <w:tmpl w:val="0BA2A506"/>
    <w:lvl w:ilvl="0" w:tplc="0E6A5DFC">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E02E6A"/>
    <w:multiLevelType w:val="hybridMultilevel"/>
    <w:tmpl w:val="983A8F48"/>
    <w:lvl w:ilvl="0" w:tplc="5554FB0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7D1345"/>
    <w:multiLevelType w:val="hybridMultilevel"/>
    <w:tmpl w:val="BBAC6594"/>
    <w:lvl w:ilvl="0" w:tplc="98520686">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D972CEC"/>
    <w:multiLevelType w:val="hybridMultilevel"/>
    <w:tmpl w:val="1BB2F540"/>
    <w:lvl w:ilvl="0" w:tplc="EEC82F0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9B31EC"/>
    <w:multiLevelType w:val="hybridMultilevel"/>
    <w:tmpl w:val="80D009D6"/>
    <w:lvl w:ilvl="0" w:tplc="94A4F6BC">
      <w:start w:val="9"/>
      <w:numFmt w:val="upperRoman"/>
      <w:lvlText w:val="%1."/>
      <w:lvlJc w:val="left"/>
      <w:pPr>
        <w:ind w:left="1174" w:hanging="720"/>
      </w:pPr>
      <w:rPr>
        <w:rFonts w:hint="default"/>
        <w:b/>
        <w:bCs/>
        <w:i/>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BA4E5B"/>
    <w:multiLevelType w:val="hybridMultilevel"/>
    <w:tmpl w:val="7B5C0932"/>
    <w:lvl w:ilvl="0" w:tplc="B3EE4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5E68FE"/>
    <w:multiLevelType w:val="hybridMultilevel"/>
    <w:tmpl w:val="592AFED2"/>
    <w:lvl w:ilvl="0" w:tplc="886061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66A5068A"/>
    <w:multiLevelType w:val="hybridMultilevel"/>
    <w:tmpl w:val="24729B6E"/>
    <w:lvl w:ilvl="0" w:tplc="9184F2A4">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8" w15:restartNumberingAfterBreak="0">
    <w:nsid w:val="71301C3A"/>
    <w:multiLevelType w:val="hybridMultilevel"/>
    <w:tmpl w:val="D7EE5B6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885E9A"/>
    <w:multiLevelType w:val="hybridMultilevel"/>
    <w:tmpl w:val="13087244"/>
    <w:lvl w:ilvl="0" w:tplc="2572F614">
      <w:start w:val="1"/>
      <w:numFmt w:val="decimal"/>
      <w:lvlText w:val="%1."/>
      <w:lvlJc w:val="left"/>
      <w:pPr>
        <w:ind w:left="64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E80D34"/>
    <w:multiLevelType w:val="hybridMultilevel"/>
    <w:tmpl w:val="C6D44F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7"/>
  </w:num>
  <w:num w:numId="5">
    <w:abstractNumId w:val="2"/>
  </w:num>
  <w:num w:numId="6">
    <w:abstractNumId w:val="14"/>
  </w:num>
  <w:num w:numId="7">
    <w:abstractNumId w:val="16"/>
  </w:num>
  <w:num w:numId="8">
    <w:abstractNumId w:val="20"/>
  </w:num>
  <w:num w:numId="9">
    <w:abstractNumId w:val="18"/>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13"/>
  </w:num>
  <w:num w:numId="15">
    <w:abstractNumId w:val="1"/>
  </w:num>
  <w:num w:numId="16">
    <w:abstractNumId w:val="7"/>
  </w:num>
  <w:num w:numId="17">
    <w:abstractNumId w:val="9"/>
  </w:num>
  <w:num w:numId="18">
    <w:abstractNumId w:val="8"/>
  </w:num>
  <w:num w:numId="19">
    <w:abstractNumId w:val="11"/>
  </w:num>
  <w:num w:numId="20">
    <w:abstractNumId w:val="5"/>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755C8"/>
    <w:rsid w:val="00075AB7"/>
    <w:rsid w:val="00087575"/>
    <w:rsid w:val="000C194C"/>
    <w:rsid w:val="000C3791"/>
    <w:rsid w:val="000D28C3"/>
    <w:rsid w:val="000F2D0C"/>
    <w:rsid w:val="001007B6"/>
    <w:rsid w:val="00101AEA"/>
    <w:rsid w:val="00113986"/>
    <w:rsid w:val="001238FF"/>
    <w:rsid w:val="00150315"/>
    <w:rsid w:val="0015299B"/>
    <w:rsid w:val="00191709"/>
    <w:rsid w:val="00193C6E"/>
    <w:rsid w:val="001957A4"/>
    <w:rsid w:val="001C173A"/>
    <w:rsid w:val="001C3A24"/>
    <w:rsid w:val="001C5977"/>
    <w:rsid w:val="001D30EE"/>
    <w:rsid w:val="002060F1"/>
    <w:rsid w:val="00214320"/>
    <w:rsid w:val="0021516E"/>
    <w:rsid w:val="0026650C"/>
    <w:rsid w:val="002A198E"/>
    <w:rsid w:val="002D07AC"/>
    <w:rsid w:val="002D152B"/>
    <w:rsid w:val="002D280F"/>
    <w:rsid w:val="002D5D05"/>
    <w:rsid w:val="00306BCC"/>
    <w:rsid w:val="00317170"/>
    <w:rsid w:val="00320B59"/>
    <w:rsid w:val="00370251"/>
    <w:rsid w:val="0037163E"/>
    <w:rsid w:val="0039193C"/>
    <w:rsid w:val="003A16C7"/>
    <w:rsid w:val="003B16A1"/>
    <w:rsid w:val="003C6DDD"/>
    <w:rsid w:val="003E6769"/>
    <w:rsid w:val="003F0F60"/>
    <w:rsid w:val="003F6D3F"/>
    <w:rsid w:val="003F7C21"/>
    <w:rsid w:val="00417688"/>
    <w:rsid w:val="00426197"/>
    <w:rsid w:val="00427692"/>
    <w:rsid w:val="00441735"/>
    <w:rsid w:val="00451F9C"/>
    <w:rsid w:val="00465B47"/>
    <w:rsid w:val="00476C75"/>
    <w:rsid w:val="00483E46"/>
    <w:rsid w:val="00496B6A"/>
    <w:rsid w:val="004978DA"/>
    <w:rsid w:val="004B606F"/>
    <w:rsid w:val="004C3CC3"/>
    <w:rsid w:val="00503309"/>
    <w:rsid w:val="00505074"/>
    <w:rsid w:val="0052530C"/>
    <w:rsid w:val="0057133F"/>
    <w:rsid w:val="00582659"/>
    <w:rsid w:val="00584249"/>
    <w:rsid w:val="00586558"/>
    <w:rsid w:val="00590ED3"/>
    <w:rsid w:val="00591D36"/>
    <w:rsid w:val="0059574E"/>
    <w:rsid w:val="005A6699"/>
    <w:rsid w:val="005A7B8F"/>
    <w:rsid w:val="005C245B"/>
    <w:rsid w:val="005F6794"/>
    <w:rsid w:val="00601592"/>
    <w:rsid w:val="006053C0"/>
    <w:rsid w:val="0061401C"/>
    <w:rsid w:val="00614887"/>
    <w:rsid w:val="00651D33"/>
    <w:rsid w:val="00654247"/>
    <w:rsid w:val="006615A1"/>
    <w:rsid w:val="006647D2"/>
    <w:rsid w:val="006700FE"/>
    <w:rsid w:val="00676873"/>
    <w:rsid w:val="006824BD"/>
    <w:rsid w:val="00684CD5"/>
    <w:rsid w:val="00692E9A"/>
    <w:rsid w:val="006F17D5"/>
    <w:rsid w:val="007248F8"/>
    <w:rsid w:val="0073350F"/>
    <w:rsid w:val="00740830"/>
    <w:rsid w:val="00745C15"/>
    <w:rsid w:val="00747B4C"/>
    <w:rsid w:val="007A21D9"/>
    <w:rsid w:val="007A7604"/>
    <w:rsid w:val="007E37DC"/>
    <w:rsid w:val="00801920"/>
    <w:rsid w:val="00807942"/>
    <w:rsid w:val="00812AFA"/>
    <w:rsid w:val="00814A4F"/>
    <w:rsid w:val="00834A23"/>
    <w:rsid w:val="00853F38"/>
    <w:rsid w:val="0086204E"/>
    <w:rsid w:val="008920D1"/>
    <w:rsid w:val="008B0BE6"/>
    <w:rsid w:val="008B1AE6"/>
    <w:rsid w:val="008E03C7"/>
    <w:rsid w:val="009100C6"/>
    <w:rsid w:val="00912C5E"/>
    <w:rsid w:val="009141EB"/>
    <w:rsid w:val="00920943"/>
    <w:rsid w:val="00927F09"/>
    <w:rsid w:val="00930F1B"/>
    <w:rsid w:val="00933CED"/>
    <w:rsid w:val="00946022"/>
    <w:rsid w:val="00957455"/>
    <w:rsid w:val="00965F72"/>
    <w:rsid w:val="009D2090"/>
    <w:rsid w:val="009E3E63"/>
    <w:rsid w:val="00A06D53"/>
    <w:rsid w:val="00A31065"/>
    <w:rsid w:val="00A558CA"/>
    <w:rsid w:val="00A56332"/>
    <w:rsid w:val="00A80B9B"/>
    <w:rsid w:val="00A944A8"/>
    <w:rsid w:val="00AA31CF"/>
    <w:rsid w:val="00AB2BC7"/>
    <w:rsid w:val="00AD2772"/>
    <w:rsid w:val="00AE3B50"/>
    <w:rsid w:val="00AE7762"/>
    <w:rsid w:val="00B22482"/>
    <w:rsid w:val="00B24394"/>
    <w:rsid w:val="00B36B53"/>
    <w:rsid w:val="00B54289"/>
    <w:rsid w:val="00B757ED"/>
    <w:rsid w:val="00B96692"/>
    <w:rsid w:val="00BB3736"/>
    <w:rsid w:val="00BC0FAF"/>
    <w:rsid w:val="00BC48BC"/>
    <w:rsid w:val="00BD479C"/>
    <w:rsid w:val="00BD79A7"/>
    <w:rsid w:val="00BE617C"/>
    <w:rsid w:val="00C07082"/>
    <w:rsid w:val="00C25E29"/>
    <w:rsid w:val="00C335F7"/>
    <w:rsid w:val="00C40347"/>
    <w:rsid w:val="00C65787"/>
    <w:rsid w:val="00C97BF5"/>
    <w:rsid w:val="00CA0CB8"/>
    <w:rsid w:val="00CA58D4"/>
    <w:rsid w:val="00CB7833"/>
    <w:rsid w:val="00D01B8B"/>
    <w:rsid w:val="00D0370F"/>
    <w:rsid w:val="00D464B7"/>
    <w:rsid w:val="00D5633F"/>
    <w:rsid w:val="00D65479"/>
    <w:rsid w:val="00D8052D"/>
    <w:rsid w:val="00D80EBA"/>
    <w:rsid w:val="00D86EC3"/>
    <w:rsid w:val="00D92DB1"/>
    <w:rsid w:val="00D9593C"/>
    <w:rsid w:val="00D96B13"/>
    <w:rsid w:val="00DA35A1"/>
    <w:rsid w:val="00DA3E51"/>
    <w:rsid w:val="00DB5661"/>
    <w:rsid w:val="00DC0B0F"/>
    <w:rsid w:val="00DC1402"/>
    <w:rsid w:val="00DC65C4"/>
    <w:rsid w:val="00DD3861"/>
    <w:rsid w:val="00E053C2"/>
    <w:rsid w:val="00E22454"/>
    <w:rsid w:val="00E53471"/>
    <w:rsid w:val="00E711AD"/>
    <w:rsid w:val="00E8535B"/>
    <w:rsid w:val="00E8754F"/>
    <w:rsid w:val="00EA20E7"/>
    <w:rsid w:val="00EB6E19"/>
    <w:rsid w:val="00ED369B"/>
    <w:rsid w:val="00ED3B47"/>
    <w:rsid w:val="00EE398A"/>
    <w:rsid w:val="00EE48C4"/>
    <w:rsid w:val="00F023FE"/>
    <w:rsid w:val="00F12095"/>
    <w:rsid w:val="00F25AF0"/>
    <w:rsid w:val="00F36284"/>
    <w:rsid w:val="00F56F58"/>
    <w:rsid w:val="00F61C45"/>
    <w:rsid w:val="00F6511F"/>
    <w:rsid w:val="00F737A0"/>
    <w:rsid w:val="00F742B9"/>
    <w:rsid w:val="00F81A69"/>
    <w:rsid w:val="00F854FE"/>
    <w:rsid w:val="00F85717"/>
    <w:rsid w:val="00FA5D9A"/>
    <w:rsid w:val="00FC7438"/>
    <w:rsid w:val="00FD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paragraph" w:styleId="Textonotapie">
    <w:name w:val="footnote text"/>
    <w:basedOn w:val="Normal"/>
    <w:link w:val="TextonotapieCar"/>
    <w:uiPriority w:val="99"/>
    <w:unhideWhenUsed/>
    <w:qFormat/>
    <w:rsid w:val="005A7B8F"/>
    <w:rPr>
      <w:sz w:val="20"/>
      <w:szCs w:val="20"/>
    </w:rPr>
  </w:style>
  <w:style w:type="character" w:customStyle="1" w:styleId="TextonotapieCar">
    <w:name w:val="Texto nota pie Car"/>
    <w:basedOn w:val="Fuentedeprrafopredeter"/>
    <w:link w:val="Textonotapie"/>
    <w:uiPriority w:val="99"/>
    <w:qFormat/>
    <w:rsid w:val="005A7B8F"/>
    <w:rPr>
      <w:sz w:val="20"/>
      <w:szCs w:val="20"/>
    </w:rPr>
  </w:style>
  <w:style w:type="character" w:styleId="Refdenotaalpie">
    <w:name w:val="footnote reference"/>
    <w:basedOn w:val="Fuentedeprrafopredeter"/>
    <w:uiPriority w:val="99"/>
    <w:semiHidden/>
    <w:unhideWhenUsed/>
    <w:qFormat/>
    <w:rsid w:val="005A7B8F"/>
    <w:rPr>
      <w:vertAlign w:val="superscript"/>
    </w:rPr>
  </w:style>
  <w:style w:type="character" w:styleId="Hipervnculo">
    <w:name w:val="Hyperlink"/>
    <w:basedOn w:val="Fuentedeprrafopredeter"/>
    <w:uiPriority w:val="99"/>
    <w:unhideWhenUsed/>
    <w:qFormat/>
    <w:rsid w:val="005A7B8F"/>
    <w:rPr>
      <w:color w:val="0563C1" w:themeColor="hyperlink"/>
      <w:u w:val="single"/>
    </w:rPr>
  </w:style>
  <w:style w:type="paragraph" w:customStyle="1" w:styleId="Default">
    <w:name w:val="Default"/>
    <w:rsid w:val="00ED3B47"/>
    <w:pPr>
      <w:autoSpaceDE w:val="0"/>
      <w:autoSpaceDN w:val="0"/>
      <w:adjustRightInd w:val="0"/>
    </w:pPr>
    <w:rPr>
      <w:rFonts w:ascii="Roboto" w:hAnsi="Roboto" w:cs="Roboto"/>
      <w:color w:val="000000"/>
    </w:rPr>
  </w:style>
  <w:style w:type="character" w:styleId="Refdecomentario">
    <w:name w:val="annotation reference"/>
    <w:basedOn w:val="Fuentedeprrafopredeter"/>
    <w:uiPriority w:val="99"/>
    <w:semiHidden/>
    <w:unhideWhenUsed/>
    <w:rsid w:val="00EA20E7"/>
    <w:rPr>
      <w:sz w:val="16"/>
      <w:szCs w:val="16"/>
    </w:rPr>
  </w:style>
  <w:style w:type="paragraph" w:styleId="Textocomentario">
    <w:name w:val="annotation text"/>
    <w:basedOn w:val="Normal"/>
    <w:link w:val="TextocomentarioCar"/>
    <w:uiPriority w:val="99"/>
    <w:semiHidden/>
    <w:unhideWhenUsed/>
    <w:rsid w:val="00EA20E7"/>
    <w:rPr>
      <w:sz w:val="20"/>
      <w:szCs w:val="20"/>
    </w:rPr>
  </w:style>
  <w:style w:type="character" w:customStyle="1" w:styleId="TextocomentarioCar">
    <w:name w:val="Texto comentario Car"/>
    <w:basedOn w:val="Fuentedeprrafopredeter"/>
    <w:link w:val="Textocomentario"/>
    <w:uiPriority w:val="99"/>
    <w:semiHidden/>
    <w:rsid w:val="00EA20E7"/>
    <w:rPr>
      <w:sz w:val="20"/>
      <w:szCs w:val="20"/>
    </w:rPr>
  </w:style>
  <w:style w:type="table" w:customStyle="1" w:styleId="Tablaconcuadrcula1">
    <w:name w:val="Tabla con cuadrícula1"/>
    <w:basedOn w:val="Tablanormal"/>
    <w:next w:val="Tablaconcuadrcula"/>
    <w:uiPriority w:val="39"/>
    <w:rsid w:val="005A6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qFormat/>
    <w:rsid w:val="005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3217159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87051945">
      <w:bodyDiv w:val="1"/>
      <w:marLeft w:val="0"/>
      <w:marRight w:val="0"/>
      <w:marTop w:val="0"/>
      <w:marBottom w:val="0"/>
      <w:divBdr>
        <w:top w:val="none" w:sz="0" w:space="0" w:color="auto"/>
        <w:left w:val="none" w:sz="0" w:space="0" w:color="auto"/>
        <w:bottom w:val="none" w:sz="0" w:space="0" w:color="auto"/>
        <w:right w:val="none" w:sz="0" w:space="0" w:color="auto"/>
      </w:divBdr>
    </w:div>
    <w:div w:id="1321037528">
      <w:bodyDiv w:val="1"/>
      <w:marLeft w:val="0"/>
      <w:marRight w:val="0"/>
      <w:marTop w:val="0"/>
      <w:marBottom w:val="0"/>
      <w:divBdr>
        <w:top w:val="none" w:sz="0" w:space="0" w:color="auto"/>
        <w:left w:val="none" w:sz="0" w:space="0" w:color="auto"/>
        <w:bottom w:val="none" w:sz="0" w:space="0" w:color="auto"/>
        <w:right w:val="none" w:sz="0" w:space="0" w:color="auto"/>
      </w:divBdr>
    </w:div>
    <w:div w:id="138721896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1713334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46107965">
      <w:bodyDiv w:val="1"/>
      <w:marLeft w:val="0"/>
      <w:marRight w:val="0"/>
      <w:marTop w:val="0"/>
      <w:marBottom w:val="0"/>
      <w:divBdr>
        <w:top w:val="none" w:sz="0" w:space="0" w:color="auto"/>
        <w:left w:val="none" w:sz="0" w:space="0" w:color="auto"/>
        <w:bottom w:val="none" w:sz="0" w:space="0" w:color="auto"/>
        <w:right w:val="none" w:sz="0" w:space="0" w:color="auto"/>
      </w:divBdr>
    </w:div>
    <w:div w:id="2092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gaipoaxaca.org.mx/site/descargas/acuerdos/ACUERDO%20OGAIPO-CG-001-2023.pdf" TargetMode="External"/><Relationship Id="rId2" Type="http://schemas.openxmlformats.org/officeDocument/2006/relationships/hyperlink" Target="https://ogaipoaxaca.org.mx/site/descargas/acuerdos/OGAIPO-CG-017-2021.pdf" TargetMode="External"/><Relationship Id="rId1" Type="http://schemas.openxmlformats.org/officeDocument/2006/relationships/hyperlink" Target="https://ogaipoaxaca.org.mx/site/descargas/acuerdos/OGAIP-CG-001-2021.pdf" TargetMode="External"/><Relationship Id="rId6" Type="http://schemas.openxmlformats.org/officeDocument/2006/relationships/hyperlink" Target="https://www.congresooaxaca.gob.mx/docs64.congresooaxaca.gob.mx/documents/decrets/POLXIV_2891.pdf" TargetMode="External"/><Relationship Id="rId5" Type="http://schemas.openxmlformats.org/officeDocument/2006/relationships/hyperlink" Target="https://www.congresooaxaca.gob.mx/docs64.congresooaxaca.gob.mx/documents/decrets/POLXIV_2890.pdf" TargetMode="External"/><Relationship Id="rId4" Type="http://schemas.openxmlformats.org/officeDocument/2006/relationships/hyperlink" Target="https://ogaipoaxaca.org.mx/site/descargas/acuerdos/ACUERDO%20OGAIPO-CG-088-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3599</Words>
  <Characters>19799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cp:revision>
  <cp:lastPrinted>2024-10-14T15:42:00Z</cp:lastPrinted>
  <dcterms:created xsi:type="dcterms:W3CDTF">2024-11-22T21:10:00Z</dcterms:created>
  <dcterms:modified xsi:type="dcterms:W3CDTF">2024-11-22T21:10:00Z</dcterms:modified>
</cp:coreProperties>
</file>