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C03E" w14:textId="406A3256" w:rsidR="005A7B8F" w:rsidRPr="00C91217" w:rsidRDefault="005A7B8F" w:rsidP="005A7B8F">
      <w:pPr>
        <w:spacing w:line="360" w:lineRule="auto"/>
        <w:jc w:val="both"/>
        <w:rPr>
          <w:rFonts w:ascii="Arial" w:hAnsi="Arial" w:cs="Arial"/>
          <w:b/>
          <w:sz w:val="22"/>
          <w:szCs w:val="22"/>
        </w:rPr>
      </w:pPr>
      <w:r w:rsidRPr="00C91217">
        <w:rPr>
          <w:rFonts w:ascii="Arial" w:hAnsi="Arial" w:cs="Arial"/>
          <w:b/>
          <w:sz w:val="22"/>
          <w:szCs w:val="22"/>
        </w:rPr>
        <w:t xml:space="preserve">ACTA DE LA </w:t>
      </w:r>
      <w:r w:rsidR="00D464B7">
        <w:rPr>
          <w:rFonts w:ascii="Arial" w:hAnsi="Arial" w:cs="Arial"/>
          <w:b/>
          <w:sz w:val="22"/>
          <w:szCs w:val="22"/>
        </w:rPr>
        <w:t>VIGÉSIMA</w:t>
      </w:r>
      <w:r w:rsidR="00740830">
        <w:rPr>
          <w:rFonts w:ascii="Arial" w:hAnsi="Arial" w:cs="Arial"/>
          <w:b/>
          <w:sz w:val="22"/>
          <w:szCs w:val="22"/>
        </w:rPr>
        <w:t xml:space="preserve"> </w:t>
      </w:r>
      <w:r w:rsidRPr="00C91217">
        <w:rPr>
          <w:rFonts w:ascii="Arial" w:hAnsi="Arial" w:cs="Arial"/>
          <w:b/>
          <w:sz w:val="22"/>
          <w:szCs w:val="22"/>
        </w:rPr>
        <w:t>SESIÓN EXTRAORDINARIA 202</w:t>
      </w:r>
      <w:r>
        <w:rPr>
          <w:rFonts w:ascii="Arial" w:hAnsi="Arial" w:cs="Arial"/>
          <w:b/>
          <w:sz w:val="22"/>
          <w:szCs w:val="22"/>
        </w:rPr>
        <w:t>4</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p>
    <w:p w14:paraId="1278D69D" w14:textId="280CA97D" w:rsidR="00A06D53" w:rsidRDefault="005A7B8F" w:rsidP="005A7B8F">
      <w:pPr>
        <w:spacing w:line="360" w:lineRule="auto"/>
        <w:jc w:val="both"/>
        <w:rPr>
          <w:rFonts w:ascii="Arial" w:hAnsi="Arial" w:cs="Arial"/>
          <w:sz w:val="22"/>
          <w:szCs w:val="22"/>
        </w:rPr>
      </w:pPr>
      <w:r w:rsidRPr="00E1180A">
        <w:rPr>
          <w:rFonts w:ascii="Arial" w:hAnsi="Arial" w:cs="Arial"/>
          <w:sz w:val="22"/>
          <w:szCs w:val="22"/>
        </w:rPr>
        <w:t xml:space="preserve">Estando reunidas y reunidos de forma remota a través de medios digitales, siendo las </w:t>
      </w:r>
      <w:r w:rsidR="00D464B7">
        <w:rPr>
          <w:rFonts w:ascii="Arial" w:hAnsi="Arial" w:cs="Arial"/>
          <w:sz w:val="22"/>
          <w:szCs w:val="22"/>
        </w:rPr>
        <w:t xml:space="preserve">once </w:t>
      </w:r>
      <w:r w:rsidRPr="00DB5661">
        <w:rPr>
          <w:rFonts w:ascii="Arial" w:hAnsi="Arial" w:cs="Arial"/>
          <w:sz w:val="22"/>
          <w:szCs w:val="22"/>
        </w:rPr>
        <w:t xml:space="preserve">horas con </w:t>
      </w:r>
      <w:r w:rsidR="00D464B7">
        <w:rPr>
          <w:rFonts w:ascii="Arial" w:hAnsi="Arial" w:cs="Arial"/>
          <w:sz w:val="22"/>
          <w:szCs w:val="22"/>
        </w:rPr>
        <w:t>diez</w:t>
      </w:r>
      <w:r w:rsidRPr="00DB5661">
        <w:rPr>
          <w:rFonts w:ascii="Arial" w:hAnsi="Arial" w:cs="Arial"/>
          <w:sz w:val="22"/>
          <w:szCs w:val="22"/>
        </w:rPr>
        <w:t xml:space="preserve"> minutos</w:t>
      </w:r>
      <w:r w:rsidR="00927F09">
        <w:rPr>
          <w:rFonts w:ascii="Arial" w:hAnsi="Arial" w:cs="Arial"/>
          <w:sz w:val="22"/>
          <w:szCs w:val="22"/>
        </w:rPr>
        <w:t>,</w:t>
      </w:r>
      <w:r w:rsidRPr="00E1180A">
        <w:rPr>
          <w:rFonts w:ascii="Arial" w:hAnsi="Arial" w:cs="Arial"/>
          <w:sz w:val="22"/>
          <w:szCs w:val="22"/>
        </w:rPr>
        <w:t xml:space="preserve"> del </w:t>
      </w:r>
      <w:r w:rsidR="00D464B7">
        <w:rPr>
          <w:rFonts w:ascii="Arial" w:hAnsi="Arial" w:cs="Arial"/>
          <w:sz w:val="22"/>
          <w:szCs w:val="22"/>
        </w:rPr>
        <w:t>veintiuno</w:t>
      </w:r>
      <w:r w:rsidR="00DA3E51">
        <w:rPr>
          <w:rFonts w:ascii="Arial" w:hAnsi="Arial" w:cs="Arial"/>
          <w:sz w:val="22"/>
          <w:szCs w:val="22"/>
        </w:rPr>
        <w:t xml:space="preserve"> de noviembre</w:t>
      </w:r>
      <w:r>
        <w:rPr>
          <w:rFonts w:ascii="Arial" w:hAnsi="Arial" w:cs="Arial"/>
          <w:sz w:val="22"/>
          <w:szCs w:val="22"/>
        </w:rPr>
        <w:t xml:space="preserve"> </w:t>
      </w:r>
      <w:r w:rsidRPr="00E1180A">
        <w:rPr>
          <w:rFonts w:ascii="Arial" w:hAnsi="Arial" w:cs="Arial"/>
          <w:sz w:val="22"/>
          <w:szCs w:val="22"/>
        </w:rPr>
        <w:t xml:space="preserve">del año dos mil </w:t>
      </w:r>
      <w:r>
        <w:rPr>
          <w:rFonts w:ascii="Arial" w:hAnsi="Arial" w:cs="Arial"/>
          <w:sz w:val="22"/>
          <w:szCs w:val="22"/>
        </w:rPr>
        <w:t>veinticuatro</w:t>
      </w:r>
      <w:r w:rsidRPr="00E1180A">
        <w:rPr>
          <w:rFonts w:ascii="Arial" w:hAnsi="Arial" w:cs="Arial"/>
          <w:sz w:val="22"/>
          <w:szCs w:val="22"/>
        </w:rPr>
        <w:t xml:space="preserve">, las Ciudadanas y </w:t>
      </w:r>
      <w:r w:rsidR="00417688">
        <w:rPr>
          <w:rFonts w:ascii="Arial" w:hAnsi="Arial" w:cs="Arial"/>
          <w:sz w:val="22"/>
          <w:szCs w:val="22"/>
        </w:rPr>
        <w:t>el</w:t>
      </w:r>
      <w:r w:rsidRPr="00E1180A">
        <w:rPr>
          <w:rFonts w:ascii="Arial" w:hAnsi="Arial" w:cs="Arial"/>
          <w:sz w:val="22"/>
          <w:szCs w:val="22"/>
        </w:rPr>
        <w:t xml:space="preserve"> Ciudadanos Josué Solana Salmorán, María Tanivet Ramos Reyes</w:t>
      </w:r>
      <w:r w:rsidR="00417688">
        <w:rPr>
          <w:rFonts w:ascii="Arial" w:hAnsi="Arial" w:cs="Arial"/>
          <w:sz w:val="22"/>
          <w:szCs w:val="22"/>
        </w:rPr>
        <w:t xml:space="preserve"> y </w:t>
      </w:r>
      <w:r w:rsidRPr="00E1180A">
        <w:rPr>
          <w:rFonts w:ascii="Arial" w:hAnsi="Arial" w:cs="Arial"/>
          <w:sz w:val="22"/>
          <w:szCs w:val="22"/>
        </w:rPr>
        <w:t>Claudia Ivette Soto Pineda</w:t>
      </w:r>
      <w:r w:rsidR="00417688">
        <w:rPr>
          <w:rFonts w:ascii="Arial" w:hAnsi="Arial" w:cs="Arial"/>
          <w:sz w:val="22"/>
          <w:szCs w:val="22"/>
        </w:rPr>
        <w:t xml:space="preserve">, </w:t>
      </w:r>
      <w:r w:rsidRPr="00E1180A">
        <w:rPr>
          <w:rFonts w:ascii="Arial" w:hAnsi="Arial" w:cs="Arial"/>
          <w:sz w:val="22"/>
          <w:szCs w:val="22"/>
        </w:rPr>
        <w:t xml:space="preserve">integrantes del Consejo General del Órgano Garante de Acceso a la Información Pública, Transparencia, Protección de Datos Personales y Buen Gobierno del Estado de Oaxaca, </w:t>
      </w:r>
      <w:r>
        <w:rPr>
          <w:rFonts w:ascii="Arial" w:hAnsi="Arial" w:cs="Arial"/>
          <w:sz w:val="22"/>
          <w:szCs w:val="22"/>
        </w:rPr>
        <w:t xml:space="preserve">y el </w:t>
      </w:r>
      <w:r w:rsidRPr="00E1180A">
        <w:rPr>
          <w:rFonts w:ascii="Arial" w:hAnsi="Arial" w:cs="Arial"/>
          <w:sz w:val="22"/>
          <w:szCs w:val="22"/>
        </w:rPr>
        <w:t>Secretar</w:t>
      </w:r>
      <w:r>
        <w:rPr>
          <w:rFonts w:ascii="Arial" w:hAnsi="Arial" w:cs="Arial"/>
          <w:sz w:val="22"/>
          <w:szCs w:val="22"/>
        </w:rPr>
        <w:t>io</w:t>
      </w:r>
      <w:r w:rsidRPr="00E1180A">
        <w:rPr>
          <w:rFonts w:ascii="Arial" w:hAnsi="Arial" w:cs="Arial"/>
          <w:sz w:val="22"/>
          <w:szCs w:val="22"/>
        </w:rPr>
        <w:t xml:space="preserve"> General de Acuerdos</w:t>
      </w:r>
      <w:r>
        <w:rPr>
          <w:rFonts w:ascii="Arial" w:hAnsi="Arial" w:cs="Arial"/>
          <w:sz w:val="22"/>
          <w:szCs w:val="22"/>
        </w:rPr>
        <w:t xml:space="preserve"> </w:t>
      </w:r>
      <w:r w:rsidRPr="00F75EC2">
        <w:rPr>
          <w:rFonts w:ascii="Arial" w:hAnsi="Arial" w:cs="Arial"/>
          <w:sz w:val="22"/>
          <w:szCs w:val="22"/>
        </w:rPr>
        <w:t>Héctor Eduardo Ruíz Serran</w:t>
      </w:r>
      <w:r>
        <w:rPr>
          <w:rFonts w:ascii="Arial" w:hAnsi="Arial" w:cs="Arial"/>
          <w:sz w:val="22"/>
          <w:szCs w:val="22"/>
        </w:rPr>
        <w:t xml:space="preserve">o, </w:t>
      </w:r>
      <w:r w:rsidRPr="00D40124">
        <w:rPr>
          <w:rFonts w:ascii="Arial" w:hAnsi="Arial" w:cs="Arial"/>
          <w:sz w:val="22"/>
          <w:szCs w:val="22"/>
        </w:rPr>
        <w:t xml:space="preserve">con la finalidad de celebrar la </w:t>
      </w:r>
      <w:r w:rsidR="00D464B7">
        <w:rPr>
          <w:rFonts w:ascii="Arial" w:hAnsi="Arial" w:cs="Arial"/>
          <w:b/>
          <w:bCs/>
          <w:sz w:val="22"/>
          <w:szCs w:val="22"/>
        </w:rPr>
        <w:t>Vigésima</w:t>
      </w:r>
      <w:r w:rsidR="00965F72">
        <w:rPr>
          <w:rFonts w:ascii="Arial" w:hAnsi="Arial" w:cs="Arial"/>
          <w:b/>
          <w:bCs/>
          <w:sz w:val="22"/>
          <w:szCs w:val="22"/>
        </w:rPr>
        <w:t xml:space="preserve"> </w:t>
      </w:r>
      <w:r w:rsidRPr="00D40124">
        <w:rPr>
          <w:rFonts w:ascii="Arial" w:hAnsi="Arial" w:cs="Arial"/>
          <w:b/>
          <w:bCs/>
          <w:sz w:val="22"/>
          <w:szCs w:val="22"/>
        </w:rPr>
        <w:t xml:space="preserve">Sesión </w:t>
      </w:r>
      <w:r>
        <w:rPr>
          <w:rFonts w:ascii="Arial" w:hAnsi="Arial" w:cs="Arial"/>
          <w:b/>
          <w:bCs/>
          <w:sz w:val="22"/>
          <w:szCs w:val="22"/>
        </w:rPr>
        <w:t>Extrao</w:t>
      </w:r>
      <w:r w:rsidRPr="00D40124">
        <w:rPr>
          <w:rFonts w:ascii="Arial" w:hAnsi="Arial" w:cs="Arial"/>
          <w:b/>
          <w:bCs/>
          <w:sz w:val="22"/>
          <w:szCs w:val="22"/>
        </w:rPr>
        <w:t>rdinaria 202</w:t>
      </w:r>
      <w:r>
        <w:rPr>
          <w:rFonts w:ascii="Arial" w:hAnsi="Arial" w:cs="Arial"/>
          <w:b/>
          <w:bCs/>
          <w:sz w:val="22"/>
          <w:szCs w:val="22"/>
        </w:rPr>
        <w:t>4</w:t>
      </w:r>
      <w:r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Pr="00651D33">
        <w:rPr>
          <w:rFonts w:ascii="Arial" w:hAnsi="Arial" w:cs="Arial"/>
          <w:b/>
          <w:bCs/>
          <w:sz w:val="22"/>
          <w:szCs w:val="22"/>
        </w:rPr>
        <w:t>OGAIPO/ST/</w:t>
      </w:r>
      <w:r w:rsidR="00DA3E51">
        <w:rPr>
          <w:rFonts w:ascii="Arial" w:hAnsi="Arial" w:cs="Arial"/>
          <w:b/>
          <w:bCs/>
          <w:sz w:val="22"/>
          <w:szCs w:val="22"/>
        </w:rPr>
        <w:t>3</w:t>
      </w:r>
      <w:r w:rsidR="00D464B7">
        <w:rPr>
          <w:rFonts w:ascii="Arial" w:hAnsi="Arial" w:cs="Arial"/>
          <w:b/>
          <w:bCs/>
          <w:sz w:val="22"/>
          <w:szCs w:val="22"/>
        </w:rPr>
        <w:t>12</w:t>
      </w:r>
      <w:r w:rsidRPr="00651D33">
        <w:rPr>
          <w:rFonts w:ascii="Arial" w:hAnsi="Arial" w:cs="Arial"/>
          <w:b/>
          <w:bCs/>
          <w:sz w:val="22"/>
          <w:szCs w:val="22"/>
        </w:rPr>
        <w:t>/202</w:t>
      </w:r>
      <w:r w:rsidR="00654247" w:rsidRPr="00651D33">
        <w:rPr>
          <w:rFonts w:ascii="Arial" w:hAnsi="Arial" w:cs="Arial"/>
          <w:b/>
          <w:bCs/>
          <w:sz w:val="22"/>
          <w:szCs w:val="22"/>
        </w:rPr>
        <w:t>4</w:t>
      </w:r>
      <w:r w:rsidRPr="00C91217">
        <w:rPr>
          <w:rFonts w:ascii="Arial" w:hAnsi="Arial" w:cs="Arial"/>
          <w:sz w:val="22"/>
          <w:szCs w:val="22"/>
        </w:rPr>
        <w:t xml:space="preserve">, de fecha </w:t>
      </w:r>
      <w:r w:rsidR="00D464B7">
        <w:rPr>
          <w:rFonts w:ascii="Arial" w:hAnsi="Arial" w:cs="Arial"/>
          <w:sz w:val="22"/>
          <w:szCs w:val="22"/>
        </w:rPr>
        <w:t>veintiuno</w:t>
      </w:r>
      <w:r w:rsidR="00DA3E51">
        <w:rPr>
          <w:rFonts w:ascii="Arial" w:hAnsi="Arial" w:cs="Arial"/>
          <w:sz w:val="22"/>
          <w:szCs w:val="22"/>
        </w:rPr>
        <w:t xml:space="preserve"> de noviembre</w:t>
      </w:r>
      <w:r w:rsidR="00684CD5">
        <w:rPr>
          <w:rFonts w:ascii="Arial" w:hAnsi="Arial" w:cs="Arial"/>
          <w:sz w:val="22"/>
          <w:szCs w:val="22"/>
        </w:rPr>
        <w:t xml:space="preserve"> </w:t>
      </w:r>
      <w:r w:rsidRPr="00C91217">
        <w:rPr>
          <w:rFonts w:ascii="Arial" w:hAnsi="Arial" w:cs="Arial"/>
          <w:sz w:val="22"/>
          <w:szCs w:val="22"/>
        </w:rPr>
        <w:t>de dos mil veinti</w:t>
      </w:r>
      <w:r>
        <w:rPr>
          <w:rFonts w:ascii="Arial" w:hAnsi="Arial" w:cs="Arial"/>
          <w:sz w:val="22"/>
          <w:szCs w:val="22"/>
        </w:rPr>
        <w:t>cuatro</w:t>
      </w:r>
      <w:r w:rsidRPr="00C91217">
        <w:rPr>
          <w:rFonts w:ascii="Arial" w:hAnsi="Arial" w:cs="Arial"/>
          <w:sz w:val="22"/>
          <w:szCs w:val="22"/>
        </w:rPr>
        <w:t>, emitida por el Comisionado Presidente, y debidamente notificada a las Comisionadas, Integrantes del Consejo General, misma que se sujeta al siguiente:</w:t>
      </w:r>
      <w:r>
        <w:rPr>
          <w:rFonts w:ascii="Arial" w:hAnsi="Arial" w:cs="Arial"/>
          <w:sz w:val="22"/>
          <w:szCs w:val="22"/>
        </w:rPr>
        <w:t xml:space="preserve"> </w:t>
      </w:r>
      <w:r w:rsidRPr="00C91217">
        <w:rPr>
          <w:rFonts w:ascii="Arial" w:hAnsi="Arial" w:cs="Arial"/>
          <w:sz w:val="22"/>
          <w:szCs w:val="22"/>
        </w:rPr>
        <w:t>- - - - - - - - - - - - - - - - -</w:t>
      </w:r>
      <w:r w:rsidR="00B757ED">
        <w:rPr>
          <w:rFonts w:ascii="Arial" w:hAnsi="Arial" w:cs="Arial"/>
          <w:sz w:val="22"/>
          <w:szCs w:val="22"/>
        </w:rPr>
        <w:t xml:space="preserve"> </w:t>
      </w:r>
      <w:r w:rsidR="00DA3E51">
        <w:rPr>
          <w:rFonts w:ascii="Arial" w:hAnsi="Arial" w:cs="Arial"/>
          <w:sz w:val="22"/>
          <w:szCs w:val="22"/>
        </w:rPr>
        <w:t xml:space="preserve">- - - - - - - - - - - </w:t>
      </w:r>
    </w:p>
    <w:p w14:paraId="4467ED5B" w14:textId="11FBB7BB" w:rsidR="005A7B8F" w:rsidRPr="00A06D53" w:rsidRDefault="00A06D53" w:rsidP="00A06D53">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00B757ED" w:rsidRPr="00A06D53">
        <w:rPr>
          <w:rFonts w:ascii="Arial" w:hAnsi="Arial" w:cs="Arial"/>
          <w:sz w:val="22"/>
          <w:szCs w:val="22"/>
        </w:rPr>
        <w:t xml:space="preserve">- - - - - - </w:t>
      </w:r>
      <w:r w:rsidR="005A7B8F" w:rsidRPr="00A06D53">
        <w:rPr>
          <w:rFonts w:ascii="Arial" w:hAnsi="Arial" w:cs="Arial"/>
          <w:b/>
          <w:sz w:val="22"/>
          <w:szCs w:val="22"/>
        </w:rPr>
        <w:t xml:space="preserve">ORDEN DEL DÍA </w:t>
      </w:r>
      <w:r w:rsidR="005A7B8F" w:rsidRPr="00A06D53">
        <w:rPr>
          <w:rFonts w:ascii="Arial" w:hAnsi="Arial" w:cs="Arial"/>
          <w:sz w:val="22"/>
          <w:szCs w:val="22"/>
        </w:rPr>
        <w:t xml:space="preserve">- - - - - - - - - - - - - - - - - - - - - - - - - - - </w:t>
      </w:r>
      <w:r w:rsidR="00ED3B47" w:rsidRPr="00A06D53">
        <w:rPr>
          <w:rFonts w:ascii="Arial" w:hAnsi="Arial" w:cs="Arial"/>
          <w:sz w:val="22"/>
          <w:szCs w:val="22"/>
        </w:rPr>
        <w:t xml:space="preserve">- </w:t>
      </w:r>
      <w:r w:rsidR="00B757ED" w:rsidRPr="00A06D53">
        <w:rPr>
          <w:rFonts w:ascii="Arial" w:hAnsi="Arial" w:cs="Arial"/>
          <w:sz w:val="22"/>
          <w:szCs w:val="22"/>
        </w:rPr>
        <w:t xml:space="preserve">- </w:t>
      </w:r>
    </w:p>
    <w:p w14:paraId="620985F0" w14:textId="6CB3C788" w:rsidR="005A7B8F" w:rsidRPr="00C91217" w:rsidRDefault="005A7B8F" w:rsidP="005A7B8F">
      <w:pPr>
        <w:pStyle w:val="Prrafodelista"/>
        <w:numPr>
          <w:ilvl w:val="0"/>
          <w:numId w:val="2"/>
        </w:numPr>
        <w:spacing w:line="360" w:lineRule="auto"/>
        <w:jc w:val="both"/>
        <w:rPr>
          <w:rFonts w:ascii="Arial" w:hAnsi="Arial" w:cs="Arial"/>
          <w:sz w:val="22"/>
          <w:szCs w:val="22"/>
        </w:rPr>
      </w:pPr>
      <w:r w:rsidRPr="00C91217">
        <w:rPr>
          <w:rFonts w:ascii="Arial" w:hAnsi="Arial" w:cs="Arial"/>
          <w:sz w:val="22"/>
          <w:szCs w:val="22"/>
        </w:rPr>
        <w:t xml:space="preserve">Pase de lista de asistencia y verificación del </w:t>
      </w:r>
      <w:r w:rsidRPr="00C91217">
        <w:rPr>
          <w:rFonts w:ascii="Arial" w:hAnsi="Arial" w:cs="Arial"/>
          <w:i/>
          <w:iCs/>
          <w:sz w:val="22"/>
          <w:szCs w:val="22"/>
        </w:rPr>
        <w:t xml:space="preserve">quórum </w:t>
      </w:r>
      <w:r w:rsidRPr="00C91217">
        <w:rPr>
          <w:rFonts w:ascii="Arial" w:hAnsi="Arial" w:cs="Arial"/>
          <w:sz w:val="22"/>
          <w:szCs w:val="22"/>
        </w:rPr>
        <w:t>legal.</w:t>
      </w:r>
      <w:r>
        <w:rPr>
          <w:rFonts w:ascii="Arial" w:hAnsi="Arial" w:cs="Arial"/>
          <w:sz w:val="22"/>
          <w:szCs w:val="22"/>
        </w:rPr>
        <w:t xml:space="preserve"> </w:t>
      </w:r>
      <w:r w:rsidR="00684CD5">
        <w:rPr>
          <w:rFonts w:ascii="Arial" w:hAnsi="Arial" w:cs="Arial"/>
          <w:sz w:val="22"/>
          <w:szCs w:val="22"/>
        </w:rPr>
        <w:t>------------------------------------</w:t>
      </w:r>
      <w:r w:rsidRPr="00C91217">
        <w:rPr>
          <w:rFonts w:ascii="Arial" w:hAnsi="Arial" w:cs="Arial"/>
          <w:sz w:val="22"/>
          <w:szCs w:val="22"/>
        </w:rPr>
        <w:t xml:space="preserve"> </w:t>
      </w:r>
    </w:p>
    <w:p w14:paraId="226425C6" w14:textId="745F4889" w:rsidR="005A7B8F" w:rsidRPr="00C91217" w:rsidRDefault="005A7B8F" w:rsidP="005A7B8F">
      <w:pPr>
        <w:pStyle w:val="Prrafodelista"/>
        <w:numPr>
          <w:ilvl w:val="0"/>
          <w:numId w:val="2"/>
        </w:numPr>
        <w:spacing w:line="360" w:lineRule="auto"/>
        <w:jc w:val="both"/>
        <w:rPr>
          <w:rFonts w:ascii="Arial" w:hAnsi="Arial" w:cs="Arial"/>
          <w:sz w:val="22"/>
          <w:szCs w:val="22"/>
        </w:rPr>
      </w:pPr>
      <w:r w:rsidRPr="00C91217">
        <w:rPr>
          <w:rFonts w:ascii="Arial" w:hAnsi="Arial" w:cs="Arial"/>
          <w:sz w:val="22"/>
          <w:szCs w:val="22"/>
        </w:rPr>
        <w:t>Declaración de instalación de la sesión.</w:t>
      </w:r>
      <w:r>
        <w:rPr>
          <w:rFonts w:ascii="Arial" w:hAnsi="Arial" w:cs="Arial"/>
          <w:sz w:val="22"/>
          <w:szCs w:val="22"/>
        </w:rPr>
        <w:t xml:space="preserve"> </w:t>
      </w:r>
      <w:r w:rsidR="00684CD5">
        <w:rPr>
          <w:rFonts w:ascii="Arial" w:hAnsi="Arial" w:cs="Arial"/>
          <w:sz w:val="22"/>
          <w:szCs w:val="22"/>
        </w:rPr>
        <w:t>-------------------------------------------------------------</w:t>
      </w:r>
      <w:r w:rsidRPr="00C91217">
        <w:rPr>
          <w:rFonts w:ascii="Arial" w:hAnsi="Arial" w:cs="Arial"/>
          <w:sz w:val="22"/>
          <w:szCs w:val="22"/>
        </w:rPr>
        <w:t xml:space="preserve"> </w:t>
      </w:r>
    </w:p>
    <w:p w14:paraId="0F617381" w14:textId="77777777" w:rsidR="00CA0CB8" w:rsidRDefault="00B757ED" w:rsidP="00CA0CB8">
      <w:pPr>
        <w:pStyle w:val="Prrafodelista"/>
        <w:numPr>
          <w:ilvl w:val="0"/>
          <w:numId w:val="2"/>
        </w:numPr>
        <w:spacing w:line="360" w:lineRule="auto"/>
        <w:rPr>
          <w:rFonts w:ascii="Arial" w:hAnsi="Arial" w:cs="Arial"/>
          <w:sz w:val="22"/>
          <w:szCs w:val="22"/>
        </w:rPr>
      </w:pPr>
      <w:r>
        <w:rPr>
          <w:rFonts w:ascii="Arial" w:hAnsi="Arial" w:cs="Arial"/>
          <w:sz w:val="22"/>
          <w:szCs w:val="22"/>
        </w:rPr>
        <w:t xml:space="preserve">Aprobación del Orden del Día. </w:t>
      </w:r>
      <w:r w:rsidR="00684CD5">
        <w:rPr>
          <w:rFonts w:ascii="Arial" w:hAnsi="Arial" w:cs="Arial"/>
          <w:sz w:val="22"/>
          <w:szCs w:val="22"/>
        </w:rPr>
        <w:t>------------------------------------------------------------------------</w:t>
      </w:r>
      <w:r w:rsidR="00D92DB1">
        <w:rPr>
          <w:rFonts w:ascii="Arial" w:hAnsi="Arial" w:cs="Arial"/>
          <w:sz w:val="22"/>
          <w:szCs w:val="22"/>
        </w:rPr>
        <w:t>-</w:t>
      </w:r>
    </w:p>
    <w:p w14:paraId="6E07E5E2" w14:textId="3A8CCEFB" w:rsidR="00D464B7" w:rsidRPr="00D464B7" w:rsidRDefault="00D464B7" w:rsidP="00D464B7">
      <w:pPr>
        <w:pStyle w:val="Prrafodelista"/>
        <w:numPr>
          <w:ilvl w:val="0"/>
          <w:numId w:val="2"/>
        </w:numPr>
        <w:spacing w:line="360" w:lineRule="auto"/>
        <w:jc w:val="both"/>
        <w:rPr>
          <w:rFonts w:ascii="Arial" w:hAnsi="Arial" w:cs="Arial"/>
          <w:sz w:val="22"/>
          <w:szCs w:val="22"/>
        </w:rPr>
      </w:pPr>
      <w:r w:rsidRPr="00D464B7">
        <w:rPr>
          <w:rFonts w:ascii="Arial" w:hAnsi="Arial" w:cs="Arial"/>
          <w:sz w:val="22"/>
          <w:szCs w:val="22"/>
        </w:rPr>
        <w:t xml:space="preserve">Aprobación del acuerdo </w:t>
      </w:r>
      <w:r w:rsidRPr="00D464B7">
        <w:rPr>
          <w:rFonts w:ascii="Arial" w:hAnsi="Arial" w:cs="Arial"/>
          <w:b/>
          <w:bCs/>
          <w:sz w:val="22"/>
          <w:szCs w:val="22"/>
        </w:rPr>
        <w:t>OGAIPO/CG/128/2024</w:t>
      </w:r>
      <w:r w:rsidRPr="00D464B7">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seis resoluciones derivadas de denuncias por incumplimiento a las obligaciones de transparencia de diversos sujetos obligados. ------------------------------------------------------- </w:t>
      </w:r>
    </w:p>
    <w:p w14:paraId="400B0018" w14:textId="20D8D063" w:rsidR="00D464B7" w:rsidRPr="00D464B7" w:rsidRDefault="00D464B7" w:rsidP="00D464B7">
      <w:pPr>
        <w:pStyle w:val="Prrafodelista"/>
        <w:numPr>
          <w:ilvl w:val="0"/>
          <w:numId w:val="2"/>
        </w:numPr>
        <w:spacing w:line="360" w:lineRule="auto"/>
        <w:jc w:val="both"/>
        <w:rPr>
          <w:rFonts w:ascii="Arial" w:hAnsi="Arial" w:cs="Arial"/>
          <w:sz w:val="22"/>
          <w:szCs w:val="22"/>
        </w:rPr>
      </w:pPr>
      <w:r w:rsidRPr="00D464B7">
        <w:rPr>
          <w:rFonts w:ascii="Arial" w:hAnsi="Arial" w:cs="Arial"/>
          <w:sz w:val="22"/>
          <w:szCs w:val="22"/>
        </w:rPr>
        <w:t xml:space="preserve">Aprobación del acuerdo </w:t>
      </w:r>
      <w:r w:rsidRPr="00D464B7">
        <w:rPr>
          <w:rFonts w:ascii="Arial" w:hAnsi="Arial" w:cs="Arial"/>
          <w:b/>
          <w:bCs/>
          <w:sz w:val="22"/>
          <w:szCs w:val="22"/>
        </w:rPr>
        <w:t>OGAIPO/CG/0132/2024</w:t>
      </w:r>
      <w:r w:rsidRPr="00D464B7">
        <w:rPr>
          <w:rFonts w:ascii="Arial" w:hAnsi="Arial" w:cs="Arial"/>
          <w:sz w:val="22"/>
          <w:szCs w:val="22"/>
        </w:rPr>
        <w:t xml:space="preserve"> mediante el cual el Consejo General del Órgano Garante de Acceso a la Información Pública, Transparencia, Protección de Datos Personales y Buen Gobierno del Estado de Oaxaca, aprueba cinco dictámenes de incumplimiento sobre el procedimiento del programa anual de verificación 2024, al cumplimiento de las obligaciones de transparencia del ejercicio 2023, que emite la dirección de comunicación, capacitación, evaluación, archivo y datos personales. ------</w:t>
      </w:r>
    </w:p>
    <w:p w14:paraId="010F6F44" w14:textId="1A70057D" w:rsidR="00D464B7" w:rsidRPr="00D464B7" w:rsidRDefault="00D464B7" w:rsidP="00D464B7">
      <w:pPr>
        <w:pStyle w:val="Prrafodelista"/>
        <w:numPr>
          <w:ilvl w:val="0"/>
          <w:numId w:val="2"/>
        </w:numPr>
        <w:spacing w:line="360" w:lineRule="auto"/>
        <w:jc w:val="both"/>
        <w:rPr>
          <w:rFonts w:ascii="Arial" w:hAnsi="Arial" w:cs="Arial"/>
          <w:sz w:val="22"/>
          <w:szCs w:val="22"/>
        </w:rPr>
      </w:pPr>
      <w:r w:rsidRPr="00D464B7">
        <w:rPr>
          <w:rFonts w:ascii="Arial" w:hAnsi="Arial" w:cs="Arial"/>
          <w:sz w:val="22"/>
          <w:szCs w:val="22"/>
        </w:rPr>
        <w:t xml:space="preserve">6. Aprobación del acuerdo </w:t>
      </w:r>
      <w:r w:rsidRPr="00D464B7">
        <w:rPr>
          <w:rFonts w:ascii="Arial" w:hAnsi="Arial" w:cs="Arial"/>
          <w:b/>
          <w:bCs/>
          <w:sz w:val="22"/>
          <w:szCs w:val="22"/>
        </w:rPr>
        <w:t>OGAIPO/CG/136/2024</w:t>
      </w:r>
      <w:r w:rsidRPr="00D464B7">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el voto institucional para los asuntos que se someterán a aprobación en la Tercera Sesión Ordinaria de la Región Sureste del Sistema Nacional de Transparencia, Acceso a la  Información Pública y Protección de Datos Personales (SNT) del año 2024. -------</w:t>
      </w:r>
    </w:p>
    <w:p w14:paraId="623D5BB9" w14:textId="50B25C08" w:rsidR="00DA3E51" w:rsidRDefault="00DA3E51" w:rsidP="00DA3E51">
      <w:pPr>
        <w:pStyle w:val="Prrafodelista"/>
        <w:numPr>
          <w:ilvl w:val="0"/>
          <w:numId w:val="2"/>
        </w:numPr>
        <w:spacing w:line="360" w:lineRule="auto"/>
        <w:jc w:val="both"/>
        <w:rPr>
          <w:rFonts w:ascii="Arial" w:hAnsi="Arial" w:cs="Arial"/>
          <w:sz w:val="22"/>
          <w:szCs w:val="22"/>
        </w:rPr>
      </w:pPr>
      <w:r w:rsidRPr="00DA3E51">
        <w:rPr>
          <w:rFonts w:ascii="Arial" w:hAnsi="Arial" w:cs="Arial"/>
          <w:sz w:val="22"/>
          <w:szCs w:val="22"/>
        </w:rPr>
        <w:t>Clausura de la Sesión. ---------------------------------------------------------------------------------</w:t>
      </w:r>
      <w:r>
        <w:rPr>
          <w:rFonts w:ascii="Arial" w:hAnsi="Arial" w:cs="Arial"/>
          <w:sz w:val="22"/>
          <w:szCs w:val="22"/>
        </w:rPr>
        <w:t>---</w:t>
      </w:r>
    </w:p>
    <w:p w14:paraId="3591D7BC" w14:textId="67AC90D6" w:rsidR="005A7B8F" w:rsidRPr="00DA3E51" w:rsidRDefault="005A7B8F" w:rsidP="00DA3E51">
      <w:pPr>
        <w:spacing w:line="360" w:lineRule="auto"/>
        <w:jc w:val="both"/>
        <w:rPr>
          <w:rFonts w:ascii="Arial" w:hAnsi="Arial" w:cs="Arial"/>
          <w:sz w:val="22"/>
          <w:szCs w:val="22"/>
        </w:rPr>
      </w:pPr>
      <w:r w:rsidRPr="00DA3E51">
        <w:rPr>
          <w:rFonts w:ascii="Arial" w:hAnsi="Arial" w:cs="Arial"/>
          <w:sz w:val="22"/>
          <w:szCs w:val="22"/>
        </w:rPr>
        <w:t xml:space="preserve">El Comisionado Presidente procedió al desahogo del </w:t>
      </w:r>
      <w:r w:rsidRPr="00DA3E51">
        <w:rPr>
          <w:rFonts w:ascii="Arial" w:hAnsi="Arial" w:cs="Arial"/>
          <w:b/>
          <w:bCs/>
          <w:sz w:val="22"/>
          <w:szCs w:val="22"/>
        </w:rPr>
        <w:t>punto número 1 (uno)</w:t>
      </w:r>
      <w:r w:rsidRPr="00DA3E51">
        <w:rPr>
          <w:rFonts w:ascii="Arial" w:hAnsi="Arial" w:cs="Arial"/>
          <w:sz w:val="22"/>
          <w:szCs w:val="22"/>
        </w:rPr>
        <w:t xml:space="preserve"> del orden del día, relativo al pase de lista y verificación del quórum legal, solicitando al Secretario General </w:t>
      </w:r>
      <w:r w:rsidRPr="00DA3E51">
        <w:rPr>
          <w:rFonts w:ascii="Arial" w:hAnsi="Arial" w:cs="Arial"/>
          <w:sz w:val="22"/>
          <w:szCs w:val="22"/>
        </w:rPr>
        <w:lastRenderedPageBreak/>
        <w:t xml:space="preserve">de Acuerdos, realizar el pase de lista de asistencia correspondiente, mismo que es realizado por el </w:t>
      </w:r>
      <w:r w:rsidRPr="00DA3E51">
        <w:rPr>
          <w:rFonts w:ascii="Arial" w:hAnsi="Arial" w:cs="Arial"/>
          <w:b/>
          <w:bCs/>
          <w:sz w:val="22"/>
          <w:szCs w:val="22"/>
        </w:rPr>
        <w:t>C. Héctor Eduardo Ruiz Serrano</w:t>
      </w:r>
      <w:r w:rsidRPr="00DA3E51">
        <w:rPr>
          <w:rFonts w:ascii="Arial" w:hAnsi="Arial" w:cs="Arial"/>
          <w:sz w:val="22"/>
          <w:szCs w:val="22"/>
        </w:rPr>
        <w:t xml:space="preserve">, quien manifiesta a las Comisionadas y </w:t>
      </w:r>
      <w:r w:rsidR="00417688" w:rsidRPr="00DA3E51">
        <w:rPr>
          <w:rFonts w:ascii="Arial" w:hAnsi="Arial" w:cs="Arial"/>
          <w:sz w:val="22"/>
          <w:szCs w:val="22"/>
        </w:rPr>
        <w:t xml:space="preserve">el </w:t>
      </w:r>
      <w:r w:rsidRPr="00DA3E51">
        <w:rPr>
          <w:rFonts w:ascii="Arial" w:hAnsi="Arial" w:cs="Arial"/>
          <w:sz w:val="22"/>
          <w:szCs w:val="22"/>
        </w:rPr>
        <w:t xml:space="preserve">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DA3E51">
        <w:rPr>
          <w:rFonts w:ascii="Arial" w:hAnsi="Arial" w:cs="Arial"/>
          <w:b/>
          <w:bCs/>
          <w:i/>
          <w:iCs/>
          <w:sz w:val="22"/>
          <w:szCs w:val="22"/>
        </w:rPr>
        <w:t>qu</w:t>
      </w:r>
      <w:r w:rsidR="0059574E" w:rsidRPr="00DA3E51">
        <w:rPr>
          <w:rFonts w:ascii="Arial" w:hAnsi="Arial" w:cs="Arial"/>
          <w:b/>
          <w:bCs/>
          <w:i/>
          <w:iCs/>
          <w:sz w:val="22"/>
          <w:szCs w:val="22"/>
        </w:rPr>
        <w:t>o</w:t>
      </w:r>
      <w:r w:rsidRPr="00DA3E51">
        <w:rPr>
          <w:rFonts w:ascii="Arial" w:hAnsi="Arial" w:cs="Arial"/>
          <w:b/>
          <w:bCs/>
          <w:i/>
          <w:iCs/>
          <w:sz w:val="22"/>
          <w:szCs w:val="22"/>
        </w:rPr>
        <w:t>rum</w:t>
      </w:r>
      <w:r w:rsidRPr="00DA3E51">
        <w:rPr>
          <w:rFonts w:ascii="Arial" w:hAnsi="Arial" w:cs="Arial"/>
          <w:sz w:val="22"/>
          <w:szCs w:val="22"/>
        </w:rPr>
        <w:t xml:space="preserve"> legal para sesionar. - - - - - - - - - - - - - - - - - - - - - - - - - - - </w:t>
      </w:r>
    </w:p>
    <w:p w14:paraId="370E14B3" w14:textId="143732E2" w:rsidR="005A7B8F" w:rsidRPr="00C91217" w:rsidRDefault="00317170" w:rsidP="005A7B8F">
      <w:pPr>
        <w:spacing w:line="360" w:lineRule="auto"/>
        <w:jc w:val="both"/>
        <w:rPr>
          <w:rFonts w:ascii="Arial" w:hAnsi="Arial" w:cs="Arial"/>
          <w:i/>
          <w:sz w:val="22"/>
          <w:szCs w:val="22"/>
        </w:rPr>
      </w:pPr>
      <w:r>
        <w:rPr>
          <w:rFonts w:ascii="Arial" w:hAnsi="Arial" w:cs="Arial"/>
          <w:sz w:val="22"/>
          <w:szCs w:val="22"/>
        </w:rPr>
        <w:t>E</w:t>
      </w:r>
      <w:r w:rsidR="005A7B8F" w:rsidRPr="00C91217">
        <w:rPr>
          <w:rFonts w:ascii="Arial" w:hAnsi="Arial" w:cs="Arial"/>
          <w:sz w:val="22"/>
          <w:szCs w:val="22"/>
        </w:rPr>
        <w:t xml:space="preserve">l Comisionado Presidente procedió al desahogo del </w:t>
      </w:r>
      <w:r w:rsidR="005A7B8F" w:rsidRPr="00C91217">
        <w:rPr>
          <w:rFonts w:ascii="Arial" w:hAnsi="Arial" w:cs="Arial"/>
          <w:b/>
          <w:sz w:val="22"/>
          <w:szCs w:val="22"/>
        </w:rPr>
        <w:t xml:space="preserve">punto número 2 (dos) </w:t>
      </w:r>
      <w:r w:rsidR="005A7B8F" w:rsidRPr="00C91217">
        <w:rPr>
          <w:rFonts w:ascii="Arial" w:hAnsi="Arial" w:cs="Arial"/>
          <w:sz w:val="22"/>
          <w:szCs w:val="22"/>
        </w:rPr>
        <w:t>del orden del día, relativo a la declaración de Instalación legal de la sesión</w:t>
      </w:r>
      <w:r w:rsidR="005A7B8F">
        <w:rPr>
          <w:rFonts w:ascii="Arial" w:hAnsi="Arial" w:cs="Arial"/>
          <w:sz w:val="22"/>
          <w:szCs w:val="22"/>
        </w:rPr>
        <w:t xml:space="preserve"> manifestando:</w:t>
      </w:r>
      <w:r w:rsidR="005A7B8F" w:rsidRPr="00C91217">
        <w:rPr>
          <w:rFonts w:ascii="Arial" w:hAnsi="Arial" w:cs="Arial"/>
          <w:sz w:val="22"/>
          <w:szCs w:val="22"/>
        </w:rPr>
        <w:t xml:space="preserve"> </w:t>
      </w:r>
      <w:r w:rsidR="005A7B8F" w:rsidRPr="00C91217">
        <w:rPr>
          <w:rFonts w:ascii="Arial" w:hAnsi="Arial" w:cs="Arial"/>
          <w:i/>
          <w:iCs/>
          <w:sz w:val="22"/>
          <w:szCs w:val="22"/>
        </w:rPr>
        <w:t>“</w:t>
      </w:r>
      <w:r w:rsidR="00D464B7" w:rsidRPr="00D464B7">
        <w:rPr>
          <w:rFonts w:ascii="Arial" w:hAnsi="Arial" w:cs="Arial"/>
          <w:i/>
          <w:iCs/>
          <w:sz w:val="22"/>
          <w:szCs w:val="22"/>
        </w:rPr>
        <w:t>siendo las once horas con diez minutos del veintiuno de noviembre de 2024, se declara formalmente instalada la Vigésima Sesión Extraordinaria 2024, de este Consejo General del Órgano General de Acceso a la Información Pública, Transparencia, Protección de Datos Personales y Buen Gobierno del Estado de Oaxaca y por lo tanto serán válidos todos los acuerdos que en esta sesión sean tomados.</w:t>
      </w:r>
      <w:r w:rsidR="005A7B8F" w:rsidRPr="00C91217">
        <w:rPr>
          <w:rFonts w:ascii="Arial" w:eastAsia="Calibri" w:hAnsi="Arial" w:cs="Arial"/>
          <w:i/>
          <w:iCs/>
          <w:sz w:val="22"/>
          <w:szCs w:val="22"/>
        </w:rPr>
        <w:t>”</w:t>
      </w:r>
      <w:r w:rsidR="005A7B8F">
        <w:rPr>
          <w:rFonts w:ascii="Arial" w:eastAsia="Calibri" w:hAnsi="Arial" w:cs="Arial"/>
          <w:i/>
          <w:iCs/>
          <w:sz w:val="22"/>
          <w:szCs w:val="22"/>
        </w:rPr>
        <w:t xml:space="preserve"> (Sic)</w:t>
      </w:r>
      <w:r w:rsidR="00087575">
        <w:rPr>
          <w:rFonts w:ascii="Arial" w:eastAsia="Calibri" w:hAnsi="Arial" w:cs="Arial"/>
          <w:i/>
          <w:iCs/>
          <w:sz w:val="22"/>
          <w:szCs w:val="22"/>
        </w:rPr>
        <w:t>.</w:t>
      </w:r>
      <w:r w:rsidR="005A7B8F">
        <w:rPr>
          <w:rFonts w:ascii="Arial" w:eastAsia="Calibri" w:hAnsi="Arial" w:cs="Arial"/>
          <w:i/>
          <w:iCs/>
          <w:sz w:val="22"/>
          <w:szCs w:val="22"/>
        </w:rPr>
        <w:t xml:space="preserve"> </w:t>
      </w:r>
      <w:r w:rsidR="005A7B8F" w:rsidRPr="00C91217">
        <w:rPr>
          <w:rFonts w:ascii="Arial" w:hAnsi="Arial" w:cs="Arial"/>
          <w:sz w:val="22"/>
          <w:szCs w:val="22"/>
        </w:rPr>
        <w:t xml:space="preserve">- - - - - - - - - </w:t>
      </w:r>
      <w:r w:rsidR="005A7B8F">
        <w:rPr>
          <w:rFonts w:ascii="Arial" w:hAnsi="Arial" w:cs="Arial"/>
          <w:sz w:val="22"/>
          <w:szCs w:val="22"/>
        </w:rPr>
        <w:t xml:space="preserve">- - - - - - - - - - - - - </w:t>
      </w:r>
      <w:r w:rsidR="00D464B7">
        <w:rPr>
          <w:rFonts w:ascii="Arial" w:hAnsi="Arial" w:cs="Arial"/>
          <w:sz w:val="22"/>
          <w:szCs w:val="22"/>
        </w:rPr>
        <w:t xml:space="preserve">- - - - - - - </w:t>
      </w:r>
    </w:p>
    <w:p w14:paraId="660700B2" w14:textId="402BABB2" w:rsidR="00D464B7" w:rsidRDefault="00D464B7" w:rsidP="005A7B8F">
      <w:pPr>
        <w:spacing w:line="360" w:lineRule="auto"/>
        <w:jc w:val="both"/>
        <w:rPr>
          <w:rFonts w:ascii="Arial" w:hAnsi="Arial" w:cs="Arial"/>
          <w:sz w:val="22"/>
          <w:szCs w:val="22"/>
        </w:rPr>
      </w:pPr>
      <w:r>
        <w:rPr>
          <w:rFonts w:ascii="Arial" w:hAnsi="Arial" w:cs="Arial"/>
          <w:sz w:val="22"/>
          <w:szCs w:val="22"/>
        </w:rPr>
        <w:t xml:space="preserve">Antes de proceder al punto número tres del orden del día, el Secretario General de Acuerdos hizo del conocimiento del Consejo General el contenido del oficio número </w:t>
      </w:r>
      <w:r>
        <w:rPr>
          <w:rFonts w:ascii="Arial" w:hAnsi="Arial" w:cs="Arial"/>
          <w:sz w:val="22"/>
          <w:szCs w:val="22"/>
        </w:rPr>
        <w:t>OGAIPO/PRESIDENCIA/552/2024</w:t>
      </w:r>
      <w:r>
        <w:rPr>
          <w:rFonts w:ascii="Arial" w:hAnsi="Arial" w:cs="Arial"/>
          <w:sz w:val="22"/>
          <w:szCs w:val="22"/>
        </w:rPr>
        <w:t xml:space="preserve">, manifestando lo siguiente: </w:t>
      </w:r>
      <w:r w:rsidRPr="00D464B7">
        <w:rPr>
          <w:rFonts w:ascii="Arial" w:hAnsi="Arial" w:cs="Arial"/>
          <w:i/>
          <w:iCs/>
          <w:sz w:val="22"/>
          <w:szCs w:val="22"/>
        </w:rPr>
        <w:t>“</w:t>
      </w:r>
      <w:r w:rsidRPr="00D464B7">
        <w:rPr>
          <w:rFonts w:ascii="Arial" w:hAnsi="Arial" w:cs="Arial"/>
          <w:i/>
          <w:iCs/>
          <w:sz w:val="22"/>
          <w:szCs w:val="22"/>
        </w:rPr>
        <w:t xml:space="preserve">hago de su puntual conocimiento el contenido del oficio número OGAIPO/PRESIDENCIA/552/2024 signado por el Comisionado Presidente Josué Solana Salmorán, mediante el cual informa que para un </w:t>
      </w:r>
      <w:proofErr w:type="spellStart"/>
      <w:r w:rsidRPr="00D464B7">
        <w:rPr>
          <w:rFonts w:ascii="Arial" w:hAnsi="Arial" w:cs="Arial"/>
          <w:i/>
          <w:iCs/>
          <w:sz w:val="22"/>
          <w:szCs w:val="22"/>
        </w:rPr>
        <w:t>mayer</w:t>
      </w:r>
      <w:proofErr w:type="spellEnd"/>
      <w:r w:rsidRPr="00D464B7">
        <w:rPr>
          <w:rFonts w:ascii="Arial" w:hAnsi="Arial" w:cs="Arial"/>
          <w:i/>
          <w:iCs/>
          <w:sz w:val="22"/>
          <w:szCs w:val="22"/>
        </w:rPr>
        <w:t xml:space="preserve"> análisis y estudio del acuerdo OGAIPO/CG/136/2024 solicita se retire el mismo del orden del día.</w:t>
      </w:r>
      <w:r w:rsidRPr="00D464B7">
        <w:rPr>
          <w:rFonts w:ascii="Arial" w:hAnsi="Arial" w:cs="Arial"/>
          <w:i/>
          <w:iCs/>
          <w:sz w:val="22"/>
          <w:szCs w:val="22"/>
        </w:rPr>
        <w:t>”</w:t>
      </w:r>
      <w:r>
        <w:rPr>
          <w:rFonts w:ascii="Arial" w:hAnsi="Arial" w:cs="Arial"/>
          <w:i/>
          <w:iCs/>
          <w:sz w:val="22"/>
          <w:szCs w:val="22"/>
        </w:rPr>
        <w:t xml:space="preserve"> (Sic). - - - - - - - - - - - - - - - - - - - - - - - - - - - - - - - - - - - - - - - - - - - - - - - - - - - </w:t>
      </w:r>
    </w:p>
    <w:p w14:paraId="323CE2DB" w14:textId="67336178" w:rsidR="005A7B8F" w:rsidRPr="00C91217" w:rsidRDefault="00D464B7" w:rsidP="005A7B8F">
      <w:pPr>
        <w:spacing w:line="360" w:lineRule="auto"/>
        <w:jc w:val="both"/>
        <w:rPr>
          <w:rFonts w:ascii="Arial" w:hAnsi="Arial" w:cs="Arial"/>
          <w:sz w:val="22"/>
          <w:szCs w:val="22"/>
        </w:rPr>
      </w:pPr>
      <w:r>
        <w:rPr>
          <w:rFonts w:ascii="Arial" w:hAnsi="Arial" w:cs="Arial"/>
          <w:sz w:val="22"/>
          <w:szCs w:val="22"/>
        </w:rPr>
        <w:t>Después procedió a</w:t>
      </w:r>
      <w:r w:rsidR="005A7B8F" w:rsidRPr="00C91217">
        <w:rPr>
          <w:rFonts w:ascii="Arial" w:hAnsi="Arial" w:cs="Arial"/>
          <w:sz w:val="22"/>
          <w:szCs w:val="22"/>
        </w:rPr>
        <w:t xml:space="preserve">l desahogo del </w:t>
      </w:r>
      <w:r w:rsidR="005A7B8F" w:rsidRPr="00C91217">
        <w:rPr>
          <w:rFonts w:ascii="Arial" w:hAnsi="Arial" w:cs="Arial"/>
          <w:b/>
          <w:bCs/>
          <w:sz w:val="22"/>
          <w:szCs w:val="22"/>
        </w:rPr>
        <w:t>punto número 3 (tres)</w:t>
      </w:r>
      <w:r w:rsidR="005A7B8F" w:rsidRPr="00C91217">
        <w:rPr>
          <w:rFonts w:ascii="Arial" w:hAnsi="Arial" w:cs="Arial"/>
          <w:sz w:val="22"/>
          <w:szCs w:val="22"/>
        </w:rPr>
        <w:t xml:space="preserve"> del orden del día, </w:t>
      </w:r>
      <w:r w:rsidR="00317170">
        <w:rPr>
          <w:rFonts w:ascii="Arial" w:hAnsi="Arial" w:cs="Arial"/>
          <w:sz w:val="22"/>
          <w:szCs w:val="22"/>
        </w:rPr>
        <w:t xml:space="preserve">el Secretario General de Acuerdos, </w:t>
      </w:r>
      <w:r w:rsidR="005A7B8F" w:rsidRPr="00C91217">
        <w:rPr>
          <w:rFonts w:ascii="Arial" w:hAnsi="Arial" w:cs="Arial"/>
          <w:sz w:val="22"/>
          <w:szCs w:val="22"/>
        </w:rPr>
        <w:t>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w:t>
      </w:r>
      <w:r w:rsidR="00ED369B">
        <w:rPr>
          <w:rFonts w:ascii="Arial" w:hAnsi="Arial" w:cs="Arial"/>
          <w:sz w:val="22"/>
          <w:szCs w:val="22"/>
        </w:rPr>
        <w:t xml:space="preserve"> </w:t>
      </w:r>
      <w:r w:rsidR="005A7B8F">
        <w:rPr>
          <w:rFonts w:ascii="Arial" w:hAnsi="Arial" w:cs="Arial"/>
          <w:sz w:val="22"/>
          <w:szCs w:val="22"/>
        </w:rPr>
        <w:t>l</w:t>
      </w:r>
      <w:r w:rsidR="00ED369B">
        <w:rPr>
          <w:rFonts w:ascii="Arial" w:hAnsi="Arial" w:cs="Arial"/>
          <w:sz w:val="22"/>
          <w:szCs w:val="22"/>
        </w:rPr>
        <w:t>os</w:t>
      </w:r>
      <w:r w:rsidR="005A7B8F">
        <w:rPr>
          <w:rFonts w:ascii="Arial" w:hAnsi="Arial" w:cs="Arial"/>
          <w:sz w:val="22"/>
          <w:szCs w:val="22"/>
        </w:rPr>
        <w:t xml:space="preserve"> </w:t>
      </w:r>
      <w:r w:rsidR="005A7B8F" w:rsidRPr="00C91217">
        <w:rPr>
          <w:rFonts w:ascii="Arial" w:hAnsi="Arial" w:cs="Arial"/>
          <w:sz w:val="22"/>
          <w:szCs w:val="22"/>
        </w:rPr>
        <w:t>acuerdo</w:t>
      </w:r>
      <w:r w:rsidR="00ED369B">
        <w:rPr>
          <w:rFonts w:ascii="Arial" w:hAnsi="Arial" w:cs="Arial"/>
          <w:sz w:val="22"/>
          <w:szCs w:val="22"/>
        </w:rPr>
        <w:t>s</w:t>
      </w:r>
      <w:r w:rsidR="005A7B8F">
        <w:rPr>
          <w:rFonts w:ascii="Arial" w:hAnsi="Arial" w:cs="Arial"/>
          <w:sz w:val="22"/>
          <w:szCs w:val="22"/>
        </w:rPr>
        <w:t xml:space="preserve"> </w:t>
      </w:r>
      <w:r w:rsidR="005A7B8F" w:rsidRPr="00C91217">
        <w:rPr>
          <w:rFonts w:ascii="Arial" w:hAnsi="Arial" w:cs="Arial"/>
          <w:sz w:val="22"/>
          <w:szCs w:val="22"/>
        </w:rPr>
        <w:t>que se tenga</w:t>
      </w:r>
      <w:r w:rsidR="00ED369B">
        <w:rPr>
          <w:rFonts w:ascii="Arial" w:hAnsi="Arial" w:cs="Arial"/>
          <w:sz w:val="22"/>
          <w:szCs w:val="22"/>
        </w:rPr>
        <w:t>n</w:t>
      </w:r>
      <w:r w:rsidR="005A7B8F" w:rsidRPr="00C91217">
        <w:rPr>
          <w:rFonts w:ascii="Arial" w:hAnsi="Arial" w:cs="Arial"/>
          <w:sz w:val="22"/>
          <w:szCs w:val="22"/>
        </w:rPr>
        <w:t xml:space="preserve"> que desahogar en el orden del día de la </w:t>
      </w:r>
      <w:r>
        <w:rPr>
          <w:rFonts w:ascii="Arial" w:hAnsi="Arial" w:cs="Arial"/>
          <w:b/>
          <w:bCs/>
          <w:sz w:val="22"/>
          <w:szCs w:val="22"/>
        </w:rPr>
        <w:t>Vigésima</w:t>
      </w:r>
      <w:r w:rsidR="00087575">
        <w:rPr>
          <w:rFonts w:ascii="Arial" w:hAnsi="Arial" w:cs="Arial"/>
          <w:b/>
          <w:bCs/>
          <w:sz w:val="22"/>
          <w:szCs w:val="22"/>
        </w:rPr>
        <w:t xml:space="preserve"> </w:t>
      </w:r>
      <w:r w:rsidR="005A7B8F" w:rsidRPr="00C91217">
        <w:rPr>
          <w:rFonts w:ascii="Arial" w:hAnsi="Arial" w:cs="Arial"/>
          <w:b/>
          <w:bCs/>
          <w:sz w:val="22"/>
          <w:szCs w:val="22"/>
        </w:rPr>
        <w:t>Sesión Extraordinaria 202</w:t>
      </w:r>
      <w:r w:rsidR="005A7B8F">
        <w:rPr>
          <w:rFonts w:ascii="Arial" w:hAnsi="Arial" w:cs="Arial"/>
          <w:b/>
          <w:bCs/>
          <w:sz w:val="22"/>
          <w:szCs w:val="22"/>
        </w:rPr>
        <w:t>4</w:t>
      </w:r>
      <w:r w:rsidR="005A7B8F" w:rsidRPr="00C91217">
        <w:rPr>
          <w:rFonts w:ascii="Arial" w:hAnsi="Arial" w:cs="Arial"/>
          <w:b/>
          <w:bCs/>
          <w:sz w:val="22"/>
          <w:szCs w:val="22"/>
        </w:rPr>
        <w:t>,</w:t>
      </w:r>
      <w:r w:rsidR="005A7B8F" w:rsidRPr="00C91217">
        <w:rPr>
          <w:rFonts w:ascii="Arial" w:hAnsi="Arial" w:cs="Arial"/>
          <w:sz w:val="22"/>
          <w:szCs w:val="22"/>
        </w:rPr>
        <w:t xml:space="preserve"> excepción expresa, respecto de los proemios, así como de los resolutivos que formen parte de</w:t>
      </w:r>
      <w:r w:rsidR="00684CD5">
        <w:rPr>
          <w:rFonts w:ascii="Arial" w:hAnsi="Arial" w:cs="Arial"/>
          <w:sz w:val="22"/>
          <w:szCs w:val="22"/>
        </w:rPr>
        <w:t xml:space="preserve"> </w:t>
      </w:r>
      <w:r w:rsidR="005A7B8F" w:rsidRPr="00C91217">
        <w:rPr>
          <w:rFonts w:ascii="Arial" w:hAnsi="Arial" w:cs="Arial"/>
          <w:sz w:val="22"/>
          <w:szCs w:val="22"/>
        </w:rPr>
        <w:t>l</w:t>
      </w:r>
      <w:r w:rsidR="00684CD5">
        <w:rPr>
          <w:rFonts w:ascii="Arial" w:hAnsi="Arial" w:cs="Arial"/>
          <w:sz w:val="22"/>
          <w:szCs w:val="22"/>
        </w:rPr>
        <w:t>os</w:t>
      </w:r>
      <w:r w:rsidR="005A7B8F" w:rsidRPr="00C91217">
        <w:rPr>
          <w:rFonts w:ascii="Arial" w:hAnsi="Arial" w:cs="Arial"/>
          <w:sz w:val="22"/>
          <w:szCs w:val="22"/>
        </w:rPr>
        <w:t xml:space="preserve"> acuerdo</w:t>
      </w:r>
      <w:r w:rsidR="00684CD5">
        <w:rPr>
          <w:rFonts w:ascii="Arial" w:hAnsi="Arial" w:cs="Arial"/>
          <w:sz w:val="22"/>
          <w:szCs w:val="22"/>
        </w:rPr>
        <w:t>s</w:t>
      </w:r>
      <w:r w:rsidR="005A7B8F" w:rsidRPr="00C91217">
        <w:rPr>
          <w:rFonts w:ascii="Arial" w:hAnsi="Arial" w:cs="Arial"/>
          <w:sz w:val="22"/>
          <w:szCs w:val="22"/>
        </w:rPr>
        <w:t xml:space="preserve"> respectivo</w:t>
      </w:r>
      <w:r w:rsidR="00684CD5">
        <w:rPr>
          <w:rFonts w:ascii="Arial" w:hAnsi="Arial" w:cs="Arial"/>
          <w:sz w:val="22"/>
          <w:szCs w:val="22"/>
        </w:rPr>
        <w:t>s</w:t>
      </w:r>
      <w:r w:rsidR="005A7B8F" w:rsidRPr="00C91217">
        <w:rPr>
          <w:rFonts w:ascii="Arial" w:hAnsi="Arial" w:cs="Arial"/>
          <w:sz w:val="22"/>
          <w:szCs w:val="22"/>
        </w:rPr>
        <w:t>.</w:t>
      </w:r>
      <w:r w:rsidR="005A7B8F">
        <w:rPr>
          <w:rFonts w:ascii="Arial" w:hAnsi="Arial" w:cs="Arial"/>
          <w:sz w:val="22"/>
          <w:szCs w:val="22"/>
        </w:rPr>
        <w:t xml:space="preserve"> </w:t>
      </w:r>
      <w:r w:rsidR="005A7B8F" w:rsidRPr="00C91217">
        <w:rPr>
          <w:rFonts w:ascii="Arial" w:hAnsi="Arial" w:cs="Arial"/>
          <w:sz w:val="22"/>
          <w:szCs w:val="22"/>
        </w:rPr>
        <w:t xml:space="preserve">- - - </w:t>
      </w:r>
      <w:r w:rsidR="00946022">
        <w:rPr>
          <w:rFonts w:ascii="Arial" w:hAnsi="Arial" w:cs="Arial"/>
          <w:sz w:val="22"/>
          <w:szCs w:val="22"/>
        </w:rPr>
        <w:t xml:space="preserve">- </w:t>
      </w:r>
      <w:r w:rsidR="00317170">
        <w:rPr>
          <w:rFonts w:ascii="Arial" w:hAnsi="Arial" w:cs="Arial"/>
          <w:sz w:val="22"/>
          <w:szCs w:val="22"/>
        </w:rPr>
        <w:t xml:space="preserve">- - - - - - - - - - - - - - - - - - - - - - - - - - - - - - - - - - - - - </w:t>
      </w:r>
    </w:p>
    <w:p w14:paraId="64D7BE81" w14:textId="4FAA1D08" w:rsidR="005A7B8F" w:rsidRDefault="005A7B8F" w:rsidP="005A7B8F">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w:t>
      </w:r>
      <w:r w:rsidR="00D464B7">
        <w:rPr>
          <w:rFonts w:ascii="Arial" w:hAnsi="Arial" w:cs="Arial"/>
          <w:sz w:val="22"/>
          <w:szCs w:val="22"/>
        </w:rPr>
        <w:t>, con la modificación solicitada</w:t>
      </w:r>
      <w:r w:rsidRPr="00C91217">
        <w:rPr>
          <w:rFonts w:ascii="Arial" w:hAnsi="Arial" w:cs="Arial"/>
          <w:sz w:val="22"/>
          <w:szCs w:val="22"/>
        </w:rPr>
        <w:t>, así como dispensada la lectura de los antecedentes y considerandos</w:t>
      </w:r>
      <w:r w:rsidR="00451F9C">
        <w:rPr>
          <w:rFonts w:ascii="Arial" w:hAnsi="Arial" w:cs="Arial"/>
          <w:sz w:val="22"/>
          <w:szCs w:val="22"/>
        </w:rPr>
        <w:t xml:space="preserve"> de</w:t>
      </w:r>
      <w:r w:rsidR="00ED369B">
        <w:rPr>
          <w:rFonts w:ascii="Arial" w:hAnsi="Arial" w:cs="Arial"/>
          <w:sz w:val="22"/>
          <w:szCs w:val="22"/>
        </w:rPr>
        <w:t xml:space="preserve"> </w:t>
      </w:r>
      <w:r w:rsidR="00451F9C">
        <w:rPr>
          <w:rFonts w:ascii="Arial" w:hAnsi="Arial" w:cs="Arial"/>
          <w:sz w:val="22"/>
          <w:szCs w:val="22"/>
        </w:rPr>
        <w:t>l</w:t>
      </w:r>
      <w:r w:rsidR="00ED369B">
        <w:rPr>
          <w:rFonts w:ascii="Arial" w:hAnsi="Arial" w:cs="Arial"/>
          <w:sz w:val="22"/>
          <w:szCs w:val="22"/>
        </w:rPr>
        <w:t>os</w:t>
      </w:r>
      <w:r w:rsidRPr="00C91217">
        <w:rPr>
          <w:rFonts w:ascii="Arial" w:hAnsi="Arial" w:cs="Arial"/>
          <w:sz w:val="22"/>
          <w:szCs w:val="22"/>
        </w:rPr>
        <w:t xml:space="preserve"> acuerdo</w:t>
      </w:r>
      <w:r w:rsidR="00ED369B">
        <w:rPr>
          <w:rFonts w:ascii="Arial" w:hAnsi="Arial" w:cs="Arial"/>
          <w:sz w:val="22"/>
          <w:szCs w:val="22"/>
        </w:rPr>
        <w:t>s</w:t>
      </w:r>
      <w:r w:rsidRPr="00C91217">
        <w:rPr>
          <w:rFonts w:ascii="Arial" w:hAnsi="Arial" w:cs="Arial"/>
          <w:sz w:val="22"/>
          <w:szCs w:val="22"/>
        </w:rPr>
        <w:t xml:space="preserve"> que se tenga</w:t>
      </w:r>
      <w:r w:rsidR="00ED369B">
        <w:rPr>
          <w:rFonts w:ascii="Arial" w:hAnsi="Arial" w:cs="Arial"/>
          <w:sz w:val="22"/>
          <w:szCs w:val="22"/>
        </w:rPr>
        <w:t>n</w:t>
      </w:r>
      <w:r>
        <w:rPr>
          <w:rFonts w:ascii="Arial" w:hAnsi="Arial" w:cs="Arial"/>
          <w:sz w:val="22"/>
          <w:szCs w:val="22"/>
        </w:rPr>
        <w:t xml:space="preserve">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sidR="00684CD5">
        <w:rPr>
          <w:rFonts w:ascii="Arial" w:hAnsi="Arial" w:cs="Arial"/>
          <w:sz w:val="22"/>
          <w:szCs w:val="22"/>
        </w:rPr>
        <w:t xml:space="preserve"> - </w:t>
      </w:r>
      <w:r w:rsidR="00D464B7">
        <w:rPr>
          <w:rFonts w:ascii="Arial" w:hAnsi="Arial" w:cs="Arial"/>
          <w:sz w:val="22"/>
          <w:szCs w:val="22"/>
        </w:rPr>
        <w:t xml:space="preserve">- - - - - - - - - - - - - - - - - - - - - - - - - - - - - - - - - - - - - - - - - - - - - </w:t>
      </w:r>
    </w:p>
    <w:p w14:paraId="04FB2440" w14:textId="3A07ED10" w:rsidR="00654247" w:rsidRDefault="00654247" w:rsidP="00654247">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43B437A0" w14:textId="6DA817F4" w:rsidR="005A7B8F" w:rsidRDefault="005A7B8F" w:rsidP="005A7B8F">
      <w:pPr>
        <w:spacing w:line="360" w:lineRule="auto"/>
        <w:jc w:val="both"/>
        <w:rPr>
          <w:rFonts w:ascii="Arial" w:hAnsi="Arial" w:cs="Arial"/>
          <w:bCs/>
          <w:sz w:val="22"/>
          <w:szCs w:val="22"/>
        </w:rPr>
      </w:pPr>
      <w:bookmarkStart w:id="0" w:name="_Hlk132897993"/>
      <w:r w:rsidRPr="00083E9A">
        <w:rPr>
          <w:rFonts w:ascii="Arial" w:hAnsi="Arial" w:cs="Arial"/>
          <w:sz w:val="22"/>
          <w:szCs w:val="22"/>
        </w:rPr>
        <w:t xml:space="preserve">El </w:t>
      </w:r>
      <w:r w:rsidRPr="00083E9A">
        <w:rPr>
          <w:rFonts w:ascii="Arial" w:hAnsi="Arial" w:cs="Arial"/>
          <w:b/>
          <w:bCs/>
          <w:sz w:val="22"/>
          <w:szCs w:val="22"/>
        </w:rPr>
        <w:t xml:space="preserve">Secretario General de Acuerdos C. Héctor Eduardo Ruiz Serrano </w:t>
      </w:r>
      <w:r w:rsidRPr="00083E9A">
        <w:rPr>
          <w:rFonts w:ascii="Arial" w:hAnsi="Arial" w:cs="Arial"/>
          <w:sz w:val="22"/>
          <w:szCs w:val="22"/>
        </w:rPr>
        <w:t xml:space="preserve">  dio cuenta con el punto </w:t>
      </w:r>
      <w:r w:rsidRPr="00083E9A">
        <w:rPr>
          <w:rFonts w:ascii="Arial" w:hAnsi="Arial" w:cs="Arial"/>
          <w:b/>
          <w:bCs/>
          <w:sz w:val="22"/>
          <w:szCs w:val="22"/>
        </w:rPr>
        <w:t>número 4 (cuatro) del orden del día</w:t>
      </w:r>
      <w:r w:rsidRPr="00083E9A">
        <w:rPr>
          <w:rFonts w:ascii="Arial" w:hAnsi="Arial" w:cs="Arial"/>
          <w:sz w:val="22"/>
          <w:szCs w:val="22"/>
        </w:rPr>
        <w:t xml:space="preserve">, relativo a la aprobación del </w:t>
      </w:r>
      <w:r w:rsidR="00D464B7" w:rsidRPr="00D464B7">
        <w:rPr>
          <w:rFonts w:ascii="Arial" w:hAnsi="Arial" w:cs="Arial"/>
          <w:sz w:val="22"/>
          <w:szCs w:val="22"/>
        </w:rPr>
        <w:t xml:space="preserve">acuerdo </w:t>
      </w:r>
      <w:r w:rsidR="00D464B7" w:rsidRPr="00D464B7">
        <w:rPr>
          <w:rFonts w:ascii="Arial" w:hAnsi="Arial" w:cs="Arial"/>
          <w:b/>
          <w:bCs/>
          <w:sz w:val="22"/>
          <w:szCs w:val="22"/>
        </w:rPr>
        <w:t>OGAIPO/CG/128/2024</w:t>
      </w:r>
      <w:r w:rsidR="00D464B7" w:rsidRPr="00D464B7">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seis resoluciones derivadas de denuncias por incumplimiento a las obligaciones de transparencia de diversos sujetos obligados. </w:t>
      </w:r>
      <w:r>
        <w:rPr>
          <w:rFonts w:ascii="Arial" w:hAnsi="Arial" w:cs="Arial"/>
          <w:sz w:val="22"/>
          <w:szCs w:val="22"/>
        </w:rPr>
        <w:t xml:space="preserve">- - </w:t>
      </w:r>
      <w:r w:rsidR="00ED3B47">
        <w:rPr>
          <w:rFonts w:ascii="Arial" w:hAnsi="Arial" w:cs="Arial"/>
          <w:sz w:val="22"/>
          <w:szCs w:val="22"/>
        </w:rPr>
        <w:t xml:space="preserve">- - - - </w:t>
      </w:r>
    </w:p>
    <w:p w14:paraId="73C6CA04" w14:textId="38A15338" w:rsidR="005A7B8F" w:rsidRDefault="005A7B8F" w:rsidP="005A7B8F">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w:t>
      </w:r>
      <w:r w:rsidR="00C65787">
        <w:rPr>
          <w:rFonts w:ascii="Arial" w:eastAsia="Arial Unicode MS" w:hAnsi="Arial" w:cs="Arial"/>
          <w:bCs/>
          <w:sz w:val="22"/>
          <w:szCs w:val="22"/>
        </w:rPr>
        <w:t xml:space="preserve">- - - - - - - - - - - - - </w:t>
      </w:r>
    </w:p>
    <w:p w14:paraId="2C40F3F0" w14:textId="0DE6DD61" w:rsidR="005A7B8F" w:rsidRPr="00EE398A" w:rsidRDefault="00D464B7" w:rsidP="00747B4C">
      <w:pPr>
        <w:spacing w:line="360" w:lineRule="auto"/>
        <w:jc w:val="both"/>
        <w:rPr>
          <w:rFonts w:ascii="Arial" w:eastAsia="Arial Unicode MS" w:hAnsi="Arial" w:cs="Arial"/>
          <w:sz w:val="22"/>
          <w:szCs w:val="22"/>
        </w:rPr>
      </w:pPr>
      <w:r w:rsidRPr="00D464B7">
        <w:rPr>
          <w:rFonts w:ascii="Arial" w:eastAsia="Arial Unicode MS" w:hAnsi="Arial" w:cs="Arial"/>
          <w:sz w:val="22"/>
          <w:szCs w:val="22"/>
        </w:rPr>
        <w:lastRenderedPageBreak/>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de la Ley de Transparencia, Acceso a la Información Pública y Buen Gobierno del Estado de Oaxaca, así como los artículos Décimo Noveno y Vigésimo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por incumplimiento o falta de actualización de las obligaciones de transparencia de los sujetos obligados del Estado de Oaxaca, es que se emite el presente acuerdo tomando en cuenta los siguientes:</w:t>
      </w:r>
      <w:r w:rsidR="00417688">
        <w:rPr>
          <w:rFonts w:ascii="Arial" w:eastAsia="Arial Unicode MS" w:hAnsi="Arial" w:cs="Arial"/>
          <w:sz w:val="22"/>
          <w:szCs w:val="22"/>
        </w:rPr>
        <w:t xml:space="preserve"> - - - - - - - - - - - - - - - - - - - - - - - - - - - - - - - - - - - - - - -</w:t>
      </w:r>
      <w:r w:rsidR="0059574E">
        <w:rPr>
          <w:rFonts w:ascii="Arial" w:eastAsia="Arial Unicode MS" w:hAnsi="Arial" w:cs="Arial"/>
          <w:sz w:val="22"/>
          <w:szCs w:val="22"/>
        </w:rPr>
        <w:t xml:space="preserve"> </w:t>
      </w:r>
      <w:r w:rsidR="00503309">
        <w:rPr>
          <w:rFonts w:ascii="Arial" w:eastAsia="Arial" w:hAnsi="Arial" w:cs="Arial"/>
          <w:sz w:val="22"/>
          <w:szCs w:val="22"/>
        </w:rPr>
        <w:t xml:space="preserve">- - </w:t>
      </w:r>
      <w:r w:rsidR="00317170">
        <w:rPr>
          <w:rFonts w:ascii="Arial" w:hAnsi="Arial" w:cs="Arial"/>
          <w:color w:val="000000"/>
          <w:sz w:val="22"/>
          <w:szCs w:val="22"/>
          <w:lang w:eastAsia="es-MX"/>
        </w:rPr>
        <w:t xml:space="preserve">- - - - - - - - - - - - - -  - - - - - - - - - </w:t>
      </w:r>
      <w:r w:rsidR="00CA0CB8">
        <w:rPr>
          <w:rFonts w:ascii="Arial" w:hAnsi="Arial" w:cs="Arial"/>
          <w:color w:val="000000"/>
          <w:sz w:val="22"/>
          <w:szCs w:val="22"/>
          <w:lang w:eastAsia="es-MX"/>
        </w:rPr>
        <w:t xml:space="preserve">- - - - - - - - - - - - - - - </w:t>
      </w:r>
      <w:r w:rsidR="005A7B8F" w:rsidRPr="00C91217">
        <w:rPr>
          <w:rFonts w:ascii="Arial" w:hAnsi="Arial" w:cs="Arial"/>
          <w:b/>
          <w:bCs/>
          <w:color w:val="000000"/>
          <w:sz w:val="22"/>
          <w:szCs w:val="22"/>
          <w:lang w:eastAsia="es-MX"/>
        </w:rPr>
        <w:t>ANTECEDENTES:</w:t>
      </w:r>
      <w:r w:rsidR="005A7B8F">
        <w:rPr>
          <w:rFonts w:ascii="Arial" w:hAnsi="Arial" w:cs="Arial"/>
          <w:b/>
          <w:bCs/>
          <w:color w:val="000000"/>
          <w:sz w:val="22"/>
          <w:szCs w:val="22"/>
          <w:lang w:eastAsia="es-MX"/>
        </w:rPr>
        <w:t xml:space="preserve"> </w:t>
      </w:r>
      <w:r w:rsidR="005A7B8F" w:rsidRPr="00C91217">
        <w:rPr>
          <w:rFonts w:ascii="Arial" w:hAnsi="Arial" w:cs="Arial"/>
          <w:bCs/>
          <w:color w:val="000000"/>
          <w:sz w:val="22"/>
          <w:szCs w:val="22"/>
          <w:lang w:eastAsia="es-MX"/>
        </w:rPr>
        <w:t>- - - - - - - - - - - - - - - - - - - - - - - - - -</w:t>
      </w:r>
      <w:r w:rsidR="005A7B8F">
        <w:rPr>
          <w:rFonts w:ascii="Arial" w:hAnsi="Arial" w:cs="Arial"/>
          <w:bCs/>
          <w:color w:val="000000"/>
          <w:sz w:val="22"/>
          <w:szCs w:val="22"/>
          <w:lang w:eastAsia="es-MX"/>
        </w:rPr>
        <w:t xml:space="preserve"> </w:t>
      </w:r>
      <w:r w:rsidR="00CA0CB8">
        <w:rPr>
          <w:rFonts w:ascii="Arial" w:hAnsi="Arial" w:cs="Arial"/>
          <w:bCs/>
          <w:color w:val="000000"/>
          <w:sz w:val="22"/>
          <w:szCs w:val="22"/>
          <w:lang w:eastAsia="es-MX"/>
        </w:rPr>
        <w:t xml:space="preserve">- - </w:t>
      </w:r>
    </w:p>
    <w:p w14:paraId="62458C7E" w14:textId="1F736A81" w:rsidR="00D464B7" w:rsidRPr="00FB2BA4" w:rsidRDefault="00D464B7" w:rsidP="00D464B7">
      <w:pPr>
        <w:shd w:val="clear" w:color="auto" w:fill="FFFFFF"/>
        <w:spacing w:line="360" w:lineRule="auto"/>
        <w:jc w:val="both"/>
        <w:rPr>
          <w:rFonts w:ascii="Arial" w:eastAsia="Times New Roman" w:hAnsi="Arial" w:cs="Arial"/>
          <w:color w:val="000000"/>
          <w:sz w:val="22"/>
          <w:szCs w:val="22"/>
          <w:lang w:eastAsia="es-MX"/>
        </w:rPr>
      </w:pPr>
      <w:r w:rsidRPr="00FB2BA4">
        <w:rPr>
          <w:rFonts w:ascii="Arial" w:eastAsia="Times New Roman" w:hAnsi="Arial" w:cs="Arial"/>
          <w:b/>
          <w:color w:val="000000"/>
          <w:sz w:val="22"/>
          <w:szCs w:val="22"/>
          <w:lang w:eastAsia="es-MX"/>
        </w:rPr>
        <w:t>PRIMERO.</w:t>
      </w:r>
      <w:r w:rsidRPr="00FB2BA4">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FB2BA4">
        <w:rPr>
          <w:rFonts w:ascii="Arial" w:eastAsia="Times New Roman" w:hAnsi="Arial" w:cs="Arial"/>
          <w:b/>
          <w:color w:val="000000"/>
          <w:sz w:val="22"/>
          <w:szCs w:val="22"/>
          <w:lang w:eastAsia="es-MX"/>
        </w:rPr>
        <w:t>SEGUNDO.</w:t>
      </w:r>
      <w:r w:rsidRPr="00FB2BA4">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FB2BA4">
        <w:rPr>
          <w:rFonts w:ascii="Arial" w:eastAsia="Times New Roman" w:hAnsi="Arial" w:cs="Arial"/>
          <w:b/>
          <w:color w:val="000000"/>
          <w:sz w:val="22"/>
          <w:szCs w:val="22"/>
          <w:lang w:eastAsia="es-MX"/>
        </w:rPr>
        <w:t>TERCERO.</w:t>
      </w:r>
      <w:r w:rsidRPr="00FB2BA4">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w:t>
      </w:r>
      <w:r w:rsidRPr="00FB2BA4">
        <w:rPr>
          <w:rFonts w:ascii="Arial" w:eastAsia="Times New Roman" w:hAnsi="Arial" w:cs="Arial"/>
          <w:color w:val="000000"/>
          <w:sz w:val="22"/>
          <w:szCs w:val="22"/>
          <w:lang w:eastAsia="es-MX"/>
        </w:rPr>
        <w:lastRenderedPageBreak/>
        <w:t>Pública, Transparencia, Protección de Datos Personales y Buen Gobierno del Estado de Oaxaca.</w:t>
      </w:r>
      <w:r>
        <w:rPr>
          <w:rFonts w:ascii="Arial" w:eastAsia="Times New Roman" w:hAnsi="Arial" w:cs="Arial"/>
          <w:color w:val="000000"/>
          <w:sz w:val="22"/>
          <w:szCs w:val="22"/>
          <w:lang w:eastAsia="es-MX"/>
        </w:rPr>
        <w:t xml:space="preserve"> </w:t>
      </w:r>
      <w:r w:rsidRPr="00FB2BA4">
        <w:rPr>
          <w:rFonts w:ascii="Arial" w:eastAsia="Times New Roman" w:hAnsi="Arial" w:cs="Arial"/>
          <w:b/>
          <w:color w:val="000000"/>
          <w:sz w:val="22"/>
          <w:szCs w:val="22"/>
          <w:lang w:eastAsia="es-MX"/>
        </w:rPr>
        <w:t>CUARTO.</w:t>
      </w:r>
      <w:r w:rsidRPr="00FB2BA4">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FB2BA4">
        <w:rPr>
          <w:rFonts w:ascii="Arial" w:eastAsia="Times New Roman" w:hAnsi="Arial" w:cs="Arial"/>
          <w:b/>
          <w:color w:val="000000"/>
          <w:sz w:val="22"/>
          <w:szCs w:val="22"/>
          <w:lang w:eastAsia="es-MX"/>
        </w:rPr>
        <w:t>QUINTO.</w:t>
      </w:r>
      <w:r w:rsidRPr="00FB2BA4">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número OGAIPO/CG/088/2023</w:t>
      </w:r>
      <w:r w:rsidRPr="00FB2BA4">
        <w:rPr>
          <w:rStyle w:val="Refdenotaalpie"/>
          <w:rFonts w:ascii="Arial" w:eastAsia="Times New Roman" w:hAnsi="Arial" w:cs="Arial"/>
          <w:color w:val="000000"/>
          <w:sz w:val="22"/>
          <w:szCs w:val="22"/>
          <w:lang w:eastAsia="es-MX"/>
        </w:rPr>
        <w:footnoteReference w:id="1"/>
      </w:r>
      <w:r w:rsidRPr="00FB2BA4">
        <w:rPr>
          <w:rFonts w:ascii="Arial" w:eastAsia="Times New Roman" w:hAnsi="Arial" w:cs="Arial"/>
          <w:color w:val="000000"/>
          <w:sz w:val="22"/>
          <w:szCs w:val="22"/>
          <w:lang w:eastAsia="es-MX"/>
        </w:rPr>
        <w:t>, por el que ratificaron al Comisionado Josué Solana Salmorán como Comisionado Presidente del mismo y del Órgano Garante para completar un periodo de dos años, es decir, hasta el tres de enero de dos mil veinticinco; y</w:t>
      </w:r>
    </w:p>
    <w:p w14:paraId="3D2E574C" w14:textId="38E8E26F" w:rsidR="00A558CA" w:rsidRDefault="00CA0CB8" w:rsidP="00BD479C">
      <w:pPr>
        <w:shd w:val="clear" w:color="auto" w:fill="FFFFFF"/>
        <w:spacing w:line="360" w:lineRule="auto"/>
        <w:jc w:val="both"/>
        <w:rPr>
          <w:rFonts w:ascii="Arial" w:hAnsi="Arial" w:cs="Arial"/>
          <w:bCs/>
          <w:color w:val="000000"/>
          <w:sz w:val="22"/>
          <w:szCs w:val="22"/>
          <w:lang w:eastAsia="es-MX"/>
        </w:rPr>
      </w:pPr>
      <w:r>
        <w:rPr>
          <w:rFonts w:ascii="Arial" w:hAnsi="Arial" w:cs="Arial"/>
          <w:color w:val="000000"/>
          <w:sz w:val="22"/>
          <w:szCs w:val="22"/>
          <w:lang w:eastAsia="es-MX"/>
        </w:rPr>
        <w:t xml:space="preserve">- - - - - - - - - - - - - - - - - - - - - - - - - </w:t>
      </w:r>
      <w:r w:rsidR="005A7B8F" w:rsidRPr="00C91217">
        <w:rPr>
          <w:rFonts w:ascii="Arial" w:hAnsi="Arial" w:cs="Arial"/>
          <w:b/>
          <w:bCs/>
          <w:color w:val="000000"/>
          <w:sz w:val="22"/>
          <w:szCs w:val="22"/>
          <w:lang w:eastAsia="es-MX"/>
        </w:rPr>
        <w:t>C O N S I D E R A N D O</w:t>
      </w:r>
      <w:r w:rsidR="00EB6E19">
        <w:rPr>
          <w:rFonts w:ascii="Arial" w:hAnsi="Arial" w:cs="Arial"/>
          <w:b/>
          <w:bCs/>
          <w:color w:val="000000"/>
          <w:sz w:val="22"/>
          <w:szCs w:val="22"/>
          <w:lang w:eastAsia="es-MX"/>
        </w:rPr>
        <w:t xml:space="preserve"> S</w:t>
      </w:r>
      <w:r w:rsidR="005A7B8F">
        <w:rPr>
          <w:rFonts w:ascii="Arial" w:hAnsi="Arial" w:cs="Arial"/>
          <w:b/>
          <w:bCs/>
          <w:color w:val="000000"/>
          <w:sz w:val="22"/>
          <w:szCs w:val="22"/>
          <w:lang w:eastAsia="es-MX"/>
        </w:rPr>
        <w:t xml:space="preserve"> </w:t>
      </w:r>
      <w:r w:rsidR="005A7B8F" w:rsidRPr="00C91217">
        <w:rPr>
          <w:rFonts w:ascii="Arial" w:hAnsi="Arial" w:cs="Arial"/>
          <w:bCs/>
          <w:color w:val="000000"/>
          <w:sz w:val="22"/>
          <w:szCs w:val="22"/>
          <w:lang w:eastAsia="es-MX"/>
        </w:rPr>
        <w:t xml:space="preserve">- - - - - - - - - - - - - - - - - - - - - </w:t>
      </w:r>
    </w:p>
    <w:p w14:paraId="1CC59F1C" w14:textId="09F77C13" w:rsidR="0059574E" w:rsidRPr="00A558CA" w:rsidRDefault="00D464B7" w:rsidP="00D464B7">
      <w:pPr>
        <w:shd w:val="clear" w:color="auto" w:fill="FFFFFF"/>
        <w:spacing w:line="360" w:lineRule="auto"/>
        <w:jc w:val="both"/>
        <w:rPr>
          <w:rFonts w:ascii="Arial" w:hAnsi="Arial" w:cs="Arial"/>
          <w:color w:val="000000"/>
          <w:sz w:val="22"/>
          <w:szCs w:val="22"/>
          <w:lang w:eastAsia="es-MX"/>
        </w:rPr>
      </w:pPr>
      <w:r w:rsidRPr="00FB2BA4">
        <w:rPr>
          <w:rFonts w:ascii="Arial" w:eastAsia="Times New Roman" w:hAnsi="Arial" w:cs="Arial"/>
          <w:b/>
          <w:color w:val="000000"/>
          <w:sz w:val="22"/>
          <w:szCs w:val="22"/>
          <w:lang w:eastAsia="es-MX"/>
        </w:rPr>
        <w:t>PRIMERO.</w:t>
      </w:r>
      <w:r w:rsidRPr="00FB2BA4">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FB2BA4">
        <w:rPr>
          <w:rFonts w:ascii="Arial" w:eastAsia="Times New Roman" w:hAnsi="Arial" w:cs="Arial"/>
          <w:color w:val="000000"/>
          <w:sz w:val="22"/>
          <w:szCs w:val="22"/>
          <w:lang w:eastAsia="es-MX"/>
        </w:rPr>
        <w:t>Así mismo, los artículos 89 a 99 de la Ley General</w:t>
      </w:r>
      <w:r w:rsidRPr="00FB2BA4">
        <w:rPr>
          <w:rStyle w:val="Refdenotaalpie"/>
          <w:rFonts w:ascii="Arial" w:eastAsia="Times New Roman" w:hAnsi="Arial" w:cs="Arial"/>
          <w:color w:val="000000"/>
          <w:sz w:val="22"/>
          <w:szCs w:val="22"/>
          <w:lang w:eastAsia="es-MX"/>
        </w:rPr>
        <w:footnoteReference w:id="2"/>
      </w:r>
      <w:r w:rsidRPr="00FB2BA4">
        <w:rPr>
          <w:rFonts w:ascii="Arial" w:eastAsia="Times New Roman" w:hAnsi="Arial" w:cs="Arial"/>
          <w:color w:val="000000"/>
          <w:sz w:val="22"/>
          <w:szCs w:val="22"/>
          <w:lang w:eastAsia="es-MX"/>
        </w:rPr>
        <w:t>,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ordenamiento jurídico en cita.</w:t>
      </w:r>
      <w:r>
        <w:rPr>
          <w:rFonts w:ascii="Arial" w:eastAsia="Times New Roman" w:hAnsi="Arial" w:cs="Arial"/>
          <w:color w:val="000000"/>
          <w:sz w:val="22"/>
          <w:szCs w:val="22"/>
          <w:lang w:eastAsia="es-MX"/>
        </w:rPr>
        <w:t xml:space="preserve"> </w:t>
      </w:r>
      <w:r w:rsidRPr="00FB2BA4">
        <w:rPr>
          <w:rFonts w:ascii="Arial" w:eastAsia="Times New Roman" w:hAnsi="Arial" w:cs="Arial"/>
          <w:b/>
          <w:color w:val="000000"/>
          <w:sz w:val="22"/>
          <w:szCs w:val="22"/>
          <w:lang w:eastAsia="es-MX"/>
        </w:rPr>
        <w:t>SEGUNDO.</w:t>
      </w:r>
      <w:r w:rsidRPr="00FB2BA4">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Pr>
          <w:rFonts w:ascii="Arial" w:eastAsia="Times New Roman" w:hAnsi="Arial" w:cs="Arial"/>
          <w:color w:val="000000"/>
          <w:sz w:val="22"/>
          <w:szCs w:val="22"/>
          <w:lang w:eastAsia="es-MX"/>
        </w:rPr>
        <w:t xml:space="preserve"> </w:t>
      </w:r>
      <w:r w:rsidRPr="00FB2BA4">
        <w:rPr>
          <w:rFonts w:ascii="Arial" w:eastAsia="Arial Unicode MS" w:hAnsi="Arial" w:cs="Arial"/>
          <w:b/>
          <w:sz w:val="22"/>
          <w:szCs w:val="22"/>
          <w:lang w:val="es-ES"/>
        </w:rPr>
        <w:t>TERCERO.</w:t>
      </w:r>
      <w:r w:rsidRPr="00FB2BA4">
        <w:rPr>
          <w:rFonts w:ascii="Arial" w:eastAsia="Arial Unicode MS" w:hAnsi="Arial" w:cs="Arial"/>
          <w:sz w:val="22"/>
          <w:szCs w:val="22"/>
          <w:lang w:val="es-ES"/>
        </w:rPr>
        <w:t xml:space="preserve"> </w:t>
      </w:r>
      <w:r w:rsidRPr="00FB2BA4">
        <w:rPr>
          <w:rFonts w:ascii="Arial" w:eastAsia="Times New Roman" w:hAnsi="Arial" w:cs="Arial"/>
          <w:color w:val="000000"/>
          <w:sz w:val="22"/>
          <w:szCs w:val="22"/>
          <w:lang w:eastAsia="es-MX"/>
        </w:rPr>
        <w:t>Que, el artículo 88 fracciones I y II de la</w:t>
      </w:r>
      <w:r w:rsidRPr="00FB2BA4">
        <w:rPr>
          <w:rFonts w:ascii="Arial" w:eastAsia="Times New Roman" w:hAnsi="Arial" w:cs="Arial"/>
          <w:color w:val="000000"/>
          <w:sz w:val="22"/>
          <w:szCs w:val="22"/>
          <w:lang w:val="es-ES" w:eastAsia="es-MX"/>
        </w:rPr>
        <w:t xml:space="preserve"> </w:t>
      </w:r>
      <w:r w:rsidRPr="00FB2BA4">
        <w:rPr>
          <w:rFonts w:ascii="Arial" w:eastAsia="Times New Roman" w:hAnsi="Arial" w:cs="Arial"/>
          <w:color w:val="000000"/>
          <w:sz w:val="22"/>
          <w:szCs w:val="22"/>
          <w:lang w:eastAsia="es-MX"/>
        </w:rPr>
        <w:t xml:space="preserve">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w:t>
      </w:r>
      <w:r w:rsidRPr="00FB2BA4">
        <w:rPr>
          <w:rFonts w:ascii="Arial" w:eastAsia="Times New Roman" w:hAnsi="Arial" w:cs="Arial"/>
          <w:color w:val="000000"/>
          <w:sz w:val="22"/>
          <w:szCs w:val="22"/>
          <w:lang w:eastAsia="es-MX"/>
        </w:rPr>
        <w:lastRenderedPageBreak/>
        <w:t>certeza, legalidad, independencia, imparcialidad, eficacia, objetividad, profesionalismo, transparencia, máxima publicidad, buena fe, no discriminación, oportunidad, responsabilidad, y buen gobierno.</w:t>
      </w:r>
      <w:r>
        <w:rPr>
          <w:rFonts w:ascii="Arial" w:eastAsia="Times New Roman" w:hAnsi="Arial" w:cs="Arial"/>
          <w:color w:val="000000"/>
          <w:sz w:val="22"/>
          <w:szCs w:val="22"/>
          <w:lang w:eastAsia="es-MX"/>
        </w:rPr>
        <w:t xml:space="preserve"> </w:t>
      </w:r>
      <w:r w:rsidRPr="00FB2BA4">
        <w:rPr>
          <w:rFonts w:ascii="Arial" w:eastAsia="Times New Roman" w:hAnsi="Arial" w:cs="Arial"/>
          <w:color w:val="000000"/>
          <w:sz w:val="22"/>
          <w:szCs w:val="22"/>
          <w:lang w:eastAsia="es-MX"/>
        </w:rPr>
        <w:t>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w:t>
      </w:r>
      <w:r>
        <w:rPr>
          <w:rFonts w:ascii="Arial" w:eastAsia="Times New Roman" w:hAnsi="Arial" w:cs="Arial"/>
          <w:color w:val="000000"/>
          <w:sz w:val="22"/>
          <w:szCs w:val="22"/>
          <w:lang w:eastAsia="es-MX"/>
        </w:rPr>
        <w:t xml:space="preserve"> </w:t>
      </w:r>
      <w:r w:rsidRPr="00FB2BA4">
        <w:rPr>
          <w:rFonts w:ascii="Arial" w:eastAsia="Times New Roman" w:hAnsi="Arial" w:cs="Arial"/>
          <w:color w:val="000000"/>
          <w:sz w:val="22"/>
          <w:szCs w:val="22"/>
          <w:lang w:eastAsia="es-MX"/>
        </w:rPr>
        <w:t>Siendo que conforme a lo establecido en los numerales 162 a 165 de la Ley Local</w:t>
      </w:r>
      <w:r w:rsidRPr="00FB2BA4">
        <w:rPr>
          <w:rStyle w:val="Refdenotaalpie"/>
          <w:rFonts w:ascii="Arial" w:eastAsia="Times New Roman" w:hAnsi="Arial" w:cs="Arial"/>
          <w:color w:val="000000"/>
          <w:sz w:val="22"/>
          <w:szCs w:val="22"/>
          <w:lang w:eastAsia="es-MX"/>
        </w:rPr>
        <w:footnoteReference w:id="3"/>
      </w:r>
      <w:r w:rsidRPr="00FB2BA4">
        <w:rPr>
          <w:rFonts w:ascii="Arial" w:eastAsia="Times New Roman" w:hAnsi="Arial" w:cs="Arial"/>
          <w:color w:val="000000"/>
          <w:sz w:val="22"/>
          <w:szCs w:val="22"/>
          <w:lang w:eastAsia="es-MX"/>
        </w:rPr>
        <w:t xml:space="preserve">, se establece el </w:t>
      </w:r>
      <w:r w:rsidRPr="00FB2BA4">
        <w:rPr>
          <w:rFonts w:ascii="Arial" w:eastAsia="Times New Roman" w:hAnsi="Arial" w:cs="Arial"/>
          <w:bCs/>
          <w:color w:val="000000"/>
          <w:sz w:val="22"/>
          <w:szCs w:val="22"/>
          <w:lang w:eastAsia="es-MX"/>
        </w:rPr>
        <w:t>procedimiento de denuncia por incumplimiento de las obligaciones de transparencia que es facultad del Órgano Garante para garantizar el acceso a la información pública y vigilar el cumplimiento de las obligaciones en materia de transparencia que corresponden a los sujetos obligados del Estado de Oaxaca.</w:t>
      </w:r>
      <w:r>
        <w:rPr>
          <w:rFonts w:ascii="Arial" w:eastAsia="Times New Roman" w:hAnsi="Arial" w:cs="Arial"/>
          <w:bCs/>
          <w:color w:val="000000"/>
          <w:sz w:val="22"/>
          <w:szCs w:val="22"/>
          <w:lang w:eastAsia="es-MX"/>
        </w:rPr>
        <w:t xml:space="preserve"> </w:t>
      </w:r>
      <w:r w:rsidRPr="00FB2BA4">
        <w:rPr>
          <w:rFonts w:ascii="Arial" w:eastAsia="Times New Roman" w:hAnsi="Arial" w:cs="Arial"/>
          <w:b/>
          <w:color w:val="000000"/>
          <w:sz w:val="22"/>
          <w:szCs w:val="22"/>
          <w:lang w:eastAsia="es-MX"/>
        </w:rPr>
        <w:t>CUARTO.</w:t>
      </w:r>
      <w:r w:rsidRPr="00FB2BA4">
        <w:rPr>
          <w:rFonts w:ascii="Arial" w:eastAsia="Times New Roman" w:hAnsi="Arial" w:cs="Arial"/>
          <w:color w:val="000000"/>
          <w:sz w:val="22"/>
          <w:szCs w:val="22"/>
          <w:lang w:eastAsia="es-MX"/>
        </w:rPr>
        <w:t xml:space="preserve"> </w:t>
      </w:r>
      <w:r w:rsidRPr="00FB2BA4">
        <w:rPr>
          <w:rFonts w:ascii="Arial" w:eastAsia="Arial Unicode MS" w:hAnsi="Arial" w:cs="Arial"/>
          <w:sz w:val="22"/>
          <w:szCs w:val="22"/>
        </w:rPr>
        <w:t xml:space="preserve">Que, en observancia al artículo 7 de la </w:t>
      </w:r>
      <w:r w:rsidRPr="00FB2BA4">
        <w:rPr>
          <w:rFonts w:ascii="Arial" w:eastAsia="Arial Unicode MS" w:hAnsi="Arial" w:cs="Arial"/>
          <w:sz w:val="22"/>
          <w:szCs w:val="22"/>
          <w:lang w:val="es-ES"/>
        </w:rPr>
        <w:t xml:space="preserve">la </w:t>
      </w:r>
      <w:r w:rsidRPr="00FB2BA4">
        <w:rPr>
          <w:rFonts w:ascii="Arial" w:eastAsia="Arial Unicode MS" w:hAnsi="Arial" w:cs="Arial"/>
          <w:sz w:val="22"/>
          <w:szCs w:val="22"/>
        </w:rPr>
        <w:t>Ley de Transparencia, Acceso a la Información Pública y Buen Gobierno del Estado de Oaxaca, son sujetos obligados a transparentar, permitir el acceso a su información, proteger los datos personales que obren en su poder y cumplir las normas y principios de buen gobierno establecidos en esta Ley:</w:t>
      </w:r>
      <w:r>
        <w:rPr>
          <w:rFonts w:ascii="Arial" w:eastAsia="Arial Unicode MS" w:hAnsi="Arial" w:cs="Arial"/>
          <w:sz w:val="22"/>
          <w:szCs w:val="22"/>
        </w:rPr>
        <w:t xml:space="preserve"> </w:t>
      </w:r>
      <w:r w:rsidRPr="00FB2BA4">
        <w:rPr>
          <w:rFonts w:ascii="Arial" w:eastAsia="Arial Unicode MS" w:hAnsi="Arial" w:cs="Arial"/>
          <w:sz w:val="22"/>
          <w:szCs w:val="22"/>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FB2BA4">
        <w:rPr>
          <w:rFonts w:ascii="Arial" w:eastAsia="Arial Unicode MS" w:hAnsi="Arial" w:cs="Arial"/>
          <w:sz w:val="22"/>
          <w:szCs w:val="22"/>
        </w:rPr>
        <w:t>Así mismo, quedan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Unicode MS" w:hAnsi="Arial" w:cs="Arial"/>
          <w:sz w:val="22"/>
          <w:szCs w:val="22"/>
        </w:rPr>
        <w:t xml:space="preserve"> </w:t>
      </w:r>
      <w:r w:rsidRPr="00FB2BA4">
        <w:rPr>
          <w:rFonts w:ascii="Arial" w:eastAsia="Times New Roman" w:hAnsi="Arial" w:cs="Arial"/>
          <w:b/>
          <w:color w:val="000000"/>
          <w:sz w:val="22"/>
          <w:szCs w:val="22"/>
          <w:lang w:eastAsia="es-MX"/>
        </w:rPr>
        <w:t>QUINTO.</w:t>
      </w:r>
      <w:r w:rsidRPr="00FB2BA4">
        <w:rPr>
          <w:rFonts w:ascii="Arial" w:eastAsia="Times New Roman" w:hAnsi="Arial" w:cs="Arial"/>
          <w:bCs/>
          <w:color w:val="000000"/>
          <w:sz w:val="22"/>
          <w:szCs w:val="22"/>
          <w:lang w:eastAsia="es-MX"/>
        </w:rPr>
        <w:t xml:space="preserve"> </w:t>
      </w:r>
      <w:r w:rsidRPr="00FB2BA4">
        <w:rPr>
          <w:rFonts w:ascii="Arial" w:eastAsia="Arial Unicode MS" w:hAnsi="Arial" w:cs="Arial"/>
          <w:sz w:val="22"/>
          <w:szCs w:val="22"/>
          <w:lang w:val="es-ES"/>
        </w:rPr>
        <w:t xml:space="preserve">Que, conforme al contenido de los considerandos Segundo y Cuarto, son considerados sujetos obligados a </w:t>
      </w:r>
      <w:r w:rsidRPr="00FB2BA4">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Pr>
          <w:rFonts w:ascii="Arial" w:eastAsia="Arial Unicode MS" w:hAnsi="Arial" w:cs="Arial"/>
          <w:sz w:val="22"/>
          <w:szCs w:val="22"/>
        </w:rPr>
        <w:t xml:space="preserve"> I. </w:t>
      </w:r>
      <w:r w:rsidRPr="00FB2BA4">
        <w:rPr>
          <w:rFonts w:ascii="Arial" w:eastAsia="Arial Unicode MS" w:hAnsi="Arial" w:cs="Arial"/>
          <w:sz w:val="22"/>
          <w:szCs w:val="22"/>
        </w:rPr>
        <w:t>Que reciba y/o ejerza recursos públicos; y</w:t>
      </w:r>
      <w:r>
        <w:rPr>
          <w:rFonts w:ascii="Arial" w:eastAsia="Arial Unicode MS" w:hAnsi="Arial" w:cs="Arial"/>
          <w:sz w:val="22"/>
          <w:szCs w:val="22"/>
        </w:rPr>
        <w:t xml:space="preserve"> II. </w:t>
      </w:r>
      <w:r w:rsidRPr="00FB2BA4">
        <w:rPr>
          <w:rFonts w:ascii="Arial" w:eastAsia="Arial Unicode MS" w:hAnsi="Arial" w:cs="Arial"/>
          <w:sz w:val="22"/>
          <w:szCs w:val="22"/>
        </w:rPr>
        <w:t>Que realice actos de autoridad.</w:t>
      </w:r>
      <w:r>
        <w:rPr>
          <w:rFonts w:ascii="Arial" w:eastAsia="Arial Unicode MS" w:hAnsi="Arial" w:cs="Arial"/>
          <w:sz w:val="22"/>
          <w:szCs w:val="22"/>
        </w:rPr>
        <w:t xml:space="preserve"> </w:t>
      </w:r>
      <w:r w:rsidRPr="00FB2BA4">
        <w:rPr>
          <w:rFonts w:ascii="Arial" w:eastAsia="Times New Roman" w:hAnsi="Arial" w:cs="Arial"/>
          <w:b/>
          <w:bCs/>
          <w:color w:val="000000"/>
          <w:sz w:val="22"/>
          <w:szCs w:val="22"/>
          <w:lang w:eastAsia="es-MX"/>
        </w:rPr>
        <w:t>SEXTO.</w:t>
      </w:r>
      <w:r w:rsidRPr="00FB2BA4">
        <w:rPr>
          <w:rFonts w:ascii="Arial" w:eastAsia="Times New Roman" w:hAnsi="Arial" w:cs="Arial"/>
          <w:bCs/>
          <w:color w:val="000000"/>
          <w:sz w:val="22"/>
          <w:szCs w:val="22"/>
          <w:lang w:eastAsia="es-MX"/>
        </w:rPr>
        <w:t xml:space="preserve"> Que, los artículos décimo noveno y vigésimo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w:t>
      </w:r>
      <w:r w:rsidRPr="00FB2BA4">
        <w:rPr>
          <w:rFonts w:ascii="Arial" w:eastAsia="Times New Roman" w:hAnsi="Arial" w:cs="Arial"/>
          <w:bCs/>
          <w:color w:val="000000"/>
          <w:sz w:val="22"/>
          <w:szCs w:val="22"/>
          <w:lang w:eastAsia="es-MX"/>
        </w:rPr>
        <w:lastRenderedPageBreak/>
        <w:t>Oaxaca</w:t>
      </w:r>
      <w:r w:rsidRPr="00FB2BA4">
        <w:rPr>
          <w:rStyle w:val="Refdenotaalpie"/>
          <w:rFonts w:ascii="Arial" w:eastAsia="Times New Roman" w:hAnsi="Arial" w:cs="Arial"/>
          <w:bCs/>
          <w:color w:val="000000"/>
          <w:sz w:val="22"/>
          <w:szCs w:val="22"/>
          <w:lang w:eastAsia="es-MX"/>
        </w:rPr>
        <w:footnoteReference w:id="4"/>
      </w:r>
      <w:r w:rsidRPr="00FB2BA4">
        <w:rPr>
          <w:rFonts w:ascii="Arial" w:eastAsia="Times New Roman" w:hAnsi="Arial" w:cs="Arial"/>
          <w:bCs/>
          <w:color w:val="000000"/>
          <w:sz w:val="22"/>
          <w:szCs w:val="22"/>
          <w:lang w:eastAsia="es-MX"/>
        </w:rPr>
        <w:t>, determinan que es facultad del Consejo General del Órgano Garante resolver los procedimientos que deriven de denuncias por presunto incumplimiento en las obligaciones de los sujetos obligados,</w:t>
      </w:r>
      <w:r>
        <w:rPr>
          <w:rFonts w:ascii="Arial" w:eastAsia="Times New Roman" w:hAnsi="Arial" w:cs="Arial"/>
          <w:bCs/>
          <w:color w:val="000000"/>
          <w:sz w:val="22"/>
          <w:szCs w:val="22"/>
          <w:lang w:eastAsia="es-MX"/>
        </w:rPr>
        <w:t xml:space="preserve"> </w:t>
      </w:r>
      <w:r w:rsidRPr="00FB2BA4">
        <w:rPr>
          <w:rFonts w:ascii="Arial" w:eastAsia="Times New Roman" w:hAnsi="Arial" w:cs="Arial"/>
          <w:b/>
          <w:bCs/>
          <w:color w:val="000000"/>
          <w:sz w:val="22"/>
          <w:szCs w:val="22"/>
          <w:lang w:eastAsia="es-MX"/>
        </w:rPr>
        <w:t>SÉPTIMO.</w:t>
      </w:r>
      <w:r w:rsidRPr="00FB2BA4">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Así mismo los artículos décimo séptimo y décimo octavo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proyecto de resolución al Consejo General del Órgano Garante para que este resuelva lo conducente.</w:t>
      </w:r>
      <w:r>
        <w:rPr>
          <w:rFonts w:ascii="Arial" w:eastAsia="Times New Roman" w:hAnsi="Arial" w:cs="Arial"/>
          <w:bCs/>
          <w:color w:val="000000"/>
          <w:sz w:val="22"/>
          <w:szCs w:val="22"/>
          <w:lang w:eastAsia="es-MX"/>
        </w:rPr>
        <w:t xml:space="preserve"> </w:t>
      </w:r>
      <w:r w:rsidRPr="00FB2BA4">
        <w:rPr>
          <w:rFonts w:ascii="Arial" w:eastAsia="Times New Roman" w:hAnsi="Arial" w:cs="Arial"/>
          <w:b/>
          <w:bCs/>
          <w:color w:val="000000"/>
          <w:sz w:val="22"/>
          <w:szCs w:val="22"/>
          <w:lang w:eastAsia="es-MX"/>
        </w:rPr>
        <w:t>OCTAVO.</w:t>
      </w:r>
      <w:r w:rsidRPr="00FB2BA4">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conocer y resolver las 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de la Ley de Transparencia, Acceso a la Información Pública y Buen Gobierno del Estado de Oaxaca, así como los artículos Décimo Noveno y Vigésimo </w:t>
      </w:r>
      <w:r w:rsidRPr="00FB2BA4">
        <w:rPr>
          <w:rFonts w:ascii="Arial" w:eastAsia="Times New Roman" w:hAnsi="Arial" w:cs="Arial"/>
          <w:bCs/>
          <w:color w:val="000000"/>
          <w:sz w:val="22"/>
          <w:szCs w:val="22"/>
          <w:lang w:val="es-ES" w:eastAsia="es-MX"/>
        </w:rPr>
        <w:t xml:space="preserve">de los </w:t>
      </w:r>
      <w:r w:rsidRPr="00FB2BA4">
        <w:rPr>
          <w:rFonts w:ascii="Arial" w:eastAsia="Times New Roman" w:hAnsi="Arial" w:cs="Arial"/>
          <w:bCs/>
          <w:color w:val="000000"/>
          <w:sz w:val="22"/>
          <w:szCs w:val="22"/>
          <w:lang w:eastAsia="es-MX"/>
        </w:rPr>
        <w:t xml:space="preserve">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w:t>
      </w:r>
      <w:proofErr w:type="spellStart"/>
      <w:r w:rsidRPr="00FB2BA4">
        <w:rPr>
          <w:rFonts w:ascii="Arial" w:eastAsia="Times New Roman" w:hAnsi="Arial" w:cs="Arial"/>
          <w:bCs/>
          <w:color w:val="000000"/>
          <w:sz w:val="22"/>
          <w:szCs w:val="22"/>
          <w:lang w:eastAsia="es-MX"/>
        </w:rPr>
        <w:t>Oaxaca.</w:t>
      </w:r>
      <w:r w:rsidRPr="00FB2BA4">
        <w:rPr>
          <w:rFonts w:ascii="Arial" w:eastAsia="Times New Roman" w:hAnsi="Arial" w:cs="Arial"/>
          <w:color w:val="000000"/>
          <w:sz w:val="22"/>
          <w:szCs w:val="22"/>
          <w:lang w:eastAsia="es-MX"/>
        </w:rPr>
        <w:t>Por</w:t>
      </w:r>
      <w:proofErr w:type="spellEnd"/>
      <w:r w:rsidRPr="00FB2BA4">
        <w:rPr>
          <w:rFonts w:ascii="Arial" w:eastAsia="Times New Roman" w:hAnsi="Arial" w:cs="Arial"/>
          <w:color w:val="000000"/>
          <w:sz w:val="22"/>
          <w:szCs w:val="22"/>
          <w:lang w:eastAsia="es-MX"/>
        </w:rPr>
        <w:t xml:space="preserve"> los antecedentes y considerandos anteriormente expuestos, este Consejo General; </w:t>
      </w:r>
      <w:r w:rsidRPr="00FB2BA4">
        <w:rPr>
          <w:rFonts w:ascii="Arial" w:eastAsia="Times New Roman" w:hAnsi="Arial" w:cs="Arial"/>
          <w:color w:val="000000"/>
          <w:sz w:val="22"/>
          <w:szCs w:val="22"/>
          <w:lang w:val="es-ES_tradnl" w:eastAsia="es-MX"/>
        </w:rPr>
        <w:t>emite el siguiente:</w:t>
      </w:r>
      <w:r w:rsidR="003E6769">
        <w:rPr>
          <w:rFonts w:ascii="Arial" w:eastAsia="Arial Unicode MS" w:hAnsi="Arial" w:cs="Arial"/>
          <w:bCs/>
          <w:sz w:val="22"/>
          <w:szCs w:val="22"/>
        </w:rPr>
        <w:t xml:space="preserve">- - - - - - </w:t>
      </w:r>
      <w:r w:rsidR="00BD479C">
        <w:rPr>
          <w:rFonts w:ascii="Arial" w:eastAsia="Arial Unicode MS" w:hAnsi="Arial" w:cs="Arial"/>
          <w:bCs/>
          <w:sz w:val="22"/>
          <w:szCs w:val="22"/>
        </w:rPr>
        <w:t xml:space="preserve">- - - - - - - - - - - - - - - - - - - - - - - - - - - - - - - - - - - - - - - - - - - - - - - - - - - - - </w:t>
      </w:r>
    </w:p>
    <w:p w14:paraId="4A3ABF0C" w14:textId="5DA772ED" w:rsidR="00D464B7" w:rsidRPr="00FB2BA4" w:rsidRDefault="0059574E" w:rsidP="00D464B7">
      <w:pPr>
        <w:shd w:val="clear" w:color="auto" w:fill="FFFFFF"/>
        <w:spacing w:line="360" w:lineRule="auto"/>
        <w:jc w:val="both"/>
        <w:rPr>
          <w:rFonts w:ascii="Arial" w:eastAsia="Times New Roman" w:hAnsi="Arial" w:cs="Arial"/>
          <w:bCs/>
          <w:color w:val="000000"/>
          <w:sz w:val="22"/>
          <w:szCs w:val="22"/>
          <w:lang w:eastAsia="es-MX"/>
        </w:rPr>
      </w:pPr>
      <w:r w:rsidRPr="0059574E">
        <w:rPr>
          <w:rFonts w:ascii="Arial" w:hAnsi="Arial" w:cs="Arial"/>
          <w:sz w:val="22"/>
          <w:szCs w:val="22"/>
        </w:rPr>
        <w:t>- - - - - - - - - - - - - - - - - - - - - - - -</w:t>
      </w:r>
      <w:r>
        <w:rPr>
          <w:rFonts w:ascii="Arial" w:hAnsi="Arial" w:cs="Arial"/>
          <w:b/>
          <w:bCs/>
          <w:sz w:val="22"/>
          <w:szCs w:val="22"/>
        </w:rPr>
        <w:t xml:space="preserve"> </w:t>
      </w:r>
      <w:r w:rsidR="00A558CA">
        <w:rPr>
          <w:rFonts w:ascii="Arial" w:hAnsi="Arial" w:cs="Arial"/>
          <w:b/>
          <w:bCs/>
          <w:sz w:val="22"/>
          <w:szCs w:val="22"/>
        </w:rPr>
        <w:t>A C U E R D O</w:t>
      </w:r>
      <w:r w:rsidR="00ED3B47" w:rsidRPr="0059574E">
        <w:rPr>
          <w:rFonts w:ascii="Arial" w:hAnsi="Arial" w:cs="Arial"/>
          <w:b/>
          <w:bCs/>
          <w:sz w:val="22"/>
          <w:szCs w:val="22"/>
        </w:rPr>
        <w:t>:</w:t>
      </w:r>
      <w:r w:rsidR="005A7B8F" w:rsidRPr="0059574E">
        <w:rPr>
          <w:rFonts w:ascii="Arial" w:hAnsi="Arial" w:cs="Arial"/>
          <w:b/>
          <w:bCs/>
          <w:sz w:val="22"/>
          <w:szCs w:val="22"/>
        </w:rPr>
        <w:t xml:space="preserve"> </w:t>
      </w:r>
      <w:r w:rsidR="005A7B8F" w:rsidRPr="0059574E">
        <w:rPr>
          <w:rFonts w:ascii="Arial" w:hAnsi="Arial" w:cs="Arial"/>
          <w:sz w:val="22"/>
          <w:szCs w:val="22"/>
        </w:rPr>
        <w:t xml:space="preserve">- - - - - - - - - - - - - - - - - - - - - - - - - - </w:t>
      </w:r>
      <w:r w:rsidR="00D464B7" w:rsidRPr="00FB2BA4">
        <w:rPr>
          <w:rFonts w:ascii="Arial" w:eastAsia="Times New Roman" w:hAnsi="Arial" w:cs="Arial"/>
          <w:b/>
          <w:color w:val="000000"/>
          <w:sz w:val="22"/>
          <w:szCs w:val="22"/>
          <w:lang w:eastAsia="es-MX"/>
        </w:rPr>
        <w:t>PRIMERO.</w:t>
      </w:r>
      <w:r w:rsidR="00D464B7" w:rsidRPr="00FB2BA4">
        <w:rPr>
          <w:rFonts w:ascii="Arial" w:eastAsia="Times New Roman" w:hAnsi="Arial" w:cs="Arial"/>
          <w:color w:val="000000"/>
          <w:sz w:val="22"/>
          <w:szCs w:val="22"/>
          <w:lang w:eastAsia="es-MX"/>
        </w:rPr>
        <w:t xml:space="preserve"> El Consejo General de este Órgano Garante, aprueba las resoluciones correspondientes a las denuncias </w:t>
      </w:r>
      <w:r w:rsidR="00D464B7" w:rsidRPr="00FB2BA4">
        <w:rPr>
          <w:rFonts w:ascii="Arial" w:eastAsia="Times New Roman" w:hAnsi="Arial" w:cs="Arial"/>
          <w:bCs/>
          <w:color w:val="000000"/>
          <w:sz w:val="22"/>
          <w:szCs w:val="22"/>
          <w:lang w:eastAsia="es-MX"/>
        </w:rPr>
        <w:t>por incumplimiento o falta de actualización de las obligaciones de transparencia interpuestas contra los siguientes sujetos obligados:</w:t>
      </w:r>
      <w:r w:rsidR="00D464B7">
        <w:rPr>
          <w:rFonts w:ascii="Arial" w:eastAsia="Times New Roman" w:hAnsi="Arial" w:cs="Arial"/>
          <w:bCs/>
          <w:color w:val="000000"/>
          <w:sz w:val="22"/>
          <w:szCs w:val="22"/>
          <w:lang w:eastAsia="es-MX"/>
        </w:rPr>
        <w:t xml:space="preserve"> - - - - - - - - - - - - - - - - - - - - - - - - - - - - - - - - - - - - - - - - - - - - - - - - - - - - - - - - - - - - - - - - - - - - - - - - </w:t>
      </w:r>
    </w:p>
    <w:p w14:paraId="4AC000BB" w14:textId="77777777" w:rsidR="00D464B7" w:rsidRPr="00FB2BA4" w:rsidRDefault="00D464B7" w:rsidP="00D464B7">
      <w:pPr>
        <w:shd w:val="clear" w:color="auto" w:fill="FFFFFF"/>
        <w:spacing w:line="360" w:lineRule="auto"/>
        <w:jc w:val="both"/>
        <w:rPr>
          <w:rFonts w:ascii="Arial" w:eastAsia="Times New Roman" w:hAnsi="Arial" w:cs="Arial"/>
          <w:color w:val="000000"/>
          <w:sz w:val="22"/>
          <w:szCs w:val="22"/>
          <w:lang w:eastAsia="es-MX"/>
        </w:rPr>
      </w:pPr>
    </w:p>
    <w:p w14:paraId="42E8E9D0" w14:textId="77777777" w:rsidR="00D464B7" w:rsidRPr="00FB2BA4" w:rsidRDefault="00D464B7" w:rsidP="00D464B7">
      <w:pPr>
        <w:shd w:val="clear" w:color="auto" w:fill="FFFFFF"/>
        <w:spacing w:line="360" w:lineRule="auto"/>
        <w:jc w:val="both"/>
        <w:rPr>
          <w:rFonts w:ascii="Arial" w:eastAsia="Times New Roman" w:hAnsi="Arial" w:cs="Arial"/>
          <w:color w:val="000000"/>
          <w:sz w:val="22"/>
          <w:szCs w:val="22"/>
          <w:lang w:eastAsia="es-MX"/>
        </w:rPr>
      </w:pPr>
      <w:r w:rsidRPr="00FB2BA4">
        <w:rPr>
          <w:rFonts w:ascii="Arial" w:hAnsi="Arial" w:cs="Arial"/>
          <w:noProof/>
          <w:sz w:val="22"/>
          <w:szCs w:val="22"/>
        </w:rPr>
        <w:drawing>
          <wp:inline distT="0" distB="0" distL="0" distR="0" wp14:anchorId="52E45B56" wp14:editId="1D90C557">
            <wp:extent cx="5612130" cy="1873250"/>
            <wp:effectExtent l="0" t="0" r="7620" b="0"/>
            <wp:docPr id="10549034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873250"/>
                    </a:xfrm>
                    <a:prstGeom prst="rect">
                      <a:avLst/>
                    </a:prstGeom>
                    <a:noFill/>
                    <a:ln>
                      <a:noFill/>
                    </a:ln>
                  </pic:spPr>
                </pic:pic>
              </a:graphicData>
            </a:graphic>
          </wp:inline>
        </w:drawing>
      </w:r>
    </w:p>
    <w:p w14:paraId="21243A4A" w14:textId="4909A3EE" w:rsidR="003E6769" w:rsidRPr="0059574E" w:rsidRDefault="00D464B7" w:rsidP="00D464B7">
      <w:pPr>
        <w:shd w:val="clear" w:color="auto" w:fill="FFFFFF"/>
        <w:spacing w:line="360" w:lineRule="auto"/>
        <w:jc w:val="both"/>
        <w:rPr>
          <w:rFonts w:ascii="Arial" w:eastAsia="Times New Roman" w:hAnsi="Arial" w:cs="Arial"/>
          <w:color w:val="000000"/>
          <w:sz w:val="22"/>
          <w:szCs w:val="22"/>
          <w:lang w:val="es-ES_tradnl" w:eastAsia="es-MX"/>
        </w:rPr>
      </w:pPr>
      <w:r w:rsidRPr="00FB2BA4">
        <w:rPr>
          <w:rFonts w:ascii="Arial" w:eastAsia="Times New Roman" w:hAnsi="Arial" w:cs="Arial"/>
          <w:b/>
          <w:color w:val="000000"/>
          <w:sz w:val="22"/>
          <w:szCs w:val="22"/>
          <w:lang w:eastAsia="es-MX"/>
        </w:rPr>
        <w:t>SEGUNDO.</w:t>
      </w:r>
      <w:r w:rsidRPr="00FB2BA4">
        <w:rPr>
          <w:rFonts w:ascii="Arial" w:eastAsia="Times New Roman" w:hAnsi="Arial" w:cs="Arial"/>
          <w:color w:val="000000"/>
          <w:sz w:val="22"/>
          <w:szCs w:val="22"/>
          <w:lang w:eastAsia="es-MX"/>
        </w:rPr>
        <w:t xml:space="preserve"> </w:t>
      </w:r>
      <w:r w:rsidRPr="00FB2BA4">
        <w:rPr>
          <w:rFonts w:ascii="Arial" w:eastAsia="Times New Roman" w:hAnsi="Arial" w:cs="Arial"/>
          <w:color w:val="000000"/>
          <w:sz w:val="22"/>
          <w:szCs w:val="22"/>
          <w:lang w:val="es-ES" w:eastAsia="es-MX"/>
        </w:rPr>
        <w:t xml:space="preserve">Se instruye a la Secretaría General de Acuerdos, </w:t>
      </w:r>
      <w:r w:rsidRPr="00FB2BA4">
        <w:rPr>
          <w:rFonts w:ascii="Arial" w:eastAsia="Times New Roman" w:hAnsi="Arial" w:cs="Arial"/>
          <w:color w:val="000000"/>
          <w:sz w:val="22"/>
          <w:szCs w:val="22"/>
          <w:lang w:eastAsia="es-MX"/>
        </w:rPr>
        <w:t>notificar las resoluciones aprobadas en el presente acuerdo, a las y los denunciantes, así como también a los Responsables de las Unidades de Transparencia de cada Sujeto Obligado descrito en el resolutivo que precede.</w:t>
      </w:r>
      <w:r>
        <w:rPr>
          <w:rFonts w:ascii="Arial" w:eastAsia="Times New Roman" w:hAnsi="Arial" w:cs="Arial"/>
          <w:color w:val="000000"/>
          <w:sz w:val="22"/>
          <w:szCs w:val="22"/>
          <w:lang w:eastAsia="es-MX"/>
        </w:rPr>
        <w:t xml:space="preserve"> </w:t>
      </w:r>
      <w:r w:rsidRPr="00FB2BA4">
        <w:rPr>
          <w:rFonts w:ascii="Arial" w:eastAsia="Times New Roman" w:hAnsi="Arial" w:cs="Arial"/>
          <w:b/>
          <w:color w:val="000000"/>
          <w:sz w:val="22"/>
          <w:szCs w:val="22"/>
          <w:lang w:eastAsia="es-MX"/>
        </w:rPr>
        <w:t xml:space="preserve">TERCERO. </w:t>
      </w:r>
      <w:r w:rsidRPr="00FB2BA4">
        <w:rPr>
          <w:rFonts w:ascii="Arial" w:eastAsia="Times New Roman" w:hAnsi="Arial" w:cs="Arial"/>
          <w:color w:val="000000"/>
          <w:sz w:val="22"/>
          <w:szCs w:val="22"/>
          <w:lang w:eastAsia="es-MX"/>
        </w:rPr>
        <w:t>Se instruye a la Dirección de Asuntos Jurídicos para que, dentro de sus facultades, competencias y atribuciones, para que verifique el cumplimiento de las resoluciones aprobadas en el presente acuerdo.</w:t>
      </w:r>
      <w:r>
        <w:rPr>
          <w:rFonts w:ascii="Arial" w:eastAsia="Times New Roman" w:hAnsi="Arial" w:cs="Arial"/>
          <w:color w:val="000000"/>
          <w:sz w:val="22"/>
          <w:szCs w:val="22"/>
          <w:lang w:eastAsia="es-MX"/>
        </w:rPr>
        <w:t xml:space="preserve"> </w:t>
      </w:r>
      <w:r w:rsidRPr="00FB2BA4">
        <w:rPr>
          <w:rFonts w:ascii="Arial" w:eastAsia="Times New Roman" w:hAnsi="Arial" w:cs="Arial"/>
          <w:b/>
          <w:color w:val="000000"/>
          <w:sz w:val="22"/>
          <w:szCs w:val="22"/>
          <w:lang w:eastAsia="es-MX"/>
        </w:rPr>
        <w:t xml:space="preserve">CUARTO. </w:t>
      </w:r>
      <w:r w:rsidRPr="00FB2BA4">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Pr>
          <w:rFonts w:ascii="Arial" w:eastAsia="Times New Roman" w:hAnsi="Arial" w:cs="Arial"/>
          <w:color w:val="000000"/>
          <w:sz w:val="22"/>
          <w:szCs w:val="22"/>
          <w:lang w:val="es-ES" w:eastAsia="es-MX"/>
        </w:rPr>
        <w:t xml:space="preserve"> </w:t>
      </w:r>
      <w:r w:rsidRPr="00FB2BA4">
        <w:rPr>
          <w:rFonts w:ascii="Arial" w:eastAsia="Times New Roman" w:hAnsi="Arial" w:cs="Arial"/>
          <w:b/>
          <w:color w:val="000000"/>
          <w:sz w:val="22"/>
          <w:szCs w:val="22"/>
          <w:lang w:val="es-ES" w:eastAsia="es-MX"/>
        </w:rPr>
        <w:t xml:space="preserve">QUINTO. </w:t>
      </w:r>
      <w:r w:rsidRPr="00FB2BA4">
        <w:rPr>
          <w:rFonts w:ascii="Arial" w:eastAsia="Times New Roman" w:hAnsi="Arial" w:cs="Arial"/>
          <w:color w:val="000000"/>
          <w:sz w:val="22"/>
          <w:szCs w:val="22"/>
          <w:lang w:eastAsia="es-MX"/>
        </w:rPr>
        <w:t>El presente acuerdo entrará en vigor a partir del día de su aprobación.</w:t>
      </w:r>
      <w:r>
        <w:rPr>
          <w:rFonts w:ascii="Arial" w:eastAsia="Times New Roman" w:hAnsi="Arial" w:cs="Arial"/>
          <w:color w:val="000000"/>
          <w:sz w:val="22"/>
          <w:szCs w:val="22"/>
          <w:lang w:eastAsia="es-MX"/>
        </w:rPr>
        <w:t xml:space="preserve"> </w:t>
      </w:r>
      <w:r w:rsidRPr="00FB2BA4">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w:t>
      </w:r>
      <w:proofErr w:type="spellStart"/>
      <w:r w:rsidRPr="00FB2BA4">
        <w:rPr>
          <w:rFonts w:ascii="Arial" w:eastAsia="Times New Roman" w:hAnsi="Arial" w:cs="Arial"/>
          <w:color w:val="000000"/>
          <w:sz w:val="22"/>
          <w:szCs w:val="22"/>
          <w:lang w:eastAsia="es-MX"/>
        </w:rPr>
        <w:t>veintiun</w:t>
      </w:r>
      <w:proofErr w:type="spellEnd"/>
      <w:r w:rsidRPr="00FB2BA4">
        <w:rPr>
          <w:rFonts w:ascii="Arial" w:eastAsia="Times New Roman" w:hAnsi="Arial" w:cs="Arial"/>
          <w:color w:val="000000"/>
          <w:sz w:val="22"/>
          <w:szCs w:val="22"/>
          <w:lang w:eastAsia="es-MX"/>
        </w:rPr>
        <w:t xml:space="preserve"> días del mes de noviembre del año dos mil veinticuatro. </w:t>
      </w:r>
      <w:r w:rsidRPr="00FB2BA4">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3E6769" w:rsidRPr="0059574E">
        <w:rPr>
          <w:rFonts w:ascii="Arial" w:eastAsia="Times New Roman" w:hAnsi="Arial" w:cs="Arial"/>
          <w:color w:val="000000"/>
          <w:sz w:val="22"/>
          <w:szCs w:val="22"/>
          <w:lang w:val="es-ES_tradnl" w:eastAsia="es-MX"/>
        </w:rPr>
        <w:t xml:space="preserve">- - </w:t>
      </w:r>
      <w:r w:rsidR="0059574E">
        <w:rPr>
          <w:rFonts w:ascii="Arial" w:eastAsia="Times New Roman" w:hAnsi="Arial" w:cs="Arial"/>
          <w:color w:val="000000"/>
          <w:sz w:val="22"/>
          <w:szCs w:val="22"/>
          <w:lang w:val="es-ES_tradnl" w:eastAsia="es-MX"/>
        </w:rPr>
        <w:t xml:space="preserve">- </w:t>
      </w:r>
      <w:r w:rsidR="00BD479C">
        <w:rPr>
          <w:rFonts w:ascii="Arial" w:eastAsia="Times New Roman" w:hAnsi="Arial" w:cs="Arial"/>
          <w:color w:val="000000"/>
          <w:sz w:val="22"/>
          <w:szCs w:val="22"/>
          <w:lang w:val="es-ES_tradnl" w:eastAsia="es-MX"/>
        </w:rPr>
        <w:t xml:space="preserve">- </w:t>
      </w:r>
      <w:r>
        <w:rPr>
          <w:rFonts w:ascii="Arial" w:eastAsia="Times New Roman" w:hAnsi="Arial" w:cs="Arial"/>
          <w:color w:val="000000"/>
          <w:sz w:val="22"/>
          <w:szCs w:val="22"/>
          <w:lang w:val="es-ES_tradnl" w:eastAsia="es-MX"/>
        </w:rPr>
        <w:t xml:space="preserve">- - - </w:t>
      </w:r>
    </w:p>
    <w:p w14:paraId="6FD120FE" w14:textId="61EB94EF" w:rsidR="005A7B8F" w:rsidRDefault="005A7B8F" w:rsidP="005A7B8F">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sidR="00CA0CB8">
        <w:rPr>
          <w:rFonts w:ascii="Arial" w:eastAsia="Times New Roman" w:hAnsi="Arial" w:cs="Arial"/>
          <w:color w:val="000000"/>
          <w:sz w:val="22"/>
          <w:szCs w:val="22"/>
          <w:lang w:eastAsia="es-MX"/>
        </w:rPr>
        <w:t xml:space="preserve"> </w:t>
      </w:r>
      <w:r w:rsidR="00A558CA">
        <w:rPr>
          <w:rFonts w:ascii="Arial" w:eastAsia="Times New Roman" w:hAnsi="Arial" w:cs="Arial"/>
          <w:color w:val="000000"/>
          <w:sz w:val="22"/>
          <w:szCs w:val="22"/>
          <w:lang w:eastAsia="es-MX"/>
        </w:rPr>
        <w:t>unanimidad</w:t>
      </w:r>
      <w:r w:rsidRPr="00C91217">
        <w:rPr>
          <w:rFonts w:ascii="Arial" w:eastAsia="Times New Roman" w:hAnsi="Arial" w:cs="Arial"/>
          <w:color w:val="000000"/>
          <w:sz w:val="22"/>
          <w:szCs w:val="22"/>
          <w:lang w:eastAsia="es-MX"/>
        </w:rPr>
        <w:t xml:space="preserve"> de votos el acuerdo número </w:t>
      </w:r>
      <w:r w:rsidRPr="00C91217">
        <w:rPr>
          <w:rFonts w:ascii="Arial" w:eastAsia="Times New Roman" w:hAnsi="Arial" w:cs="Arial"/>
          <w:b/>
          <w:color w:val="000000"/>
          <w:sz w:val="22"/>
          <w:szCs w:val="22"/>
          <w:lang w:eastAsia="es-MX"/>
        </w:rPr>
        <w:t>OGAIPO/CG/</w:t>
      </w:r>
      <w:r w:rsidR="0059574E">
        <w:rPr>
          <w:rFonts w:ascii="Arial" w:eastAsia="Times New Roman" w:hAnsi="Arial" w:cs="Arial"/>
          <w:b/>
          <w:color w:val="000000"/>
          <w:sz w:val="22"/>
          <w:szCs w:val="22"/>
          <w:lang w:eastAsia="es-MX"/>
        </w:rPr>
        <w:t>1</w:t>
      </w:r>
      <w:r w:rsidR="00A558CA">
        <w:rPr>
          <w:rFonts w:ascii="Arial" w:eastAsia="Times New Roman" w:hAnsi="Arial" w:cs="Arial"/>
          <w:b/>
          <w:color w:val="000000"/>
          <w:sz w:val="22"/>
          <w:szCs w:val="22"/>
          <w:lang w:eastAsia="es-MX"/>
        </w:rPr>
        <w:t>2</w:t>
      </w:r>
      <w:r w:rsidR="00D464B7">
        <w:rPr>
          <w:rFonts w:ascii="Arial" w:eastAsia="Times New Roman" w:hAnsi="Arial" w:cs="Arial"/>
          <w:b/>
          <w:color w:val="000000"/>
          <w:sz w:val="22"/>
          <w:szCs w:val="22"/>
          <w:lang w:eastAsia="es-MX"/>
        </w:rPr>
        <w:t>8</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4</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bookmarkEnd w:id="0"/>
    <w:p w14:paraId="095A7348" w14:textId="3055A991" w:rsidR="009141EB" w:rsidRDefault="009141EB" w:rsidP="009141EB">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Pr>
          <w:rFonts w:ascii="Arial" w:hAnsi="Arial" w:cs="Arial"/>
          <w:b/>
          <w:bCs/>
          <w:sz w:val="22"/>
          <w:szCs w:val="22"/>
        </w:rPr>
        <w:t>5</w:t>
      </w:r>
      <w:r w:rsidRPr="00083E9A">
        <w:rPr>
          <w:rFonts w:ascii="Arial" w:hAnsi="Arial" w:cs="Arial"/>
          <w:b/>
          <w:bCs/>
          <w:sz w:val="22"/>
          <w:szCs w:val="22"/>
        </w:rPr>
        <w:t xml:space="preserve"> (</w:t>
      </w:r>
      <w:r>
        <w:rPr>
          <w:rFonts w:ascii="Arial" w:hAnsi="Arial" w:cs="Arial"/>
          <w:b/>
          <w:bCs/>
          <w:sz w:val="22"/>
          <w:szCs w:val="22"/>
        </w:rPr>
        <w:t>cinco</w:t>
      </w:r>
      <w:r w:rsidRPr="00083E9A">
        <w:rPr>
          <w:rFonts w:ascii="Arial" w:hAnsi="Arial" w:cs="Arial"/>
          <w:b/>
          <w:bCs/>
          <w:sz w:val="22"/>
          <w:szCs w:val="22"/>
        </w:rPr>
        <w:t xml:space="preserve">)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6E055809" w14:textId="631A72B5" w:rsidR="009141EB" w:rsidRDefault="009141EB" w:rsidP="009141EB">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Pr>
          <w:rFonts w:ascii="Arial" w:hAnsi="Arial" w:cs="Arial"/>
          <w:b/>
          <w:bCs/>
          <w:sz w:val="22"/>
          <w:szCs w:val="22"/>
        </w:rPr>
        <w:t xml:space="preserve"> </w:t>
      </w:r>
      <w:r w:rsidRPr="00083E9A">
        <w:rPr>
          <w:rFonts w:ascii="Arial" w:hAnsi="Arial" w:cs="Arial"/>
          <w:sz w:val="22"/>
          <w:szCs w:val="22"/>
        </w:rPr>
        <w:t xml:space="preserve">dio cuenta </w:t>
      </w:r>
      <w:r>
        <w:rPr>
          <w:rFonts w:ascii="Arial" w:hAnsi="Arial" w:cs="Arial"/>
          <w:sz w:val="22"/>
          <w:szCs w:val="22"/>
        </w:rPr>
        <w:t>d</w:t>
      </w:r>
      <w:r w:rsidRPr="00083E9A">
        <w:rPr>
          <w:rFonts w:ascii="Arial" w:hAnsi="Arial" w:cs="Arial"/>
          <w:sz w:val="22"/>
          <w:szCs w:val="22"/>
        </w:rPr>
        <w:t xml:space="preserve">el punto </w:t>
      </w:r>
      <w:r w:rsidRPr="00083E9A">
        <w:rPr>
          <w:rFonts w:ascii="Arial" w:hAnsi="Arial" w:cs="Arial"/>
          <w:b/>
          <w:bCs/>
          <w:sz w:val="22"/>
          <w:szCs w:val="22"/>
        </w:rPr>
        <w:t xml:space="preserve">número </w:t>
      </w:r>
      <w:r>
        <w:rPr>
          <w:rFonts w:ascii="Arial" w:hAnsi="Arial" w:cs="Arial"/>
          <w:b/>
          <w:bCs/>
          <w:sz w:val="22"/>
          <w:szCs w:val="22"/>
        </w:rPr>
        <w:t>5</w:t>
      </w:r>
      <w:r w:rsidRPr="00083E9A">
        <w:rPr>
          <w:rFonts w:ascii="Arial" w:hAnsi="Arial" w:cs="Arial"/>
          <w:b/>
          <w:bCs/>
          <w:sz w:val="22"/>
          <w:szCs w:val="22"/>
        </w:rPr>
        <w:t xml:space="preserve"> (c</w:t>
      </w:r>
      <w:r>
        <w:rPr>
          <w:rFonts w:ascii="Arial" w:hAnsi="Arial" w:cs="Arial"/>
          <w:b/>
          <w:bCs/>
          <w:sz w:val="22"/>
          <w:szCs w:val="22"/>
        </w:rPr>
        <w:t>inco</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00D464B7" w:rsidRPr="00AA6745">
        <w:rPr>
          <w:rFonts w:ascii="Arial" w:hAnsi="Arial" w:cs="Arial"/>
          <w:sz w:val="22"/>
          <w:szCs w:val="22"/>
        </w:rPr>
        <w:t xml:space="preserve">acuerdo </w:t>
      </w:r>
      <w:r w:rsidR="00D464B7" w:rsidRPr="00D464B7">
        <w:rPr>
          <w:rFonts w:ascii="Arial" w:hAnsi="Arial" w:cs="Arial"/>
          <w:b/>
          <w:bCs/>
          <w:sz w:val="22"/>
          <w:szCs w:val="22"/>
        </w:rPr>
        <w:t>OGAIPO/CG/0132/2024</w:t>
      </w:r>
      <w:r w:rsidR="00D464B7" w:rsidRPr="00AA6745">
        <w:rPr>
          <w:rFonts w:ascii="Arial" w:hAnsi="Arial" w:cs="Arial"/>
          <w:sz w:val="22"/>
          <w:szCs w:val="22"/>
        </w:rPr>
        <w:t xml:space="preserve"> mediante el cual el Consejo General del Órgano Garante de Acceso a la Información Pública, Transparencia, Protección de Datos Personales y Buen Gobierno del Estado de Oaxaca, aprueba cinco dictámenes de incumplimiento sobre el procedimiento del programa anual de verificación 2024, al cumplimiento de las obligaciones de transparencia del ejercicio 2023, que emite la </w:t>
      </w:r>
      <w:r w:rsidR="00D464B7" w:rsidRPr="00AA6745">
        <w:rPr>
          <w:rFonts w:ascii="Arial" w:hAnsi="Arial" w:cs="Arial"/>
          <w:sz w:val="22"/>
          <w:szCs w:val="22"/>
        </w:rPr>
        <w:t xml:space="preserve">Dirección </w:t>
      </w:r>
      <w:r w:rsidR="00D464B7">
        <w:rPr>
          <w:rFonts w:ascii="Arial" w:hAnsi="Arial" w:cs="Arial"/>
          <w:sz w:val="22"/>
          <w:szCs w:val="22"/>
        </w:rPr>
        <w:t>d</w:t>
      </w:r>
      <w:r w:rsidR="00D464B7" w:rsidRPr="00AA6745">
        <w:rPr>
          <w:rFonts w:ascii="Arial" w:hAnsi="Arial" w:cs="Arial"/>
          <w:sz w:val="22"/>
          <w:szCs w:val="22"/>
        </w:rPr>
        <w:t xml:space="preserve">e Comunicación, Capacitación, Evaluación, Archivo </w:t>
      </w:r>
      <w:r w:rsidR="00D464B7">
        <w:rPr>
          <w:rFonts w:ascii="Arial" w:hAnsi="Arial" w:cs="Arial"/>
          <w:sz w:val="22"/>
          <w:szCs w:val="22"/>
        </w:rPr>
        <w:t>y</w:t>
      </w:r>
      <w:r w:rsidR="00D464B7" w:rsidRPr="00AA6745">
        <w:rPr>
          <w:rFonts w:ascii="Arial" w:hAnsi="Arial" w:cs="Arial"/>
          <w:sz w:val="22"/>
          <w:szCs w:val="22"/>
        </w:rPr>
        <w:t xml:space="preserve"> Datos Personales</w:t>
      </w:r>
      <w:r w:rsidR="00D464B7" w:rsidRPr="00AA6745">
        <w:rPr>
          <w:rFonts w:ascii="Arial" w:hAnsi="Arial" w:cs="Arial"/>
          <w:sz w:val="22"/>
          <w:szCs w:val="22"/>
        </w:rPr>
        <w:t xml:space="preserve">. </w:t>
      </w:r>
      <w:r>
        <w:rPr>
          <w:rFonts w:ascii="Arial" w:hAnsi="Arial" w:cs="Arial"/>
          <w:sz w:val="22"/>
          <w:szCs w:val="22"/>
        </w:rPr>
        <w:t xml:space="preserve">- </w:t>
      </w:r>
      <w:r w:rsidR="00A558CA">
        <w:rPr>
          <w:rFonts w:ascii="Arial" w:hAnsi="Arial" w:cs="Arial"/>
          <w:sz w:val="22"/>
          <w:szCs w:val="22"/>
        </w:rPr>
        <w:t xml:space="preserve">- - - - - - - - - </w:t>
      </w:r>
      <w:r w:rsidR="00D464B7">
        <w:rPr>
          <w:rFonts w:ascii="Arial" w:hAnsi="Arial" w:cs="Arial"/>
          <w:sz w:val="22"/>
          <w:szCs w:val="22"/>
        </w:rPr>
        <w:t xml:space="preserve">- - - - - - - - - - - - - - - - - - - - - - - - - - </w:t>
      </w:r>
    </w:p>
    <w:p w14:paraId="5E0F4B07" w14:textId="77777777" w:rsidR="009141EB" w:rsidRDefault="009141EB" w:rsidP="009141EB">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2CF0B336" w14:textId="1B239377" w:rsidR="009141EB" w:rsidRPr="007248F8" w:rsidRDefault="00D464B7" w:rsidP="00D464B7">
      <w:pPr>
        <w:spacing w:line="360" w:lineRule="auto"/>
        <w:jc w:val="both"/>
        <w:rPr>
          <w:rFonts w:ascii="Arial" w:eastAsia="Arial Unicode MS" w:hAnsi="Arial" w:cs="Arial"/>
          <w:sz w:val="22"/>
          <w:szCs w:val="22"/>
        </w:rPr>
      </w:pPr>
      <w:r w:rsidRPr="00DD24DD">
        <w:rPr>
          <w:rFonts w:ascii="Arial" w:eastAsia="Arial" w:hAnsi="Arial" w:cs="Arial"/>
          <w:sz w:val="22"/>
          <w:szCs w:val="22"/>
        </w:rPr>
        <w:t xml:space="preserve">Con fundamento en lo dispuesto en los artículos 6°, Apartado A, fracción VIII de la Constitución Política de los Estados Unidos Mexicanos; 114 inciso C de la Constitución Política del Estado Libre y Soberano de Oaxaca; 37, 42, 63, 84 a 88  de la Ley General de Transparencia y Acceso a la Información Pública; artículo 15 tercer párrafo, 93  fracción IV inciso h) de Ley de Transparencia, Acceso a la Información Pública y Buen Gobierno del </w:t>
      </w:r>
      <w:r w:rsidRPr="00DD24DD">
        <w:rPr>
          <w:rFonts w:ascii="Arial" w:eastAsia="Arial" w:hAnsi="Arial" w:cs="Arial"/>
          <w:sz w:val="22"/>
          <w:szCs w:val="22"/>
        </w:rPr>
        <w:lastRenderedPageBreak/>
        <w:t>Estado de Oaxaca; se emite el presente acuerdo, tomando en cuenta los siguientes:</w:t>
      </w:r>
      <w:r>
        <w:rPr>
          <w:rFonts w:ascii="Arial" w:eastAsia="Arial" w:hAnsi="Arial" w:cs="Arial"/>
          <w:sz w:val="22"/>
          <w:szCs w:val="22"/>
        </w:rPr>
        <w:t xml:space="preserve"> </w:t>
      </w:r>
      <w:r w:rsidR="00465B47">
        <w:rPr>
          <w:rFonts w:ascii="Arial" w:eastAsia="Arial Unicode MS" w:hAnsi="Arial" w:cs="Arial"/>
          <w:sz w:val="22"/>
          <w:szCs w:val="22"/>
        </w:rPr>
        <w:t xml:space="preserve">- - - -   </w:t>
      </w:r>
      <w:r w:rsidR="009141EB">
        <w:rPr>
          <w:rFonts w:ascii="Arial" w:eastAsia="Times New Roman" w:hAnsi="Arial" w:cs="Arial"/>
          <w:color w:val="000000"/>
          <w:sz w:val="22"/>
          <w:szCs w:val="22"/>
          <w:lang w:eastAsia="es-MX"/>
        </w:rPr>
        <w:t xml:space="preserve">- </w:t>
      </w:r>
      <w:r w:rsidR="00F61C45">
        <w:rPr>
          <w:rFonts w:ascii="Arial" w:eastAsia="Times New Roman" w:hAnsi="Arial" w:cs="Arial"/>
          <w:color w:val="000000"/>
          <w:sz w:val="22"/>
          <w:szCs w:val="22"/>
          <w:lang w:eastAsia="es-MX"/>
        </w:rPr>
        <w:t xml:space="preserve">- - - - - - - - - - </w:t>
      </w:r>
      <w:r w:rsidR="009141EB">
        <w:rPr>
          <w:rFonts w:ascii="Arial" w:eastAsia="Times New Roman" w:hAnsi="Arial" w:cs="Arial"/>
          <w:color w:val="000000"/>
          <w:sz w:val="22"/>
          <w:szCs w:val="22"/>
          <w:lang w:eastAsia="es-MX"/>
        </w:rPr>
        <w:t xml:space="preserve">- - - - - - - - - - - - </w:t>
      </w:r>
      <w:r w:rsidR="009141EB" w:rsidRPr="0074439F">
        <w:rPr>
          <w:rFonts w:ascii="Arial" w:eastAsia="Times New Roman" w:hAnsi="Arial" w:cs="Arial"/>
          <w:b/>
          <w:color w:val="000000"/>
          <w:sz w:val="22"/>
          <w:szCs w:val="22"/>
          <w:lang w:eastAsia="es-MX"/>
        </w:rPr>
        <w:t>A N T E C E D E N T E S</w:t>
      </w:r>
      <w:r w:rsidR="009141EB">
        <w:rPr>
          <w:rFonts w:ascii="Arial" w:eastAsia="Times New Roman" w:hAnsi="Arial" w:cs="Arial"/>
          <w:b/>
          <w:color w:val="000000"/>
          <w:sz w:val="22"/>
          <w:szCs w:val="22"/>
          <w:lang w:eastAsia="es-MX"/>
        </w:rPr>
        <w:t xml:space="preserve"> </w:t>
      </w:r>
      <w:r w:rsidR="009141EB" w:rsidRPr="009141EB">
        <w:rPr>
          <w:rFonts w:ascii="Arial" w:eastAsia="Times New Roman" w:hAnsi="Arial" w:cs="Arial"/>
          <w:bCs/>
          <w:color w:val="000000"/>
          <w:sz w:val="22"/>
          <w:szCs w:val="22"/>
          <w:lang w:eastAsia="es-MX"/>
        </w:rPr>
        <w:t xml:space="preserve">- - - - - - - - - - - - - - - - - - - - - - - - </w:t>
      </w:r>
    </w:p>
    <w:p w14:paraId="5F37E998" w14:textId="7EDD779C" w:rsidR="00465B47" w:rsidRPr="006974F9" w:rsidRDefault="00D464B7" w:rsidP="00D464B7">
      <w:pPr>
        <w:pBdr>
          <w:top w:val="nil"/>
          <w:left w:val="nil"/>
          <w:bottom w:val="nil"/>
          <w:right w:val="nil"/>
          <w:between w:val="nil"/>
        </w:pBdr>
        <w:spacing w:line="360" w:lineRule="auto"/>
        <w:jc w:val="both"/>
        <w:rPr>
          <w:rFonts w:ascii="Arial" w:eastAsia="Times New Roman" w:hAnsi="Arial" w:cs="Arial"/>
          <w:color w:val="000000"/>
          <w:sz w:val="22"/>
          <w:szCs w:val="22"/>
          <w:lang w:eastAsia="es-MX"/>
        </w:rPr>
      </w:pPr>
      <w:r w:rsidRPr="00DD24DD">
        <w:rPr>
          <w:rFonts w:ascii="Arial" w:eastAsia="Arial" w:hAnsi="Arial" w:cs="Arial"/>
          <w:b/>
          <w:color w:val="000000"/>
          <w:sz w:val="22"/>
          <w:szCs w:val="22"/>
        </w:rPr>
        <w:t xml:space="preserve">PRIMERO. </w:t>
      </w:r>
      <w:r w:rsidRPr="00DD24DD">
        <w:rPr>
          <w:rFonts w:ascii="Arial" w:eastAsia="Arial" w:hAnsi="Arial" w:cs="Arial"/>
          <w:color w:val="000000"/>
          <w:sz w:val="22"/>
          <w:szCs w:val="22"/>
        </w:rPr>
        <w:t>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r>
        <w:rPr>
          <w:rFonts w:ascii="Arial" w:eastAsia="Arial" w:hAnsi="Arial" w:cs="Arial"/>
          <w:color w:val="000000"/>
          <w:sz w:val="22"/>
          <w:szCs w:val="22"/>
        </w:rPr>
        <w:t xml:space="preserve"> </w:t>
      </w:r>
      <w:bookmarkStart w:id="1" w:name="_30j0zll" w:colFirst="0" w:colLast="0"/>
      <w:bookmarkEnd w:id="1"/>
      <w:r w:rsidRPr="00DD24DD">
        <w:rPr>
          <w:rFonts w:ascii="Arial" w:eastAsia="Arial" w:hAnsi="Arial" w:cs="Arial"/>
          <w:b/>
          <w:sz w:val="22"/>
          <w:szCs w:val="22"/>
        </w:rPr>
        <w:t xml:space="preserve">SEGUNDO. </w:t>
      </w:r>
      <w:r w:rsidRPr="00DD24DD">
        <w:rPr>
          <w:rFonts w:ascii="Arial" w:eastAsia="Times New Roman" w:hAnsi="Arial" w:cs="Arial"/>
          <w:color w:val="000000"/>
          <w:sz w:val="22"/>
          <w:szCs w:val="22"/>
          <w:lang w:eastAsia="es-MX"/>
        </w:rPr>
        <w:t>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DD24DD">
        <w:rPr>
          <w:rFonts w:ascii="Arial" w:eastAsia="Arial" w:hAnsi="Arial" w:cs="Arial"/>
          <w:b/>
          <w:sz w:val="22"/>
          <w:szCs w:val="22"/>
        </w:rPr>
        <w:t xml:space="preserve">TERCERO. </w:t>
      </w:r>
      <w:r w:rsidRPr="00DD24DD">
        <w:rPr>
          <w:rFonts w:ascii="Arial" w:eastAsia="Times New Roman" w:hAnsi="Arial" w:cs="Arial"/>
          <w:color w:val="000000"/>
          <w:sz w:val="22"/>
          <w:szCs w:val="22"/>
          <w:lang w:eastAsia="es-MX"/>
        </w:rPr>
        <w:t>Con fecha veintidós de octubre del dos mil veintiuno</w:t>
      </w:r>
      <w:r w:rsidRPr="00DD24DD">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DD24DD">
        <w:rPr>
          <w:rFonts w:ascii="Arial" w:eastAsia="Arial" w:hAnsi="Arial" w:cs="Arial"/>
          <w:b/>
          <w:sz w:val="22"/>
          <w:szCs w:val="22"/>
        </w:rPr>
        <w:t>.</w:t>
      </w:r>
      <w:r>
        <w:rPr>
          <w:rFonts w:ascii="Arial" w:eastAsia="Arial" w:hAnsi="Arial" w:cs="Arial"/>
          <w:b/>
          <w:sz w:val="22"/>
          <w:szCs w:val="22"/>
        </w:rPr>
        <w:t xml:space="preserve"> </w:t>
      </w:r>
      <w:bookmarkStart w:id="2" w:name="_1fob9te" w:colFirst="0" w:colLast="0"/>
      <w:bookmarkStart w:id="3" w:name="_3znysh7" w:colFirst="0" w:colLast="0"/>
      <w:bookmarkEnd w:id="2"/>
      <w:bookmarkEnd w:id="3"/>
      <w:r w:rsidRPr="00DD24DD">
        <w:rPr>
          <w:rFonts w:ascii="Arial" w:eastAsia="Times New Roman" w:hAnsi="Arial" w:cs="Arial"/>
          <w:b/>
          <w:color w:val="000000"/>
          <w:sz w:val="22"/>
          <w:szCs w:val="22"/>
          <w:lang w:eastAsia="es-MX"/>
        </w:rPr>
        <w:t>CUARTO.</w:t>
      </w:r>
      <w:r w:rsidRPr="00DD24DD">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DD24DD">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DD24DD">
        <w:rPr>
          <w:rFonts w:ascii="Arial" w:eastAsia="Times New Roman" w:hAnsi="Arial" w:cs="Arial"/>
          <w:b/>
          <w:color w:val="000000"/>
          <w:sz w:val="22"/>
          <w:szCs w:val="22"/>
          <w:lang w:eastAsia="es-MX"/>
        </w:rPr>
        <w:t>QUINTO.</w:t>
      </w:r>
      <w:r w:rsidRPr="00DD24DD">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DD24DD">
        <w:rPr>
          <w:rFonts w:ascii="Arial" w:eastAsia="Times New Roman" w:hAnsi="Arial" w:cs="Arial"/>
          <w:b/>
          <w:color w:val="000000"/>
          <w:sz w:val="22"/>
          <w:szCs w:val="22"/>
          <w:lang w:eastAsia="es-MX"/>
        </w:rPr>
        <w:t xml:space="preserve">SEXTO. </w:t>
      </w:r>
      <w:r w:rsidRPr="00DD24DD">
        <w:rPr>
          <w:rFonts w:ascii="Arial" w:eastAsia="Times New Roman" w:hAnsi="Arial" w:cs="Arial"/>
          <w:bCs/>
          <w:color w:val="000000"/>
          <w:sz w:val="22"/>
          <w:szCs w:val="22"/>
          <w:lang w:eastAsia="es-MX"/>
        </w:rPr>
        <w:t xml:space="preserve">Con fecha diez de octubre del dos mil veintitrés, las y los integrantes del Consejo General, </w:t>
      </w:r>
      <w:r w:rsidRPr="00DD24DD">
        <w:rPr>
          <w:rFonts w:ascii="Arial" w:eastAsia="Times New Roman" w:hAnsi="Arial" w:cs="Arial"/>
          <w:bCs/>
          <w:color w:val="000000"/>
          <w:sz w:val="22"/>
          <w:szCs w:val="22"/>
          <w:lang w:eastAsia="es-MX"/>
        </w:rPr>
        <w:lastRenderedPageBreak/>
        <w:t>celebraron la Décima Quinta Sesión Extraordinaria del año dos mil veintitrés, en la que aprobaron el acuerdo número OGAIPO/CG/088/2023, por el que ratificaron al Comisionado Josué Solana Salmorán como Comisionado Presidente del mismo para completar un periodo de dos años, es decir, hasta el tres de enero de dos mil veinticinco.</w:t>
      </w:r>
      <w:r>
        <w:rPr>
          <w:rFonts w:ascii="Arial" w:eastAsia="Times New Roman" w:hAnsi="Arial" w:cs="Arial"/>
          <w:bCs/>
          <w:color w:val="000000"/>
          <w:sz w:val="22"/>
          <w:szCs w:val="22"/>
          <w:lang w:eastAsia="es-MX"/>
        </w:rPr>
        <w:t xml:space="preserve"> </w:t>
      </w:r>
      <w:r w:rsidRPr="00DD24DD">
        <w:rPr>
          <w:rFonts w:ascii="Arial" w:eastAsia="Times New Roman" w:hAnsi="Arial" w:cs="Arial"/>
          <w:b/>
          <w:color w:val="000000"/>
          <w:sz w:val="22"/>
          <w:szCs w:val="22"/>
          <w:lang w:eastAsia="es-MX"/>
        </w:rPr>
        <w:t>SÉPTIMO.</w:t>
      </w:r>
      <w:r w:rsidRPr="00DD24DD">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OGAIPO/CG/021/2024, mediante el que aprueban el Programa Anual de Verificación al Cumplimiento de las Obligaciones de Transparencia de los sujetos obligados del Estado de Oaxaca 2024.</w:t>
      </w:r>
      <w:r>
        <w:rPr>
          <w:rFonts w:ascii="Arial" w:eastAsia="Times New Roman" w:hAnsi="Arial" w:cs="Arial"/>
          <w:bCs/>
          <w:color w:val="000000"/>
          <w:sz w:val="22"/>
          <w:szCs w:val="22"/>
          <w:lang w:eastAsia="es-MX"/>
        </w:rPr>
        <w:t xml:space="preserve"> </w:t>
      </w:r>
      <w:r w:rsidR="00465B47">
        <w:rPr>
          <w:rFonts w:ascii="Arial" w:eastAsia="Times New Roman" w:hAnsi="Arial" w:cs="Arial"/>
          <w:color w:val="000000"/>
          <w:sz w:val="22"/>
          <w:szCs w:val="22"/>
          <w:lang w:eastAsia="es-MX"/>
        </w:rPr>
        <w:t xml:space="preserve">- - - - - - - - - - - - - - - - - - - - - - - - - - - - </w:t>
      </w:r>
      <w:r>
        <w:rPr>
          <w:rFonts w:ascii="Arial" w:eastAsia="Times New Roman" w:hAnsi="Arial" w:cs="Arial"/>
          <w:color w:val="000000"/>
          <w:sz w:val="22"/>
          <w:szCs w:val="22"/>
          <w:lang w:eastAsia="es-MX"/>
        </w:rPr>
        <w:t xml:space="preserve">- </w:t>
      </w:r>
    </w:p>
    <w:p w14:paraId="6DC9DD96" w14:textId="26793940" w:rsidR="009141EB" w:rsidRPr="0074439F" w:rsidRDefault="009141EB" w:rsidP="00F61C45">
      <w:pPr>
        <w:shd w:val="clear" w:color="auto" w:fill="FFFFFF"/>
        <w:spacing w:line="360" w:lineRule="auto"/>
        <w:jc w:val="both"/>
        <w:rPr>
          <w:rFonts w:ascii="Arial" w:eastAsia="Arial Unicode MS" w:hAnsi="Arial" w:cs="Arial"/>
          <w:b/>
          <w:sz w:val="22"/>
          <w:szCs w:val="22"/>
        </w:rPr>
      </w:pPr>
      <w:r>
        <w:rPr>
          <w:rFonts w:ascii="Arial" w:eastAsia="Times New Roman" w:hAnsi="Arial" w:cs="Arial"/>
          <w:color w:val="000000"/>
          <w:sz w:val="22"/>
          <w:szCs w:val="22"/>
          <w:lang w:eastAsia="es-MX"/>
        </w:rPr>
        <w:t xml:space="preserve">- - - - - - - - - - - - - - - - - - - - - - </w:t>
      </w:r>
      <w:r w:rsidRPr="0074439F">
        <w:rPr>
          <w:rFonts w:ascii="Arial" w:eastAsia="Arial Unicode MS" w:hAnsi="Arial" w:cs="Arial"/>
          <w:b/>
          <w:sz w:val="22"/>
          <w:szCs w:val="22"/>
        </w:rPr>
        <w:t>C O N S I D E R A N D O</w:t>
      </w:r>
      <w:r w:rsidRPr="009141EB">
        <w:rPr>
          <w:rFonts w:ascii="Arial" w:eastAsia="Arial Unicode MS" w:hAnsi="Arial" w:cs="Arial"/>
          <w:bCs/>
          <w:sz w:val="22"/>
          <w:szCs w:val="22"/>
        </w:rPr>
        <w:t>: - - - - - - - - - - - - - - - - - - - - - - - - -</w:t>
      </w:r>
      <w:r>
        <w:rPr>
          <w:rFonts w:ascii="Arial" w:eastAsia="Arial Unicode MS" w:hAnsi="Arial" w:cs="Arial"/>
          <w:b/>
          <w:sz w:val="22"/>
          <w:szCs w:val="22"/>
        </w:rPr>
        <w:t xml:space="preserve"> </w:t>
      </w:r>
    </w:p>
    <w:p w14:paraId="22BB466F" w14:textId="118F0D9F" w:rsidR="009141EB" w:rsidRPr="0074439F" w:rsidRDefault="00D464B7" w:rsidP="00D464B7">
      <w:pPr>
        <w:spacing w:line="360" w:lineRule="auto"/>
        <w:jc w:val="both"/>
        <w:rPr>
          <w:rFonts w:ascii="Arial" w:eastAsia="Times New Roman" w:hAnsi="Arial" w:cs="Arial"/>
          <w:b/>
          <w:color w:val="000000"/>
          <w:sz w:val="22"/>
          <w:szCs w:val="22"/>
          <w:lang w:eastAsia="es-MX"/>
        </w:rPr>
      </w:pPr>
      <w:r w:rsidRPr="00DD24DD">
        <w:rPr>
          <w:rFonts w:ascii="Arial" w:eastAsia="Arial" w:hAnsi="Arial" w:cs="Arial"/>
          <w:b/>
          <w:color w:val="000000"/>
          <w:sz w:val="22"/>
          <w:szCs w:val="22"/>
        </w:rPr>
        <w:t>PRIMERO.</w:t>
      </w:r>
      <w:r w:rsidRPr="00DD24DD">
        <w:rPr>
          <w:rFonts w:ascii="Arial" w:eastAsia="Arial" w:hAnsi="Arial" w:cs="Arial"/>
          <w:sz w:val="22"/>
          <w:szCs w:val="22"/>
        </w:rPr>
        <w:t xml:space="preserve"> </w:t>
      </w:r>
      <w:r w:rsidRPr="00DD24DD">
        <w:rPr>
          <w:rFonts w:ascii="Arial" w:eastAsia="Arial" w:hAnsi="Arial" w:cs="Arial"/>
          <w:color w:val="000000"/>
          <w:sz w:val="22"/>
          <w:szCs w:val="22"/>
        </w:rPr>
        <w:t>Que el artículo 74 de la Ley de Transparencia, Acceso a la Información Pública y Buen Gobierno del Estado de Oaxaca, establece que e</w:t>
      </w:r>
      <w:r w:rsidRPr="00DD24DD">
        <w:rPr>
          <w:rFonts w:ascii="Arial" w:eastAsia="Arial" w:hAnsi="Arial" w:cs="Arial"/>
          <w:sz w:val="22"/>
          <w:szCs w:val="22"/>
        </w:rPr>
        <w:t>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r>
        <w:rPr>
          <w:rFonts w:ascii="Arial" w:eastAsia="Arial" w:hAnsi="Arial" w:cs="Arial"/>
          <w:sz w:val="22"/>
          <w:szCs w:val="22"/>
        </w:rPr>
        <w:t xml:space="preserve"> </w:t>
      </w:r>
      <w:r w:rsidRPr="00DD24DD">
        <w:rPr>
          <w:rFonts w:ascii="Arial" w:eastAsia="Arial" w:hAnsi="Arial" w:cs="Arial"/>
          <w:b/>
          <w:sz w:val="22"/>
          <w:szCs w:val="22"/>
        </w:rPr>
        <w:t>SEGUNDO.</w:t>
      </w:r>
      <w:r w:rsidRPr="00DD24DD">
        <w:rPr>
          <w:rFonts w:ascii="Arial" w:eastAsia="Arial" w:hAnsi="Arial" w:cs="Arial"/>
          <w:sz w:val="22"/>
          <w:szCs w:val="22"/>
        </w:rPr>
        <w:t xml:space="preserve"> Que los artículos 63 y 85 de la </w:t>
      </w:r>
      <w:r w:rsidRPr="00DD24DD">
        <w:rPr>
          <w:rFonts w:ascii="Arial" w:eastAsia="Arial" w:hAnsi="Arial" w:cs="Arial"/>
          <w:color w:val="000000"/>
          <w:sz w:val="22"/>
          <w:szCs w:val="22"/>
        </w:rPr>
        <w:t xml:space="preserve">Ley General de Transparencia y Acceso a la Información Pública, </w:t>
      </w:r>
      <w:r w:rsidRPr="00DD24DD">
        <w:rPr>
          <w:rFonts w:ascii="Arial" w:eastAsia="Arial" w:hAnsi="Arial" w:cs="Arial"/>
          <w:sz w:val="22"/>
          <w:szCs w:val="22"/>
        </w:rPr>
        <w:t>establecen que;</w:t>
      </w:r>
      <w:r>
        <w:rPr>
          <w:rFonts w:ascii="Arial" w:eastAsia="Arial" w:hAnsi="Arial" w:cs="Arial"/>
          <w:sz w:val="22"/>
          <w:szCs w:val="22"/>
        </w:rPr>
        <w:t xml:space="preserve"> </w:t>
      </w:r>
      <w:r w:rsidRPr="00DD24DD">
        <w:rPr>
          <w:rFonts w:ascii="Arial" w:eastAsia="Arial" w:hAnsi="Arial" w:cs="Arial"/>
          <w:i/>
          <w:sz w:val="22"/>
          <w:szCs w:val="22"/>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Pr>
          <w:rFonts w:ascii="Arial" w:eastAsia="Arial" w:hAnsi="Arial" w:cs="Arial"/>
          <w:i/>
          <w:sz w:val="22"/>
          <w:szCs w:val="22"/>
        </w:rPr>
        <w:t xml:space="preserve"> </w:t>
      </w:r>
      <w:r w:rsidRPr="00DD24DD">
        <w:rPr>
          <w:rFonts w:ascii="Arial" w:eastAsia="Arial" w:hAnsi="Arial" w:cs="Arial"/>
          <w:i/>
          <w:sz w:val="22"/>
          <w:szCs w:val="22"/>
        </w:rPr>
        <w:t>“… Artículo 85. Los Organismos garantes vigilarán que las obligaciones de transparencia que publiquen los sujetos obligados cumplan con lo dispuesto en los artículos 70 a 83 de esta Ley y demás disposiciones aplicables. …” (sic)</w:t>
      </w:r>
      <w:r>
        <w:rPr>
          <w:rFonts w:ascii="Arial" w:eastAsia="Arial" w:hAnsi="Arial" w:cs="Arial"/>
          <w:i/>
          <w:sz w:val="22"/>
          <w:szCs w:val="22"/>
        </w:rPr>
        <w:t xml:space="preserve"> </w:t>
      </w:r>
      <w:r w:rsidRPr="00DD24DD">
        <w:rPr>
          <w:rFonts w:ascii="Arial" w:eastAsia="Arial" w:hAnsi="Arial" w:cs="Arial"/>
          <w:b/>
          <w:sz w:val="22"/>
          <w:szCs w:val="22"/>
        </w:rPr>
        <w:t>TERCERO.</w:t>
      </w:r>
      <w:r w:rsidRPr="00DD24DD">
        <w:rPr>
          <w:rFonts w:ascii="Arial" w:eastAsia="Arial" w:hAnsi="Arial" w:cs="Arial"/>
          <w:sz w:val="22"/>
          <w:szCs w:val="22"/>
        </w:rPr>
        <w:t xml:space="preserve"> Que el artículo 86 y 88 fracción II, párrafo segundo de la </w:t>
      </w:r>
      <w:r w:rsidRPr="00DD24DD">
        <w:rPr>
          <w:rFonts w:ascii="Arial" w:eastAsia="Arial" w:hAnsi="Arial" w:cs="Arial"/>
          <w:color w:val="000000"/>
          <w:sz w:val="22"/>
          <w:szCs w:val="22"/>
        </w:rPr>
        <w:t xml:space="preserve">Ley General de Transparencia y Acceso a la Información Pública, </w:t>
      </w:r>
      <w:r w:rsidRPr="00DD24DD">
        <w:rPr>
          <w:rFonts w:ascii="Arial" w:eastAsia="Arial" w:hAnsi="Arial" w:cs="Arial"/>
          <w:sz w:val="22"/>
          <w:szCs w:val="22"/>
        </w:rPr>
        <w:t>establece que:</w:t>
      </w:r>
      <w:r>
        <w:rPr>
          <w:rFonts w:ascii="Arial" w:eastAsia="Arial" w:hAnsi="Arial" w:cs="Arial"/>
          <w:sz w:val="22"/>
          <w:szCs w:val="22"/>
        </w:rPr>
        <w:t xml:space="preserve"> </w:t>
      </w:r>
      <w:r w:rsidRPr="00DD24DD">
        <w:rPr>
          <w:rFonts w:ascii="Arial" w:eastAsia="Arial" w:hAnsi="Arial" w:cs="Arial"/>
          <w:i/>
          <w:sz w:val="22"/>
          <w:szCs w:val="22"/>
        </w:rPr>
        <w:t>“… 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Pr>
          <w:rFonts w:ascii="Arial" w:eastAsia="Arial" w:hAnsi="Arial" w:cs="Arial"/>
          <w:i/>
          <w:sz w:val="22"/>
          <w:szCs w:val="22"/>
        </w:rPr>
        <w:t xml:space="preserve"> </w:t>
      </w:r>
      <w:r w:rsidRPr="00DD24DD">
        <w:rPr>
          <w:rFonts w:ascii="Arial" w:eastAsia="Arial" w:hAnsi="Arial" w:cs="Arial"/>
          <w:i/>
          <w:sz w:val="22"/>
          <w:szCs w:val="22"/>
        </w:rPr>
        <w:t>Artículo 88. La verificación que realicen los Organismos garantes en el ámbito de sus respectivas competencias, se sujetará a lo siguiente: 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Pr>
          <w:rFonts w:ascii="Arial" w:eastAsia="Arial" w:hAnsi="Arial" w:cs="Arial"/>
          <w:i/>
          <w:sz w:val="22"/>
          <w:szCs w:val="22"/>
        </w:rPr>
        <w:t xml:space="preserve"> </w:t>
      </w:r>
      <w:r w:rsidRPr="00DD24DD">
        <w:rPr>
          <w:rFonts w:ascii="Arial" w:eastAsia="Arial" w:hAnsi="Arial" w:cs="Arial"/>
          <w:i/>
          <w:sz w:val="22"/>
          <w:szCs w:val="22"/>
        </w:rPr>
        <w:t>Cuando los Organismos garantes consideren que existe un incumplimiento total o parcial de la determinación, le notificarán, por conducto de la Unidad de Transparencia, al superior jerárquico del servidor público responsable de dar cumplimiento, para el efecto de que, en un plazo no mayor a cinco días, se dé cumplimiento a los requerimientos del dictamen. …” (sic)</w:t>
      </w:r>
      <w:r>
        <w:rPr>
          <w:rFonts w:ascii="Arial" w:eastAsia="Arial" w:hAnsi="Arial" w:cs="Arial"/>
          <w:i/>
          <w:sz w:val="22"/>
          <w:szCs w:val="22"/>
        </w:rPr>
        <w:t xml:space="preserve"> </w:t>
      </w:r>
      <w:r w:rsidRPr="00DD24DD">
        <w:rPr>
          <w:rFonts w:ascii="Arial" w:eastAsia="Arial" w:hAnsi="Arial" w:cs="Arial"/>
          <w:b/>
          <w:color w:val="000000"/>
          <w:sz w:val="22"/>
          <w:szCs w:val="22"/>
        </w:rPr>
        <w:t>CUARTO.</w:t>
      </w:r>
      <w:r w:rsidRPr="00DD24DD">
        <w:rPr>
          <w:rFonts w:ascii="Arial" w:eastAsia="Arial" w:hAnsi="Arial" w:cs="Arial"/>
          <w:color w:val="000000"/>
          <w:sz w:val="22"/>
          <w:szCs w:val="22"/>
        </w:rPr>
        <w:t xml:space="preserve"> Que, en atención a los dictámenes </w:t>
      </w:r>
      <w:r w:rsidRPr="00DD24DD">
        <w:rPr>
          <w:rFonts w:ascii="Arial" w:eastAsia="Arial" w:hAnsi="Arial" w:cs="Arial"/>
          <w:color w:val="000000"/>
          <w:sz w:val="22"/>
          <w:szCs w:val="22"/>
        </w:rPr>
        <w:lastRenderedPageBreak/>
        <w:t>emitidos, la C. Sara Mariana Jara Carrasco, Titular de la Dirección de Comunicación, Capacitación, Evaluación, Archivo y Datos Personales, propone el acuerdo al Consejo General de este Órgano Garante para que sea considerado para su aprobación.</w:t>
      </w:r>
      <w:r>
        <w:rPr>
          <w:rFonts w:ascii="Arial" w:eastAsia="Arial" w:hAnsi="Arial" w:cs="Arial"/>
          <w:color w:val="000000"/>
          <w:sz w:val="22"/>
          <w:szCs w:val="22"/>
        </w:rPr>
        <w:t xml:space="preserve"> </w:t>
      </w:r>
      <w:r w:rsidRPr="00DD24DD">
        <w:rPr>
          <w:rFonts w:ascii="Arial" w:eastAsia="Arial" w:hAnsi="Arial" w:cs="Arial"/>
          <w:color w:val="000000"/>
          <w:sz w:val="22"/>
          <w:szCs w:val="22"/>
        </w:rPr>
        <w:t>Por lo expuesto y con fundamento en los artículos 6 apartado A, fracción VIII, y 116 fracción VIII de la Constitución Política de los Estados Unidos Mexicanos; 42 de la Ley General de Transparencia y Acceso a la Información Pública; 93 fracciones IV, inciso h) de la Ley de Transparencia, Acceso a la Información Pública y Buen Gobierno del Estado de Oaxaca; el Consejo General de este Órgano Garante;</w:t>
      </w:r>
      <w:r w:rsidR="009141EB">
        <w:rPr>
          <w:rFonts w:ascii="Arial" w:eastAsia="Times New Roman" w:hAnsi="Arial" w:cs="Arial"/>
          <w:color w:val="000000"/>
          <w:sz w:val="22"/>
          <w:szCs w:val="22"/>
          <w:lang w:val="es-ES_tradnl" w:eastAsia="es-MX"/>
        </w:rPr>
        <w:t xml:space="preserve">- - - - - - </w:t>
      </w:r>
      <w:r>
        <w:rPr>
          <w:rFonts w:ascii="Arial" w:eastAsia="Times New Roman" w:hAnsi="Arial" w:cs="Arial"/>
          <w:color w:val="000000"/>
          <w:sz w:val="22"/>
          <w:szCs w:val="22"/>
          <w:lang w:val="es-ES_tradnl" w:eastAsia="es-MX"/>
        </w:rPr>
        <w:t>- - - - - - - - - - - - - - - - - - - - - - - - - - - - -</w:t>
      </w:r>
      <w:r w:rsidR="009141EB">
        <w:rPr>
          <w:rFonts w:ascii="Arial" w:eastAsia="Times New Roman" w:hAnsi="Arial" w:cs="Arial"/>
          <w:color w:val="000000"/>
          <w:sz w:val="22"/>
          <w:szCs w:val="22"/>
          <w:lang w:val="es-ES_tradnl" w:eastAsia="es-MX"/>
        </w:rPr>
        <w:t xml:space="preserve"> </w:t>
      </w:r>
      <w:r w:rsidR="00465B47">
        <w:rPr>
          <w:rFonts w:ascii="Arial" w:eastAsia="Times New Roman" w:hAnsi="Arial" w:cs="Arial"/>
          <w:color w:val="000000"/>
          <w:sz w:val="22"/>
          <w:szCs w:val="22"/>
          <w:lang w:val="es-ES_tradnl" w:eastAsia="es-MX"/>
        </w:rPr>
        <w:t>- - -</w:t>
      </w:r>
      <w:r w:rsidR="009141EB">
        <w:rPr>
          <w:rFonts w:ascii="Arial" w:eastAsia="Times New Roman" w:hAnsi="Arial" w:cs="Arial"/>
          <w:color w:val="000000"/>
          <w:sz w:val="22"/>
          <w:szCs w:val="22"/>
          <w:lang w:val="es-ES_tradnl" w:eastAsia="es-MX"/>
        </w:rPr>
        <w:t xml:space="preserve"> - - - - - - - - - - - - - - - - - - - - - - </w:t>
      </w:r>
      <w:r w:rsidR="00E711AD">
        <w:rPr>
          <w:rFonts w:ascii="Arial" w:eastAsia="Times New Roman" w:hAnsi="Arial" w:cs="Arial"/>
          <w:color w:val="000000"/>
          <w:sz w:val="22"/>
          <w:szCs w:val="22"/>
          <w:lang w:val="es-ES_tradnl" w:eastAsia="es-MX"/>
        </w:rPr>
        <w:t xml:space="preserve">- - </w:t>
      </w:r>
      <w:r>
        <w:rPr>
          <w:rFonts w:ascii="Arial" w:eastAsia="Times New Roman" w:hAnsi="Arial" w:cs="Arial"/>
          <w:b/>
          <w:color w:val="000000"/>
          <w:sz w:val="22"/>
          <w:szCs w:val="22"/>
          <w:lang w:eastAsia="es-MX"/>
        </w:rPr>
        <w:t>R E S U E L V E</w:t>
      </w:r>
      <w:r w:rsidR="009141EB" w:rsidRPr="0074439F">
        <w:rPr>
          <w:rFonts w:ascii="Arial" w:eastAsia="Times New Roman" w:hAnsi="Arial" w:cs="Arial"/>
          <w:b/>
          <w:color w:val="000000"/>
          <w:sz w:val="22"/>
          <w:szCs w:val="22"/>
          <w:lang w:eastAsia="es-MX"/>
        </w:rPr>
        <w:t xml:space="preserve"> </w:t>
      </w:r>
      <w:r w:rsidR="009141EB" w:rsidRPr="009141EB">
        <w:rPr>
          <w:rFonts w:ascii="Arial" w:eastAsia="Times New Roman" w:hAnsi="Arial" w:cs="Arial"/>
          <w:bCs/>
          <w:color w:val="000000"/>
          <w:sz w:val="22"/>
          <w:szCs w:val="22"/>
          <w:lang w:eastAsia="es-MX"/>
        </w:rPr>
        <w:t xml:space="preserve">- - - - - - - - - - - - - - - - - - - - - - - - - - - </w:t>
      </w:r>
    </w:p>
    <w:p w14:paraId="7642A4C3" w14:textId="77CDB1D9" w:rsidR="00D464B7" w:rsidRPr="00DD24DD" w:rsidRDefault="00D464B7" w:rsidP="00D464B7">
      <w:pPr>
        <w:spacing w:line="360" w:lineRule="auto"/>
        <w:jc w:val="both"/>
        <w:rPr>
          <w:rFonts w:ascii="Arial" w:eastAsia="Arial" w:hAnsi="Arial" w:cs="Arial"/>
          <w:b/>
          <w:sz w:val="22"/>
          <w:szCs w:val="22"/>
        </w:rPr>
      </w:pPr>
      <w:r w:rsidRPr="00DD24DD">
        <w:rPr>
          <w:rFonts w:ascii="Arial" w:eastAsia="Arial" w:hAnsi="Arial" w:cs="Arial"/>
          <w:b/>
          <w:sz w:val="22"/>
          <w:szCs w:val="22"/>
        </w:rPr>
        <w:t>PRIMERO.</w:t>
      </w:r>
      <w:r w:rsidRPr="00DD24DD">
        <w:rPr>
          <w:rFonts w:ascii="Arial" w:eastAsia="Arial" w:hAnsi="Arial" w:cs="Arial"/>
          <w:sz w:val="22"/>
          <w:szCs w:val="22"/>
        </w:rPr>
        <w:t xml:space="preserve"> Es procedente la aprobación de cinco dictámenes de incumplimiento, con termino de 05 días para solventar observaciones, emitidos por la Dirección de Comunicación, Capacitación, Evaluación, Archivo y Datos Personales, correspondiente en el siguiente sentido y de los sujetos obligados que se mencionan a continuación:</w:t>
      </w:r>
      <w:r>
        <w:rPr>
          <w:rFonts w:ascii="Arial" w:eastAsia="Arial" w:hAnsi="Arial" w:cs="Arial"/>
          <w:sz w:val="22"/>
          <w:szCs w:val="22"/>
        </w:rPr>
        <w:t xml:space="preserve"> - - - - - - - </w:t>
      </w:r>
    </w:p>
    <w:p w14:paraId="75B7D030" w14:textId="1965CCE0" w:rsidR="00D464B7" w:rsidRPr="00DD24DD" w:rsidRDefault="00D464B7" w:rsidP="00D464B7">
      <w:pPr>
        <w:spacing w:line="360" w:lineRule="auto"/>
        <w:rPr>
          <w:rFonts w:ascii="Arial" w:eastAsia="Arial" w:hAnsi="Arial" w:cs="Arial"/>
          <w:b/>
          <w:sz w:val="22"/>
          <w:szCs w:val="22"/>
        </w:rPr>
      </w:pPr>
      <w:r>
        <w:rPr>
          <w:rFonts w:ascii="Arial" w:eastAsia="Arial" w:hAnsi="Arial" w:cs="Arial"/>
          <w:b/>
          <w:sz w:val="22"/>
          <w:szCs w:val="22"/>
        </w:rPr>
        <w:t xml:space="preserve">- </w:t>
      </w:r>
      <w:r w:rsidRPr="00DD24DD">
        <w:rPr>
          <w:rFonts w:ascii="Arial" w:eastAsia="Arial" w:hAnsi="Arial" w:cs="Arial"/>
          <w:b/>
          <w:sz w:val="22"/>
          <w:szCs w:val="22"/>
        </w:rPr>
        <w:t>Dictámenes de Incumplimiento (término de 05 días para solventar observaciones)</w:t>
      </w:r>
      <w:r>
        <w:rPr>
          <w:rFonts w:ascii="Arial" w:eastAsia="Arial" w:hAnsi="Arial" w:cs="Arial"/>
          <w:b/>
          <w:sz w:val="22"/>
          <w:szCs w:val="22"/>
        </w:rPr>
        <w:t xml:space="preserve"> -</w:t>
      </w:r>
    </w:p>
    <w:tbl>
      <w:tblPr>
        <w:tblStyle w:val="Tablaconcuadrcula"/>
        <w:tblW w:w="8930" w:type="dxa"/>
        <w:jc w:val="center"/>
        <w:tblLook w:val="04A0" w:firstRow="1" w:lastRow="0" w:firstColumn="1" w:lastColumn="0" w:noHBand="0" w:noVBand="1"/>
      </w:tblPr>
      <w:tblGrid>
        <w:gridCol w:w="3638"/>
        <w:gridCol w:w="2305"/>
        <w:gridCol w:w="2987"/>
      </w:tblGrid>
      <w:tr w:rsidR="00D464B7" w:rsidRPr="00DD24DD" w14:paraId="6646FDD4" w14:textId="77777777" w:rsidTr="00D464B7">
        <w:trPr>
          <w:jc w:val="center"/>
        </w:trPr>
        <w:tc>
          <w:tcPr>
            <w:tcW w:w="3638" w:type="dxa"/>
          </w:tcPr>
          <w:p w14:paraId="3F4AE8DD" w14:textId="77777777" w:rsidR="00D464B7" w:rsidRPr="00DD24DD" w:rsidRDefault="00D464B7" w:rsidP="0020139C">
            <w:pPr>
              <w:spacing w:line="360" w:lineRule="auto"/>
              <w:jc w:val="center"/>
              <w:rPr>
                <w:rFonts w:ascii="Arial" w:eastAsia="Arial" w:hAnsi="Arial" w:cs="Arial"/>
                <w:b/>
                <w:sz w:val="22"/>
                <w:szCs w:val="22"/>
              </w:rPr>
            </w:pPr>
            <w:r w:rsidRPr="00DD24DD">
              <w:rPr>
                <w:rFonts w:ascii="Arial" w:eastAsia="Arial" w:hAnsi="Arial" w:cs="Arial"/>
                <w:b/>
                <w:sz w:val="22"/>
                <w:szCs w:val="22"/>
              </w:rPr>
              <w:t>Sujeto Obligado</w:t>
            </w:r>
          </w:p>
        </w:tc>
        <w:tc>
          <w:tcPr>
            <w:tcW w:w="2305" w:type="dxa"/>
          </w:tcPr>
          <w:p w14:paraId="37D44718" w14:textId="77777777" w:rsidR="00D464B7" w:rsidRPr="00DD24DD" w:rsidRDefault="00D464B7" w:rsidP="0020139C">
            <w:pPr>
              <w:spacing w:line="360" w:lineRule="auto"/>
              <w:jc w:val="center"/>
              <w:rPr>
                <w:rFonts w:ascii="Arial" w:eastAsia="Arial" w:hAnsi="Arial" w:cs="Arial"/>
                <w:b/>
                <w:sz w:val="22"/>
                <w:szCs w:val="22"/>
              </w:rPr>
            </w:pPr>
            <w:r w:rsidRPr="00DD24DD">
              <w:rPr>
                <w:rFonts w:ascii="Arial" w:eastAsia="Arial" w:hAnsi="Arial" w:cs="Arial"/>
                <w:b/>
                <w:sz w:val="22"/>
                <w:szCs w:val="22"/>
              </w:rPr>
              <w:t>Resultado de verificación</w:t>
            </w:r>
          </w:p>
        </w:tc>
        <w:tc>
          <w:tcPr>
            <w:tcW w:w="2987" w:type="dxa"/>
          </w:tcPr>
          <w:p w14:paraId="65B83144" w14:textId="77777777" w:rsidR="00D464B7" w:rsidRPr="00DD24DD" w:rsidRDefault="00D464B7" w:rsidP="0020139C">
            <w:pPr>
              <w:spacing w:line="360" w:lineRule="auto"/>
              <w:jc w:val="center"/>
              <w:rPr>
                <w:rFonts w:ascii="Arial" w:eastAsia="Arial" w:hAnsi="Arial" w:cs="Arial"/>
                <w:b/>
                <w:sz w:val="22"/>
                <w:szCs w:val="22"/>
              </w:rPr>
            </w:pPr>
            <w:r w:rsidRPr="00DD24DD">
              <w:rPr>
                <w:rFonts w:ascii="Arial" w:eastAsia="Arial" w:hAnsi="Arial" w:cs="Arial"/>
                <w:b/>
                <w:sz w:val="22"/>
                <w:szCs w:val="22"/>
              </w:rPr>
              <w:t>Porcentaje de cumplimiento</w:t>
            </w:r>
          </w:p>
        </w:tc>
      </w:tr>
      <w:tr w:rsidR="00D464B7" w:rsidRPr="00DD24DD" w14:paraId="1AD119BD" w14:textId="77777777" w:rsidTr="00D464B7">
        <w:trPr>
          <w:jc w:val="center"/>
        </w:trPr>
        <w:tc>
          <w:tcPr>
            <w:tcW w:w="3638" w:type="dxa"/>
          </w:tcPr>
          <w:p w14:paraId="4C849F15" w14:textId="77777777" w:rsidR="00D464B7" w:rsidRPr="00DD24DD" w:rsidRDefault="00D464B7" w:rsidP="00D464B7">
            <w:pPr>
              <w:pStyle w:val="Prrafodelista"/>
              <w:numPr>
                <w:ilvl w:val="0"/>
                <w:numId w:val="21"/>
              </w:numPr>
              <w:spacing w:line="360" w:lineRule="auto"/>
              <w:rPr>
                <w:rFonts w:ascii="Arial" w:eastAsia="Arial" w:hAnsi="Arial" w:cs="Arial"/>
                <w:b/>
                <w:sz w:val="22"/>
                <w:szCs w:val="22"/>
              </w:rPr>
            </w:pPr>
            <w:r w:rsidRPr="00DD24DD">
              <w:rPr>
                <w:rFonts w:ascii="Arial" w:eastAsia="Arial" w:hAnsi="Arial" w:cs="Arial"/>
                <w:b/>
                <w:sz w:val="22"/>
                <w:szCs w:val="22"/>
              </w:rPr>
              <w:t>Instituto Tecnológico Superior de Teposcolula</w:t>
            </w:r>
          </w:p>
        </w:tc>
        <w:tc>
          <w:tcPr>
            <w:tcW w:w="2305" w:type="dxa"/>
          </w:tcPr>
          <w:p w14:paraId="16D7C624" w14:textId="77777777" w:rsidR="00D464B7" w:rsidRPr="00DD24DD" w:rsidRDefault="00D464B7" w:rsidP="0020139C">
            <w:pPr>
              <w:spacing w:line="360" w:lineRule="auto"/>
              <w:jc w:val="center"/>
              <w:rPr>
                <w:rFonts w:ascii="Arial" w:eastAsia="Arial" w:hAnsi="Arial" w:cs="Arial"/>
                <w:sz w:val="22"/>
                <w:szCs w:val="22"/>
              </w:rPr>
            </w:pPr>
            <w:r w:rsidRPr="00DD24DD">
              <w:rPr>
                <w:rFonts w:ascii="Arial" w:eastAsia="Arial" w:hAnsi="Arial" w:cs="Arial"/>
                <w:sz w:val="22"/>
                <w:szCs w:val="22"/>
              </w:rPr>
              <w:t xml:space="preserve">Incumplimiento </w:t>
            </w:r>
          </w:p>
        </w:tc>
        <w:tc>
          <w:tcPr>
            <w:tcW w:w="2987" w:type="dxa"/>
          </w:tcPr>
          <w:p w14:paraId="6ED920ED" w14:textId="77777777" w:rsidR="00D464B7" w:rsidRPr="00DD24DD" w:rsidRDefault="00D464B7" w:rsidP="0020139C">
            <w:pPr>
              <w:spacing w:line="360" w:lineRule="auto"/>
              <w:jc w:val="center"/>
              <w:rPr>
                <w:rFonts w:ascii="Arial" w:eastAsia="Arial" w:hAnsi="Arial" w:cs="Arial"/>
                <w:sz w:val="22"/>
                <w:szCs w:val="22"/>
              </w:rPr>
            </w:pPr>
            <w:r w:rsidRPr="00DD24DD">
              <w:rPr>
                <w:rFonts w:ascii="Arial" w:eastAsia="Arial" w:hAnsi="Arial" w:cs="Arial"/>
                <w:sz w:val="22"/>
                <w:szCs w:val="22"/>
              </w:rPr>
              <w:t>68.99%</w:t>
            </w:r>
          </w:p>
        </w:tc>
      </w:tr>
      <w:tr w:rsidR="00D464B7" w:rsidRPr="00DD24DD" w14:paraId="72CFEDEF" w14:textId="77777777" w:rsidTr="00D464B7">
        <w:trPr>
          <w:jc w:val="center"/>
        </w:trPr>
        <w:tc>
          <w:tcPr>
            <w:tcW w:w="3638" w:type="dxa"/>
          </w:tcPr>
          <w:p w14:paraId="62D52207" w14:textId="77777777" w:rsidR="00D464B7" w:rsidRPr="00DD24DD" w:rsidRDefault="00D464B7" w:rsidP="00D464B7">
            <w:pPr>
              <w:pStyle w:val="Prrafodelista"/>
              <w:numPr>
                <w:ilvl w:val="0"/>
                <w:numId w:val="21"/>
              </w:numPr>
              <w:spacing w:line="360" w:lineRule="auto"/>
              <w:rPr>
                <w:rFonts w:ascii="Arial" w:eastAsia="Arial" w:hAnsi="Arial" w:cs="Arial"/>
                <w:b/>
                <w:sz w:val="22"/>
                <w:szCs w:val="22"/>
              </w:rPr>
            </w:pPr>
            <w:r w:rsidRPr="00DD24DD">
              <w:rPr>
                <w:rFonts w:ascii="Arial" w:eastAsia="Arial" w:hAnsi="Arial" w:cs="Arial"/>
                <w:b/>
                <w:sz w:val="22"/>
                <w:szCs w:val="22"/>
              </w:rPr>
              <w:t>Partido Verde Ecologista de México</w:t>
            </w:r>
          </w:p>
        </w:tc>
        <w:tc>
          <w:tcPr>
            <w:tcW w:w="2305" w:type="dxa"/>
          </w:tcPr>
          <w:p w14:paraId="2587537E" w14:textId="77777777" w:rsidR="00D464B7" w:rsidRPr="00DD24DD" w:rsidRDefault="00D464B7" w:rsidP="0020139C">
            <w:pPr>
              <w:spacing w:line="360" w:lineRule="auto"/>
              <w:jc w:val="center"/>
              <w:rPr>
                <w:rFonts w:ascii="Arial" w:eastAsia="Arial" w:hAnsi="Arial" w:cs="Arial"/>
                <w:sz w:val="22"/>
                <w:szCs w:val="22"/>
              </w:rPr>
            </w:pPr>
            <w:r w:rsidRPr="00DD24DD">
              <w:rPr>
                <w:rFonts w:ascii="Arial" w:eastAsia="Arial" w:hAnsi="Arial" w:cs="Arial"/>
                <w:sz w:val="22"/>
                <w:szCs w:val="22"/>
              </w:rPr>
              <w:t>Incumplimiento</w:t>
            </w:r>
          </w:p>
        </w:tc>
        <w:tc>
          <w:tcPr>
            <w:tcW w:w="2987" w:type="dxa"/>
          </w:tcPr>
          <w:p w14:paraId="539AC04B" w14:textId="77777777" w:rsidR="00D464B7" w:rsidRPr="00DD24DD" w:rsidRDefault="00D464B7" w:rsidP="0020139C">
            <w:pPr>
              <w:spacing w:line="360" w:lineRule="auto"/>
              <w:jc w:val="center"/>
              <w:rPr>
                <w:rFonts w:ascii="Arial" w:eastAsia="Arial" w:hAnsi="Arial" w:cs="Arial"/>
                <w:sz w:val="22"/>
                <w:szCs w:val="22"/>
              </w:rPr>
            </w:pPr>
            <w:r w:rsidRPr="00DD24DD">
              <w:rPr>
                <w:rFonts w:ascii="Arial" w:eastAsia="Arial" w:hAnsi="Arial" w:cs="Arial"/>
                <w:sz w:val="22"/>
                <w:szCs w:val="22"/>
              </w:rPr>
              <w:t>03.49%</w:t>
            </w:r>
          </w:p>
        </w:tc>
      </w:tr>
      <w:tr w:rsidR="00D464B7" w:rsidRPr="00DD24DD" w14:paraId="4D33C318" w14:textId="77777777" w:rsidTr="00D464B7">
        <w:trPr>
          <w:jc w:val="center"/>
        </w:trPr>
        <w:tc>
          <w:tcPr>
            <w:tcW w:w="3638" w:type="dxa"/>
          </w:tcPr>
          <w:p w14:paraId="2DE7F139" w14:textId="77777777" w:rsidR="00D464B7" w:rsidRPr="00DD24DD" w:rsidRDefault="00D464B7" w:rsidP="00D464B7">
            <w:pPr>
              <w:pStyle w:val="Prrafodelista"/>
              <w:numPr>
                <w:ilvl w:val="0"/>
                <w:numId w:val="21"/>
              </w:numPr>
              <w:spacing w:line="360" w:lineRule="auto"/>
              <w:rPr>
                <w:rFonts w:ascii="Arial" w:eastAsia="Arial" w:hAnsi="Arial" w:cs="Arial"/>
                <w:b/>
                <w:sz w:val="22"/>
                <w:szCs w:val="22"/>
              </w:rPr>
            </w:pPr>
            <w:r w:rsidRPr="00DD24DD">
              <w:rPr>
                <w:rFonts w:ascii="Arial" w:eastAsia="Arial" w:hAnsi="Arial" w:cs="Arial"/>
                <w:b/>
                <w:sz w:val="22"/>
                <w:szCs w:val="22"/>
              </w:rPr>
              <w:t>Partido Unidad Popular</w:t>
            </w:r>
          </w:p>
        </w:tc>
        <w:tc>
          <w:tcPr>
            <w:tcW w:w="2305" w:type="dxa"/>
          </w:tcPr>
          <w:p w14:paraId="361DD3E0" w14:textId="77777777" w:rsidR="00D464B7" w:rsidRPr="00DD24DD" w:rsidRDefault="00D464B7" w:rsidP="0020139C">
            <w:pPr>
              <w:spacing w:line="360" w:lineRule="auto"/>
              <w:jc w:val="center"/>
              <w:rPr>
                <w:rFonts w:ascii="Arial" w:eastAsia="Arial" w:hAnsi="Arial" w:cs="Arial"/>
                <w:sz w:val="22"/>
                <w:szCs w:val="22"/>
              </w:rPr>
            </w:pPr>
            <w:r w:rsidRPr="00DD24DD">
              <w:rPr>
                <w:rFonts w:ascii="Arial" w:eastAsia="Arial" w:hAnsi="Arial" w:cs="Arial"/>
                <w:sz w:val="22"/>
                <w:szCs w:val="22"/>
              </w:rPr>
              <w:t>Incumplimiento</w:t>
            </w:r>
          </w:p>
        </w:tc>
        <w:tc>
          <w:tcPr>
            <w:tcW w:w="2987" w:type="dxa"/>
          </w:tcPr>
          <w:p w14:paraId="31560CBF" w14:textId="77777777" w:rsidR="00D464B7" w:rsidRPr="00DD24DD" w:rsidRDefault="00D464B7" w:rsidP="0020139C">
            <w:pPr>
              <w:spacing w:line="360" w:lineRule="auto"/>
              <w:jc w:val="center"/>
              <w:rPr>
                <w:rFonts w:ascii="Arial" w:eastAsia="Arial" w:hAnsi="Arial" w:cs="Arial"/>
                <w:sz w:val="22"/>
                <w:szCs w:val="22"/>
              </w:rPr>
            </w:pPr>
            <w:r w:rsidRPr="00DD24DD">
              <w:rPr>
                <w:rFonts w:ascii="Arial" w:eastAsia="Arial" w:hAnsi="Arial" w:cs="Arial"/>
                <w:sz w:val="22"/>
                <w:szCs w:val="22"/>
              </w:rPr>
              <w:t>98.01%</w:t>
            </w:r>
          </w:p>
        </w:tc>
      </w:tr>
      <w:tr w:rsidR="00D464B7" w:rsidRPr="00DD24DD" w14:paraId="72A421C0" w14:textId="77777777" w:rsidTr="00D464B7">
        <w:trPr>
          <w:jc w:val="center"/>
        </w:trPr>
        <w:tc>
          <w:tcPr>
            <w:tcW w:w="3638" w:type="dxa"/>
          </w:tcPr>
          <w:p w14:paraId="55D0430A" w14:textId="77777777" w:rsidR="00D464B7" w:rsidRPr="00DD24DD" w:rsidRDefault="00D464B7" w:rsidP="00D464B7">
            <w:pPr>
              <w:pStyle w:val="Prrafodelista"/>
              <w:numPr>
                <w:ilvl w:val="0"/>
                <w:numId w:val="21"/>
              </w:numPr>
              <w:spacing w:line="360" w:lineRule="auto"/>
              <w:rPr>
                <w:rFonts w:ascii="Arial" w:eastAsia="Arial" w:hAnsi="Arial" w:cs="Arial"/>
                <w:b/>
                <w:sz w:val="22"/>
                <w:szCs w:val="22"/>
              </w:rPr>
            </w:pPr>
            <w:r w:rsidRPr="00DD24DD">
              <w:rPr>
                <w:rFonts w:ascii="Arial" w:eastAsia="Arial" w:hAnsi="Arial" w:cs="Arial"/>
                <w:b/>
                <w:sz w:val="22"/>
                <w:szCs w:val="22"/>
              </w:rPr>
              <w:t xml:space="preserve">H. Ayuntamiento de Matías Romero Avendaño </w:t>
            </w:r>
          </w:p>
        </w:tc>
        <w:tc>
          <w:tcPr>
            <w:tcW w:w="2305" w:type="dxa"/>
          </w:tcPr>
          <w:p w14:paraId="31A8AFE0" w14:textId="77777777" w:rsidR="00D464B7" w:rsidRPr="00DD24DD" w:rsidRDefault="00D464B7" w:rsidP="0020139C">
            <w:pPr>
              <w:spacing w:line="360" w:lineRule="auto"/>
              <w:jc w:val="center"/>
              <w:rPr>
                <w:rFonts w:ascii="Arial" w:eastAsia="Arial" w:hAnsi="Arial" w:cs="Arial"/>
                <w:sz w:val="22"/>
                <w:szCs w:val="22"/>
              </w:rPr>
            </w:pPr>
            <w:r w:rsidRPr="00DD24DD">
              <w:rPr>
                <w:rFonts w:ascii="Arial" w:eastAsia="Arial" w:hAnsi="Arial" w:cs="Arial"/>
                <w:sz w:val="22"/>
                <w:szCs w:val="22"/>
              </w:rPr>
              <w:t>Incumplimiento</w:t>
            </w:r>
          </w:p>
        </w:tc>
        <w:tc>
          <w:tcPr>
            <w:tcW w:w="2987" w:type="dxa"/>
          </w:tcPr>
          <w:p w14:paraId="2F6FE4AA" w14:textId="77777777" w:rsidR="00D464B7" w:rsidRPr="00DD24DD" w:rsidRDefault="00D464B7" w:rsidP="0020139C">
            <w:pPr>
              <w:spacing w:line="360" w:lineRule="auto"/>
              <w:jc w:val="center"/>
              <w:rPr>
                <w:rFonts w:ascii="Arial" w:eastAsia="Arial" w:hAnsi="Arial" w:cs="Arial"/>
                <w:sz w:val="22"/>
                <w:szCs w:val="22"/>
              </w:rPr>
            </w:pPr>
            <w:r w:rsidRPr="00DD24DD">
              <w:rPr>
                <w:rFonts w:ascii="Arial" w:eastAsia="Arial" w:hAnsi="Arial" w:cs="Arial"/>
                <w:sz w:val="22"/>
                <w:szCs w:val="22"/>
              </w:rPr>
              <w:t>00.00%</w:t>
            </w:r>
          </w:p>
        </w:tc>
      </w:tr>
      <w:tr w:rsidR="00D464B7" w:rsidRPr="00DD24DD" w14:paraId="56E592FA" w14:textId="77777777" w:rsidTr="00D464B7">
        <w:trPr>
          <w:jc w:val="center"/>
        </w:trPr>
        <w:tc>
          <w:tcPr>
            <w:tcW w:w="3638" w:type="dxa"/>
          </w:tcPr>
          <w:p w14:paraId="1DAFB458" w14:textId="77777777" w:rsidR="00D464B7" w:rsidRPr="00DD24DD" w:rsidRDefault="00D464B7" w:rsidP="00D464B7">
            <w:pPr>
              <w:pStyle w:val="Prrafodelista"/>
              <w:numPr>
                <w:ilvl w:val="0"/>
                <w:numId w:val="21"/>
              </w:numPr>
              <w:spacing w:line="360" w:lineRule="auto"/>
              <w:rPr>
                <w:rFonts w:ascii="Arial" w:eastAsia="Arial" w:hAnsi="Arial" w:cs="Arial"/>
                <w:b/>
                <w:sz w:val="22"/>
                <w:szCs w:val="22"/>
              </w:rPr>
            </w:pPr>
            <w:r w:rsidRPr="00DD24DD">
              <w:rPr>
                <w:rFonts w:ascii="Arial" w:eastAsia="Arial" w:hAnsi="Arial" w:cs="Arial"/>
                <w:b/>
                <w:sz w:val="22"/>
                <w:szCs w:val="22"/>
              </w:rPr>
              <w:t xml:space="preserve">H. Ayuntamiento de Villa de Zaachila </w:t>
            </w:r>
          </w:p>
        </w:tc>
        <w:tc>
          <w:tcPr>
            <w:tcW w:w="2305" w:type="dxa"/>
          </w:tcPr>
          <w:p w14:paraId="78A65587" w14:textId="77777777" w:rsidR="00D464B7" w:rsidRPr="00DD24DD" w:rsidRDefault="00D464B7" w:rsidP="0020139C">
            <w:pPr>
              <w:spacing w:line="360" w:lineRule="auto"/>
              <w:jc w:val="center"/>
              <w:rPr>
                <w:rFonts w:ascii="Arial" w:eastAsia="Arial" w:hAnsi="Arial" w:cs="Arial"/>
                <w:sz w:val="22"/>
                <w:szCs w:val="22"/>
              </w:rPr>
            </w:pPr>
            <w:r w:rsidRPr="00DD24DD">
              <w:rPr>
                <w:rFonts w:ascii="Arial" w:eastAsia="Arial" w:hAnsi="Arial" w:cs="Arial"/>
                <w:sz w:val="22"/>
                <w:szCs w:val="22"/>
              </w:rPr>
              <w:t>Incumplimiento</w:t>
            </w:r>
          </w:p>
        </w:tc>
        <w:tc>
          <w:tcPr>
            <w:tcW w:w="2987" w:type="dxa"/>
          </w:tcPr>
          <w:p w14:paraId="202C19C6" w14:textId="77777777" w:rsidR="00D464B7" w:rsidRPr="00DD24DD" w:rsidRDefault="00D464B7" w:rsidP="0020139C">
            <w:pPr>
              <w:spacing w:line="360" w:lineRule="auto"/>
              <w:jc w:val="center"/>
              <w:rPr>
                <w:rFonts w:ascii="Arial" w:eastAsia="Arial" w:hAnsi="Arial" w:cs="Arial"/>
                <w:sz w:val="22"/>
                <w:szCs w:val="22"/>
              </w:rPr>
            </w:pPr>
            <w:r w:rsidRPr="00DD24DD">
              <w:rPr>
                <w:rFonts w:ascii="Arial" w:eastAsia="Arial" w:hAnsi="Arial" w:cs="Arial"/>
                <w:sz w:val="22"/>
                <w:szCs w:val="22"/>
              </w:rPr>
              <w:t>34.12%</w:t>
            </w:r>
          </w:p>
        </w:tc>
      </w:tr>
    </w:tbl>
    <w:p w14:paraId="32FB6C00" w14:textId="788B9B3A" w:rsidR="009141EB" w:rsidRPr="0074439F" w:rsidRDefault="00D464B7" w:rsidP="00D464B7">
      <w:pPr>
        <w:spacing w:line="360" w:lineRule="auto"/>
        <w:jc w:val="both"/>
        <w:rPr>
          <w:rFonts w:ascii="Arial" w:eastAsia="Times New Roman" w:hAnsi="Arial" w:cs="Arial"/>
          <w:b/>
          <w:bCs/>
          <w:color w:val="000000"/>
          <w:sz w:val="22"/>
          <w:szCs w:val="22"/>
          <w:lang w:eastAsia="es-MX"/>
        </w:rPr>
      </w:pPr>
      <w:r w:rsidRPr="00DD24DD">
        <w:rPr>
          <w:rFonts w:ascii="Arial" w:eastAsia="Arial" w:hAnsi="Arial" w:cs="Arial"/>
          <w:color w:val="000000"/>
          <w:sz w:val="22"/>
          <w:szCs w:val="22"/>
        </w:rPr>
        <w:t>Se anexan los dictámenes de incumplimiento al presente documento.</w:t>
      </w:r>
      <w:r>
        <w:rPr>
          <w:rFonts w:ascii="Arial" w:eastAsia="Arial" w:hAnsi="Arial" w:cs="Arial"/>
          <w:color w:val="000000"/>
          <w:sz w:val="22"/>
          <w:szCs w:val="22"/>
        </w:rPr>
        <w:t xml:space="preserve"> </w:t>
      </w:r>
      <w:r w:rsidRPr="00DD24DD">
        <w:rPr>
          <w:rFonts w:ascii="Arial" w:eastAsia="Arial" w:hAnsi="Arial" w:cs="Arial"/>
          <w:b/>
          <w:sz w:val="22"/>
          <w:szCs w:val="22"/>
        </w:rPr>
        <w:t>SEGUNDO</w:t>
      </w:r>
      <w:r w:rsidRPr="00DD24DD">
        <w:rPr>
          <w:rFonts w:ascii="Arial" w:eastAsia="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Pr>
          <w:rFonts w:ascii="Arial" w:eastAsia="Arial" w:hAnsi="Arial" w:cs="Arial"/>
          <w:sz w:val="22"/>
          <w:szCs w:val="22"/>
        </w:rPr>
        <w:t xml:space="preserve"> </w:t>
      </w:r>
      <w:r w:rsidRPr="00DD24DD">
        <w:rPr>
          <w:rFonts w:ascii="Arial" w:eastAsia="Arial" w:hAnsi="Arial" w:cs="Arial"/>
          <w:b/>
          <w:sz w:val="22"/>
          <w:szCs w:val="22"/>
        </w:rPr>
        <w:t>TERCERO.</w:t>
      </w:r>
      <w:r w:rsidRPr="00DD24DD">
        <w:rPr>
          <w:rFonts w:ascii="Arial" w:eastAsia="Arial" w:hAnsi="Arial" w:cs="Arial"/>
          <w:sz w:val="22"/>
          <w:szCs w:val="22"/>
        </w:rPr>
        <w:t xml:space="preserve"> Se instruye a la Dirección de Tecnologías de Transparencia, para que publique el presente acuerdo en el portal electrónico de este Órgano Garante.</w:t>
      </w:r>
      <w:r w:rsidR="00BD479C">
        <w:rPr>
          <w:rFonts w:ascii="Arial" w:eastAsia="Times New Roman" w:hAnsi="Arial" w:cs="Arial"/>
          <w:color w:val="000000"/>
          <w:sz w:val="22"/>
          <w:szCs w:val="22"/>
          <w:lang w:eastAsia="es-MX"/>
        </w:rPr>
        <w:t xml:space="preserve"> </w:t>
      </w:r>
      <w:r w:rsidR="007248F8">
        <w:rPr>
          <w:rFonts w:ascii="Arial" w:eastAsia="Arial Unicode MS" w:hAnsi="Arial" w:cs="Arial"/>
          <w:bCs/>
          <w:sz w:val="22"/>
          <w:szCs w:val="22"/>
        </w:rPr>
        <w:t xml:space="preserve">- - - - - - - - - - - - - - - - - - - - - - - - - - - - - </w:t>
      </w:r>
      <w:r w:rsidR="009141EB">
        <w:rPr>
          <w:rFonts w:ascii="Arial" w:eastAsia="Times New Roman" w:hAnsi="Arial" w:cs="Arial"/>
          <w:color w:val="000000"/>
          <w:sz w:val="22"/>
          <w:szCs w:val="22"/>
          <w:lang w:eastAsia="es-MX"/>
        </w:rPr>
        <w:t xml:space="preserve">- - - - - - - - - - - - - - - - - - - - - - - - </w:t>
      </w:r>
      <w:r>
        <w:rPr>
          <w:rFonts w:ascii="Arial" w:eastAsia="Times New Roman" w:hAnsi="Arial" w:cs="Arial"/>
          <w:color w:val="000000"/>
          <w:sz w:val="22"/>
          <w:szCs w:val="22"/>
          <w:lang w:eastAsia="es-MX"/>
        </w:rPr>
        <w:t xml:space="preserve">- - - - - - </w:t>
      </w:r>
      <w:r w:rsidR="009141EB" w:rsidRPr="0074439F">
        <w:rPr>
          <w:rFonts w:ascii="Arial" w:eastAsia="Times New Roman" w:hAnsi="Arial" w:cs="Arial"/>
          <w:b/>
          <w:bCs/>
          <w:color w:val="000000"/>
          <w:sz w:val="22"/>
          <w:szCs w:val="22"/>
          <w:lang w:eastAsia="es-MX"/>
        </w:rPr>
        <w:t>T</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R</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A</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N</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S</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I</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T</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O</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R</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I</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O</w:t>
      </w:r>
      <w:r w:rsidR="009141EB">
        <w:rPr>
          <w:rFonts w:ascii="Arial" w:eastAsia="Times New Roman" w:hAnsi="Arial" w:cs="Arial"/>
          <w:b/>
          <w:bCs/>
          <w:color w:val="000000"/>
          <w:sz w:val="22"/>
          <w:szCs w:val="22"/>
          <w:lang w:eastAsia="es-MX"/>
        </w:rPr>
        <w:t xml:space="preserve"> </w:t>
      </w:r>
      <w:r w:rsidR="009141EB" w:rsidRPr="0074439F">
        <w:rPr>
          <w:rFonts w:ascii="Arial" w:eastAsia="Times New Roman" w:hAnsi="Arial" w:cs="Arial"/>
          <w:b/>
          <w:bCs/>
          <w:color w:val="000000"/>
          <w:sz w:val="22"/>
          <w:szCs w:val="22"/>
          <w:lang w:eastAsia="es-MX"/>
        </w:rPr>
        <w:t>S</w:t>
      </w:r>
      <w:r w:rsidR="009141EB" w:rsidRPr="009141EB">
        <w:rPr>
          <w:rFonts w:ascii="Arial" w:eastAsia="Times New Roman" w:hAnsi="Arial" w:cs="Arial"/>
          <w:color w:val="000000"/>
          <w:sz w:val="22"/>
          <w:szCs w:val="22"/>
          <w:lang w:eastAsia="es-MX"/>
        </w:rPr>
        <w:t>: - - - - - - - - - - - - - - - - - - - - - - -</w:t>
      </w:r>
      <w:r w:rsidR="009141EB">
        <w:rPr>
          <w:rFonts w:ascii="Arial" w:eastAsia="Times New Roman" w:hAnsi="Arial" w:cs="Arial"/>
          <w:b/>
          <w:bCs/>
          <w:color w:val="000000"/>
          <w:sz w:val="22"/>
          <w:szCs w:val="22"/>
          <w:lang w:eastAsia="es-MX"/>
        </w:rPr>
        <w:t xml:space="preserve"> </w:t>
      </w:r>
      <w:r w:rsidR="00BD479C" w:rsidRPr="00BD479C">
        <w:rPr>
          <w:rFonts w:ascii="Arial" w:eastAsia="Times New Roman" w:hAnsi="Arial" w:cs="Arial"/>
          <w:color w:val="000000"/>
          <w:sz w:val="22"/>
          <w:szCs w:val="22"/>
          <w:lang w:eastAsia="es-MX"/>
        </w:rPr>
        <w:t xml:space="preserve">- </w:t>
      </w:r>
    </w:p>
    <w:p w14:paraId="643DE1D8" w14:textId="041A95E4" w:rsidR="009141EB" w:rsidRDefault="00D464B7" w:rsidP="00E711AD">
      <w:pPr>
        <w:shd w:val="clear" w:color="auto" w:fill="FFFFFF"/>
        <w:spacing w:line="360" w:lineRule="auto"/>
        <w:jc w:val="both"/>
        <w:rPr>
          <w:rFonts w:ascii="Arial" w:eastAsia="Times New Roman" w:hAnsi="Arial" w:cs="Arial"/>
          <w:b/>
          <w:color w:val="000000"/>
          <w:sz w:val="22"/>
          <w:szCs w:val="22"/>
          <w:lang w:eastAsia="es-MX"/>
        </w:rPr>
      </w:pPr>
      <w:r w:rsidRPr="00DD24DD">
        <w:rPr>
          <w:rFonts w:ascii="Arial" w:eastAsia="Times New Roman" w:hAnsi="Arial" w:cs="Arial"/>
          <w:b/>
          <w:color w:val="000000"/>
          <w:sz w:val="22"/>
          <w:szCs w:val="22"/>
          <w:lang w:eastAsia="es-MX"/>
        </w:rPr>
        <w:t>PRIMERO.</w:t>
      </w:r>
      <w:r w:rsidRPr="00DD24DD">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DD24DD">
        <w:rPr>
          <w:rFonts w:ascii="Arial" w:eastAsia="Times New Roman" w:hAnsi="Arial" w:cs="Arial"/>
          <w:b/>
          <w:color w:val="000000"/>
          <w:sz w:val="22"/>
          <w:szCs w:val="22"/>
          <w:lang w:eastAsia="es-MX"/>
        </w:rPr>
        <w:t>SEGUNDO.</w:t>
      </w:r>
      <w:r w:rsidRPr="00DD24DD">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w:t>
      </w:r>
      <w:r w:rsidRPr="00DD24DD">
        <w:rPr>
          <w:rFonts w:ascii="Arial" w:eastAsia="Times New Roman" w:hAnsi="Arial" w:cs="Arial"/>
          <w:color w:val="000000"/>
          <w:sz w:val="22"/>
          <w:szCs w:val="22"/>
          <w:lang w:eastAsia="es-MX"/>
        </w:rPr>
        <w:lastRenderedPageBreak/>
        <w:t>de Datos Personales y Buen Gobierno del Estado de Oaxaca.</w:t>
      </w:r>
      <w:r>
        <w:rPr>
          <w:rFonts w:ascii="Arial" w:eastAsia="Times New Roman" w:hAnsi="Arial" w:cs="Arial"/>
          <w:color w:val="000000"/>
          <w:sz w:val="22"/>
          <w:szCs w:val="22"/>
          <w:lang w:eastAsia="es-MX"/>
        </w:rPr>
        <w:t xml:space="preserve"> </w:t>
      </w:r>
      <w:r w:rsidRPr="00DD24DD">
        <w:rPr>
          <w:rFonts w:ascii="Arial" w:eastAsia="Arial" w:hAnsi="Arial" w:cs="Arial"/>
          <w:color w:val="000000"/>
          <w:sz w:val="22"/>
          <w:szCs w:val="22"/>
        </w:rPr>
        <w:t xml:space="preserve">Así lo acordaron quienes integran el Consejo General del </w:t>
      </w:r>
      <w:r w:rsidRPr="00DD24DD">
        <w:rPr>
          <w:rFonts w:ascii="Arial" w:eastAsia="Arial" w:hAnsi="Arial" w:cs="Arial"/>
          <w:sz w:val="22"/>
          <w:szCs w:val="22"/>
        </w:rPr>
        <w:t>Órgano Garante de Acceso a la Información Pública, Transparencia, Protección de Datos Personales y Buen Gobierno del Estado de Oaxaca</w:t>
      </w:r>
      <w:r w:rsidRPr="00DD24DD">
        <w:rPr>
          <w:rFonts w:ascii="Arial" w:eastAsia="Arial" w:hAnsi="Arial" w:cs="Arial"/>
          <w:color w:val="000000"/>
          <w:sz w:val="22"/>
          <w:szCs w:val="22"/>
        </w:rPr>
        <w:t>, asistidos por el Secretario General de Acuerdos, quien autoriza y da fe, en la Ciudad de Oaxaca de Juárez, Oaxaca, a los veintiún días del mes de noviembre del año dos mil veinticuatro. Conste.</w:t>
      </w:r>
      <w:r>
        <w:rPr>
          <w:rFonts w:ascii="Arial" w:eastAsia="Arial" w:hAnsi="Arial" w:cs="Arial"/>
          <w:color w:val="000000"/>
          <w:sz w:val="22"/>
          <w:szCs w:val="22"/>
        </w:rPr>
        <w:t xml:space="preserve"> </w:t>
      </w:r>
      <w:r w:rsidR="009141EB" w:rsidRPr="00465B47">
        <w:rPr>
          <w:rFonts w:ascii="Arial" w:eastAsia="Times New Roman" w:hAnsi="Arial" w:cs="Arial"/>
          <w:bCs/>
          <w:color w:val="000000"/>
          <w:sz w:val="22"/>
          <w:szCs w:val="22"/>
          <w:lang w:eastAsia="es-MX"/>
        </w:rPr>
        <w:t xml:space="preserve">- - - - </w:t>
      </w:r>
      <w:r>
        <w:rPr>
          <w:rFonts w:ascii="Arial" w:eastAsia="Times New Roman" w:hAnsi="Arial" w:cs="Arial"/>
          <w:bCs/>
          <w:color w:val="000000"/>
          <w:sz w:val="22"/>
          <w:szCs w:val="22"/>
          <w:lang w:eastAsia="es-MX"/>
        </w:rPr>
        <w:t xml:space="preserve">- - - - - - - - - - - - - - - - - - - - - - - - - - - - - - - - - - - - - - - - - - - - - - - </w:t>
      </w:r>
    </w:p>
    <w:p w14:paraId="1F250A79" w14:textId="069E0913" w:rsidR="00F737A0" w:rsidRDefault="00FD7872" w:rsidP="00D464B7">
      <w:pPr>
        <w:autoSpaceDE w:val="0"/>
        <w:autoSpaceDN w:val="0"/>
        <w:adjustRightInd w:val="0"/>
        <w:spacing w:line="360" w:lineRule="auto"/>
        <w:jc w:val="both"/>
        <w:rPr>
          <w:rFonts w:ascii="Arial" w:eastAsia="Times New Roman" w:hAnsi="Arial" w:cs="Arial"/>
          <w:b/>
          <w:bCs/>
          <w:sz w:val="22"/>
          <w:szCs w:val="22"/>
          <w:lang w:eastAsia="es-ES"/>
        </w:rPr>
      </w:pPr>
      <w:r w:rsidRPr="00C91217">
        <w:rPr>
          <w:rFonts w:ascii="Arial" w:eastAsia="Times New Roman" w:hAnsi="Arial" w:cs="Arial"/>
          <w:color w:val="000000"/>
          <w:sz w:val="22"/>
          <w:szCs w:val="22"/>
          <w:lang w:eastAsia="es-MX"/>
        </w:rPr>
        <w:t>Una vez recabados los votos se aprobó por</w:t>
      </w:r>
      <w:r>
        <w:rPr>
          <w:rFonts w:ascii="Arial" w:eastAsia="Times New Roman" w:hAnsi="Arial" w:cs="Arial"/>
          <w:color w:val="000000"/>
          <w:sz w:val="22"/>
          <w:szCs w:val="22"/>
          <w:lang w:eastAsia="es-MX"/>
        </w:rPr>
        <w:t xml:space="preserve"> unanimidad</w:t>
      </w:r>
      <w:r w:rsidRPr="00C91217">
        <w:rPr>
          <w:rFonts w:ascii="Arial" w:eastAsia="Times New Roman" w:hAnsi="Arial" w:cs="Arial"/>
          <w:color w:val="000000"/>
          <w:sz w:val="22"/>
          <w:szCs w:val="22"/>
          <w:lang w:eastAsia="es-MX"/>
        </w:rPr>
        <w:t xml:space="preserve"> de votos el acuerdo</w:t>
      </w:r>
      <w:r>
        <w:rPr>
          <w:rFonts w:ascii="Arial" w:eastAsia="Times New Roman" w:hAnsi="Arial" w:cs="Arial"/>
          <w:color w:val="000000"/>
          <w:sz w:val="22"/>
          <w:szCs w:val="22"/>
          <w:lang w:eastAsia="es-MX"/>
        </w:rPr>
        <w:t xml:space="preserve"> </w:t>
      </w:r>
      <w:r w:rsidRPr="00C91217">
        <w:rPr>
          <w:rFonts w:ascii="Arial" w:eastAsia="Times New Roman" w:hAnsi="Arial" w:cs="Arial"/>
          <w:color w:val="000000"/>
          <w:sz w:val="22"/>
          <w:szCs w:val="22"/>
          <w:lang w:eastAsia="es-MX"/>
        </w:rPr>
        <w:t xml:space="preserve">número </w:t>
      </w:r>
      <w:r w:rsidRPr="00C91217">
        <w:rPr>
          <w:rFonts w:ascii="Arial" w:eastAsia="Times New Roman" w:hAnsi="Arial" w:cs="Arial"/>
          <w:b/>
          <w:color w:val="000000"/>
          <w:sz w:val="22"/>
          <w:szCs w:val="22"/>
          <w:lang w:eastAsia="es-MX"/>
        </w:rPr>
        <w:t>OGAIPO/CG/</w:t>
      </w:r>
      <w:r>
        <w:rPr>
          <w:rFonts w:ascii="Arial" w:eastAsia="Times New Roman" w:hAnsi="Arial" w:cs="Arial"/>
          <w:b/>
          <w:color w:val="000000"/>
          <w:sz w:val="22"/>
          <w:szCs w:val="22"/>
          <w:lang w:eastAsia="es-MX"/>
        </w:rPr>
        <w:t>1</w:t>
      </w:r>
      <w:r w:rsidR="00D464B7">
        <w:rPr>
          <w:rFonts w:ascii="Arial" w:eastAsia="Times New Roman" w:hAnsi="Arial" w:cs="Arial"/>
          <w:b/>
          <w:color w:val="000000"/>
          <w:sz w:val="22"/>
          <w:szCs w:val="22"/>
          <w:lang w:eastAsia="es-MX"/>
        </w:rPr>
        <w:t>32</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4</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r w:rsidR="003E6769">
        <w:rPr>
          <w:rFonts w:ascii="Arial" w:hAnsi="Arial" w:cs="Arial"/>
          <w:bCs/>
          <w:sz w:val="22"/>
          <w:szCs w:val="22"/>
        </w:rPr>
        <w:t xml:space="preserve">Continuando con el </w:t>
      </w:r>
      <w:r w:rsidR="00692E9A" w:rsidRPr="00692E9A">
        <w:rPr>
          <w:rFonts w:ascii="Arial" w:hAnsi="Arial" w:cs="Arial"/>
          <w:b/>
          <w:sz w:val="22"/>
          <w:szCs w:val="22"/>
        </w:rPr>
        <w:t>punto número 0</w:t>
      </w:r>
      <w:r w:rsidR="00D464B7">
        <w:rPr>
          <w:rFonts w:ascii="Arial" w:hAnsi="Arial" w:cs="Arial"/>
          <w:b/>
          <w:sz w:val="22"/>
          <w:szCs w:val="22"/>
        </w:rPr>
        <w:t>6</w:t>
      </w:r>
      <w:r w:rsidR="00692E9A" w:rsidRPr="00692E9A">
        <w:rPr>
          <w:rFonts w:ascii="Arial" w:hAnsi="Arial" w:cs="Arial"/>
          <w:b/>
          <w:sz w:val="22"/>
          <w:szCs w:val="22"/>
        </w:rPr>
        <w:t xml:space="preserve"> (</w:t>
      </w:r>
      <w:r w:rsidR="00D464B7">
        <w:rPr>
          <w:rFonts w:ascii="Arial" w:hAnsi="Arial" w:cs="Arial"/>
          <w:b/>
          <w:sz w:val="22"/>
          <w:szCs w:val="22"/>
        </w:rPr>
        <w:t>seis</w:t>
      </w:r>
      <w:r w:rsidR="00692E9A" w:rsidRPr="00692E9A">
        <w:rPr>
          <w:rFonts w:ascii="Arial" w:hAnsi="Arial" w:cs="Arial"/>
          <w:b/>
          <w:sz w:val="22"/>
          <w:szCs w:val="22"/>
        </w:rPr>
        <w:t>)</w:t>
      </w:r>
      <w:r w:rsidR="00692E9A" w:rsidRPr="00692E9A">
        <w:rPr>
          <w:rFonts w:ascii="Arial" w:hAnsi="Arial" w:cs="Arial"/>
          <w:bCs/>
          <w:sz w:val="22"/>
          <w:szCs w:val="22"/>
        </w:rPr>
        <w:t xml:space="preserve"> del orden del día </w:t>
      </w:r>
      <w:r w:rsidR="005A7B8F" w:rsidRPr="00C91217">
        <w:rPr>
          <w:rFonts w:ascii="Arial" w:hAnsi="Arial" w:cs="Arial"/>
          <w:bCs/>
          <w:sz w:val="22"/>
          <w:szCs w:val="22"/>
        </w:rPr>
        <w:t xml:space="preserve">consistente en la clausura de la Sesión; en uso de la palabra, el Comisionado Presidente emitió la declaratoria correspondiente: </w:t>
      </w:r>
      <w:bookmarkStart w:id="4" w:name="_Hlk146895176"/>
      <w:r w:rsidR="005A7B8F">
        <w:rPr>
          <w:rFonts w:ascii="Arial" w:hAnsi="Arial" w:cs="Arial"/>
          <w:bCs/>
          <w:sz w:val="22"/>
          <w:szCs w:val="22"/>
        </w:rPr>
        <w:t>“</w:t>
      </w:r>
      <w:bookmarkEnd w:id="4"/>
      <w:r w:rsidR="00D464B7" w:rsidRPr="00D464B7">
        <w:rPr>
          <w:rFonts w:ascii="Arial" w:hAnsi="Arial" w:cs="Arial"/>
          <w:i/>
          <w:iCs/>
          <w:sz w:val="22"/>
          <w:szCs w:val="22"/>
        </w:rPr>
        <w:t xml:space="preserve">siendo las once horas con dieciocho minutos del veintiuno de noviembre del 2024, declaro clausurada la </w:t>
      </w:r>
      <w:r w:rsidR="00D464B7" w:rsidRPr="00D464B7">
        <w:rPr>
          <w:rFonts w:ascii="Arial" w:hAnsi="Arial" w:cs="Arial"/>
          <w:b/>
          <w:bCs/>
          <w:i/>
          <w:iCs/>
          <w:sz w:val="22"/>
          <w:szCs w:val="22"/>
        </w:rPr>
        <w:t>VIGÉSIMA SESIÓN EXTRAORDINARIA 2024</w:t>
      </w:r>
      <w:r w:rsidR="00D464B7" w:rsidRPr="00D464B7">
        <w:rPr>
          <w:rFonts w:ascii="Arial" w:hAnsi="Arial" w:cs="Arial"/>
          <w:i/>
          <w:iCs/>
          <w:sz w:val="22"/>
          <w:szCs w:val="22"/>
        </w:rPr>
        <w:t xml:space="preserve"> del Órgano Garante de Acceso a la Información Pública, Transparencia, Protección de Datos Personales y Buen Gobierno del Estado de Oaxaca , y por lo tanto son válidos todos los acuerdos que en fueron tomados.</w:t>
      </w:r>
      <w:r w:rsidR="005A7B8F">
        <w:rPr>
          <w:rFonts w:ascii="Arial" w:hAnsi="Arial" w:cs="Arial"/>
          <w:sz w:val="22"/>
          <w:szCs w:val="22"/>
        </w:rPr>
        <w:t>” (Sic)</w:t>
      </w:r>
      <w:r w:rsidR="00426197">
        <w:rPr>
          <w:rFonts w:ascii="Arial" w:hAnsi="Arial" w:cs="Arial"/>
          <w:sz w:val="22"/>
          <w:szCs w:val="22"/>
        </w:rPr>
        <w:t>.</w:t>
      </w:r>
      <w:r w:rsidR="005A7B8F">
        <w:rPr>
          <w:rFonts w:ascii="Arial" w:hAnsi="Arial" w:cs="Arial"/>
          <w:sz w:val="22"/>
          <w:szCs w:val="22"/>
        </w:rPr>
        <w:t xml:space="preserve"> </w:t>
      </w:r>
      <w:r w:rsidR="005A7B8F" w:rsidRPr="00C91217">
        <w:rPr>
          <w:rFonts w:ascii="Arial" w:eastAsia="Calibri" w:hAnsi="Arial" w:cs="Arial"/>
          <w:iCs/>
          <w:sz w:val="22"/>
          <w:szCs w:val="22"/>
        </w:rPr>
        <w:t xml:space="preserve">- - - - - - - - - - - - </w:t>
      </w:r>
      <w:r w:rsidR="005A7B8F">
        <w:rPr>
          <w:rFonts w:ascii="Arial" w:eastAsia="Calibri" w:hAnsi="Arial" w:cs="Arial"/>
          <w:iCs/>
          <w:sz w:val="22"/>
          <w:szCs w:val="22"/>
        </w:rPr>
        <w:t xml:space="preserve">- - - - - - - - - - - </w:t>
      </w:r>
      <w:r w:rsidR="009141EB">
        <w:rPr>
          <w:rFonts w:ascii="Arial" w:eastAsia="Calibri" w:hAnsi="Arial" w:cs="Arial"/>
          <w:iCs/>
          <w:sz w:val="22"/>
          <w:szCs w:val="22"/>
        </w:rPr>
        <w:t xml:space="preserve">- - - - - - </w:t>
      </w:r>
      <w:r w:rsidR="0073350F">
        <w:rPr>
          <w:rFonts w:ascii="Arial" w:eastAsia="Calibri" w:hAnsi="Arial" w:cs="Arial"/>
          <w:iCs/>
          <w:sz w:val="22"/>
          <w:szCs w:val="22"/>
        </w:rPr>
        <w:t xml:space="preserve">- - - - - - - </w:t>
      </w:r>
      <w:r w:rsidR="005A7B8F" w:rsidRPr="00C91217">
        <w:rPr>
          <w:rFonts w:ascii="Arial" w:hAnsi="Arial" w:cs="Arial"/>
          <w:sz w:val="22"/>
          <w:szCs w:val="22"/>
        </w:rPr>
        <w:t xml:space="preserve">Así lo acordaron y firman las Ciudadanas y los Ciudadanos </w:t>
      </w:r>
      <w:r w:rsidR="005A7B8F" w:rsidRPr="00C91217">
        <w:rPr>
          <w:rFonts w:ascii="Arial" w:hAnsi="Arial" w:cs="Arial"/>
          <w:bCs/>
          <w:sz w:val="22"/>
          <w:szCs w:val="22"/>
          <w:lang w:eastAsia="es-ES"/>
        </w:rPr>
        <w:t>Josué Solana Salmorán, Comisionado Presidente; Claudia Ivette Soto Pineda</w:t>
      </w:r>
      <w:r w:rsidR="00465B47">
        <w:rPr>
          <w:rFonts w:ascii="Arial" w:hAnsi="Arial" w:cs="Arial"/>
          <w:bCs/>
          <w:sz w:val="22"/>
          <w:szCs w:val="22"/>
          <w:lang w:eastAsia="es-ES"/>
        </w:rPr>
        <w:t xml:space="preserve"> y </w:t>
      </w:r>
      <w:r w:rsidR="005A7B8F" w:rsidRPr="00C91217">
        <w:rPr>
          <w:rFonts w:ascii="Arial" w:hAnsi="Arial" w:cs="Arial"/>
          <w:bCs/>
          <w:sz w:val="22"/>
          <w:szCs w:val="22"/>
          <w:lang w:eastAsia="es-ES"/>
        </w:rPr>
        <w:t xml:space="preserve">María Tanivet Ramos Reyes </w:t>
      </w:r>
      <w:r w:rsidR="005A7B8F" w:rsidRPr="00C91217">
        <w:rPr>
          <w:rFonts w:ascii="Arial" w:hAnsi="Arial" w:cs="Arial"/>
          <w:sz w:val="22"/>
          <w:szCs w:val="22"/>
        </w:rPr>
        <w:t xml:space="preserve">Comisionadas, Integrantes del Consejo General del </w:t>
      </w:r>
      <w:r w:rsidR="005A7B8F" w:rsidRPr="00C91217">
        <w:rPr>
          <w:rFonts w:ascii="Arial" w:eastAsia="Calibri" w:hAnsi="Arial" w:cs="Arial"/>
          <w:sz w:val="22"/>
          <w:szCs w:val="22"/>
        </w:rPr>
        <w:t>Órgano Garante de Acceso a la Información Pública, Transparencia, Protección de Datos Personales y Buen Gobierno del Estado de Oaxaca</w:t>
      </w:r>
      <w:r w:rsidR="005A7B8F" w:rsidRPr="00C91217">
        <w:rPr>
          <w:rFonts w:ascii="Arial" w:hAnsi="Arial" w:cs="Arial"/>
          <w:sz w:val="22"/>
          <w:szCs w:val="22"/>
        </w:rPr>
        <w:t xml:space="preserve">, asistidas y asistidos del C. </w:t>
      </w:r>
      <w:r w:rsidR="005A7B8F">
        <w:rPr>
          <w:rFonts w:ascii="Arial" w:hAnsi="Arial" w:cs="Arial"/>
          <w:sz w:val="22"/>
          <w:szCs w:val="22"/>
        </w:rPr>
        <w:t>Héctor Eduardo Ruiz Serrano</w:t>
      </w:r>
      <w:r w:rsidR="005A7B8F" w:rsidRPr="00C91217">
        <w:rPr>
          <w:rFonts w:ascii="Arial" w:hAnsi="Arial" w:cs="Arial"/>
          <w:sz w:val="22"/>
          <w:szCs w:val="22"/>
        </w:rPr>
        <w:t>, Secretario General de Acuerdos, quien autoriza y da fe.</w:t>
      </w:r>
      <w:r w:rsidR="005A7B8F">
        <w:rPr>
          <w:rFonts w:ascii="Arial" w:hAnsi="Arial" w:cs="Arial"/>
          <w:sz w:val="22"/>
          <w:szCs w:val="22"/>
        </w:rPr>
        <w:t xml:space="preserve"> </w:t>
      </w:r>
      <w:r w:rsidR="005A7B8F" w:rsidRPr="00C91217">
        <w:rPr>
          <w:rFonts w:ascii="Arial" w:hAnsi="Arial" w:cs="Arial"/>
          <w:sz w:val="22"/>
          <w:szCs w:val="22"/>
        </w:rPr>
        <w:t xml:space="preserve">- - - - - - - - </w:t>
      </w:r>
      <w:r w:rsidR="005A7B8F" w:rsidRPr="00C91217">
        <w:rPr>
          <w:rFonts w:ascii="Arial" w:hAnsi="Arial" w:cs="Arial"/>
          <w:sz w:val="22"/>
          <w:szCs w:val="22"/>
          <w:lang w:eastAsia="es-ES"/>
        </w:rPr>
        <w:t xml:space="preserve">- - - - - - - - - - - - - - - - - - - - - - - - - </w:t>
      </w:r>
    </w:p>
    <w:p w14:paraId="33CECF12" w14:textId="7BEF4DF5" w:rsidR="00F6511F" w:rsidRDefault="00F6511F" w:rsidP="005A7B8F">
      <w:pPr>
        <w:jc w:val="center"/>
        <w:rPr>
          <w:rFonts w:ascii="Arial" w:eastAsia="Times New Roman" w:hAnsi="Arial" w:cs="Arial"/>
          <w:b/>
          <w:bCs/>
          <w:sz w:val="22"/>
          <w:szCs w:val="22"/>
          <w:lang w:eastAsia="es-ES"/>
        </w:rPr>
      </w:pPr>
    </w:p>
    <w:p w14:paraId="268EBCB9" w14:textId="77777777" w:rsidR="00193C6E" w:rsidRDefault="00193C6E" w:rsidP="005A7B8F">
      <w:pPr>
        <w:jc w:val="center"/>
        <w:rPr>
          <w:rFonts w:ascii="Arial" w:eastAsia="Times New Roman" w:hAnsi="Arial" w:cs="Arial"/>
          <w:b/>
          <w:bCs/>
          <w:sz w:val="22"/>
          <w:szCs w:val="22"/>
          <w:lang w:eastAsia="es-ES"/>
        </w:rPr>
      </w:pPr>
    </w:p>
    <w:p w14:paraId="47C51702" w14:textId="15830F27" w:rsidR="007248F8" w:rsidRDefault="007248F8" w:rsidP="005A7B8F">
      <w:pPr>
        <w:jc w:val="center"/>
        <w:rPr>
          <w:rFonts w:ascii="Arial" w:eastAsia="Times New Roman" w:hAnsi="Arial" w:cs="Arial"/>
          <w:b/>
          <w:bCs/>
          <w:sz w:val="22"/>
          <w:szCs w:val="22"/>
          <w:lang w:eastAsia="es-ES"/>
        </w:rPr>
      </w:pPr>
    </w:p>
    <w:p w14:paraId="5FE8FFB1" w14:textId="08A60FCE" w:rsidR="00465B47" w:rsidRDefault="00465B47" w:rsidP="005A7B8F">
      <w:pPr>
        <w:jc w:val="center"/>
        <w:rPr>
          <w:rFonts w:ascii="Arial" w:eastAsia="Times New Roman" w:hAnsi="Arial" w:cs="Arial"/>
          <w:b/>
          <w:bCs/>
          <w:sz w:val="22"/>
          <w:szCs w:val="22"/>
          <w:lang w:eastAsia="es-ES"/>
        </w:rPr>
      </w:pPr>
    </w:p>
    <w:p w14:paraId="65B917E4" w14:textId="77777777" w:rsidR="00465B47" w:rsidRDefault="00465B47" w:rsidP="005A7B8F">
      <w:pPr>
        <w:jc w:val="center"/>
        <w:rPr>
          <w:rFonts w:ascii="Arial" w:eastAsia="Times New Roman" w:hAnsi="Arial" w:cs="Arial"/>
          <w:b/>
          <w:bCs/>
          <w:sz w:val="22"/>
          <w:szCs w:val="22"/>
          <w:lang w:eastAsia="es-ES"/>
        </w:rPr>
      </w:pPr>
    </w:p>
    <w:p w14:paraId="6A49C6B0" w14:textId="77777777" w:rsidR="007248F8" w:rsidRDefault="007248F8" w:rsidP="005A7B8F">
      <w:pPr>
        <w:jc w:val="center"/>
        <w:rPr>
          <w:rFonts w:ascii="Arial" w:eastAsia="Times New Roman" w:hAnsi="Arial" w:cs="Arial"/>
          <w:b/>
          <w:bCs/>
          <w:sz w:val="22"/>
          <w:szCs w:val="22"/>
          <w:lang w:eastAsia="es-ES"/>
        </w:rPr>
      </w:pPr>
    </w:p>
    <w:p w14:paraId="2B7EFED2" w14:textId="1C842345" w:rsidR="005A7B8F" w:rsidRPr="007B2E17" w:rsidRDefault="005A7B8F" w:rsidP="005A7B8F">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42027BA8" w14:textId="77CEDDD0" w:rsidR="005A7B8F" w:rsidRDefault="005A7B8F" w:rsidP="005A7B8F">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Comisionado Presidente.</w:t>
      </w:r>
    </w:p>
    <w:p w14:paraId="2DDFB35D" w14:textId="13588E19" w:rsidR="00465B47" w:rsidRDefault="00465B47" w:rsidP="005A7B8F">
      <w:pPr>
        <w:rPr>
          <w:rFonts w:ascii="Arial" w:hAnsi="Arial" w:cs="Arial"/>
          <w:sz w:val="22"/>
          <w:szCs w:val="22"/>
        </w:rPr>
      </w:pPr>
    </w:p>
    <w:p w14:paraId="47500C9B" w14:textId="650060A3" w:rsidR="0073350F" w:rsidRDefault="0073350F" w:rsidP="005A7B8F">
      <w:pPr>
        <w:rPr>
          <w:rFonts w:ascii="Arial" w:hAnsi="Arial" w:cs="Arial"/>
          <w:sz w:val="22"/>
          <w:szCs w:val="22"/>
        </w:rPr>
      </w:pPr>
    </w:p>
    <w:p w14:paraId="5A882E3F" w14:textId="35630958" w:rsidR="0073350F" w:rsidRDefault="0073350F" w:rsidP="005A7B8F">
      <w:pPr>
        <w:rPr>
          <w:rFonts w:ascii="Arial" w:hAnsi="Arial" w:cs="Arial"/>
          <w:sz w:val="22"/>
          <w:szCs w:val="22"/>
        </w:rPr>
      </w:pPr>
    </w:p>
    <w:p w14:paraId="336A425F" w14:textId="77777777" w:rsidR="0073350F" w:rsidRDefault="0073350F" w:rsidP="005A7B8F">
      <w:pPr>
        <w:rPr>
          <w:rFonts w:ascii="Arial" w:hAnsi="Arial" w:cs="Arial"/>
          <w:sz w:val="22"/>
          <w:szCs w:val="22"/>
        </w:rPr>
      </w:pPr>
    </w:p>
    <w:p w14:paraId="0837D61C" w14:textId="2B582F92" w:rsidR="005A7B8F" w:rsidRDefault="005A7B8F" w:rsidP="005A7B8F">
      <w:pPr>
        <w:rPr>
          <w:rFonts w:ascii="Arial" w:hAnsi="Arial" w:cs="Arial"/>
          <w:sz w:val="22"/>
          <w:szCs w:val="22"/>
        </w:rPr>
      </w:pPr>
    </w:p>
    <w:p w14:paraId="7125C183" w14:textId="69F37BFB" w:rsidR="007248F8" w:rsidRDefault="007248F8" w:rsidP="005A7B8F">
      <w:pPr>
        <w:rPr>
          <w:rFonts w:ascii="Arial" w:hAnsi="Arial" w:cs="Arial"/>
          <w:sz w:val="22"/>
          <w:szCs w:val="22"/>
        </w:rPr>
      </w:pPr>
    </w:p>
    <w:p w14:paraId="3CE84771" w14:textId="77777777" w:rsidR="0073350F" w:rsidRDefault="0073350F" w:rsidP="005A7B8F">
      <w:pPr>
        <w:rPr>
          <w:rFonts w:ascii="Arial" w:hAnsi="Arial" w:cs="Arial"/>
          <w:sz w:val="22"/>
          <w:szCs w:val="22"/>
        </w:rPr>
      </w:pPr>
    </w:p>
    <w:p w14:paraId="611D99FB" w14:textId="77777777" w:rsidR="005A7B8F" w:rsidRPr="007B2E17" w:rsidRDefault="005A7B8F" w:rsidP="005A7B8F">
      <w:pPr>
        <w:rPr>
          <w:rFonts w:ascii="Arial" w:hAnsi="Arial" w:cs="Arial"/>
          <w:sz w:val="22"/>
          <w:szCs w:val="22"/>
        </w:rPr>
      </w:pPr>
    </w:p>
    <w:p w14:paraId="56EB63AB" w14:textId="0293B051" w:rsidR="00912C5E" w:rsidRDefault="00465B47" w:rsidP="00D464B7">
      <w:pPr>
        <w:ind w:left="1276" w:hanging="1276"/>
        <w:jc w:val="both"/>
        <w:rPr>
          <w:rFonts w:ascii="Arial" w:hAnsi="Arial" w:cs="Arial"/>
          <w:b/>
          <w:sz w:val="22"/>
          <w:szCs w:val="22"/>
        </w:rPr>
      </w:pPr>
      <w:r w:rsidRPr="007B2E17">
        <w:rPr>
          <w:rFonts w:ascii="Arial" w:eastAsia="Times New Roman" w:hAnsi="Arial" w:cs="Arial"/>
          <w:b/>
          <w:bCs/>
          <w:sz w:val="22"/>
          <w:szCs w:val="22"/>
          <w:lang w:eastAsia="es-ES"/>
        </w:rPr>
        <w:t>C. María Tanivet Ramos Reyes.</w:t>
      </w:r>
      <w:r w:rsidR="005A7B8F" w:rsidRPr="007B2E17">
        <w:rPr>
          <w:rFonts w:ascii="Arial" w:eastAsia="Times New Roman" w:hAnsi="Arial" w:cs="Arial"/>
          <w:b/>
          <w:bCs/>
          <w:sz w:val="22"/>
          <w:szCs w:val="22"/>
          <w:lang w:eastAsia="es-ES"/>
        </w:rPr>
        <w:t xml:space="preserve">      </w:t>
      </w:r>
      <w:r w:rsidRPr="007B2E17">
        <w:rPr>
          <w:rFonts w:ascii="Arial" w:eastAsia="Times New Roman" w:hAnsi="Arial" w:cs="Arial"/>
          <w:b/>
          <w:bCs/>
          <w:sz w:val="22"/>
          <w:szCs w:val="22"/>
          <w:lang w:eastAsia="es-ES"/>
        </w:rPr>
        <w:t>C. Claudia Ivette Soto Pineda.</w:t>
      </w:r>
      <w:r w:rsidR="005A7B8F" w:rsidRPr="007B2E17">
        <w:rPr>
          <w:rFonts w:ascii="Arial" w:eastAsia="Times New Roman" w:hAnsi="Arial" w:cs="Arial"/>
          <w:b/>
          <w:bCs/>
          <w:sz w:val="22"/>
          <w:szCs w:val="22"/>
          <w:lang w:eastAsia="es-ES"/>
        </w:rPr>
        <w:t xml:space="preserve">             </w:t>
      </w:r>
      <w:r w:rsidR="005A7B8F" w:rsidRPr="007B2E17">
        <w:rPr>
          <w:rFonts w:ascii="Arial" w:hAnsi="Arial" w:cs="Arial"/>
          <w:b/>
          <w:sz w:val="22"/>
          <w:szCs w:val="22"/>
        </w:rPr>
        <w:t xml:space="preserve">                    Comisionada.                                         </w:t>
      </w:r>
      <w:r w:rsidR="005A7B8F">
        <w:rPr>
          <w:rFonts w:ascii="Arial" w:hAnsi="Arial" w:cs="Arial"/>
          <w:b/>
          <w:sz w:val="22"/>
          <w:szCs w:val="22"/>
        </w:rPr>
        <w:tab/>
      </w:r>
      <w:r w:rsidR="005A7B8F">
        <w:rPr>
          <w:rFonts w:ascii="Arial" w:hAnsi="Arial" w:cs="Arial"/>
          <w:b/>
          <w:sz w:val="22"/>
          <w:szCs w:val="22"/>
        </w:rPr>
        <w:tab/>
      </w:r>
      <w:r w:rsidR="005A7B8F" w:rsidRPr="007B2E17">
        <w:rPr>
          <w:rFonts w:ascii="Arial" w:hAnsi="Arial" w:cs="Arial"/>
          <w:b/>
          <w:sz w:val="22"/>
          <w:szCs w:val="22"/>
        </w:rPr>
        <w:t>Comisionada.</w:t>
      </w:r>
    </w:p>
    <w:p w14:paraId="76DFD642" w14:textId="77777777" w:rsidR="00D464B7" w:rsidRDefault="00D464B7" w:rsidP="00D464B7">
      <w:pPr>
        <w:ind w:left="1276" w:hanging="1276"/>
        <w:jc w:val="both"/>
        <w:rPr>
          <w:rFonts w:ascii="Arial" w:eastAsia="Times New Roman" w:hAnsi="Arial" w:cs="Arial"/>
          <w:bCs/>
          <w:sz w:val="22"/>
          <w:szCs w:val="22"/>
          <w:lang w:eastAsia="es-ES"/>
        </w:rPr>
      </w:pPr>
    </w:p>
    <w:p w14:paraId="0643968E" w14:textId="77777777" w:rsidR="0073350F" w:rsidRDefault="0073350F" w:rsidP="005A7B8F">
      <w:pPr>
        <w:shd w:val="clear" w:color="auto" w:fill="FFFFFF"/>
        <w:jc w:val="both"/>
        <w:rPr>
          <w:rFonts w:ascii="Arial" w:eastAsia="Times New Roman" w:hAnsi="Arial" w:cs="Arial"/>
          <w:bCs/>
          <w:sz w:val="22"/>
          <w:szCs w:val="22"/>
          <w:lang w:eastAsia="es-ES"/>
        </w:rPr>
      </w:pPr>
    </w:p>
    <w:p w14:paraId="2E6E02D4" w14:textId="4D6F4898" w:rsidR="00834A23" w:rsidRDefault="00834A23" w:rsidP="005A7B8F">
      <w:pPr>
        <w:shd w:val="clear" w:color="auto" w:fill="FFFFFF"/>
        <w:jc w:val="both"/>
        <w:rPr>
          <w:rFonts w:ascii="Arial" w:eastAsia="Times New Roman" w:hAnsi="Arial" w:cs="Arial"/>
          <w:bCs/>
          <w:sz w:val="22"/>
          <w:szCs w:val="22"/>
          <w:lang w:eastAsia="es-ES"/>
        </w:rPr>
      </w:pPr>
    </w:p>
    <w:p w14:paraId="4140D74B" w14:textId="6F903D8C" w:rsidR="00834A23" w:rsidRDefault="00834A23" w:rsidP="005A7B8F">
      <w:pPr>
        <w:shd w:val="clear" w:color="auto" w:fill="FFFFFF"/>
        <w:jc w:val="both"/>
        <w:rPr>
          <w:rFonts w:ascii="Arial" w:eastAsia="Times New Roman" w:hAnsi="Arial" w:cs="Arial"/>
          <w:bCs/>
          <w:sz w:val="22"/>
          <w:szCs w:val="22"/>
          <w:lang w:eastAsia="es-ES"/>
        </w:rPr>
      </w:pPr>
    </w:p>
    <w:p w14:paraId="0B9613E1" w14:textId="77777777" w:rsidR="00834A23" w:rsidRDefault="00834A23" w:rsidP="005A7B8F">
      <w:pPr>
        <w:shd w:val="clear" w:color="auto" w:fill="FFFFFF"/>
        <w:jc w:val="both"/>
        <w:rPr>
          <w:rFonts w:ascii="Arial" w:eastAsia="Times New Roman" w:hAnsi="Arial" w:cs="Arial"/>
          <w:bCs/>
          <w:sz w:val="22"/>
          <w:szCs w:val="22"/>
          <w:lang w:eastAsia="es-ES"/>
        </w:rPr>
      </w:pPr>
    </w:p>
    <w:p w14:paraId="6F516049" w14:textId="31083769" w:rsidR="005A7B8F" w:rsidRDefault="005A7B8F" w:rsidP="005A7B8F">
      <w:pPr>
        <w:shd w:val="clear" w:color="auto" w:fill="FFFFFF"/>
        <w:jc w:val="both"/>
        <w:rPr>
          <w:rFonts w:ascii="Arial" w:eastAsia="Times New Roman" w:hAnsi="Arial" w:cs="Arial"/>
          <w:bCs/>
          <w:sz w:val="22"/>
          <w:szCs w:val="22"/>
          <w:lang w:eastAsia="es-ES"/>
        </w:rPr>
      </w:pPr>
    </w:p>
    <w:p w14:paraId="23428466" w14:textId="4CEABD7A" w:rsidR="007248F8" w:rsidRDefault="007248F8" w:rsidP="005A7B8F">
      <w:pPr>
        <w:shd w:val="clear" w:color="auto" w:fill="FFFFFF"/>
        <w:jc w:val="both"/>
        <w:rPr>
          <w:rFonts w:ascii="Arial" w:eastAsia="Times New Roman" w:hAnsi="Arial" w:cs="Arial"/>
          <w:bCs/>
          <w:sz w:val="22"/>
          <w:szCs w:val="22"/>
          <w:lang w:eastAsia="es-ES"/>
        </w:rPr>
      </w:pPr>
    </w:p>
    <w:p w14:paraId="6473DAF8" w14:textId="77777777" w:rsidR="00193C6E" w:rsidRPr="007B2E17" w:rsidRDefault="00193C6E" w:rsidP="005A7B8F">
      <w:pPr>
        <w:shd w:val="clear" w:color="auto" w:fill="FFFFFF"/>
        <w:jc w:val="both"/>
        <w:rPr>
          <w:rFonts w:ascii="Arial" w:eastAsia="Times New Roman" w:hAnsi="Arial" w:cs="Arial"/>
          <w:bCs/>
          <w:sz w:val="22"/>
          <w:szCs w:val="22"/>
          <w:lang w:eastAsia="es-ES"/>
        </w:rPr>
      </w:pPr>
    </w:p>
    <w:p w14:paraId="1FE7CEA0" w14:textId="77777777" w:rsidR="005A7B8F" w:rsidRPr="007B2E17" w:rsidRDefault="005A7B8F" w:rsidP="005A7B8F">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488F1230" w14:textId="765C9BFE" w:rsidR="00465B47" w:rsidRDefault="005A7B8F" w:rsidP="00193C6E">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67636966" w14:textId="77777777" w:rsidR="007248F8" w:rsidRDefault="007248F8" w:rsidP="009141EB">
      <w:pPr>
        <w:shd w:val="clear" w:color="auto" w:fill="FFFFFF"/>
        <w:jc w:val="both"/>
        <w:rPr>
          <w:rFonts w:ascii="Arial" w:eastAsia="Times New Roman" w:hAnsi="Arial" w:cs="Arial"/>
          <w:bCs/>
          <w:sz w:val="22"/>
          <w:szCs w:val="22"/>
          <w:lang w:eastAsia="es-ES"/>
        </w:rPr>
      </w:pPr>
    </w:p>
    <w:p w14:paraId="3B65688B" w14:textId="309371E3" w:rsidR="000F2D0C" w:rsidRPr="00EE398A" w:rsidRDefault="005A7B8F" w:rsidP="009141EB">
      <w:pPr>
        <w:jc w:val="both"/>
        <w:rPr>
          <w:rFonts w:ascii="Arial" w:hAnsi="Arial" w:cs="Arial"/>
          <w:sz w:val="14"/>
          <w:szCs w:val="14"/>
        </w:rPr>
      </w:pPr>
      <w:r w:rsidRPr="00EE398A">
        <w:rPr>
          <w:rFonts w:ascii="Arial" w:hAnsi="Arial" w:cs="Arial"/>
          <w:sz w:val="14"/>
          <w:szCs w:val="14"/>
        </w:rPr>
        <w:t xml:space="preserve">La presente hoja de firmas corresponde al acta de la </w:t>
      </w:r>
      <w:r w:rsidR="00D464B7">
        <w:rPr>
          <w:rFonts w:ascii="Arial" w:hAnsi="Arial" w:cs="Arial"/>
          <w:sz w:val="14"/>
          <w:szCs w:val="14"/>
        </w:rPr>
        <w:t>Vigésima</w:t>
      </w:r>
      <w:r w:rsidR="00426197" w:rsidRPr="00EE398A">
        <w:rPr>
          <w:rFonts w:ascii="Arial" w:hAnsi="Arial" w:cs="Arial"/>
          <w:sz w:val="14"/>
          <w:szCs w:val="14"/>
        </w:rPr>
        <w:t xml:space="preserve"> </w:t>
      </w:r>
      <w:r w:rsidRPr="00EE398A">
        <w:rPr>
          <w:rFonts w:ascii="Arial" w:hAnsi="Arial" w:cs="Arial"/>
          <w:sz w:val="14"/>
          <w:szCs w:val="14"/>
        </w:rPr>
        <w:t xml:space="preserve">Sesión Extraordinaria 2024 del Consejo General del Órgano Garante de Acceso a la Información Pública, Transparencia, Protección de Datos Personales y Buen Gobierno del Estado de Oaxaca, </w:t>
      </w:r>
      <w:r w:rsidR="00317170" w:rsidRPr="00EE398A">
        <w:rPr>
          <w:rFonts w:ascii="Arial" w:hAnsi="Arial" w:cs="Arial"/>
          <w:sz w:val="14"/>
          <w:szCs w:val="14"/>
        </w:rPr>
        <w:t xml:space="preserve">a </w:t>
      </w:r>
      <w:r w:rsidR="00D464B7">
        <w:rPr>
          <w:rFonts w:ascii="Arial" w:hAnsi="Arial" w:cs="Arial"/>
          <w:sz w:val="14"/>
          <w:szCs w:val="14"/>
        </w:rPr>
        <w:t>veintiuno</w:t>
      </w:r>
      <w:r w:rsidR="0073350F">
        <w:rPr>
          <w:rFonts w:ascii="Arial" w:hAnsi="Arial" w:cs="Arial"/>
          <w:sz w:val="14"/>
          <w:szCs w:val="14"/>
        </w:rPr>
        <w:t xml:space="preserve"> de noviembre</w:t>
      </w:r>
      <w:r w:rsidR="00441735" w:rsidRPr="00EE398A">
        <w:rPr>
          <w:rFonts w:ascii="Arial" w:hAnsi="Arial" w:cs="Arial"/>
          <w:sz w:val="14"/>
          <w:szCs w:val="14"/>
        </w:rPr>
        <w:t xml:space="preserve"> </w:t>
      </w:r>
      <w:r w:rsidRPr="00EE398A">
        <w:rPr>
          <w:rFonts w:ascii="Arial" w:hAnsi="Arial" w:cs="Arial"/>
          <w:sz w:val="14"/>
          <w:szCs w:val="14"/>
        </w:rPr>
        <w:t>de 2024.</w:t>
      </w:r>
      <w:r w:rsidR="009141EB">
        <w:rPr>
          <w:rFonts w:ascii="Arial" w:hAnsi="Arial" w:cs="Arial"/>
          <w:sz w:val="14"/>
          <w:szCs w:val="14"/>
        </w:rPr>
        <w:t xml:space="preserve">- - - - - - - - - - - - - - - - - - - - - - - - - - - - - - - - - - - - - - - - - - - - - - - - - - - - - - - - - - - - - - - - - - - - - - - - - - - - - - - - - - - - - - - - - - - - - - - - - </w:t>
      </w:r>
      <w:r w:rsidR="00D464B7">
        <w:rPr>
          <w:rFonts w:ascii="Arial" w:hAnsi="Arial" w:cs="Arial"/>
          <w:sz w:val="14"/>
          <w:szCs w:val="14"/>
        </w:rPr>
        <w:t xml:space="preserve">- - - </w:t>
      </w:r>
      <w:r w:rsidRPr="00EE398A">
        <w:rPr>
          <w:rFonts w:ascii="Arial" w:hAnsi="Arial" w:cs="Arial"/>
          <w:sz w:val="14"/>
          <w:szCs w:val="14"/>
        </w:rPr>
        <w:t xml:space="preserve"> </w:t>
      </w:r>
    </w:p>
    <w:p w14:paraId="01986961" w14:textId="70B06D7E" w:rsidR="00150315" w:rsidRPr="00EE398A" w:rsidRDefault="005A7B8F" w:rsidP="009141EB">
      <w:pPr>
        <w:jc w:val="both"/>
        <w:rPr>
          <w:rFonts w:ascii="Arial" w:eastAsia="Times New Roman" w:hAnsi="Arial" w:cs="Arial"/>
          <w:color w:val="000000"/>
          <w:sz w:val="14"/>
          <w:szCs w:val="14"/>
          <w:lang w:eastAsia="es-MX"/>
        </w:rPr>
      </w:pPr>
      <w:r w:rsidRPr="00EE398A">
        <w:rPr>
          <w:rFonts w:ascii="Arial" w:hAnsi="Arial" w:cs="Arial"/>
          <w:sz w:val="14"/>
          <w:szCs w:val="14"/>
        </w:rPr>
        <w:t>CBR*</w:t>
      </w:r>
      <w:proofErr w:type="spellStart"/>
      <w:r w:rsidRPr="00EE398A">
        <w:rPr>
          <w:rFonts w:ascii="Arial" w:hAnsi="Arial" w:cs="Arial"/>
          <w:sz w:val="14"/>
          <w:szCs w:val="14"/>
        </w:rPr>
        <w:t>jcse</w:t>
      </w:r>
      <w:proofErr w:type="spellEnd"/>
    </w:p>
    <w:sectPr w:rsidR="00150315" w:rsidRPr="00EE398A" w:rsidSect="00807942">
      <w:headerReference w:type="default" r:id="rId9"/>
      <w:footerReference w:type="default" r:id="rId10"/>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B6102" w14:textId="77777777" w:rsidR="00D8052D" w:rsidRDefault="00D8052D" w:rsidP="00505074">
      <w:r>
        <w:separator/>
      </w:r>
    </w:p>
  </w:endnote>
  <w:endnote w:type="continuationSeparator" w:id="0">
    <w:p w14:paraId="36356441" w14:textId="77777777" w:rsidR="00D8052D" w:rsidRDefault="00D8052D"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A759" w14:textId="77777777" w:rsidR="00D8052D" w:rsidRDefault="00D8052D" w:rsidP="00505074">
      <w:r>
        <w:separator/>
      </w:r>
    </w:p>
  </w:footnote>
  <w:footnote w:type="continuationSeparator" w:id="0">
    <w:p w14:paraId="40AB646D" w14:textId="77777777" w:rsidR="00D8052D" w:rsidRDefault="00D8052D" w:rsidP="00505074">
      <w:r>
        <w:continuationSeparator/>
      </w:r>
    </w:p>
  </w:footnote>
  <w:footnote w:id="1">
    <w:p w14:paraId="212B9644" w14:textId="77777777" w:rsidR="00D464B7" w:rsidRPr="00D464B7" w:rsidRDefault="00D464B7" w:rsidP="00D464B7">
      <w:pPr>
        <w:pStyle w:val="Textonotapie"/>
        <w:tabs>
          <w:tab w:val="left" w:pos="676"/>
        </w:tabs>
        <w:rPr>
          <w:rFonts w:ascii="Arial" w:hAnsi="Arial" w:cs="Arial"/>
          <w:sz w:val="16"/>
          <w:szCs w:val="16"/>
        </w:rPr>
      </w:pPr>
      <w:r w:rsidRPr="00D464B7">
        <w:rPr>
          <w:rStyle w:val="Refdenotaalpie"/>
          <w:rFonts w:ascii="Arial" w:hAnsi="Arial" w:cs="Arial"/>
          <w:sz w:val="16"/>
          <w:szCs w:val="16"/>
        </w:rPr>
        <w:footnoteRef/>
      </w:r>
      <w:r w:rsidRPr="00D464B7">
        <w:rPr>
          <w:rFonts w:ascii="Arial" w:hAnsi="Arial" w:cs="Arial"/>
          <w:sz w:val="16"/>
          <w:szCs w:val="16"/>
        </w:rPr>
        <w:t xml:space="preserve"> Consultable en el siguiente enlace electrónico: https://ogaipoaxaca.org.mx/site/descargas/acuerdos/ACUERDO%20OGAIPO-CG-088-2023.pdf</w:t>
      </w:r>
    </w:p>
  </w:footnote>
  <w:footnote w:id="2">
    <w:p w14:paraId="3D584067" w14:textId="77777777" w:rsidR="00D464B7" w:rsidRPr="0011456A" w:rsidRDefault="00D464B7" w:rsidP="00D464B7">
      <w:pPr>
        <w:pStyle w:val="Textonotapie"/>
        <w:rPr>
          <w:rFonts w:ascii="Arial" w:hAnsi="Arial" w:cs="Arial"/>
          <w:sz w:val="18"/>
          <w:szCs w:val="18"/>
        </w:rPr>
      </w:pPr>
      <w:r w:rsidRPr="00D464B7">
        <w:rPr>
          <w:rStyle w:val="Refdenotaalpie"/>
          <w:rFonts w:ascii="Arial" w:hAnsi="Arial" w:cs="Arial"/>
          <w:sz w:val="16"/>
          <w:szCs w:val="16"/>
        </w:rPr>
        <w:footnoteRef/>
      </w:r>
      <w:r w:rsidRPr="00D464B7">
        <w:rPr>
          <w:rFonts w:ascii="Arial" w:hAnsi="Arial" w:cs="Arial"/>
          <w:sz w:val="16"/>
          <w:szCs w:val="16"/>
        </w:rPr>
        <w:t xml:space="preserve"> Ley General de Transparencia y Acceso a la Información Pública.</w:t>
      </w:r>
    </w:p>
  </w:footnote>
  <w:footnote w:id="3">
    <w:p w14:paraId="7DAB795E" w14:textId="77777777" w:rsidR="00D464B7" w:rsidRPr="00D464B7" w:rsidRDefault="00D464B7" w:rsidP="00D464B7">
      <w:pPr>
        <w:pStyle w:val="Textonotapie"/>
        <w:rPr>
          <w:rFonts w:ascii="Arial" w:hAnsi="Arial" w:cs="Arial"/>
          <w:sz w:val="16"/>
          <w:szCs w:val="16"/>
        </w:rPr>
      </w:pPr>
      <w:r w:rsidRPr="00D464B7">
        <w:rPr>
          <w:rStyle w:val="Refdenotaalpie"/>
          <w:rFonts w:ascii="Arial" w:hAnsi="Arial" w:cs="Arial"/>
          <w:sz w:val="16"/>
          <w:szCs w:val="16"/>
        </w:rPr>
        <w:footnoteRef/>
      </w:r>
      <w:r w:rsidRPr="00D464B7">
        <w:rPr>
          <w:rFonts w:ascii="Arial" w:hAnsi="Arial" w:cs="Arial"/>
          <w:sz w:val="16"/>
          <w:szCs w:val="16"/>
        </w:rPr>
        <w:t xml:space="preserve"> Ley de Transparencia, Acceso a la Información Pública y Buen Gobierno del Estado de Oaxaca.</w:t>
      </w:r>
    </w:p>
  </w:footnote>
  <w:footnote w:id="4">
    <w:p w14:paraId="365C1611" w14:textId="77777777" w:rsidR="00D464B7" w:rsidRPr="00D464B7" w:rsidRDefault="00D464B7" w:rsidP="00D464B7">
      <w:pPr>
        <w:pStyle w:val="Textonotapie"/>
        <w:rPr>
          <w:rFonts w:ascii="Arial" w:hAnsi="Arial" w:cs="Arial"/>
          <w:sz w:val="16"/>
          <w:szCs w:val="16"/>
        </w:rPr>
      </w:pPr>
      <w:r w:rsidRPr="00D464B7">
        <w:rPr>
          <w:rStyle w:val="Refdenotaalpie"/>
          <w:rFonts w:ascii="Arial" w:hAnsi="Arial" w:cs="Arial"/>
          <w:sz w:val="16"/>
          <w:szCs w:val="16"/>
        </w:rPr>
        <w:footnoteRef/>
      </w:r>
      <w:r w:rsidRPr="00D464B7">
        <w:rPr>
          <w:rFonts w:ascii="Arial" w:hAnsi="Arial" w:cs="Arial"/>
          <w:sz w:val="16"/>
          <w:szCs w:val="16"/>
        </w:rPr>
        <w:t xml:space="preserve"> Consultables en el enlace </w:t>
      </w:r>
      <w:hyperlink r:id="rId1" w:history="1">
        <w:r w:rsidRPr="00D464B7">
          <w:rPr>
            <w:rStyle w:val="Hipervnculo"/>
            <w:rFonts w:ascii="Arial" w:hAnsi="Arial" w:cs="Arial"/>
            <w:sz w:val="16"/>
            <w:szCs w:val="16"/>
          </w:rPr>
          <w:t>https://ogaipoaxaca.org.mx/site/descargas/acuerdos/OGAIPO-CG-030-2022.pdf</w:t>
        </w:r>
      </w:hyperlink>
      <w:r w:rsidRPr="00D464B7">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874A2A"/>
    <w:multiLevelType w:val="hybridMultilevel"/>
    <w:tmpl w:val="F204D86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11ACF"/>
    <w:multiLevelType w:val="hybridMultilevel"/>
    <w:tmpl w:val="2FC29C86"/>
    <w:lvl w:ilvl="0" w:tplc="8F287EDE">
      <w:start w:val="4"/>
      <w:numFmt w:val="upperRoman"/>
      <w:lvlText w:val="%1."/>
      <w:lvlJc w:val="left"/>
      <w:pPr>
        <w:ind w:left="1174" w:hanging="720"/>
      </w:pPr>
      <w:rPr>
        <w:rFonts w:hint="default"/>
      </w:rPr>
    </w:lvl>
    <w:lvl w:ilvl="1" w:tplc="5756139A">
      <w:start w:val="5"/>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5"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922F64"/>
    <w:multiLevelType w:val="hybridMultilevel"/>
    <w:tmpl w:val="F32A48F8"/>
    <w:lvl w:ilvl="0" w:tplc="7C60D69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456A2AD8"/>
    <w:multiLevelType w:val="hybridMultilevel"/>
    <w:tmpl w:val="F6301C3C"/>
    <w:lvl w:ilvl="0" w:tplc="6390FE0E">
      <w:numFmt w:val="bullet"/>
      <w:lvlText w:val="-"/>
      <w:lvlJc w:val="left"/>
      <w:pPr>
        <w:ind w:left="720" w:hanging="360"/>
      </w:pPr>
      <w:rPr>
        <w:rFonts w:ascii="Arial" w:eastAsiaTheme="minorHAns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010ADB"/>
    <w:multiLevelType w:val="hybridMultilevel"/>
    <w:tmpl w:val="0BA2A506"/>
    <w:lvl w:ilvl="0" w:tplc="0E6A5DFC">
      <w:numFmt w:val="bullet"/>
      <w:lvlText w:val="-"/>
      <w:lvlJc w:val="left"/>
      <w:pPr>
        <w:ind w:left="720" w:hanging="360"/>
      </w:pPr>
      <w:rPr>
        <w:rFonts w:ascii="Arial" w:eastAsiaTheme="minorHAns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E02E6A"/>
    <w:multiLevelType w:val="hybridMultilevel"/>
    <w:tmpl w:val="983A8F48"/>
    <w:lvl w:ilvl="0" w:tplc="5554FB0C">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07D1345"/>
    <w:multiLevelType w:val="hybridMultilevel"/>
    <w:tmpl w:val="BBAC6594"/>
    <w:lvl w:ilvl="0" w:tplc="98520686">
      <w:numFmt w:val="bullet"/>
      <w:lvlText w:val="-"/>
      <w:lvlJc w:val="left"/>
      <w:pPr>
        <w:ind w:left="720" w:hanging="360"/>
      </w:pPr>
      <w:rPr>
        <w:rFonts w:ascii="Arial" w:eastAsiaTheme="minorHAns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D972CEC"/>
    <w:multiLevelType w:val="hybridMultilevel"/>
    <w:tmpl w:val="1BB2F540"/>
    <w:lvl w:ilvl="0" w:tplc="EEC82F0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19B31EC"/>
    <w:multiLevelType w:val="hybridMultilevel"/>
    <w:tmpl w:val="80D009D6"/>
    <w:lvl w:ilvl="0" w:tplc="94A4F6BC">
      <w:start w:val="9"/>
      <w:numFmt w:val="upperRoman"/>
      <w:lvlText w:val="%1."/>
      <w:lvlJc w:val="left"/>
      <w:pPr>
        <w:ind w:left="1174" w:hanging="720"/>
      </w:pPr>
      <w:rPr>
        <w:rFonts w:hint="default"/>
        <w:b/>
        <w:bCs/>
        <w:i/>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BA4E5B"/>
    <w:multiLevelType w:val="hybridMultilevel"/>
    <w:tmpl w:val="7B5C0932"/>
    <w:lvl w:ilvl="0" w:tplc="B3EE41F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5E68FE"/>
    <w:multiLevelType w:val="hybridMultilevel"/>
    <w:tmpl w:val="592AFED2"/>
    <w:lvl w:ilvl="0" w:tplc="886061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66A5068A"/>
    <w:multiLevelType w:val="hybridMultilevel"/>
    <w:tmpl w:val="24729B6E"/>
    <w:lvl w:ilvl="0" w:tplc="9184F2A4">
      <w:start w:val="1"/>
      <w:numFmt w:val="upperRoman"/>
      <w:lvlText w:val="%1."/>
      <w:lvlJc w:val="left"/>
      <w:pPr>
        <w:ind w:left="1174" w:hanging="72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17" w15:restartNumberingAfterBreak="0">
    <w:nsid w:val="71301C3A"/>
    <w:multiLevelType w:val="hybridMultilevel"/>
    <w:tmpl w:val="D7EE5B6C"/>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885E9A"/>
    <w:multiLevelType w:val="hybridMultilevel"/>
    <w:tmpl w:val="13087244"/>
    <w:lvl w:ilvl="0" w:tplc="2572F614">
      <w:start w:val="1"/>
      <w:numFmt w:val="decimal"/>
      <w:lvlText w:val="%1."/>
      <w:lvlJc w:val="left"/>
      <w:pPr>
        <w:ind w:left="643"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E80D34"/>
    <w:multiLevelType w:val="hybridMultilevel"/>
    <w:tmpl w:val="C6D44F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6"/>
  </w:num>
  <w:num w:numId="5">
    <w:abstractNumId w:val="2"/>
  </w:num>
  <w:num w:numId="6">
    <w:abstractNumId w:val="13"/>
  </w:num>
  <w:num w:numId="7">
    <w:abstractNumId w:val="15"/>
  </w:num>
  <w:num w:numId="8">
    <w:abstractNumId w:val="19"/>
  </w:num>
  <w:num w:numId="9">
    <w:abstractNumId w:val="17"/>
  </w:num>
  <w:num w:numId="10">
    <w:abstractNumId w:val="1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9"/>
  </w:num>
  <w:num w:numId="14">
    <w:abstractNumId w:val="12"/>
  </w:num>
  <w:num w:numId="15">
    <w:abstractNumId w:val="1"/>
  </w:num>
  <w:num w:numId="16">
    <w:abstractNumId w:val="6"/>
  </w:num>
  <w:num w:numId="17">
    <w:abstractNumId w:val="8"/>
  </w:num>
  <w:num w:numId="18">
    <w:abstractNumId w:val="7"/>
  </w:num>
  <w:num w:numId="19">
    <w:abstractNumId w:val="10"/>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755C8"/>
    <w:rsid w:val="00075AB7"/>
    <w:rsid w:val="00087575"/>
    <w:rsid w:val="000C194C"/>
    <w:rsid w:val="000C3791"/>
    <w:rsid w:val="000D28C3"/>
    <w:rsid w:val="000F2D0C"/>
    <w:rsid w:val="001007B6"/>
    <w:rsid w:val="00101AEA"/>
    <w:rsid w:val="00113986"/>
    <w:rsid w:val="001238FF"/>
    <w:rsid w:val="00150315"/>
    <w:rsid w:val="0015299B"/>
    <w:rsid w:val="00191709"/>
    <w:rsid w:val="00193C6E"/>
    <w:rsid w:val="001957A4"/>
    <w:rsid w:val="001C173A"/>
    <w:rsid w:val="001C3A24"/>
    <w:rsid w:val="001C5977"/>
    <w:rsid w:val="001D30EE"/>
    <w:rsid w:val="002060F1"/>
    <w:rsid w:val="00214320"/>
    <w:rsid w:val="0021516E"/>
    <w:rsid w:val="0026650C"/>
    <w:rsid w:val="002A198E"/>
    <w:rsid w:val="002D07AC"/>
    <w:rsid w:val="002D152B"/>
    <w:rsid w:val="002D280F"/>
    <w:rsid w:val="002D5D05"/>
    <w:rsid w:val="00306BCC"/>
    <w:rsid w:val="00317170"/>
    <w:rsid w:val="00320B59"/>
    <w:rsid w:val="00370251"/>
    <w:rsid w:val="0037163E"/>
    <w:rsid w:val="0039193C"/>
    <w:rsid w:val="003A16C7"/>
    <w:rsid w:val="003B16A1"/>
    <w:rsid w:val="003C6DDD"/>
    <w:rsid w:val="003E6769"/>
    <w:rsid w:val="003F0F60"/>
    <w:rsid w:val="003F6D3F"/>
    <w:rsid w:val="003F7C21"/>
    <w:rsid w:val="00417688"/>
    <w:rsid w:val="00426197"/>
    <w:rsid w:val="00427692"/>
    <w:rsid w:val="00441735"/>
    <w:rsid w:val="00451F9C"/>
    <w:rsid w:val="00465B47"/>
    <w:rsid w:val="00476C75"/>
    <w:rsid w:val="00483E46"/>
    <w:rsid w:val="00496B6A"/>
    <w:rsid w:val="004978DA"/>
    <w:rsid w:val="004B606F"/>
    <w:rsid w:val="004C3CC3"/>
    <w:rsid w:val="00503309"/>
    <w:rsid w:val="00505074"/>
    <w:rsid w:val="0052530C"/>
    <w:rsid w:val="0057133F"/>
    <w:rsid w:val="00582659"/>
    <w:rsid w:val="00586558"/>
    <w:rsid w:val="00590ED3"/>
    <w:rsid w:val="00591D36"/>
    <w:rsid w:val="0059574E"/>
    <w:rsid w:val="005A6699"/>
    <w:rsid w:val="005A7B8F"/>
    <w:rsid w:val="005C245B"/>
    <w:rsid w:val="005F6794"/>
    <w:rsid w:val="00601592"/>
    <w:rsid w:val="006053C0"/>
    <w:rsid w:val="0061401C"/>
    <w:rsid w:val="00614887"/>
    <w:rsid w:val="00651D33"/>
    <w:rsid w:val="00654247"/>
    <w:rsid w:val="006615A1"/>
    <w:rsid w:val="006647D2"/>
    <w:rsid w:val="006700FE"/>
    <w:rsid w:val="00676873"/>
    <w:rsid w:val="006824BD"/>
    <w:rsid w:val="00684CD5"/>
    <w:rsid w:val="00692E9A"/>
    <w:rsid w:val="006F17D5"/>
    <w:rsid w:val="007248F8"/>
    <w:rsid w:val="0073350F"/>
    <w:rsid w:val="00740830"/>
    <w:rsid w:val="00745C15"/>
    <w:rsid w:val="00747B4C"/>
    <w:rsid w:val="007A21D9"/>
    <w:rsid w:val="007A7604"/>
    <w:rsid w:val="007E37DC"/>
    <w:rsid w:val="00801920"/>
    <w:rsid w:val="00807942"/>
    <w:rsid w:val="00812AFA"/>
    <w:rsid w:val="00814A4F"/>
    <w:rsid w:val="00834A23"/>
    <w:rsid w:val="00853F38"/>
    <w:rsid w:val="0086204E"/>
    <w:rsid w:val="008920D1"/>
    <w:rsid w:val="008B0BE6"/>
    <w:rsid w:val="008B1AE6"/>
    <w:rsid w:val="008E03C7"/>
    <w:rsid w:val="009100C6"/>
    <w:rsid w:val="00912C5E"/>
    <w:rsid w:val="009141EB"/>
    <w:rsid w:val="00920943"/>
    <w:rsid w:val="00927F09"/>
    <w:rsid w:val="00930F1B"/>
    <w:rsid w:val="00933CED"/>
    <w:rsid w:val="00946022"/>
    <w:rsid w:val="00957455"/>
    <w:rsid w:val="00965F72"/>
    <w:rsid w:val="009D2090"/>
    <w:rsid w:val="009E3E63"/>
    <w:rsid w:val="00A06D53"/>
    <w:rsid w:val="00A31065"/>
    <w:rsid w:val="00A558CA"/>
    <w:rsid w:val="00A56332"/>
    <w:rsid w:val="00A80B9B"/>
    <w:rsid w:val="00AA31CF"/>
    <w:rsid w:val="00AB2BC7"/>
    <w:rsid w:val="00AD2772"/>
    <w:rsid w:val="00AE3B50"/>
    <w:rsid w:val="00AE7762"/>
    <w:rsid w:val="00B22482"/>
    <w:rsid w:val="00B24394"/>
    <w:rsid w:val="00B36B53"/>
    <w:rsid w:val="00B54289"/>
    <w:rsid w:val="00B757ED"/>
    <w:rsid w:val="00B96692"/>
    <w:rsid w:val="00BB3736"/>
    <w:rsid w:val="00BC0FAF"/>
    <w:rsid w:val="00BC48BC"/>
    <w:rsid w:val="00BD479C"/>
    <w:rsid w:val="00BD79A7"/>
    <w:rsid w:val="00BE617C"/>
    <w:rsid w:val="00C07082"/>
    <w:rsid w:val="00C25E29"/>
    <w:rsid w:val="00C335F7"/>
    <w:rsid w:val="00C40347"/>
    <w:rsid w:val="00C65787"/>
    <w:rsid w:val="00C97BF5"/>
    <w:rsid w:val="00CA0CB8"/>
    <w:rsid w:val="00CA58D4"/>
    <w:rsid w:val="00CB7833"/>
    <w:rsid w:val="00D01B8B"/>
    <w:rsid w:val="00D0370F"/>
    <w:rsid w:val="00D464B7"/>
    <w:rsid w:val="00D65479"/>
    <w:rsid w:val="00D8052D"/>
    <w:rsid w:val="00D80EBA"/>
    <w:rsid w:val="00D86EC3"/>
    <w:rsid w:val="00D92DB1"/>
    <w:rsid w:val="00D9593C"/>
    <w:rsid w:val="00D96B13"/>
    <w:rsid w:val="00DA35A1"/>
    <w:rsid w:val="00DA3E51"/>
    <w:rsid w:val="00DB5661"/>
    <w:rsid w:val="00DC0B0F"/>
    <w:rsid w:val="00DC1402"/>
    <w:rsid w:val="00DC65C4"/>
    <w:rsid w:val="00DD3861"/>
    <w:rsid w:val="00E053C2"/>
    <w:rsid w:val="00E22454"/>
    <w:rsid w:val="00E53471"/>
    <w:rsid w:val="00E711AD"/>
    <w:rsid w:val="00E8535B"/>
    <w:rsid w:val="00E8754F"/>
    <w:rsid w:val="00EA20E7"/>
    <w:rsid w:val="00EB6E19"/>
    <w:rsid w:val="00ED369B"/>
    <w:rsid w:val="00ED3B47"/>
    <w:rsid w:val="00EE398A"/>
    <w:rsid w:val="00EE48C4"/>
    <w:rsid w:val="00F023FE"/>
    <w:rsid w:val="00F12095"/>
    <w:rsid w:val="00F25AF0"/>
    <w:rsid w:val="00F36284"/>
    <w:rsid w:val="00F56F58"/>
    <w:rsid w:val="00F61C45"/>
    <w:rsid w:val="00F6511F"/>
    <w:rsid w:val="00F737A0"/>
    <w:rsid w:val="00F81A69"/>
    <w:rsid w:val="00F854FE"/>
    <w:rsid w:val="00F85717"/>
    <w:rsid w:val="00FA5D9A"/>
    <w:rsid w:val="00FC7438"/>
    <w:rsid w:val="00FD78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paragraph" w:styleId="Textonotapie">
    <w:name w:val="footnote text"/>
    <w:basedOn w:val="Normal"/>
    <w:link w:val="TextonotapieCar"/>
    <w:uiPriority w:val="99"/>
    <w:unhideWhenUsed/>
    <w:qFormat/>
    <w:rsid w:val="005A7B8F"/>
    <w:rPr>
      <w:sz w:val="20"/>
      <w:szCs w:val="20"/>
    </w:rPr>
  </w:style>
  <w:style w:type="character" w:customStyle="1" w:styleId="TextonotapieCar">
    <w:name w:val="Texto nota pie Car"/>
    <w:basedOn w:val="Fuentedeprrafopredeter"/>
    <w:link w:val="Textonotapie"/>
    <w:uiPriority w:val="99"/>
    <w:qFormat/>
    <w:rsid w:val="005A7B8F"/>
    <w:rPr>
      <w:sz w:val="20"/>
      <w:szCs w:val="20"/>
    </w:rPr>
  </w:style>
  <w:style w:type="character" w:styleId="Refdenotaalpie">
    <w:name w:val="footnote reference"/>
    <w:basedOn w:val="Fuentedeprrafopredeter"/>
    <w:uiPriority w:val="99"/>
    <w:semiHidden/>
    <w:unhideWhenUsed/>
    <w:qFormat/>
    <w:rsid w:val="005A7B8F"/>
    <w:rPr>
      <w:vertAlign w:val="superscript"/>
    </w:rPr>
  </w:style>
  <w:style w:type="character" w:styleId="Hipervnculo">
    <w:name w:val="Hyperlink"/>
    <w:basedOn w:val="Fuentedeprrafopredeter"/>
    <w:uiPriority w:val="99"/>
    <w:unhideWhenUsed/>
    <w:qFormat/>
    <w:rsid w:val="005A7B8F"/>
    <w:rPr>
      <w:color w:val="0563C1" w:themeColor="hyperlink"/>
      <w:u w:val="single"/>
    </w:rPr>
  </w:style>
  <w:style w:type="paragraph" w:customStyle="1" w:styleId="Default">
    <w:name w:val="Default"/>
    <w:rsid w:val="00ED3B47"/>
    <w:pPr>
      <w:autoSpaceDE w:val="0"/>
      <w:autoSpaceDN w:val="0"/>
      <w:adjustRightInd w:val="0"/>
    </w:pPr>
    <w:rPr>
      <w:rFonts w:ascii="Roboto" w:hAnsi="Roboto" w:cs="Roboto"/>
      <w:color w:val="000000"/>
    </w:rPr>
  </w:style>
  <w:style w:type="character" w:styleId="Refdecomentario">
    <w:name w:val="annotation reference"/>
    <w:basedOn w:val="Fuentedeprrafopredeter"/>
    <w:uiPriority w:val="99"/>
    <w:semiHidden/>
    <w:unhideWhenUsed/>
    <w:rsid w:val="00EA20E7"/>
    <w:rPr>
      <w:sz w:val="16"/>
      <w:szCs w:val="16"/>
    </w:rPr>
  </w:style>
  <w:style w:type="paragraph" w:styleId="Textocomentario">
    <w:name w:val="annotation text"/>
    <w:basedOn w:val="Normal"/>
    <w:link w:val="TextocomentarioCar"/>
    <w:uiPriority w:val="99"/>
    <w:semiHidden/>
    <w:unhideWhenUsed/>
    <w:rsid w:val="00EA20E7"/>
    <w:rPr>
      <w:sz w:val="20"/>
      <w:szCs w:val="20"/>
    </w:rPr>
  </w:style>
  <w:style w:type="character" w:customStyle="1" w:styleId="TextocomentarioCar">
    <w:name w:val="Texto comentario Car"/>
    <w:basedOn w:val="Fuentedeprrafopredeter"/>
    <w:link w:val="Textocomentario"/>
    <w:uiPriority w:val="99"/>
    <w:semiHidden/>
    <w:rsid w:val="00EA20E7"/>
    <w:rPr>
      <w:sz w:val="20"/>
      <w:szCs w:val="20"/>
    </w:rPr>
  </w:style>
  <w:style w:type="table" w:customStyle="1" w:styleId="Tablaconcuadrcula1">
    <w:name w:val="Tabla con cuadrícula1"/>
    <w:basedOn w:val="Tablanormal"/>
    <w:next w:val="Tablaconcuadrcula"/>
    <w:uiPriority w:val="39"/>
    <w:rsid w:val="005A66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qFormat/>
    <w:rsid w:val="005A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32171592">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987051945">
      <w:bodyDiv w:val="1"/>
      <w:marLeft w:val="0"/>
      <w:marRight w:val="0"/>
      <w:marTop w:val="0"/>
      <w:marBottom w:val="0"/>
      <w:divBdr>
        <w:top w:val="none" w:sz="0" w:space="0" w:color="auto"/>
        <w:left w:val="none" w:sz="0" w:space="0" w:color="auto"/>
        <w:bottom w:val="none" w:sz="0" w:space="0" w:color="auto"/>
        <w:right w:val="none" w:sz="0" w:space="0" w:color="auto"/>
      </w:divBdr>
    </w:div>
    <w:div w:id="1321037528">
      <w:bodyDiv w:val="1"/>
      <w:marLeft w:val="0"/>
      <w:marRight w:val="0"/>
      <w:marTop w:val="0"/>
      <w:marBottom w:val="0"/>
      <w:divBdr>
        <w:top w:val="none" w:sz="0" w:space="0" w:color="auto"/>
        <w:left w:val="none" w:sz="0" w:space="0" w:color="auto"/>
        <w:bottom w:val="none" w:sz="0" w:space="0" w:color="auto"/>
        <w:right w:val="none" w:sz="0" w:space="0" w:color="auto"/>
      </w:divBdr>
    </w:div>
    <w:div w:id="1387218962">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17133341">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946107965">
      <w:bodyDiv w:val="1"/>
      <w:marLeft w:val="0"/>
      <w:marRight w:val="0"/>
      <w:marTop w:val="0"/>
      <w:marBottom w:val="0"/>
      <w:divBdr>
        <w:top w:val="none" w:sz="0" w:space="0" w:color="auto"/>
        <w:left w:val="none" w:sz="0" w:space="0" w:color="auto"/>
        <w:bottom w:val="none" w:sz="0" w:space="0" w:color="auto"/>
        <w:right w:val="none" w:sz="0" w:space="0" w:color="auto"/>
      </w:divBdr>
    </w:div>
    <w:div w:id="20929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ogaipoaxaca.org.mx/site/descargas/acuerdos/OGAIPO-CG-030-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5866</Words>
  <Characters>32265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3</cp:revision>
  <cp:lastPrinted>2024-10-14T15:42:00Z</cp:lastPrinted>
  <dcterms:created xsi:type="dcterms:W3CDTF">2024-11-21T18:28:00Z</dcterms:created>
  <dcterms:modified xsi:type="dcterms:W3CDTF">2024-11-21T18:29:00Z</dcterms:modified>
</cp:coreProperties>
</file>