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5D07AB98" w:rsidR="0043724A" w:rsidRPr="00C91217" w:rsidRDefault="0043724A" w:rsidP="0043724A">
      <w:pPr>
        <w:spacing w:line="360" w:lineRule="auto"/>
        <w:jc w:val="both"/>
        <w:rPr>
          <w:rFonts w:ascii="Arial" w:hAnsi="Arial" w:cs="Arial"/>
          <w:b/>
          <w:sz w:val="22"/>
          <w:szCs w:val="22"/>
        </w:rPr>
      </w:pPr>
      <w:r w:rsidRPr="00C91217">
        <w:rPr>
          <w:rFonts w:ascii="Arial" w:hAnsi="Arial" w:cs="Arial"/>
          <w:b/>
          <w:sz w:val="22"/>
          <w:szCs w:val="22"/>
        </w:rPr>
        <w:t>ACTA DE LA</w:t>
      </w:r>
      <w:r w:rsidR="0001682A">
        <w:rPr>
          <w:rFonts w:ascii="Arial" w:hAnsi="Arial" w:cs="Arial"/>
          <w:b/>
          <w:sz w:val="22"/>
          <w:szCs w:val="22"/>
        </w:rPr>
        <w:t xml:space="preserve"> </w:t>
      </w:r>
      <w:r w:rsidR="00FA6A45">
        <w:rPr>
          <w:rFonts w:ascii="Arial" w:hAnsi="Arial" w:cs="Arial"/>
          <w:b/>
          <w:sz w:val="22"/>
          <w:szCs w:val="22"/>
        </w:rPr>
        <w:t>TERCERA</w:t>
      </w:r>
      <w:r>
        <w:rPr>
          <w:rFonts w:ascii="Arial" w:hAnsi="Arial" w:cs="Arial"/>
          <w:b/>
          <w:sz w:val="22"/>
          <w:szCs w:val="22"/>
        </w:rPr>
        <w:t xml:space="preserve"> </w:t>
      </w:r>
      <w:r w:rsidRPr="00C91217">
        <w:rPr>
          <w:rFonts w:ascii="Arial" w:hAnsi="Arial" w:cs="Arial"/>
          <w:b/>
          <w:sz w:val="22"/>
          <w:szCs w:val="22"/>
        </w:rPr>
        <w:t>SESIÓN 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r w:rsidR="00872C36">
        <w:rPr>
          <w:rFonts w:ascii="Arial" w:hAnsi="Arial" w:cs="Arial"/>
          <w:b/>
          <w:sz w:val="22"/>
          <w:szCs w:val="22"/>
        </w:rPr>
        <w:t xml:space="preserve">- - - - - - - - - - </w:t>
      </w:r>
    </w:p>
    <w:p w14:paraId="71E32D06" w14:textId="44D3A151" w:rsidR="0043724A" w:rsidRDefault="00FA6A45" w:rsidP="0043724A">
      <w:pPr>
        <w:spacing w:line="360" w:lineRule="auto"/>
        <w:jc w:val="both"/>
        <w:rPr>
          <w:rFonts w:ascii="Arial" w:hAnsi="Arial" w:cs="Arial"/>
          <w:sz w:val="22"/>
          <w:szCs w:val="22"/>
        </w:rPr>
      </w:pPr>
      <w:bookmarkStart w:id="0" w:name="_Hlk147735306"/>
      <w:r w:rsidRPr="005106FA">
        <w:rPr>
          <w:rFonts w:ascii="Arial" w:hAnsi="Arial" w:cs="Arial"/>
          <w:sz w:val="22"/>
          <w:szCs w:val="22"/>
        </w:rPr>
        <w:t>Estando reunidas y reunidos de forma remota a través de medios digitales</w:t>
      </w:r>
      <w:r w:rsidR="0043724A" w:rsidRPr="001B0D46">
        <w:rPr>
          <w:rFonts w:ascii="Arial" w:hAnsi="Arial" w:cs="Arial"/>
          <w:sz w:val="22"/>
          <w:szCs w:val="22"/>
        </w:rPr>
        <w:t xml:space="preserve">, </w:t>
      </w:r>
      <w:bookmarkEnd w:id="0"/>
      <w:r w:rsidR="0043724A" w:rsidRPr="001B0D46">
        <w:rPr>
          <w:rFonts w:ascii="Arial" w:hAnsi="Arial" w:cs="Arial"/>
          <w:sz w:val="22"/>
          <w:szCs w:val="22"/>
        </w:rPr>
        <w:t xml:space="preserve">siendo las </w:t>
      </w:r>
      <w:r>
        <w:rPr>
          <w:rFonts w:ascii="Arial" w:hAnsi="Arial" w:cs="Arial"/>
          <w:sz w:val="22"/>
          <w:szCs w:val="22"/>
        </w:rPr>
        <w:t>do</w:t>
      </w:r>
      <w:r w:rsidR="0001682A">
        <w:rPr>
          <w:rFonts w:ascii="Arial" w:hAnsi="Arial" w:cs="Arial"/>
          <w:sz w:val="22"/>
          <w:szCs w:val="22"/>
        </w:rPr>
        <w:t>ce</w:t>
      </w:r>
      <w:r w:rsidR="0043724A">
        <w:rPr>
          <w:rFonts w:ascii="Arial" w:hAnsi="Arial" w:cs="Arial"/>
          <w:sz w:val="22"/>
          <w:szCs w:val="22"/>
        </w:rPr>
        <w:t xml:space="preserve"> horas con </w:t>
      </w:r>
      <w:r>
        <w:rPr>
          <w:rFonts w:ascii="Arial" w:hAnsi="Arial" w:cs="Arial"/>
          <w:sz w:val="22"/>
          <w:szCs w:val="22"/>
        </w:rPr>
        <w:t>siete</w:t>
      </w:r>
      <w:r w:rsidR="0043724A" w:rsidRPr="001B0D46">
        <w:rPr>
          <w:rFonts w:ascii="Arial" w:hAnsi="Arial" w:cs="Arial"/>
          <w:sz w:val="22"/>
          <w:szCs w:val="22"/>
        </w:rPr>
        <w:t xml:space="preserve"> minutos del </w:t>
      </w:r>
      <w:r>
        <w:rPr>
          <w:rFonts w:ascii="Arial" w:hAnsi="Arial" w:cs="Arial"/>
          <w:sz w:val="22"/>
          <w:szCs w:val="22"/>
        </w:rPr>
        <w:t>diecisiete de febrero</w:t>
      </w:r>
      <w:r w:rsidR="0043724A" w:rsidRPr="001B0D46">
        <w:rPr>
          <w:rFonts w:ascii="Arial" w:hAnsi="Arial" w:cs="Arial"/>
          <w:sz w:val="22"/>
          <w:szCs w:val="22"/>
        </w:rPr>
        <w:t xml:space="preserve"> del año dos mil veintic</w:t>
      </w:r>
      <w:r w:rsidR="0043724A">
        <w:rPr>
          <w:rFonts w:ascii="Arial" w:hAnsi="Arial" w:cs="Arial"/>
          <w:sz w:val="22"/>
          <w:szCs w:val="22"/>
        </w:rPr>
        <w:t>inco</w:t>
      </w:r>
      <w:r w:rsidR="0043724A" w:rsidRPr="001B0D46">
        <w:rPr>
          <w:rFonts w:ascii="Arial" w:hAnsi="Arial" w:cs="Arial"/>
          <w:sz w:val="22"/>
          <w:szCs w:val="22"/>
        </w:rPr>
        <w:t xml:space="preserve">, </w:t>
      </w:r>
      <w:r w:rsidR="0043724A">
        <w:rPr>
          <w:rFonts w:ascii="Arial" w:hAnsi="Arial" w:cs="Arial"/>
          <w:sz w:val="22"/>
          <w:szCs w:val="22"/>
        </w:rPr>
        <w:t>el</w:t>
      </w:r>
      <w:r w:rsidR="0043724A" w:rsidRPr="001B0D46">
        <w:rPr>
          <w:rFonts w:ascii="Arial" w:hAnsi="Arial" w:cs="Arial"/>
          <w:sz w:val="22"/>
          <w:szCs w:val="22"/>
        </w:rPr>
        <w:t xml:space="preserve"> ciudadan</w:t>
      </w:r>
      <w:r w:rsidR="0043724A">
        <w:rPr>
          <w:rFonts w:ascii="Arial" w:hAnsi="Arial" w:cs="Arial"/>
          <w:sz w:val="22"/>
          <w:szCs w:val="22"/>
        </w:rPr>
        <w:t>o</w:t>
      </w:r>
      <w:r w:rsidR="0043724A" w:rsidRPr="001B0D46">
        <w:rPr>
          <w:rFonts w:ascii="Arial" w:hAnsi="Arial" w:cs="Arial"/>
          <w:sz w:val="22"/>
          <w:szCs w:val="22"/>
        </w:rPr>
        <w:t xml:space="preserve"> y </w:t>
      </w:r>
      <w:r w:rsidR="0043724A">
        <w:rPr>
          <w:rFonts w:ascii="Arial" w:hAnsi="Arial" w:cs="Arial"/>
          <w:sz w:val="22"/>
          <w:szCs w:val="22"/>
        </w:rPr>
        <w:t xml:space="preserve">la </w:t>
      </w:r>
      <w:r w:rsidR="0043724A" w:rsidRPr="001B0D46">
        <w:rPr>
          <w:rFonts w:ascii="Arial" w:hAnsi="Arial" w:cs="Arial"/>
          <w:sz w:val="22"/>
          <w:szCs w:val="22"/>
        </w:rPr>
        <w:t>ciudadan</w:t>
      </w:r>
      <w:r w:rsidR="0043724A">
        <w:rPr>
          <w:rFonts w:ascii="Arial" w:hAnsi="Arial" w:cs="Arial"/>
          <w:sz w:val="22"/>
          <w:szCs w:val="22"/>
        </w:rPr>
        <w:t>a</w:t>
      </w:r>
      <w:r w:rsidR="0043724A" w:rsidRPr="001B0D46">
        <w:rPr>
          <w:rFonts w:ascii="Arial" w:hAnsi="Arial" w:cs="Arial"/>
          <w:sz w:val="22"/>
          <w:szCs w:val="22"/>
        </w:rPr>
        <w:t xml:space="preserve"> Josué Solana Salmorán</w:t>
      </w:r>
      <w:r w:rsidR="0043724A">
        <w:rPr>
          <w:rFonts w:ascii="Arial" w:hAnsi="Arial" w:cs="Arial"/>
          <w:sz w:val="22"/>
          <w:szCs w:val="22"/>
        </w:rPr>
        <w:t xml:space="preserve"> y</w:t>
      </w:r>
      <w:r w:rsidR="0043724A"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sidR="0043724A">
        <w:rPr>
          <w:rFonts w:ascii="Arial" w:hAnsi="Arial" w:cs="Arial"/>
          <w:sz w:val="22"/>
          <w:szCs w:val="22"/>
        </w:rPr>
        <w:t>A</w:t>
      </w:r>
      <w:r w:rsidR="0043724A" w:rsidRPr="001B0D46">
        <w:rPr>
          <w:rFonts w:ascii="Arial" w:hAnsi="Arial" w:cs="Arial"/>
          <w:sz w:val="22"/>
          <w:szCs w:val="22"/>
        </w:rPr>
        <w:t>cuerdos,</w:t>
      </w:r>
      <w:r w:rsidR="0043724A">
        <w:rPr>
          <w:rFonts w:ascii="Arial" w:hAnsi="Arial" w:cs="Arial"/>
          <w:sz w:val="22"/>
          <w:szCs w:val="22"/>
        </w:rPr>
        <w:t xml:space="preserve"> </w:t>
      </w:r>
      <w:r w:rsidR="0043724A" w:rsidRPr="00D40124">
        <w:rPr>
          <w:rFonts w:ascii="Arial" w:hAnsi="Arial" w:cs="Arial"/>
          <w:sz w:val="22"/>
          <w:szCs w:val="22"/>
        </w:rPr>
        <w:t xml:space="preserve">con la finalidad de celebrar la </w:t>
      </w:r>
      <w:r>
        <w:rPr>
          <w:rFonts w:ascii="Arial" w:hAnsi="Arial" w:cs="Arial"/>
          <w:b/>
          <w:bCs/>
          <w:sz w:val="22"/>
          <w:szCs w:val="22"/>
        </w:rPr>
        <w:t>Tercera</w:t>
      </w:r>
      <w:r w:rsidR="0043724A">
        <w:rPr>
          <w:rFonts w:ascii="Arial" w:hAnsi="Arial" w:cs="Arial"/>
          <w:b/>
          <w:bCs/>
          <w:sz w:val="22"/>
          <w:szCs w:val="22"/>
        </w:rPr>
        <w:t xml:space="preserve"> </w:t>
      </w:r>
      <w:r w:rsidR="0043724A" w:rsidRPr="00D40124">
        <w:rPr>
          <w:rFonts w:ascii="Arial" w:hAnsi="Arial" w:cs="Arial"/>
          <w:b/>
          <w:bCs/>
          <w:sz w:val="22"/>
          <w:szCs w:val="22"/>
        </w:rPr>
        <w:t xml:space="preserve">Sesión </w:t>
      </w:r>
      <w:r w:rsidR="00872C36">
        <w:rPr>
          <w:rFonts w:ascii="Arial" w:hAnsi="Arial" w:cs="Arial"/>
          <w:b/>
          <w:bCs/>
          <w:sz w:val="22"/>
          <w:szCs w:val="22"/>
        </w:rPr>
        <w:t>O</w:t>
      </w:r>
      <w:r w:rsidR="0043724A" w:rsidRPr="00D40124">
        <w:rPr>
          <w:rFonts w:ascii="Arial" w:hAnsi="Arial" w:cs="Arial"/>
          <w:b/>
          <w:bCs/>
          <w:sz w:val="22"/>
          <w:szCs w:val="22"/>
        </w:rPr>
        <w:t>rdinaria 202</w:t>
      </w:r>
      <w:r w:rsidR="0043724A">
        <w:rPr>
          <w:rFonts w:ascii="Arial" w:hAnsi="Arial" w:cs="Arial"/>
          <w:b/>
          <w:bCs/>
          <w:sz w:val="22"/>
          <w:szCs w:val="22"/>
        </w:rPr>
        <w:t>5</w:t>
      </w:r>
      <w:r w:rsidR="0043724A"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3724A" w:rsidRPr="00651D33">
        <w:rPr>
          <w:rFonts w:ascii="Arial" w:hAnsi="Arial" w:cs="Arial"/>
          <w:b/>
          <w:bCs/>
          <w:sz w:val="22"/>
          <w:szCs w:val="22"/>
        </w:rPr>
        <w:t>OGAIPO/ST/</w:t>
      </w:r>
      <w:r w:rsidR="00872C36">
        <w:rPr>
          <w:rFonts w:ascii="Arial" w:hAnsi="Arial" w:cs="Arial"/>
          <w:b/>
          <w:bCs/>
          <w:sz w:val="22"/>
          <w:szCs w:val="22"/>
        </w:rPr>
        <w:t>0</w:t>
      </w:r>
      <w:r>
        <w:rPr>
          <w:rFonts w:ascii="Arial" w:hAnsi="Arial" w:cs="Arial"/>
          <w:b/>
          <w:bCs/>
          <w:sz w:val="22"/>
          <w:szCs w:val="22"/>
        </w:rPr>
        <w:t>47</w:t>
      </w:r>
      <w:r w:rsidR="0043724A" w:rsidRPr="00651D33">
        <w:rPr>
          <w:rFonts w:ascii="Arial" w:hAnsi="Arial" w:cs="Arial"/>
          <w:b/>
          <w:bCs/>
          <w:sz w:val="22"/>
          <w:szCs w:val="22"/>
        </w:rPr>
        <w:t>/202</w:t>
      </w:r>
      <w:r w:rsidR="0043724A">
        <w:rPr>
          <w:rFonts w:ascii="Arial" w:hAnsi="Arial" w:cs="Arial"/>
          <w:b/>
          <w:bCs/>
          <w:sz w:val="22"/>
          <w:szCs w:val="22"/>
        </w:rPr>
        <w:t>5</w:t>
      </w:r>
      <w:r w:rsidR="0043724A" w:rsidRPr="00C91217">
        <w:rPr>
          <w:rFonts w:ascii="Arial" w:hAnsi="Arial" w:cs="Arial"/>
          <w:sz w:val="22"/>
          <w:szCs w:val="22"/>
        </w:rPr>
        <w:t xml:space="preserve">, de fecha </w:t>
      </w:r>
      <w:r>
        <w:rPr>
          <w:rFonts w:ascii="Arial" w:hAnsi="Arial" w:cs="Arial"/>
          <w:sz w:val="22"/>
          <w:szCs w:val="22"/>
        </w:rPr>
        <w:t>catorce de febrero</w:t>
      </w:r>
      <w:r w:rsidR="0043724A">
        <w:rPr>
          <w:rFonts w:ascii="Arial" w:hAnsi="Arial" w:cs="Arial"/>
          <w:sz w:val="22"/>
          <w:szCs w:val="22"/>
        </w:rPr>
        <w:t xml:space="preserve"> </w:t>
      </w:r>
      <w:r w:rsidR="0043724A" w:rsidRPr="00C91217">
        <w:rPr>
          <w:rFonts w:ascii="Arial" w:hAnsi="Arial" w:cs="Arial"/>
          <w:sz w:val="22"/>
          <w:szCs w:val="22"/>
        </w:rPr>
        <w:t>de dos mil veinti</w:t>
      </w:r>
      <w:r w:rsidR="0043724A">
        <w:rPr>
          <w:rFonts w:ascii="Arial" w:hAnsi="Arial" w:cs="Arial"/>
          <w:sz w:val="22"/>
          <w:szCs w:val="22"/>
        </w:rPr>
        <w:t>cinco</w:t>
      </w:r>
      <w:r w:rsidR="0043724A" w:rsidRPr="00C91217">
        <w:rPr>
          <w:rFonts w:ascii="Arial" w:hAnsi="Arial" w:cs="Arial"/>
          <w:sz w:val="22"/>
          <w:szCs w:val="22"/>
        </w:rPr>
        <w:t>, emitida por el Comisionado Presidente, y debidamente notificada a la Comisionada, Integrante</w:t>
      </w:r>
      <w:r w:rsidR="0043724A">
        <w:rPr>
          <w:rFonts w:ascii="Arial" w:hAnsi="Arial" w:cs="Arial"/>
          <w:sz w:val="22"/>
          <w:szCs w:val="22"/>
        </w:rPr>
        <w:t xml:space="preserve"> </w:t>
      </w:r>
      <w:r w:rsidR="0043724A" w:rsidRPr="00C91217">
        <w:rPr>
          <w:rFonts w:ascii="Arial" w:hAnsi="Arial" w:cs="Arial"/>
          <w:sz w:val="22"/>
          <w:szCs w:val="22"/>
        </w:rPr>
        <w:t>del Consejo General, misma que se sujeta al siguiente:</w:t>
      </w:r>
      <w:r w:rsidR="0043724A">
        <w:rPr>
          <w:rFonts w:ascii="Arial" w:hAnsi="Arial" w:cs="Arial"/>
          <w:sz w:val="22"/>
          <w:szCs w:val="22"/>
        </w:rPr>
        <w:t xml:space="preserve"> </w:t>
      </w:r>
      <w:r w:rsidR="0043724A" w:rsidRPr="00C91217">
        <w:rPr>
          <w:rFonts w:ascii="Arial" w:hAnsi="Arial" w:cs="Arial"/>
          <w:sz w:val="22"/>
          <w:szCs w:val="22"/>
        </w:rPr>
        <w:t xml:space="preserve">- - - - - - </w:t>
      </w:r>
      <w:r w:rsidR="00872C36">
        <w:rPr>
          <w:rFonts w:ascii="Arial" w:hAnsi="Arial" w:cs="Arial"/>
          <w:sz w:val="22"/>
          <w:szCs w:val="22"/>
        </w:rPr>
        <w:t xml:space="preserve">- - - - - - - - - - - - - - - - - - - - - - </w:t>
      </w:r>
      <w:r>
        <w:rPr>
          <w:rFonts w:ascii="Arial" w:hAnsi="Arial" w:cs="Arial"/>
          <w:sz w:val="22"/>
          <w:szCs w:val="22"/>
        </w:rPr>
        <w:t xml:space="preserve">- - - - - - - - - - - - - - - - - - - - - - - - - - - - - - - </w:t>
      </w:r>
    </w:p>
    <w:p w14:paraId="33432D07" w14:textId="77777777" w:rsidR="0043724A" w:rsidRPr="00A06D53" w:rsidRDefault="0043724A" w:rsidP="0043724A">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3323241C" w14:textId="77777777" w:rsidR="0043724A" w:rsidRPr="00C91217" w:rsidRDefault="0043724A" w:rsidP="0043724A">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Pr="00C91217">
        <w:rPr>
          <w:rFonts w:ascii="Arial" w:hAnsi="Arial" w:cs="Arial"/>
          <w:sz w:val="22"/>
          <w:szCs w:val="22"/>
        </w:rPr>
        <w:t xml:space="preserve"> </w:t>
      </w:r>
    </w:p>
    <w:p w14:paraId="662D1359" w14:textId="77777777" w:rsidR="0043724A" w:rsidRPr="00C91217" w:rsidRDefault="0043724A" w:rsidP="0043724A">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Pr="00C91217">
        <w:rPr>
          <w:rFonts w:ascii="Arial" w:hAnsi="Arial" w:cs="Arial"/>
          <w:sz w:val="22"/>
          <w:szCs w:val="22"/>
        </w:rPr>
        <w:t xml:space="preserve"> </w:t>
      </w:r>
    </w:p>
    <w:p w14:paraId="6A4C1A9E" w14:textId="77777777" w:rsidR="0043724A" w:rsidRDefault="0043724A" w:rsidP="0043724A">
      <w:pPr>
        <w:pStyle w:val="Prrafodelista"/>
        <w:numPr>
          <w:ilvl w:val="0"/>
          <w:numId w:val="1"/>
        </w:numPr>
        <w:spacing w:line="360" w:lineRule="auto"/>
        <w:jc w:val="both"/>
        <w:rPr>
          <w:rFonts w:ascii="Arial" w:hAnsi="Arial" w:cs="Arial"/>
          <w:sz w:val="22"/>
          <w:szCs w:val="22"/>
        </w:rPr>
      </w:pPr>
      <w:r w:rsidRPr="008D7F87">
        <w:rPr>
          <w:rFonts w:ascii="Arial" w:hAnsi="Arial" w:cs="Arial"/>
          <w:sz w:val="22"/>
          <w:szCs w:val="22"/>
        </w:rPr>
        <w:t>Aprobación del Orden del Día. -------------------------------------------------------------------------</w:t>
      </w:r>
      <w:bookmarkStart w:id="1" w:name="_Hlk187661187"/>
    </w:p>
    <w:bookmarkEnd w:id="1"/>
    <w:p w14:paraId="5C4E21F4" w14:textId="4954CFE6" w:rsidR="00FA6A45" w:rsidRDefault="00FA6A45" w:rsidP="00FA6A45">
      <w:pPr>
        <w:pStyle w:val="Prrafodelista"/>
        <w:numPr>
          <w:ilvl w:val="0"/>
          <w:numId w:val="1"/>
        </w:numPr>
        <w:tabs>
          <w:tab w:val="clear" w:pos="425"/>
        </w:tabs>
        <w:spacing w:line="360" w:lineRule="auto"/>
        <w:jc w:val="both"/>
        <w:rPr>
          <w:rFonts w:ascii="Arial" w:hAnsi="Arial" w:cs="Arial"/>
          <w:sz w:val="22"/>
          <w:szCs w:val="22"/>
        </w:rPr>
      </w:pPr>
      <w:r w:rsidRPr="00C17311">
        <w:rPr>
          <w:rFonts w:ascii="Arial" w:hAnsi="Arial" w:cs="Arial"/>
          <w:sz w:val="22"/>
          <w:szCs w:val="22"/>
        </w:rPr>
        <w:t xml:space="preserve">Aprobación del acta de la </w:t>
      </w:r>
      <w:bookmarkStart w:id="2" w:name="_Hlk183601869"/>
      <w:bookmarkStart w:id="3" w:name="_Hlk187838804"/>
      <w:r>
        <w:rPr>
          <w:rFonts w:ascii="Arial" w:hAnsi="Arial" w:cs="Arial"/>
          <w:b/>
          <w:bCs/>
          <w:sz w:val="22"/>
          <w:szCs w:val="22"/>
        </w:rPr>
        <w:t xml:space="preserve">Segunda </w:t>
      </w:r>
      <w:r w:rsidRPr="00C17311">
        <w:rPr>
          <w:rFonts w:ascii="Arial" w:hAnsi="Arial" w:cs="Arial"/>
          <w:b/>
          <w:bCs/>
          <w:sz w:val="22"/>
          <w:szCs w:val="22"/>
        </w:rPr>
        <w:t>Sesión Ordinaria 202</w:t>
      </w:r>
      <w:bookmarkEnd w:id="2"/>
      <w:r>
        <w:rPr>
          <w:rFonts w:ascii="Arial" w:hAnsi="Arial" w:cs="Arial"/>
          <w:b/>
          <w:bCs/>
          <w:sz w:val="22"/>
          <w:szCs w:val="22"/>
        </w:rPr>
        <w:t>5 y Tercera Sesión Extraordinaria 2025</w:t>
      </w:r>
      <w:r>
        <w:rPr>
          <w:rFonts w:ascii="Arial" w:hAnsi="Arial" w:cs="Arial"/>
          <w:sz w:val="22"/>
          <w:szCs w:val="22"/>
        </w:rPr>
        <w:t xml:space="preserve">, </w:t>
      </w:r>
      <w:r w:rsidRPr="00C17311">
        <w:rPr>
          <w:rFonts w:ascii="Arial" w:hAnsi="Arial" w:cs="Arial"/>
          <w:sz w:val="22"/>
          <w:szCs w:val="22"/>
        </w:rPr>
        <w:t>así como de su</w:t>
      </w:r>
      <w:r>
        <w:rPr>
          <w:rFonts w:ascii="Arial" w:hAnsi="Arial" w:cs="Arial"/>
          <w:sz w:val="22"/>
          <w:szCs w:val="22"/>
        </w:rPr>
        <w:t>s</w:t>
      </w:r>
      <w:r w:rsidRPr="00C17311">
        <w:rPr>
          <w:rFonts w:ascii="Arial" w:hAnsi="Arial" w:cs="Arial"/>
          <w:sz w:val="22"/>
          <w:szCs w:val="22"/>
        </w:rPr>
        <w:t xml:space="preserve"> versi</w:t>
      </w:r>
      <w:r>
        <w:rPr>
          <w:rFonts w:ascii="Arial" w:hAnsi="Arial" w:cs="Arial"/>
          <w:sz w:val="22"/>
          <w:szCs w:val="22"/>
        </w:rPr>
        <w:t xml:space="preserve">ones </w:t>
      </w:r>
      <w:r w:rsidRPr="00C17311">
        <w:rPr>
          <w:rFonts w:ascii="Arial" w:hAnsi="Arial" w:cs="Arial"/>
          <w:sz w:val="22"/>
          <w:szCs w:val="22"/>
        </w:rPr>
        <w:t>estenográfica</w:t>
      </w:r>
      <w:bookmarkEnd w:id="3"/>
      <w:r>
        <w:rPr>
          <w:rFonts w:ascii="Arial" w:hAnsi="Arial" w:cs="Arial"/>
          <w:sz w:val="22"/>
          <w:szCs w:val="22"/>
        </w:rPr>
        <w:t>s</w:t>
      </w:r>
      <w:r w:rsidRPr="00C17311">
        <w:rPr>
          <w:rFonts w:ascii="Arial" w:hAnsi="Arial" w:cs="Arial"/>
          <w:sz w:val="22"/>
          <w:szCs w:val="22"/>
        </w:rPr>
        <w:t>. ------------------</w:t>
      </w:r>
      <w:r>
        <w:rPr>
          <w:rFonts w:ascii="Arial" w:hAnsi="Arial" w:cs="Arial"/>
          <w:sz w:val="22"/>
          <w:szCs w:val="22"/>
        </w:rPr>
        <w:t>----------</w:t>
      </w:r>
    </w:p>
    <w:p w14:paraId="3C796CCD" w14:textId="06992750" w:rsidR="00FA6A45" w:rsidRDefault="00FA6A45" w:rsidP="00FA6A45">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w:t>
      </w:r>
      <w:bookmarkStart w:id="4" w:name="_Hlk190417558"/>
      <w:r w:rsidR="004270B8" w:rsidRPr="004270B8">
        <w:rPr>
          <w:rFonts w:ascii="Arial" w:hAnsi="Arial" w:cs="Arial"/>
          <w:sz w:val="22"/>
          <w:szCs w:val="22"/>
        </w:rPr>
        <w:t xml:space="preserve">acuerdo </w:t>
      </w:r>
      <w:r w:rsidR="004270B8" w:rsidRPr="004270B8">
        <w:rPr>
          <w:rFonts w:ascii="Arial" w:hAnsi="Arial" w:cs="Arial"/>
          <w:b/>
          <w:bCs/>
          <w:sz w:val="22"/>
          <w:szCs w:val="22"/>
        </w:rPr>
        <w:t>OGAIPO/CG/023/2025</w:t>
      </w:r>
      <w:r w:rsidR="004270B8" w:rsidRPr="004270B8">
        <w:rPr>
          <w:rFonts w:ascii="Arial" w:hAnsi="Arial" w:cs="Arial"/>
          <w:sz w:val="22"/>
          <w:szCs w:val="22"/>
        </w:rPr>
        <w:t xml:space="preserve"> que emite el Consejo General </w:t>
      </w:r>
      <w:r w:rsidR="004270B8">
        <w:rPr>
          <w:rFonts w:ascii="Arial" w:hAnsi="Arial" w:cs="Arial"/>
          <w:sz w:val="22"/>
          <w:szCs w:val="22"/>
        </w:rPr>
        <w:t>d</w:t>
      </w:r>
      <w:r w:rsidR="004270B8" w:rsidRPr="004270B8">
        <w:rPr>
          <w:rFonts w:ascii="Arial" w:hAnsi="Arial" w:cs="Arial"/>
          <w:sz w:val="22"/>
          <w:szCs w:val="22"/>
        </w:rPr>
        <w:t xml:space="preserve">el Órgano Garante </w:t>
      </w:r>
      <w:r w:rsidR="004270B8">
        <w:rPr>
          <w:rFonts w:ascii="Arial" w:hAnsi="Arial" w:cs="Arial"/>
          <w:sz w:val="22"/>
          <w:szCs w:val="22"/>
        </w:rPr>
        <w:t>d</w:t>
      </w:r>
      <w:r w:rsidR="004270B8" w:rsidRPr="004270B8">
        <w:rPr>
          <w:rFonts w:ascii="Arial" w:hAnsi="Arial" w:cs="Arial"/>
          <w:sz w:val="22"/>
          <w:szCs w:val="22"/>
        </w:rPr>
        <w:t xml:space="preserve">e Acceso </w:t>
      </w:r>
      <w:r w:rsidR="004270B8">
        <w:rPr>
          <w:rFonts w:ascii="Arial" w:hAnsi="Arial" w:cs="Arial"/>
          <w:sz w:val="22"/>
          <w:szCs w:val="22"/>
        </w:rPr>
        <w:t>a</w:t>
      </w:r>
      <w:r w:rsidR="004270B8" w:rsidRPr="004270B8">
        <w:rPr>
          <w:rFonts w:ascii="Arial" w:hAnsi="Arial" w:cs="Arial"/>
          <w:sz w:val="22"/>
          <w:szCs w:val="22"/>
        </w:rPr>
        <w:t xml:space="preserve"> </w:t>
      </w:r>
      <w:r w:rsidR="004270B8">
        <w:rPr>
          <w:rFonts w:ascii="Arial" w:hAnsi="Arial" w:cs="Arial"/>
          <w:sz w:val="22"/>
          <w:szCs w:val="22"/>
        </w:rPr>
        <w:t>l</w:t>
      </w:r>
      <w:r w:rsidR="004270B8" w:rsidRPr="004270B8">
        <w:rPr>
          <w:rFonts w:ascii="Arial" w:hAnsi="Arial" w:cs="Arial"/>
          <w:sz w:val="22"/>
          <w:szCs w:val="22"/>
        </w:rPr>
        <w:t xml:space="preserve">a Información Pública, Transparencia, Protección </w:t>
      </w:r>
      <w:r w:rsidR="004270B8">
        <w:rPr>
          <w:rFonts w:ascii="Arial" w:hAnsi="Arial" w:cs="Arial"/>
          <w:sz w:val="22"/>
          <w:szCs w:val="22"/>
        </w:rPr>
        <w:t>d</w:t>
      </w:r>
      <w:r w:rsidR="004270B8" w:rsidRPr="004270B8">
        <w:rPr>
          <w:rFonts w:ascii="Arial" w:hAnsi="Arial" w:cs="Arial"/>
          <w:sz w:val="22"/>
          <w:szCs w:val="22"/>
        </w:rPr>
        <w:t xml:space="preserve">e Datos Personales </w:t>
      </w:r>
      <w:r w:rsidR="004270B8">
        <w:rPr>
          <w:rFonts w:ascii="Arial" w:hAnsi="Arial" w:cs="Arial"/>
          <w:sz w:val="22"/>
          <w:szCs w:val="22"/>
        </w:rPr>
        <w:t>y</w:t>
      </w:r>
      <w:r w:rsidR="004270B8" w:rsidRPr="004270B8">
        <w:rPr>
          <w:rFonts w:ascii="Arial" w:hAnsi="Arial" w:cs="Arial"/>
          <w:sz w:val="22"/>
          <w:szCs w:val="22"/>
        </w:rPr>
        <w:t xml:space="preserve"> Buen Gobierno </w:t>
      </w:r>
      <w:r w:rsidR="004270B8">
        <w:rPr>
          <w:rFonts w:ascii="Arial" w:hAnsi="Arial" w:cs="Arial"/>
          <w:sz w:val="22"/>
          <w:szCs w:val="22"/>
        </w:rPr>
        <w:t>d</w:t>
      </w:r>
      <w:r w:rsidR="004270B8" w:rsidRPr="004270B8">
        <w:rPr>
          <w:rFonts w:ascii="Arial" w:hAnsi="Arial" w:cs="Arial"/>
          <w:sz w:val="22"/>
          <w:szCs w:val="22"/>
        </w:rPr>
        <w:t xml:space="preserve">el Estado </w:t>
      </w:r>
      <w:r w:rsidR="004270B8">
        <w:rPr>
          <w:rFonts w:ascii="Arial" w:hAnsi="Arial" w:cs="Arial"/>
          <w:sz w:val="22"/>
          <w:szCs w:val="22"/>
        </w:rPr>
        <w:t>d</w:t>
      </w:r>
      <w:r w:rsidR="004270B8" w:rsidRPr="004270B8">
        <w:rPr>
          <w:rFonts w:ascii="Arial" w:hAnsi="Arial" w:cs="Arial"/>
          <w:sz w:val="22"/>
          <w:szCs w:val="22"/>
        </w:rPr>
        <w:t xml:space="preserve">e Oaxaca, mediante el cual aprueba los Lineamientos Técnicos </w:t>
      </w:r>
      <w:r w:rsidR="004270B8">
        <w:rPr>
          <w:rFonts w:ascii="Arial" w:hAnsi="Arial" w:cs="Arial"/>
          <w:sz w:val="22"/>
          <w:szCs w:val="22"/>
        </w:rPr>
        <w:t>p</w:t>
      </w:r>
      <w:r w:rsidR="004270B8" w:rsidRPr="004270B8">
        <w:rPr>
          <w:rFonts w:ascii="Arial" w:hAnsi="Arial" w:cs="Arial"/>
          <w:sz w:val="22"/>
          <w:szCs w:val="22"/>
        </w:rPr>
        <w:t xml:space="preserve">ara Publicar, Homologar </w:t>
      </w:r>
      <w:r w:rsidR="004270B8">
        <w:rPr>
          <w:rFonts w:ascii="Arial" w:hAnsi="Arial" w:cs="Arial"/>
          <w:sz w:val="22"/>
          <w:szCs w:val="22"/>
        </w:rPr>
        <w:t>y</w:t>
      </w:r>
      <w:r w:rsidR="004270B8" w:rsidRPr="004270B8">
        <w:rPr>
          <w:rFonts w:ascii="Arial" w:hAnsi="Arial" w:cs="Arial"/>
          <w:sz w:val="22"/>
          <w:szCs w:val="22"/>
        </w:rPr>
        <w:t xml:space="preserve"> Estandarizar </w:t>
      </w:r>
      <w:r w:rsidR="004270B8">
        <w:rPr>
          <w:rFonts w:ascii="Arial" w:hAnsi="Arial" w:cs="Arial"/>
          <w:sz w:val="22"/>
          <w:szCs w:val="22"/>
        </w:rPr>
        <w:t>l</w:t>
      </w:r>
      <w:r w:rsidR="004270B8" w:rsidRPr="004270B8">
        <w:rPr>
          <w:rFonts w:ascii="Arial" w:hAnsi="Arial" w:cs="Arial"/>
          <w:sz w:val="22"/>
          <w:szCs w:val="22"/>
        </w:rPr>
        <w:t xml:space="preserve">a Información </w:t>
      </w:r>
      <w:r w:rsidR="004270B8">
        <w:rPr>
          <w:rFonts w:ascii="Arial" w:hAnsi="Arial" w:cs="Arial"/>
          <w:sz w:val="22"/>
          <w:szCs w:val="22"/>
        </w:rPr>
        <w:t>d</w:t>
      </w:r>
      <w:r w:rsidR="004270B8" w:rsidRPr="004270B8">
        <w:rPr>
          <w:rFonts w:ascii="Arial" w:hAnsi="Arial" w:cs="Arial"/>
          <w:sz w:val="22"/>
          <w:szCs w:val="22"/>
        </w:rPr>
        <w:t xml:space="preserve">e </w:t>
      </w:r>
      <w:r w:rsidR="004270B8">
        <w:rPr>
          <w:rFonts w:ascii="Arial" w:hAnsi="Arial" w:cs="Arial"/>
          <w:sz w:val="22"/>
          <w:szCs w:val="22"/>
        </w:rPr>
        <w:t>l</w:t>
      </w:r>
      <w:r w:rsidR="004270B8" w:rsidRPr="004270B8">
        <w:rPr>
          <w:rFonts w:ascii="Arial" w:hAnsi="Arial" w:cs="Arial"/>
          <w:sz w:val="22"/>
          <w:szCs w:val="22"/>
        </w:rPr>
        <w:t xml:space="preserve">as Obligaciones </w:t>
      </w:r>
      <w:r w:rsidR="004270B8">
        <w:rPr>
          <w:rFonts w:ascii="Arial" w:hAnsi="Arial" w:cs="Arial"/>
          <w:sz w:val="22"/>
          <w:szCs w:val="22"/>
        </w:rPr>
        <w:t>d</w:t>
      </w:r>
      <w:r w:rsidR="004270B8" w:rsidRPr="004270B8">
        <w:rPr>
          <w:rFonts w:ascii="Arial" w:hAnsi="Arial" w:cs="Arial"/>
          <w:sz w:val="22"/>
          <w:szCs w:val="22"/>
        </w:rPr>
        <w:t xml:space="preserve">e Transparencia establecidas en el Capítulo II </w:t>
      </w:r>
      <w:r w:rsidR="004270B8">
        <w:rPr>
          <w:rFonts w:ascii="Arial" w:hAnsi="Arial" w:cs="Arial"/>
          <w:sz w:val="22"/>
          <w:szCs w:val="22"/>
        </w:rPr>
        <w:t>d</w:t>
      </w:r>
      <w:r w:rsidR="004270B8" w:rsidRPr="004270B8">
        <w:rPr>
          <w:rFonts w:ascii="Arial" w:hAnsi="Arial" w:cs="Arial"/>
          <w:sz w:val="22"/>
          <w:szCs w:val="22"/>
        </w:rPr>
        <w:t xml:space="preserve">el Título Segundo, Secciones Segunda </w:t>
      </w:r>
      <w:r w:rsidR="004270B8">
        <w:rPr>
          <w:rFonts w:ascii="Arial" w:hAnsi="Arial" w:cs="Arial"/>
          <w:sz w:val="22"/>
          <w:szCs w:val="22"/>
        </w:rPr>
        <w:t>y</w:t>
      </w:r>
      <w:r w:rsidR="004270B8" w:rsidRPr="004270B8">
        <w:rPr>
          <w:rFonts w:ascii="Arial" w:hAnsi="Arial" w:cs="Arial"/>
          <w:sz w:val="22"/>
          <w:szCs w:val="22"/>
        </w:rPr>
        <w:t xml:space="preserve"> Tercera </w:t>
      </w:r>
      <w:r w:rsidR="004270B8">
        <w:rPr>
          <w:rFonts w:ascii="Arial" w:hAnsi="Arial" w:cs="Arial"/>
          <w:sz w:val="22"/>
          <w:szCs w:val="22"/>
        </w:rPr>
        <w:t>d</w:t>
      </w:r>
      <w:r w:rsidR="004270B8" w:rsidRPr="004270B8">
        <w:rPr>
          <w:rFonts w:ascii="Arial" w:hAnsi="Arial" w:cs="Arial"/>
          <w:sz w:val="22"/>
          <w:szCs w:val="22"/>
        </w:rPr>
        <w:t xml:space="preserve">e </w:t>
      </w:r>
      <w:r w:rsidR="004270B8">
        <w:rPr>
          <w:rFonts w:ascii="Arial" w:hAnsi="Arial" w:cs="Arial"/>
          <w:sz w:val="22"/>
          <w:szCs w:val="22"/>
        </w:rPr>
        <w:t>l</w:t>
      </w:r>
      <w:r w:rsidR="004270B8" w:rsidRPr="004270B8">
        <w:rPr>
          <w:rFonts w:ascii="Arial" w:hAnsi="Arial" w:cs="Arial"/>
          <w:sz w:val="22"/>
          <w:szCs w:val="22"/>
        </w:rPr>
        <w:t xml:space="preserve">a Ley </w:t>
      </w:r>
      <w:r w:rsidR="004270B8">
        <w:rPr>
          <w:rFonts w:ascii="Arial" w:hAnsi="Arial" w:cs="Arial"/>
          <w:sz w:val="22"/>
          <w:szCs w:val="22"/>
        </w:rPr>
        <w:t>d</w:t>
      </w:r>
      <w:r w:rsidR="004270B8" w:rsidRPr="004270B8">
        <w:rPr>
          <w:rFonts w:ascii="Arial" w:hAnsi="Arial" w:cs="Arial"/>
          <w:sz w:val="22"/>
          <w:szCs w:val="22"/>
        </w:rPr>
        <w:t xml:space="preserve">e Transparencia, Acceso </w:t>
      </w:r>
      <w:r w:rsidR="004270B8">
        <w:rPr>
          <w:rFonts w:ascii="Arial" w:hAnsi="Arial" w:cs="Arial"/>
          <w:sz w:val="22"/>
          <w:szCs w:val="22"/>
        </w:rPr>
        <w:t>a</w:t>
      </w:r>
      <w:r w:rsidR="004270B8" w:rsidRPr="004270B8">
        <w:rPr>
          <w:rFonts w:ascii="Arial" w:hAnsi="Arial" w:cs="Arial"/>
          <w:sz w:val="22"/>
          <w:szCs w:val="22"/>
        </w:rPr>
        <w:t xml:space="preserve"> </w:t>
      </w:r>
      <w:r w:rsidR="004270B8">
        <w:rPr>
          <w:rFonts w:ascii="Arial" w:hAnsi="Arial" w:cs="Arial"/>
          <w:sz w:val="22"/>
          <w:szCs w:val="22"/>
        </w:rPr>
        <w:t>l</w:t>
      </w:r>
      <w:r w:rsidR="004270B8" w:rsidRPr="004270B8">
        <w:rPr>
          <w:rFonts w:ascii="Arial" w:hAnsi="Arial" w:cs="Arial"/>
          <w:sz w:val="22"/>
          <w:szCs w:val="22"/>
        </w:rPr>
        <w:t xml:space="preserve">a Información Pública </w:t>
      </w:r>
      <w:r w:rsidR="004270B8">
        <w:rPr>
          <w:rFonts w:ascii="Arial" w:hAnsi="Arial" w:cs="Arial"/>
          <w:sz w:val="22"/>
          <w:szCs w:val="22"/>
        </w:rPr>
        <w:t>y</w:t>
      </w:r>
      <w:r w:rsidR="004270B8" w:rsidRPr="004270B8">
        <w:rPr>
          <w:rFonts w:ascii="Arial" w:hAnsi="Arial" w:cs="Arial"/>
          <w:sz w:val="22"/>
          <w:szCs w:val="22"/>
        </w:rPr>
        <w:t xml:space="preserve"> Buen Gobierno </w:t>
      </w:r>
      <w:r w:rsidR="004270B8">
        <w:rPr>
          <w:rFonts w:ascii="Arial" w:hAnsi="Arial" w:cs="Arial"/>
          <w:sz w:val="22"/>
          <w:szCs w:val="22"/>
        </w:rPr>
        <w:t>d</w:t>
      </w:r>
      <w:r w:rsidR="004270B8" w:rsidRPr="004270B8">
        <w:rPr>
          <w:rFonts w:ascii="Arial" w:hAnsi="Arial" w:cs="Arial"/>
          <w:sz w:val="22"/>
          <w:szCs w:val="22"/>
        </w:rPr>
        <w:t xml:space="preserve">el Estado </w:t>
      </w:r>
      <w:r w:rsidR="004270B8">
        <w:rPr>
          <w:rFonts w:ascii="Arial" w:hAnsi="Arial" w:cs="Arial"/>
          <w:sz w:val="22"/>
          <w:szCs w:val="22"/>
        </w:rPr>
        <w:t>d</w:t>
      </w:r>
      <w:r w:rsidR="004270B8" w:rsidRPr="004270B8">
        <w:rPr>
          <w:rFonts w:ascii="Arial" w:hAnsi="Arial" w:cs="Arial"/>
          <w:sz w:val="22"/>
          <w:szCs w:val="22"/>
        </w:rPr>
        <w:t>e Oaxaca.</w:t>
      </w:r>
      <w:bookmarkEnd w:id="4"/>
      <w:r w:rsidR="004270B8">
        <w:rPr>
          <w:rFonts w:ascii="Arial" w:hAnsi="Arial" w:cs="Arial"/>
          <w:sz w:val="22"/>
          <w:szCs w:val="22"/>
        </w:rPr>
        <w:t xml:space="preserve"> </w:t>
      </w:r>
      <w:r>
        <w:rPr>
          <w:rFonts w:ascii="Arial" w:hAnsi="Arial" w:cs="Arial"/>
          <w:sz w:val="22"/>
          <w:szCs w:val="22"/>
        </w:rPr>
        <w:t>-------------------------------------------------</w:t>
      </w:r>
    </w:p>
    <w:p w14:paraId="194FC22D" w14:textId="247F3410" w:rsidR="00FA6A45" w:rsidRDefault="00FA6A45" w:rsidP="00FA6A45">
      <w:pPr>
        <w:pStyle w:val="Prrafodelista"/>
        <w:numPr>
          <w:ilvl w:val="0"/>
          <w:numId w:val="1"/>
        </w:numPr>
        <w:tabs>
          <w:tab w:val="clear" w:pos="425"/>
        </w:tabs>
        <w:spacing w:line="360" w:lineRule="auto"/>
        <w:jc w:val="both"/>
        <w:rPr>
          <w:rFonts w:ascii="Arial" w:hAnsi="Arial" w:cs="Arial"/>
          <w:sz w:val="22"/>
          <w:szCs w:val="22"/>
        </w:rPr>
      </w:pPr>
      <w:bookmarkStart w:id="5" w:name="_Hlk184380009"/>
      <w:r>
        <w:rPr>
          <w:rFonts w:ascii="Arial" w:hAnsi="Arial" w:cs="Arial"/>
          <w:sz w:val="22"/>
          <w:szCs w:val="22"/>
        </w:rPr>
        <w:t xml:space="preserve">Aprobación del </w:t>
      </w:r>
      <w:bookmarkStart w:id="6" w:name="_Hlk190417603"/>
      <w:r w:rsidRPr="00E70A58">
        <w:rPr>
          <w:rFonts w:ascii="Arial" w:hAnsi="Arial" w:cs="Arial"/>
          <w:sz w:val="22"/>
          <w:szCs w:val="22"/>
        </w:rPr>
        <w:t xml:space="preserve">acuerdo </w:t>
      </w:r>
      <w:r w:rsidRPr="00E8640D">
        <w:rPr>
          <w:rFonts w:ascii="Arial" w:hAnsi="Arial" w:cs="Arial"/>
          <w:b/>
          <w:bCs/>
          <w:sz w:val="22"/>
          <w:szCs w:val="22"/>
        </w:rPr>
        <w:t xml:space="preserve">OGAIPO/CG/024/2025 </w:t>
      </w:r>
      <w:r w:rsidRPr="00E8640D">
        <w:rPr>
          <w:rFonts w:ascii="Arial" w:hAnsi="Arial" w:cs="Arial"/>
          <w:sz w:val="22"/>
          <w:szCs w:val="22"/>
        </w:rPr>
        <w:t>que emite 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E8640D">
        <w:rPr>
          <w:rFonts w:ascii="Arial" w:hAnsi="Arial" w:cs="Arial"/>
          <w:sz w:val="22"/>
          <w:szCs w:val="22"/>
        </w:rPr>
        <w:t xml:space="preserve">mediante el cual aprueba cuatro dictámenes de cumplimiento a resoluciones derivadas de denuncias por incumplimiento a las obligaciones de transparencia de diversos </w:t>
      </w:r>
      <w:r>
        <w:rPr>
          <w:rFonts w:ascii="Arial" w:hAnsi="Arial" w:cs="Arial"/>
          <w:sz w:val="22"/>
          <w:szCs w:val="22"/>
        </w:rPr>
        <w:t>S</w:t>
      </w:r>
      <w:r w:rsidRPr="00E8640D">
        <w:rPr>
          <w:rFonts w:ascii="Arial" w:hAnsi="Arial" w:cs="Arial"/>
          <w:sz w:val="22"/>
          <w:szCs w:val="22"/>
        </w:rPr>
        <w:t xml:space="preserve">ujetos </w:t>
      </w:r>
      <w:r>
        <w:rPr>
          <w:rFonts w:ascii="Arial" w:hAnsi="Arial" w:cs="Arial"/>
          <w:sz w:val="22"/>
          <w:szCs w:val="22"/>
        </w:rPr>
        <w:t>O</w:t>
      </w:r>
      <w:r w:rsidRPr="00E8640D">
        <w:rPr>
          <w:rFonts w:ascii="Arial" w:hAnsi="Arial" w:cs="Arial"/>
          <w:sz w:val="22"/>
          <w:szCs w:val="22"/>
        </w:rPr>
        <w:t>bligados</w:t>
      </w:r>
      <w:r w:rsidRPr="00E70A58">
        <w:rPr>
          <w:rFonts w:ascii="Arial" w:hAnsi="Arial" w:cs="Arial"/>
          <w:sz w:val="22"/>
          <w:szCs w:val="22"/>
        </w:rPr>
        <w:t>.</w:t>
      </w:r>
      <w:r>
        <w:rPr>
          <w:rFonts w:ascii="Arial" w:hAnsi="Arial" w:cs="Arial"/>
          <w:sz w:val="22"/>
          <w:szCs w:val="22"/>
        </w:rPr>
        <w:t xml:space="preserve"> </w:t>
      </w:r>
      <w:bookmarkEnd w:id="6"/>
      <w:r>
        <w:rPr>
          <w:rFonts w:ascii="Arial" w:hAnsi="Arial" w:cs="Arial"/>
          <w:sz w:val="22"/>
          <w:szCs w:val="22"/>
        </w:rPr>
        <w:t>----</w:t>
      </w:r>
    </w:p>
    <w:p w14:paraId="23D8F9B0" w14:textId="3EFD0202" w:rsidR="00FA6A45" w:rsidRDefault="00FA6A45" w:rsidP="00FA6A45">
      <w:pPr>
        <w:pStyle w:val="Prrafodelista"/>
        <w:numPr>
          <w:ilvl w:val="0"/>
          <w:numId w:val="1"/>
        </w:numPr>
        <w:tabs>
          <w:tab w:val="clear" w:pos="425"/>
        </w:tabs>
        <w:spacing w:line="360" w:lineRule="auto"/>
        <w:jc w:val="both"/>
        <w:rPr>
          <w:rFonts w:ascii="Arial" w:hAnsi="Arial" w:cs="Arial"/>
          <w:sz w:val="22"/>
          <w:szCs w:val="22"/>
        </w:rPr>
      </w:pPr>
      <w:r w:rsidRPr="00612FFC">
        <w:rPr>
          <w:rFonts w:ascii="Arial" w:hAnsi="Arial" w:cs="Arial"/>
          <w:sz w:val="22"/>
          <w:szCs w:val="22"/>
        </w:rPr>
        <w:t xml:space="preserve">Aprobación del acuerdo </w:t>
      </w:r>
      <w:bookmarkStart w:id="7" w:name="_Hlk190417642"/>
      <w:r w:rsidRPr="00612FFC">
        <w:rPr>
          <w:rFonts w:ascii="Arial" w:hAnsi="Arial" w:cs="Arial"/>
          <w:sz w:val="22"/>
          <w:szCs w:val="22"/>
        </w:rPr>
        <w:t xml:space="preserve">número </w:t>
      </w:r>
      <w:r w:rsidRPr="00612FFC">
        <w:rPr>
          <w:rFonts w:ascii="Arial" w:hAnsi="Arial" w:cs="Arial"/>
          <w:b/>
          <w:bCs/>
          <w:sz w:val="22"/>
          <w:szCs w:val="22"/>
        </w:rPr>
        <w:t>OGAIPO/CG/025/2025</w:t>
      </w:r>
      <w:r w:rsidRPr="00612FFC">
        <w:rPr>
          <w:rFonts w:ascii="Arial" w:hAnsi="Arial" w:cs="Arial"/>
          <w:sz w:val="22"/>
          <w:szCs w:val="22"/>
        </w:rPr>
        <w:t xml:space="preserve">, mediante el cual el Consejo General del Órgano Garante de Acceso a la Información Pública, Transparencia, </w:t>
      </w:r>
      <w:r w:rsidRPr="00612FFC">
        <w:rPr>
          <w:rFonts w:ascii="Arial" w:hAnsi="Arial" w:cs="Arial"/>
          <w:sz w:val="22"/>
          <w:szCs w:val="22"/>
        </w:rPr>
        <w:lastRenderedPageBreak/>
        <w:t xml:space="preserve">Protección de Datos Personales y Buen Gobierno del Estado de Oaxaca, aprueba las disposiciones normativas relativas a: </w:t>
      </w:r>
      <w:r>
        <w:rPr>
          <w:rFonts w:ascii="Arial" w:hAnsi="Arial" w:cs="Arial"/>
          <w:sz w:val="22"/>
          <w:szCs w:val="22"/>
        </w:rPr>
        <w:t>-----------------------------------------------------------------</w:t>
      </w:r>
    </w:p>
    <w:p w14:paraId="55EF9766" w14:textId="77777777" w:rsidR="00FA6A45" w:rsidRDefault="00FA6A45" w:rsidP="00FA6A45">
      <w:pPr>
        <w:pStyle w:val="Prrafodelista"/>
        <w:spacing w:line="360" w:lineRule="auto"/>
        <w:ind w:left="360"/>
        <w:jc w:val="both"/>
        <w:rPr>
          <w:rFonts w:ascii="Arial" w:hAnsi="Arial" w:cs="Arial"/>
          <w:sz w:val="22"/>
          <w:szCs w:val="22"/>
        </w:rPr>
      </w:pPr>
      <w:r>
        <w:rPr>
          <w:rFonts w:ascii="Arial" w:hAnsi="Arial" w:cs="Arial"/>
          <w:sz w:val="22"/>
          <w:szCs w:val="22"/>
        </w:rPr>
        <w:t xml:space="preserve">I. </w:t>
      </w:r>
      <w:r w:rsidRPr="00612FFC">
        <w:rPr>
          <w:rFonts w:ascii="Arial" w:hAnsi="Arial" w:cs="Arial"/>
          <w:sz w:val="22"/>
          <w:szCs w:val="22"/>
        </w:rPr>
        <w:t>Lineamientos que establecen el procedimiento de verificación y seguimiento a los dictámenes derivados de la revisión de las obligaciones de transparencia que deben publicar los Sujetos Obligados del Estado de Oaxaca, en la Plataforma Nacional de Transparencia (PNT), en los Portales de Internet Institucionales y Sistema de Transparencia Municipal (SITRAM) para municipios con población menor a 70,000 habitantes</w:t>
      </w:r>
      <w:r>
        <w:rPr>
          <w:rFonts w:ascii="Arial" w:hAnsi="Arial" w:cs="Arial"/>
          <w:sz w:val="22"/>
          <w:szCs w:val="22"/>
        </w:rPr>
        <w:t>. ----------------------------------------------------------------------------------------------------</w:t>
      </w:r>
    </w:p>
    <w:p w14:paraId="63900250" w14:textId="77777777" w:rsidR="00FA6A45" w:rsidRDefault="00FA6A45" w:rsidP="00FA6A45">
      <w:pPr>
        <w:pStyle w:val="Prrafodelista"/>
        <w:spacing w:line="360" w:lineRule="auto"/>
        <w:ind w:left="360"/>
        <w:jc w:val="both"/>
        <w:rPr>
          <w:rFonts w:ascii="Arial" w:hAnsi="Arial" w:cs="Arial"/>
          <w:sz w:val="22"/>
          <w:szCs w:val="22"/>
        </w:rPr>
      </w:pPr>
      <w:r>
        <w:rPr>
          <w:rFonts w:ascii="Arial" w:hAnsi="Arial" w:cs="Arial"/>
          <w:sz w:val="22"/>
          <w:szCs w:val="22"/>
        </w:rPr>
        <w:t xml:space="preserve">II. </w:t>
      </w:r>
      <w:r w:rsidRPr="00612FFC">
        <w:rPr>
          <w:rFonts w:ascii="Arial" w:hAnsi="Arial" w:cs="Arial"/>
          <w:sz w:val="22"/>
          <w:szCs w:val="22"/>
        </w:rPr>
        <w:t>Manual de Procedimientos para verificar el cumplimiento de las obligaciones de transparencia que deben publicar los Sujetos Obligados del Estado de Oaxaca en la Plataforma Nacional de Transparencia, en los portales de internet institucionales y para el caso de municipios con población menor a 70,000 habitantes incorporados en el Sistema de Transparencia Municipal (SITRAM).</w:t>
      </w:r>
      <w:r>
        <w:rPr>
          <w:rFonts w:ascii="Arial" w:hAnsi="Arial" w:cs="Arial"/>
          <w:sz w:val="22"/>
          <w:szCs w:val="22"/>
        </w:rPr>
        <w:t xml:space="preserve"> ---------------------------------------------------</w:t>
      </w:r>
    </w:p>
    <w:p w14:paraId="26B5A43C" w14:textId="0D66BCAE" w:rsidR="00FA6A45" w:rsidRDefault="00FA6A45" w:rsidP="00FA6A45">
      <w:pPr>
        <w:pStyle w:val="Prrafodelista"/>
        <w:spacing w:line="360" w:lineRule="auto"/>
        <w:ind w:left="360"/>
        <w:jc w:val="both"/>
        <w:rPr>
          <w:rFonts w:ascii="Arial" w:hAnsi="Arial" w:cs="Arial"/>
          <w:sz w:val="22"/>
          <w:szCs w:val="22"/>
        </w:rPr>
      </w:pPr>
      <w:r>
        <w:rPr>
          <w:rFonts w:ascii="Arial" w:hAnsi="Arial" w:cs="Arial"/>
          <w:sz w:val="22"/>
          <w:szCs w:val="22"/>
        </w:rPr>
        <w:t xml:space="preserve">III. </w:t>
      </w:r>
      <w:r w:rsidRPr="00612FFC">
        <w:rPr>
          <w:rFonts w:ascii="Arial" w:hAnsi="Arial" w:cs="Arial"/>
          <w:sz w:val="22"/>
          <w:szCs w:val="22"/>
        </w:rPr>
        <w:t>Metodología para la Verificación del cumplimiento de las obligaciones de transparencia que deben publicar los Sujetos</w:t>
      </w:r>
      <w:r w:rsidR="0067700A">
        <w:rPr>
          <w:rFonts w:ascii="Arial" w:hAnsi="Arial" w:cs="Arial"/>
          <w:sz w:val="22"/>
          <w:szCs w:val="22"/>
        </w:rPr>
        <w:t xml:space="preserve"> </w:t>
      </w:r>
      <w:r w:rsidRPr="00612FFC">
        <w:rPr>
          <w:rFonts w:ascii="Arial" w:hAnsi="Arial" w:cs="Arial"/>
          <w:sz w:val="22"/>
          <w:szCs w:val="22"/>
        </w:rPr>
        <w:t>Obligados del Estado de Oaxaca en la Plataforma Nacional de Transparencia, Portales de Internet Institucionales y en el caso de Municipios con población menor a 70,000 habitantes incorporados al Sistema de Transparencia Municipal (SITRAM).</w:t>
      </w:r>
      <w:r>
        <w:rPr>
          <w:rFonts w:ascii="Arial" w:hAnsi="Arial" w:cs="Arial"/>
          <w:sz w:val="22"/>
          <w:szCs w:val="22"/>
        </w:rPr>
        <w:t xml:space="preserve"> ---------------------------------------------------------------</w:t>
      </w:r>
      <w:r w:rsidR="0067700A">
        <w:rPr>
          <w:rFonts w:ascii="Arial" w:hAnsi="Arial" w:cs="Arial"/>
          <w:sz w:val="22"/>
          <w:szCs w:val="22"/>
        </w:rPr>
        <w:t>----</w:t>
      </w:r>
    </w:p>
    <w:p w14:paraId="216A5E3A" w14:textId="77777777" w:rsidR="00FA6A45" w:rsidRPr="00A62865" w:rsidRDefault="00FA6A45" w:rsidP="00FA6A45">
      <w:pPr>
        <w:pStyle w:val="Prrafodelista"/>
        <w:spacing w:line="360" w:lineRule="auto"/>
        <w:ind w:left="360"/>
        <w:jc w:val="both"/>
        <w:rPr>
          <w:rFonts w:ascii="Arial" w:hAnsi="Arial" w:cs="Arial"/>
          <w:sz w:val="22"/>
          <w:szCs w:val="22"/>
        </w:rPr>
      </w:pPr>
      <w:r>
        <w:rPr>
          <w:rFonts w:ascii="Arial" w:hAnsi="Arial" w:cs="Arial"/>
          <w:sz w:val="22"/>
          <w:szCs w:val="22"/>
        </w:rPr>
        <w:t xml:space="preserve">IV. </w:t>
      </w:r>
      <w:r w:rsidRPr="00612FFC">
        <w:rPr>
          <w:rFonts w:ascii="Arial" w:hAnsi="Arial" w:cs="Arial"/>
          <w:sz w:val="22"/>
          <w:szCs w:val="22"/>
        </w:rPr>
        <w:t xml:space="preserve">Programa Anual de Verificación al Cumplimiento de las Obligaciones de Transparencia de los Sujetos Obligados del Estado de Oaxaca. </w:t>
      </w:r>
      <w:r w:rsidRPr="00A62865">
        <w:rPr>
          <w:rFonts w:ascii="Arial" w:hAnsi="Arial" w:cs="Arial"/>
          <w:sz w:val="22"/>
          <w:szCs w:val="22"/>
        </w:rPr>
        <w:t>-</w:t>
      </w:r>
      <w:r>
        <w:rPr>
          <w:rFonts w:ascii="Arial" w:hAnsi="Arial" w:cs="Arial"/>
          <w:sz w:val="22"/>
          <w:szCs w:val="22"/>
        </w:rPr>
        <w:t>-----------------------------</w:t>
      </w:r>
    </w:p>
    <w:bookmarkEnd w:id="7"/>
    <w:p w14:paraId="08AD950A" w14:textId="77777777" w:rsidR="00FA6A45" w:rsidRPr="009733A8" w:rsidRDefault="00FA6A45" w:rsidP="00FA6A45">
      <w:pPr>
        <w:pStyle w:val="Prrafodelista"/>
        <w:numPr>
          <w:ilvl w:val="0"/>
          <w:numId w:val="1"/>
        </w:numPr>
        <w:tabs>
          <w:tab w:val="clear" w:pos="425"/>
        </w:tabs>
        <w:spacing w:line="360" w:lineRule="auto"/>
        <w:jc w:val="both"/>
        <w:rPr>
          <w:rFonts w:ascii="Arial" w:hAnsi="Arial" w:cs="Arial"/>
          <w:bCs/>
          <w:sz w:val="22"/>
          <w:szCs w:val="22"/>
        </w:rPr>
      </w:pPr>
      <w:r>
        <w:rPr>
          <w:rFonts w:ascii="Arial" w:hAnsi="Arial" w:cs="Arial"/>
          <w:sz w:val="22"/>
          <w:szCs w:val="22"/>
        </w:rPr>
        <w:t xml:space="preserve">Aprobación del </w:t>
      </w:r>
      <w:bookmarkStart w:id="8" w:name="_Hlk190417774"/>
      <w:bookmarkStart w:id="9" w:name="_Hlk185237885"/>
      <w:r w:rsidRPr="00A62865">
        <w:rPr>
          <w:rFonts w:ascii="Arial" w:hAnsi="Arial" w:cs="Arial"/>
          <w:sz w:val="22"/>
          <w:szCs w:val="22"/>
        </w:rPr>
        <w:t xml:space="preserve">acuerdo </w:t>
      </w:r>
      <w:r w:rsidRPr="00BD2C93">
        <w:rPr>
          <w:rFonts w:ascii="Arial" w:hAnsi="Arial" w:cs="Arial"/>
          <w:sz w:val="22"/>
          <w:szCs w:val="22"/>
        </w:rPr>
        <w:t xml:space="preserve">número </w:t>
      </w:r>
      <w:r w:rsidRPr="00BD2C93">
        <w:rPr>
          <w:rFonts w:ascii="Arial" w:hAnsi="Arial" w:cs="Arial"/>
          <w:b/>
          <w:bCs/>
          <w:sz w:val="22"/>
          <w:szCs w:val="22"/>
        </w:rPr>
        <w:t>OGAIPO/CG/026/2025</w:t>
      </w:r>
      <w:r w:rsidRPr="00BD2C93">
        <w:rPr>
          <w:rFonts w:ascii="Arial" w:hAnsi="Arial" w:cs="Arial"/>
          <w:sz w:val="22"/>
          <w:szCs w:val="22"/>
        </w:rPr>
        <w:t xml:space="preserve"> </w:t>
      </w:r>
      <w:r>
        <w:rPr>
          <w:rFonts w:ascii="Arial" w:hAnsi="Arial" w:cs="Arial"/>
          <w:sz w:val="22"/>
          <w:szCs w:val="22"/>
        </w:rPr>
        <w:t>del</w:t>
      </w:r>
      <w:r w:rsidRPr="00BD2C93">
        <w:rPr>
          <w:rFonts w:ascii="Arial" w:hAnsi="Arial" w:cs="Arial"/>
          <w:sz w:val="22"/>
          <w:szCs w:val="22"/>
        </w:rPr>
        <w:t xml:space="preserve"> Consejo General del Órgano Garante de Acceso a la Información Pública, Transparencia, Protección de Datos Personales y Buen Gobierno del Estado de Oaxaca, mediante el cual aprueba las medidas de apremio que serán impuestas a </w:t>
      </w:r>
      <w:r>
        <w:rPr>
          <w:rFonts w:ascii="Arial" w:hAnsi="Arial" w:cs="Arial"/>
          <w:sz w:val="22"/>
          <w:szCs w:val="22"/>
        </w:rPr>
        <w:t>S</w:t>
      </w:r>
      <w:r w:rsidRPr="00BD2C93">
        <w:rPr>
          <w:rFonts w:ascii="Arial" w:hAnsi="Arial" w:cs="Arial"/>
          <w:sz w:val="22"/>
          <w:szCs w:val="22"/>
        </w:rPr>
        <w:t xml:space="preserve">ujetos </w:t>
      </w:r>
      <w:r>
        <w:rPr>
          <w:rFonts w:ascii="Arial" w:hAnsi="Arial" w:cs="Arial"/>
          <w:sz w:val="22"/>
          <w:szCs w:val="22"/>
        </w:rPr>
        <w:t>O</w:t>
      </w:r>
      <w:r w:rsidRPr="00BD2C93">
        <w:rPr>
          <w:rFonts w:ascii="Arial" w:hAnsi="Arial" w:cs="Arial"/>
          <w:sz w:val="22"/>
          <w:szCs w:val="22"/>
        </w:rPr>
        <w:t xml:space="preserve">bligados del </w:t>
      </w:r>
      <w:r>
        <w:rPr>
          <w:rFonts w:ascii="Arial" w:hAnsi="Arial" w:cs="Arial"/>
          <w:sz w:val="22"/>
          <w:szCs w:val="22"/>
        </w:rPr>
        <w:t>E</w:t>
      </w:r>
      <w:r w:rsidRPr="00BD2C93">
        <w:rPr>
          <w:rFonts w:ascii="Arial" w:hAnsi="Arial" w:cs="Arial"/>
          <w:sz w:val="22"/>
          <w:szCs w:val="22"/>
        </w:rPr>
        <w:t xml:space="preserve">stado de </w:t>
      </w:r>
      <w:r>
        <w:rPr>
          <w:rFonts w:ascii="Arial" w:hAnsi="Arial" w:cs="Arial"/>
          <w:sz w:val="22"/>
          <w:szCs w:val="22"/>
        </w:rPr>
        <w:t>O</w:t>
      </w:r>
      <w:r w:rsidRPr="00BD2C93">
        <w:rPr>
          <w:rFonts w:ascii="Arial" w:hAnsi="Arial" w:cs="Arial"/>
          <w:sz w:val="22"/>
          <w:szCs w:val="22"/>
        </w:rPr>
        <w:t>axaca, por incumplimiento a las resoluciones aprobadas en diversos recursos de revisión</w:t>
      </w:r>
      <w:r w:rsidRPr="00A62865">
        <w:rPr>
          <w:rFonts w:ascii="Arial" w:hAnsi="Arial" w:cs="Arial"/>
          <w:sz w:val="22"/>
          <w:szCs w:val="22"/>
        </w:rPr>
        <w:t>.</w:t>
      </w:r>
      <w:bookmarkEnd w:id="8"/>
      <w:r>
        <w:rPr>
          <w:rFonts w:ascii="Arial" w:hAnsi="Arial" w:cs="Arial"/>
          <w:sz w:val="22"/>
          <w:szCs w:val="22"/>
        </w:rPr>
        <w:t xml:space="preserve"> -------</w:t>
      </w:r>
      <w:bookmarkEnd w:id="9"/>
      <w:r>
        <w:rPr>
          <w:rFonts w:ascii="Arial" w:hAnsi="Arial" w:cs="Arial"/>
          <w:sz w:val="22"/>
          <w:szCs w:val="22"/>
        </w:rPr>
        <w:t>------------------------------------------------------------------------------------------------</w:t>
      </w:r>
      <w:bookmarkEnd w:id="5"/>
    </w:p>
    <w:p w14:paraId="063B5C6E" w14:textId="0B42E969" w:rsidR="00FA6A45" w:rsidRPr="009733A8" w:rsidRDefault="00FA6A45" w:rsidP="00FA6A45">
      <w:pPr>
        <w:pStyle w:val="Prrafodelista"/>
        <w:numPr>
          <w:ilvl w:val="0"/>
          <w:numId w:val="1"/>
        </w:numPr>
        <w:tabs>
          <w:tab w:val="clear" w:pos="425"/>
        </w:tabs>
        <w:spacing w:line="360" w:lineRule="auto"/>
        <w:jc w:val="both"/>
        <w:rPr>
          <w:rFonts w:ascii="Arial" w:hAnsi="Arial" w:cs="Arial"/>
          <w:bCs/>
          <w:sz w:val="22"/>
          <w:szCs w:val="22"/>
        </w:rPr>
      </w:pPr>
      <w:r>
        <w:rPr>
          <w:rFonts w:ascii="Arial" w:hAnsi="Arial" w:cs="Arial"/>
          <w:sz w:val="22"/>
          <w:szCs w:val="22"/>
        </w:rPr>
        <w:t xml:space="preserve">Aprobación del </w:t>
      </w:r>
      <w:bookmarkStart w:id="10" w:name="_Hlk190417890"/>
      <w:r w:rsidRPr="009733A8">
        <w:rPr>
          <w:rFonts w:ascii="Arial" w:hAnsi="Arial" w:cs="Arial"/>
          <w:sz w:val="22"/>
          <w:szCs w:val="22"/>
        </w:rPr>
        <w:t xml:space="preserve">acuerdo </w:t>
      </w:r>
      <w:r w:rsidRPr="009733A8">
        <w:rPr>
          <w:rFonts w:ascii="Arial" w:hAnsi="Arial" w:cs="Arial"/>
          <w:b/>
          <w:bCs/>
          <w:sz w:val="22"/>
          <w:szCs w:val="22"/>
        </w:rPr>
        <w:t>OGAIPO/CG/027/2025</w:t>
      </w:r>
      <w:r w:rsidRPr="009733A8">
        <w:rPr>
          <w:rFonts w:ascii="Arial" w:hAnsi="Arial" w:cs="Arial"/>
          <w:sz w:val="22"/>
          <w:szCs w:val="22"/>
        </w:rPr>
        <w:t xml:space="preserve"> </w:t>
      </w:r>
      <w:r w:rsidRPr="00E8640D">
        <w:rPr>
          <w:rFonts w:ascii="Arial" w:hAnsi="Arial" w:cs="Arial"/>
          <w:sz w:val="22"/>
          <w:szCs w:val="22"/>
        </w:rPr>
        <w:t>que emite el Consejo General del Órgano Garante de Acceso a la Información Pública, Transparencia, Protección de Datos Personales y Buen Gobierno del Estado de Oaxaca,</w:t>
      </w:r>
      <w:r w:rsidRPr="009733A8">
        <w:rPr>
          <w:rFonts w:ascii="Arial" w:hAnsi="Arial" w:cs="Arial"/>
          <w:sz w:val="22"/>
          <w:szCs w:val="22"/>
        </w:rPr>
        <w:t xml:space="preserve"> mediante el cual aprueba la suspensión de plazos legales para la sustanciación en los procedimientos para la tr</w:t>
      </w:r>
      <w:r>
        <w:rPr>
          <w:rFonts w:ascii="Arial" w:hAnsi="Arial" w:cs="Arial"/>
          <w:sz w:val="22"/>
          <w:szCs w:val="22"/>
        </w:rPr>
        <w:t>a</w:t>
      </w:r>
      <w:r w:rsidRPr="009733A8">
        <w:rPr>
          <w:rFonts w:ascii="Arial" w:hAnsi="Arial" w:cs="Arial"/>
          <w:sz w:val="22"/>
          <w:szCs w:val="22"/>
        </w:rPr>
        <w:t xml:space="preserve">mitación de solicitudes de acceso a la información y/o protección de datos personales, recursos de revisión, quejas y denuncias, así como, la publicación y/o actualización de las obligaciones de transparencia y la </w:t>
      </w:r>
      <w:proofErr w:type="spellStart"/>
      <w:r w:rsidRPr="009733A8">
        <w:rPr>
          <w:rFonts w:ascii="Arial" w:hAnsi="Arial" w:cs="Arial"/>
          <w:sz w:val="22"/>
          <w:szCs w:val="22"/>
        </w:rPr>
        <w:t>solventación</w:t>
      </w:r>
      <w:proofErr w:type="spellEnd"/>
      <w:r w:rsidRPr="009733A8">
        <w:rPr>
          <w:rFonts w:ascii="Arial" w:hAnsi="Arial" w:cs="Arial"/>
          <w:sz w:val="22"/>
          <w:szCs w:val="22"/>
        </w:rPr>
        <w:t xml:space="preserve"> de las mismas para diversos sujetos obligados del Poder Ejecutivo </w:t>
      </w:r>
      <w:r>
        <w:rPr>
          <w:rFonts w:ascii="Arial" w:hAnsi="Arial" w:cs="Arial"/>
          <w:sz w:val="22"/>
          <w:szCs w:val="22"/>
        </w:rPr>
        <w:t>d</w:t>
      </w:r>
      <w:r w:rsidRPr="009733A8">
        <w:rPr>
          <w:rFonts w:ascii="Arial" w:hAnsi="Arial" w:cs="Arial"/>
          <w:sz w:val="22"/>
          <w:szCs w:val="22"/>
        </w:rPr>
        <w:t xml:space="preserve">el Estado </w:t>
      </w:r>
      <w:r>
        <w:rPr>
          <w:rFonts w:ascii="Arial" w:hAnsi="Arial" w:cs="Arial"/>
          <w:sz w:val="22"/>
          <w:szCs w:val="22"/>
        </w:rPr>
        <w:t>d</w:t>
      </w:r>
      <w:r w:rsidRPr="009733A8">
        <w:rPr>
          <w:rFonts w:ascii="Arial" w:hAnsi="Arial" w:cs="Arial"/>
          <w:sz w:val="22"/>
          <w:szCs w:val="22"/>
        </w:rPr>
        <w:t>e Oaxaca.</w:t>
      </w:r>
      <w:r>
        <w:rPr>
          <w:rFonts w:ascii="Arial" w:hAnsi="Arial" w:cs="Arial"/>
          <w:sz w:val="22"/>
          <w:szCs w:val="22"/>
        </w:rPr>
        <w:t xml:space="preserve"> </w:t>
      </w:r>
      <w:bookmarkEnd w:id="10"/>
      <w:r>
        <w:rPr>
          <w:rFonts w:ascii="Arial" w:hAnsi="Arial" w:cs="Arial"/>
          <w:sz w:val="22"/>
          <w:szCs w:val="22"/>
        </w:rPr>
        <w:t>---------------------</w:t>
      </w:r>
    </w:p>
    <w:p w14:paraId="2E55997D" w14:textId="77777777" w:rsidR="00FA6A45" w:rsidRDefault="00FA6A45" w:rsidP="00FA6A45">
      <w:pPr>
        <w:pStyle w:val="Prrafodelista"/>
        <w:numPr>
          <w:ilvl w:val="0"/>
          <w:numId w:val="1"/>
        </w:numPr>
        <w:tabs>
          <w:tab w:val="clear" w:pos="425"/>
        </w:tabs>
        <w:spacing w:line="360" w:lineRule="auto"/>
        <w:jc w:val="both"/>
        <w:rPr>
          <w:rFonts w:ascii="Arial" w:hAnsi="Arial" w:cs="Arial"/>
          <w:bCs/>
          <w:sz w:val="22"/>
          <w:szCs w:val="22"/>
        </w:rPr>
      </w:pPr>
      <w:r>
        <w:rPr>
          <w:rFonts w:ascii="Arial" w:hAnsi="Arial" w:cs="Arial"/>
          <w:sz w:val="22"/>
          <w:szCs w:val="22"/>
        </w:rPr>
        <w:t xml:space="preserve">Aprobación del </w:t>
      </w:r>
      <w:bookmarkStart w:id="11" w:name="_Hlk190417923"/>
      <w:r w:rsidRPr="009733A8">
        <w:rPr>
          <w:rFonts w:ascii="Arial" w:hAnsi="Arial" w:cs="Arial"/>
          <w:sz w:val="22"/>
          <w:szCs w:val="22"/>
        </w:rPr>
        <w:t xml:space="preserve">acuerdo </w:t>
      </w:r>
      <w:r w:rsidRPr="009733A8">
        <w:rPr>
          <w:rFonts w:ascii="Arial" w:hAnsi="Arial" w:cs="Arial"/>
          <w:b/>
          <w:bCs/>
          <w:sz w:val="22"/>
          <w:szCs w:val="22"/>
        </w:rPr>
        <w:t>OGAIPO/CG/028/2025</w:t>
      </w:r>
      <w:r w:rsidRPr="009733A8">
        <w:rPr>
          <w:rFonts w:ascii="Arial" w:hAnsi="Arial" w:cs="Arial"/>
          <w:sz w:val="22"/>
          <w:szCs w:val="22"/>
        </w:rPr>
        <w:t xml:space="preserve"> </w:t>
      </w:r>
      <w:r w:rsidRPr="00E8640D">
        <w:rPr>
          <w:rFonts w:ascii="Arial" w:hAnsi="Arial" w:cs="Arial"/>
          <w:sz w:val="22"/>
          <w:szCs w:val="22"/>
        </w:rPr>
        <w:t>que emite el Consejo General del Órgano Garante de Acceso a la Información Pública, Transparencia, Protección de Datos Personales y Buen Gobierno del Estado de Oaxaca,</w:t>
      </w:r>
      <w:r w:rsidRPr="009733A8">
        <w:rPr>
          <w:rFonts w:ascii="Arial" w:hAnsi="Arial" w:cs="Arial"/>
          <w:sz w:val="22"/>
          <w:szCs w:val="22"/>
        </w:rPr>
        <w:t xml:space="preserve"> mediante el que se aprueba la suspensión de plazos legales para la sustanciación en los procedimientos para la tramitación de solicitudes de acceso a la información y/o protección de datos personales, recursos de revisión, quejas y denuncias, así como, la publicación y/o </w:t>
      </w:r>
      <w:r w:rsidRPr="009733A8">
        <w:rPr>
          <w:rFonts w:ascii="Arial" w:hAnsi="Arial" w:cs="Arial"/>
          <w:sz w:val="22"/>
          <w:szCs w:val="22"/>
        </w:rPr>
        <w:lastRenderedPageBreak/>
        <w:t xml:space="preserve">actualización de las obligaciones de transparencia y la </w:t>
      </w:r>
      <w:proofErr w:type="spellStart"/>
      <w:r w:rsidRPr="009733A8">
        <w:rPr>
          <w:rFonts w:ascii="Arial" w:hAnsi="Arial" w:cs="Arial"/>
          <w:sz w:val="22"/>
          <w:szCs w:val="22"/>
        </w:rPr>
        <w:t>solventación</w:t>
      </w:r>
      <w:proofErr w:type="spellEnd"/>
      <w:r w:rsidRPr="009733A8">
        <w:rPr>
          <w:rFonts w:ascii="Arial" w:hAnsi="Arial" w:cs="Arial"/>
          <w:sz w:val="22"/>
          <w:szCs w:val="22"/>
        </w:rPr>
        <w:t xml:space="preserve"> de las mismas para el sujeto obligado denominado Secretaría </w:t>
      </w:r>
      <w:r>
        <w:rPr>
          <w:rFonts w:ascii="Arial" w:hAnsi="Arial" w:cs="Arial"/>
          <w:sz w:val="22"/>
          <w:szCs w:val="22"/>
        </w:rPr>
        <w:t>d</w:t>
      </w:r>
      <w:r w:rsidRPr="009733A8">
        <w:rPr>
          <w:rFonts w:ascii="Arial" w:hAnsi="Arial" w:cs="Arial"/>
          <w:sz w:val="22"/>
          <w:szCs w:val="22"/>
        </w:rPr>
        <w:t xml:space="preserve">e </w:t>
      </w:r>
      <w:r>
        <w:rPr>
          <w:rFonts w:ascii="Arial" w:hAnsi="Arial" w:cs="Arial"/>
          <w:sz w:val="22"/>
          <w:szCs w:val="22"/>
        </w:rPr>
        <w:t>l</w:t>
      </w:r>
      <w:r w:rsidRPr="009733A8">
        <w:rPr>
          <w:rFonts w:ascii="Arial" w:hAnsi="Arial" w:cs="Arial"/>
          <w:sz w:val="22"/>
          <w:szCs w:val="22"/>
        </w:rPr>
        <w:t xml:space="preserve">as Culturas </w:t>
      </w:r>
      <w:r>
        <w:rPr>
          <w:rFonts w:ascii="Arial" w:hAnsi="Arial" w:cs="Arial"/>
          <w:sz w:val="22"/>
          <w:szCs w:val="22"/>
        </w:rPr>
        <w:t xml:space="preserve">y </w:t>
      </w:r>
      <w:r w:rsidRPr="009733A8">
        <w:rPr>
          <w:rFonts w:ascii="Arial" w:hAnsi="Arial" w:cs="Arial"/>
          <w:sz w:val="22"/>
          <w:szCs w:val="22"/>
        </w:rPr>
        <w:t>Artes.</w:t>
      </w:r>
      <w:r>
        <w:rPr>
          <w:rFonts w:ascii="Arial" w:hAnsi="Arial" w:cs="Arial"/>
          <w:sz w:val="22"/>
          <w:szCs w:val="22"/>
        </w:rPr>
        <w:t xml:space="preserve"> </w:t>
      </w:r>
      <w:bookmarkEnd w:id="11"/>
      <w:r>
        <w:rPr>
          <w:rFonts w:ascii="Arial" w:hAnsi="Arial" w:cs="Arial"/>
          <w:sz w:val="22"/>
          <w:szCs w:val="22"/>
        </w:rPr>
        <w:t>---------------------------</w:t>
      </w:r>
    </w:p>
    <w:p w14:paraId="24EE2CB9" w14:textId="21011D17" w:rsidR="00FA6A45" w:rsidRPr="00782B74" w:rsidRDefault="00FA6A45" w:rsidP="00FA6A45">
      <w:pPr>
        <w:pStyle w:val="Prrafodelista"/>
        <w:numPr>
          <w:ilvl w:val="0"/>
          <w:numId w:val="1"/>
        </w:numPr>
        <w:tabs>
          <w:tab w:val="clear" w:pos="425"/>
        </w:tabs>
        <w:autoSpaceDE w:val="0"/>
        <w:autoSpaceDN w:val="0"/>
        <w:adjustRightInd w:val="0"/>
        <w:spacing w:line="360" w:lineRule="auto"/>
        <w:ind w:right="49"/>
        <w:jc w:val="both"/>
        <w:rPr>
          <w:rFonts w:ascii="Arial" w:hAnsi="Arial" w:cs="Arial"/>
          <w:bCs/>
          <w:sz w:val="22"/>
          <w:szCs w:val="22"/>
        </w:rPr>
      </w:pPr>
      <w:r w:rsidRPr="009D3210">
        <w:rPr>
          <w:rFonts w:ascii="Arial" w:hAnsi="Arial" w:cs="Arial"/>
          <w:sz w:val="22"/>
          <w:szCs w:val="22"/>
          <w:lang w:val="es-ES"/>
        </w:rPr>
        <w:t>Aprobación</w:t>
      </w:r>
      <w:r w:rsidRPr="009D3210">
        <w:rPr>
          <w:rFonts w:ascii="Arial" w:hAnsi="Arial" w:cs="Arial"/>
          <w:bCs/>
          <w:sz w:val="22"/>
          <w:szCs w:val="22"/>
        </w:rPr>
        <w:t xml:space="preserve"> de los proyectos de resolución de los recursos de revisión números: </w:t>
      </w:r>
      <w:r w:rsidRPr="009D3210">
        <w:rPr>
          <w:rFonts w:ascii="Arial" w:hAnsi="Arial" w:cs="Arial"/>
          <w:b/>
          <w:sz w:val="22"/>
          <w:szCs w:val="22"/>
        </w:rPr>
        <w:t>RRA 584/24</w:t>
      </w:r>
      <w:r w:rsidRPr="009D3210">
        <w:rPr>
          <w:rFonts w:ascii="Arial" w:hAnsi="Arial" w:cs="Arial"/>
          <w:bCs/>
          <w:sz w:val="22"/>
          <w:szCs w:val="22"/>
        </w:rPr>
        <w:t xml:space="preserve">, </w:t>
      </w:r>
      <w:r w:rsidRPr="009D3210">
        <w:rPr>
          <w:rFonts w:ascii="Arial" w:hAnsi="Arial" w:cs="Arial"/>
          <w:b/>
          <w:sz w:val="22"/>
          <w:szCs w:val="22"/>
        </w:rPr>
        <w:t>RRA 734/24</w:t>
      </w:r>
      <w:r w:rsidRPr="009D3210">
        <w:rPr>
          <w:rFonts w:ascii="Arial" w:hAnsi="Arial" w:cs="Arial"/>
          <w:bCs/>
          <w:sz w:val="22"/>
          <w:szCs w:val="22"/>
        </w:rPr>
        <w:t xml:space="preserve">, </w:t>
      </w:r>
      <w:r w:rsidRPr="009D3210">
        <w:rPr>
          <w:rFonts w:ascii="Arial" w:hAnsi="Arial" w:cs="Arial"/>
          <w:b/>
          <w:sz w:val="22"/>
          <w:szCs w:val="22"/>
        </w:rPr>
        <w:t>RRA 767/24</w:t>
      </w:r>
      <w:r w:rsidRPr="009D3210">
        <w:rPr>
          <w:rFonts w:ascii="Arial" w:hAnsi="Arial" w:cs="Arial"/>
          <w:bCs/>
          <w:sz w:val="22"/>
          <w:szCs w:val="22"/>
        </w:rPr>
        <w:t xml:space="preserve">, H. Ayuntamiento de Oaxaca de Juárez; </w:t>
      </w:r>
      <w:r w:rsidRPr="009D3210">
        <w:rPr>
          <w:rFonts w:ascii="Arial" w:hAnsi="Arial" w:cs="Arial"/>
          <w:b/>
          <w:sz w:val="22"/>
          <w:szCs w:val="22"/>
        </w:rPr>
        <w:t>RRA 800/24</w:t>
      </w:r>
      <w:r w:rsidRPr="009D3210">
        <w:rPr>
          <w:rFonts w:ascii="Arial" w:hAnsi="Arial" w:cs="Arial"/>
          <w:bCs/>
          <w:sz w:val="22"/>
          <w:szCs w:val="22"/>
        </w:rPr>
        <w:t xml:space="preserve">, </w:t>
      </w:r>
      <w:r w:rsidRPr="009D3210">
        <w:rPr>
          <w:rFonts w:ascii="Arial" w:hAnsi="Arial" w:cs="Arial"/>
          <w:b/>
          <w:sz w:val="22"/>
          <w:szCs w:val="22"/>
        </w:rPr>
        <w:t>RRA 2/25</w:t>
      </w:r>
      <w:r w:rsidRPr="009D3210">
        <w:rPr>
          <w:rFonts w:ascii="Arial" w:hAnsi="Arial" w:cs="Arial"/>
          <w:bCs/>
          <w:sz w:val="22"/>
          <w:szCs w:val="22"/>
        </w:rPr>
        <w:t xml:space="preserve">, H. Ayuntamiento de Santa María Huatulco; </w:t>
      </w:r>
      <w:r w:rsidRPr="009D3210">
        <w:rPr>
          <w:rFonts w:ascii="Arial" w:hAnsi="Arial" w:cs="Arial"/>
          <w:b/>
          <w:sz w:val="22"/>
          <w:szCs w:val="22"/>
        </w:rPr>
        <w:t>RRA 806/24</w:t>
      </w:r>
      <w:r w:rsidRPr="009D3210">
        <w:rPr>
          <w:rFonts w:ascii="Arial" w:hAnsi="Arial" w:cs="Arial"/>
          <w:bCs/>
          <w:sz w:val="22"/>
          <w:szCs w:val="22"/>
        </w:rPr>
        <w:t xml:space="preserve">, Secretaría de Educación Pública; </w:t>
      </w:r>
      <w:r w:rsidRPr="009D3210">
        <w:rPr>
          <w:rFonts w:ascii="Arial" w:hAnsi="Arial" w:cs="Arial"/>
          <w:b/>
          <w:sz w:val="22"/>
          <w:szCs w:val="22"/>
        </w:rPr>
        <w:t>RRA 808/24</w:t>
      </w:r>
      <w:r w:rsidRPr="009D3210">
        <w:rPr>
          <w:rFonts w:ascii="Arial" w:hAnsi="Arial" w:cs="Arial"/>
          <w:bCs/>
          <w:sz w:val="22"/>
          <w:szCs w:val="22"/>
        </w:rPr>
        <w:t xml:space="preserve">, Instituto del Deporte; </w:t>
      </w:r>
      <w:r w:rsidRPr="009D3210">
        <w:rPr>
          <w:rFonts w:ascii="Arial" w:hAnsi="Arial" w:cs="Arial"/>
          <w:b/>
          <w:sz w:val="22"/>
          <w:szCs w:val="22"/>
        </w:rPr>
        <w:t>RRA 810/24</w:t>
      </w:r>
      <w:r w:rsidRPr="009D3210">
        <w:rPr>
          <w:rFonts w:ascii="Arial" w:hAnsi="Arial" w:cs="Arial"/>
          <w:bCs/>
          <w:sz w:val="22"/>
          <w:szCs w:val="22"/>
        </w:rPr>
        <w:t xml:space="preserve">, Secretaría de Honestidad, Transparencia y Función Pública; </w:t>
      </w:r>
      <w:r w:rsidRPr="009D3210">
        <w:rPr>
          <w:rFonts w:ascii="Arial" w:hAnsi="Arial" w:cs="Arial"/>
          <w:b/>
          <w:sz w:val="22"/>
          <w:szCs w:val="22"/>
        </w:rPr>
        <w:t>RRA 818/24</w:t>
      </w:r>
      <w:r w:rsidRPr="009D3210">
        <w:rPr>
          <w:rFonts w:ascii="Arial" w:hAnsi="Arial" w:cs="Arial"/>
          <w:bCs/>
          <w:sz w:val="22"/>
          <w:szCs w:val="22"/>
        </w:rPr>
        <w:t xml:space="preserve">, Servicios de Salud de Oaxaca; </w:t>
      </w:r>
      <w:r w:rsidRPr="009D3210">
        <w:rPr>
          <w:rFonts w:ascii="Arial" w:hAnsi="Arial" w:cs="Arial"/>
          <w:b/>
          <w:sz w:val="22"/>
          <w:szCs w:val="22"/>
        </w:rPr>
        <w:t>RRA 32/25</w:t>
      </w:r>
      <w:r w:rsidRPr="009D3210">
        <w:rPr>
          <w:rFonts w:ascii="Arial" w:hAnsi="Arial" w:cs="Arial"/>
          <w:bCs/>
          <w:sz w:val="22"/>
          <w:szCs w:val="22"/>
        </w:rPr>
        <w:t xml:space="preserve">, Partido Acción Nacional; </w:t>
      </w:r>
      <w:r w:rsidRPr="009D3210">
        <w:rPr>
          <w:rFonts w:ascii="Arial" w:hAnsi="Arial" w:cs="Arial"/>
          <w:b/>
          <w:sz w:val="22"/>
          <w:szCs w:val="22"/>
        </w:rPr>
        <w:t>RRA 34/25</w:t>
      </w:r>
      <w:r w:rsidRPr="009D3210">
        <w:rPr>
          <w:rFonts w:ascii="Arial" w:hAnsi="Arial" w:cs="Arial"/>
          <w:bCs/>
          <w:sz w:val="22"/>
          <w:szCs w:val="22"/>
        </w:rPr>
        <w:t xml:space="preserve">, H. Ayuntamiento de Tlacolula de Matamoros. </w:t>
      </w:r>
      <w:r w:rsidRPr="009D3210">
        <w:rPr>
          <w:rFonts w:ascii="Arial" w:hAnsi="Arial" w:cs="Arial"/>
          <w:sz w:val="22"/>
          <w:szCs w:val="22"/>
          <w:lang w:val="es-ES"/>
        </w:rPr>
        <w:t xml:space="preserve">Presentado por la Ponencia de la </w:t>
      </w:r>
      <w:r w:rsidRPr="009D3210">
        <w:rPr>
          <w:rFonts w:ascii="Arial" w:hAnsi="Arial" w:cs="Arial"/>
          <w:b/>
          <w:bCs/>
          <w:sz w:val="22"/>
          <w:szCs w:val="22"/>
          <w:lang w:val="es-ES"/>
        </w:rPr>
        <w:t>Comisionada C. Claudia Ivette Soto Pineda</w:t>
      </w:r>
      <w:r w:rsidRPr="009D3210">
        <w:rPr>
          <w:rFonts w:ascii="Arial" w:hAnsi="Arial" w:cs="Arial"/>
          <w:sz w:val="22"/>
          <w:szCs w:val="22"/>
          <w:lang w:val="es-ES"/>
        </w:rPr>
        <w:t>. -------------------------------</w:t>
      </w:r>
      <w:r>
        <w:rPr>
          <w:rFonts w:ascii="Arial" w:hAnsi="Arial" w:cs="Arial"/>
          <w:sz w:val="22"/>
          <w:szCs w:val="22"/>
          <w:lang w:val="es-ES"/>
        </w:rPr>
        <w:t>-------------------------------------------------------</w:t>
      </w:r>
    </w:p>
    <w:p w14:paraId="603686A7" w14:textId="42C5BAD2" w:rsidR="00FA6A45" w:rsidRPr="00782B74" w:rsidRDefault="00FA6A45" w:rsidP="00FA6A45">
      <w:pPr>
        <w:pStyle w:val="Prrafodelista"/>
        <w:numPr>
          <w:ilvl w:val="0"/>
          <w:numId w:val="1"/>
        </w:numPr>
        <w:tabs>
          <w:tab w:val="clear" w:pos="425"/>
        </w:tabs>
        <w:autoSpaceDE w:val="0"/>
        <w:autoSpaceDN w:val="0"/>
        <w:adjustRightInd w:val="0"/>
        <w:spacing w:line="360" w:lineRule="auto"/>
        <w:ind w:right="49"/>
        <w:jc w:val="both"/>
        <w:rPr>
          <w:rFonts w:ascii="Arial" w:hAnsi="Arial" w:cs="Arial"/>
          <w:bCs/>
          <w:sz w:val="22"/>
          <w:szCs w:val="22"/>
        </w:rPr>
      </w:pPr>
      <w:r w:rsidRPr="00782B74">
        <w:rPr>
          <w:rFonts w:ascii="Arial" w:hAnsi="Arial" w:cs="Arial"/>
          <w:sz w:val="22"/>
          <w:szCs w:val="22"/>
          <w:lang w:val="es-ES"/>
        </w:rPr>
        <w:t>Aprobación</w:t>
      </w:r>
      <w:r w:rsidRPr="00782B74">
        <w:rPr>
          <w:rFonts w:ascii="Arial" w:hAnsi="Arial" w:cs="Arial"/>
          <w:bCs/>
          <w:sz w:val="22"/>
          <w:szCs w:val="22"/>
        </w:rPr>
        <w:t xml:space="preserve"> de los proyectos de resolución de los recursos de revisión números:</w:t>
      </w:r>
      <w:r w:rsidRPr="00782B74">
        <w:rPr>
          <w:rFonts w:ascii="Arial" w:hAnsi="Arial" w:cs="Arial"/>
          <w:b/>
          <w:sz w:val="22"/>
          <w:szCs w:val="22"/>
        </w:rPr>
        <w:t xml:space="preserve"> RRA 791/24, RRA 815/24</w:t>
      </w:r>
      <w:r w:rsidRPr="00782B74">
        <w:rPr>
          <w:rFonts w:ascii="Arial" w:hAnsi="Arial" w:cs="Arial"/>
          <w:bCs/>
          <w:sz w:val="22"/>
          <w:szCs w:val="22"/>
        </w:rPr>
        <w:t xml:space="preserve">, Secretaría de Finanzas; </w:t>
      </w:r>
      <w:r w:rsidRPr="00782B74">
        <w:rPr>
          <w:rFonts w:ascii="Arial" w:hAnsi="Arial" w:cs="Arial"/>
          <w:b/>
          <w:sz w:val="22"/>
          <w:szCs w:val="22"/>
        </w:rPr>
        <w:t>RRA 5/25</w:t>
      </w:r>
      <w:r w:rsidRPr="00782B74">
        <w:rPr>
          <w:rFonts w:ascii="Arial" w:hAnsi="Arial" w:cs="Arial"/>
          <w:bCs/>
          <w:sz w:val="22"/>
          <w:szCs w:val="22"/>
        </w:rPr>
        <w:t xml:space="preserve">, </w:t>
      </w:r>
      <w:r w:rsidRPr="00782B74">
        <w:rPr>
          <w:rFonts w:ascii="Arial" w:hAnsi="Arial" w:cs="Arial"/>
          <w:b/>
          <w:sz w:val="22"/>
          <w:szCs w:val="22"/>
        </w:rPr>
        <w:t>RRA 13/25</w:t>
      </w:r>
      <w:r w:rsidRPr="00782B74">
        <w:rPr>
          <w:rFonts w:ascii="Arial" w:hAnsi="Arial" w:cs="Arial"/>
          <w:bCs/>
          <w:sz w:val="22"/>
          <w:szCs w:val="22"/>
        </w:rPr>
        <w:t xml:space="preserve">, Servicios de Salud de Oaxaca; </w:t>
      </w:r>
      <w:r w:rsidRPr="00782B74">
        <w:rPr>
          <w:rFonts w:ascii="Arial" w:hAnsi="Arial" w:cs="Arial"/>
          <w:b/>
          <w:sz w:val="22"/>
          <w:szCs w:val="22"/>
        </w:rPr>
        <w:t>RRA 45/25</w:t>
      </w:r>
      <w:r w:rsidRPr="00782B74">
        <w:rPr>
          <w:rFonts w:ascii="Arial" w:hAnsi="Arial" w:cs="Arial"/>
          <w:bCs/>
          <w:sz w:val="22"/>
          <w:szCs w:val="22"/>
        </w:rPr>
        <w:t xml:space="preserve">, H. Ayuntamiento de Santa Lucía del Camino; </w:t>
      </w:r>
      <w:r w:rsidRPr="00782B74">
        <w:rPr>
          <w:rFonts w:ascii="Arial" w:hAnsi="Arial" w:cs="Arial"/>
          <w:b/>
          <w:sz w:val="22"/>
          <w:szCs w:val="22"/>
        </w:rPr>
        <w:t>RRA 17/25</w:t>
      </w:r>
      <w:r w:rsidRPr="00782B74">
        <w:rPr>
          <w:rFonts w:ascii="Arial" w:hAnsi="Arial" w:cs="Arial"/>
          <w:bCs/>
          <w:sz w:val="22"/>
          <w:szCs w:val="22"/>
        </w:rPr>
        <w:t xml:space="preserve">, Universidad Autónoma Benito Juárez de Oaxaca; </w:t>
      </w:r>
      <w:r w:rsidRPr="00782B74">
        <w:rPr>
          <w:rFonts w:ascii="Arial" w:hAnsi="Arial" w:cs="Arial"/>
          <w:b/>
          <w:sz w:val="22"/>
          <w:szCs w:val="22"/>
        </w:rPr>
        <w:t>RRA 29/25</w:t>
      </w:r>
      <w:r w:rsidRPr="00782B74">
        <w:rPr>
          <w:rFonts w:ascii="Arial" w:hAnsi="Arial" w:cs="Arial"/>
          <w:bCs/>
          <w:sz w:val="22"/>
          <w:szCs w:val="22"/>
        </w:rPr>
        <w:t xml:space="preserve">, Defensoría de los Derechos Humanos del Pueblo de Oaxaca; </w:t>
      </w:r>
      <w:r w:rsidRPr="00782B74">
        <w:rPr>
          <w:rFonts w:ascii="Arial" w:hAnsi="Arial" w:cs="Arial"/>
          <w:b/>
          <w:sz w:val="22"/>
          <w:szCs w:val="22"/>
        </w:rPr>
        <w:t>RRA 47/25</w:t>
      </w:r>
      <w:r w:rsidRPr="00782B74">
        <w:rPr>
          <w:rFonts w:ascii="Arial" w:hAnsi="Arial" w:cs="Arial"/>
          <w:bCs/>
          <w:sz w:val="22"/>
          <w:szCs w:val="22"/>
        </w:rPr>
        <w:t xml:space="preserve">, Ayuntamiento de </w:t>
      </w:r>
      <w:proofErr w:type="spellStart"/>
      <w:r w:rsidRPr="00782B74">
        <w:rPr>
          <w:rFonts w:ascii="Arial" w:hAnsi="Arial" w:cs="Arial"/>
          <w:bCs/>
          <w:sz w:val="22"/>
          <w:szCs w:val="22"/>
        </w:rPr>
        <w:t>Cuilápam</w:t>
      </w:r>
      <w:proofErr w:type="spellEnd"/>
      <w:r w:rsidRPr="00782B74">
        <w:rPr>
          <w:rFonts w:ascii="Arial" w:hAnsi="Arial" w:cs="Arial"/>
          <w:bCs/>
          <w:sz w:val="22"/>
          <w:szCs w:val="22"/>
        </w:rPr>
        <w:t xml:space="preserve"> de Guerrero; </w:t>
      </w:r>
      <w:r w:rsidRPr="00782B74">
        <w:rPr>
          <w:rFonts w:ascii="Arial" w:hAnsi="Arial" w:cs="Arial"/>
          <w:b/>
          <w:sz w:val="22"/>
          <w:szCs w:val="22"/>
        </w:rPr>
        <w:t>RRA 7/25</w:t>
      </w:r>
      <w:r w:rsidRPr="00782B74">
        <w:rPr>
          <w:rFonts w:ascii="Arial" w:hAnsi="Arial" w:cs="Arial"/>
          <w:bCs/>
          <w:sz w:val="22"/>
          <w:szCs w:val="22"/>
        </w:rPr>
        <w:t xml:space="preserve">, Secretaría del Medio Ambiente, Biodiversidad, Energías y Sostenibilidad; </w:t>
      </w:r>
      <w:r w:rsidRPr="00782B74">
        <w:rPr>
          <w:rFonts w:ascii="Arial" w:hAnsi="Arial" w:cs="Arial"/>
          <w:b/>
          <w:sz w:val="22"/>
          <w:szCs w:val="22"/>
        </w:rPr>
        <w:t>RRA 1/25</w:t>
      </w:r>
      <w:r w:rsidRPr="00782B74">
        <w:rPr>
          <w:rFonts w:ascii="Arial" w:hAnsi="Arial" w:cs="Arial"/>
          <w:bCs/>
          <w:sz w:val="22"/>
          <w:szCs w:val="22"/>
        </w:rPr>
        <w:t xml:space="preserve">, </w:t>
      </w:r>
      <w:r w:rsidRPr="00782B74">
        <w:rPr>
          <w:rFonts w:ascii="Arial" w:hAnsi="Arial" w:cs="Arial"/>
          <w:b/>
          <w:sz w:val="22"/>
          <w:szCs w:val="22"/>
        </w:rPr>
        <w:t>RRA 23/25</w:t>
      </w:r>
      <w:r w:rsidRPr="00782B74">
        <w:rPr>
          <w:rFonts w:ascii="Arial" w:hAnsi="Arial" w:cs="Arial"/>
          <w:bCs/>
          <w:sz w:val="22"/>
          <w:szCs w:val="22"/>
        </w:rPr>
        <w:t xml:space="preserve">, Secretaría de Gobierno. </w:t>
      </w:r>
      <w:r w:rsidRPr="00782B74">
        <w:rPr>
          <w:rFonts w:ascii="Arial" w:hAnsi="Arial" w:cs="Arial"/>
          <w:sz w:val="22"/>
          <w:szCs w:val="22"/>
        </w:rPr>
        <w:t xml:space="preserve">Presentados por la Ponencia del </w:t>
      </w:r>
      <w:r w:rsidRPr="00782B74">
        <w:rPr>
          <w:rFonts w:ascii="Arial" w:hAnsi="Arial" w:cs="Arial"/>
          <w:b/>
          <w:bCs/>
          <w:sz w:val="22"/>
          <w:szCs w:val="22"/>
        </w:rPr>
        <w:t>Comisionado Presidente C. Josué Solana Salmorán</w:t>
      </w:r>
      <w:r w:rsidRPr="00782B74">
        <w:rPr>
          <w:rFonts w:ascii="Arial" w:hAnsi="Arial" w:cs="Arial"/>
          <w:sz w:val="22"/>
          <w:szCs w:val="22"/>
        </w:rPr>
        <w:t>. --------------------</w:t>
      </w:r>
    </w:p>
    <w:p w14:paraId="26D89F84" w14:textId="369CDE5C" w:rsidR="00FA6A45" w:rsidRPr="00C17311" w:rsidRDefault="00FA6A45" w:rsidP="00FA6A45">
      <w:pPr>
        <w:pStyle w:val="Prrafodelista"/>
        <w:numPr>
          <w:ilvl w:val="0"/>
          <w:numId w:val="1"/>
        </w:numPr>
        <w:tabs>
          <w:tab w:val="clear" w:pos="425"/>
        </w:tabs>
        <w:autoSpaceDE w:val="0"/>
        <w:autoSpaceDN w:val="0"/>
        <w:adjustRightInd w:val="0"/>
        <w:spacing w:line="360" w:lineRule="auto"/>
        <w:ind w:right="49"/>
        <w:jc w:val="both"/>
        <w:rPr>
          <w:rFonts w:ascii="Arial" w:hAnsi="Arial" w:cs="Arial"/>
          <w:sz w:val="22"/>
          <w:szCs w:val="22"/>
          <w:lang w:val="es-ES"/>
        </w:rPr>
      </w:pPr>
      <w:r w:rsidRPr="00C17311">
        <w:rPr>
          <w:rFonts w:ascii="Arial" w:hAnsi="Arial" w:cs="Arial"/>
          <w:sz w:val="22"/>
          <w:szCs w:val="22"/>
        </w:rPr>
        <w:t>Asuntos Generales. ---------------------------------------------------------------------------------------</w:t>
      </w:r>
    </w:p>
    <w:p w14:paraId="248402FC" w14:textId="3FFB263C" w:rsidR="0001682A" w:rsidRPr="00FA6A45" w:rsidRDefault="00FA6A45" w:rsidP="00FA6A45">
      <w:pPr>
        <w:pStyle w:val="Prrafodelista"/>
        <w:numPr>
          <w:ilvl w:val="0"/>
          <w:numId w:val="1"/>
        </w:numPr>
        <w:tabs>
          <w:tab w:val="clear" w:pos="425"/>
        </w:tabs>
        <w:spacing w:line="360" w:lineRule="auto"/>
        <w:jc w:val="both"/>
        <w:rPr>
          <w:rFonts w:ascii="Arial" w:hAnsi="Arial" w:cs="Arial"/>
          <w:sz w:val="22"/>
          <w:szCs w:val="22"/>
          <w:lang w:val="es-ES"/>
        </w:rPr>
      </w:pPr>
      <w:r w:rsidRPr="00C17311">
        <w:rPr>
          <w:rFonts w:ascii="Arial" w:hAnsi="Arial" w:cs="Arial"/>
          <w:sz w:val="22"/>
          <w:szCs w:val="22"/>
        </w:rPr>
        <w:t>Clausura de la Sesión. -----------------------------------------------------------------------------------</w:t>
      </w:r>
    </w:p>
    <w:p w14:paraId="7438666D" w14:textId="77777777" w:rsidR="0043724A" w:rsidRPr="00DA3E51" w:rsidRDefault="0043724A" w:rsidP="0043724A">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quorum</w:t>
      </w:r>
      <w:r w:rsidRPr="00DA3E51">
        <w:rPr>
          <w:rFonts w:ascii="Arial" w:hAnsi="Arial" w:cs="Arial"/>
          <w:sz w:val="22"/>
          <w:szCs w:val="22"/>
        </w:rPr>
        <w:t xml:space="preserve"> legal para sesionar. - - - - - - - - - - - - - - - - - - - - - - - - - - - </w:t>
      </w:r>
    </w:p>
    <w:p w14:paraId="32BE5AE2" w14:textId="2E80F248" w:rsidR="0043724A" w:rsidRPr="00C91217" w:rsidRDefault="0043724A" w:rsidP="0043724A">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0B781A" w:rsidRPr="000B781A">
        <w:rPr>
          <w:rFonts w:ascii="Arial" w:hAnsi="Arial" w:cs="Arial"/>
          <w:i/>
          <w:iCs/>
          <w:sz w:val="22"/>
          <w:szCs w:val="22"/>
        </w:rPr>
        <w:t xml:space="preserve">siendo las doce horas con siete minutos del diecisiete de febrero dos mil veinticinco, se declara formalmente instalada la </w:t>
      </w:r>
      <w:r w:rsidR="000B781A" w:rsidRPr="000B781A">
        <w:rPr>
          <w:rFonts w:ascii="Arial" w:hAnsi="Arial" w:cs="Arial"/>
          <w:b/>
          <w:bCs/>
          <w:i/>
          <w:iCs/>
          <w:sz w:val="22"/>
          <w:szCs w:val="22"/>
        </w:rPr>
        <w:t>Tercera Sesión Ordinaria 2025</w:t>
      </w:r>
      <w:r w:rsidR="000B781A" w:rsidRPr="000B781A">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w:t>
      </w:r>
      <w:r w:rsidR="0001682A">
        <w:rPr>
          <w:rFonts w:ascii="Arial" w:hAnsi="Arial" w:cs="Arial"/>
          <w:sz w:val="22"/>
          <w:szCs w:val="22"/>
        </w:rPr>
        <w:t xml:space="preserve">- - - - - - - </w:t>
      </w:r>
      <w:r w:rsidR="000B781A">
        <w:rPr>
          <w:rFonts w:ascii="Arial" w:hAnsi="Arial" w:cs="Arial"/>
          <w:sz w:val="22"/>
          <w:szCs w:val="22"/>
        </w:rPr>
        <w:t xml:space="preserve">- - - - - - - - - - - - - - - - - </w:t>
      </w:r>
    </w:p>
    <w:p w14:paraId="4BB17089" w14:textId="1D56B461" w:rsidR="0043724A" w:rsidRPr="00C91217" w:rsidRDefault="0043724A" w:rsidP="0043724A">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 xml:space="preserve">solicitó poder obviar la lectura del orden del día, tomando en consideración que la convocatoria correspondiente, fue notificada en tiempo y forma a las integrantes del Consejo General, por lo que ya se tiene conocimiento de su contenido. Asimismo, solicitó </w:t>
      </w:r>
      <w:r w:rsidRPr="00C91217">
        <w:rPr>
          <w:rFonts w:ascii="Arial" w:hAnsi="Arial" w:cs="Arial"/>
          <w:sz w:val="22"/>
          <w:szCs w:val="22"/>
        </w:rPr>
        <w:lastRenderedPageBreak/>
        <w:t>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0B781A">
        <w:rPr>
          <w:rFonts w:ascii="Arial" w:hAnsi="Arial" w:cs="Arial"/>
          <w:b/>
          <w:bCs/>
          <w:sz w:val="22"/>
          <w:szCs w:val="22"/>
        </w:rPr>
        <w:t>Tercera</w:t>
      </w:r>
      <w:r>
        <w:rPr>
          <w:rFonts w:ascii="Arial" w:hAnsi="Arial" w:cs="Arial"/>
          <w:b/>
          <w:bCs/>
          <w:sz w:val="22"/>
          <w:szCs w:val="22"/>
        </w:rPr>
        <w:t xml:space="preserve"> </w:t>
      </w:r>
      <w:r w:rsidRPr="00C91217">
        <w:rPr>
          <w:rFonts w:ascii="Arial" w:hAnsi="Arial" w:cs="Arial"/>
          <w:b/>
          <w:bCs/>
          <w:sz w:val="22"/>
          <w:szCs w:val="22"/>
        </w:rPr>
        <w:t xml:space="preserve">Sesión </w:t>
      </w:r>
      <w:r w:rsidR="00872C36">
        <w:rPr>
          <w:rFonts w:ascii="Arial" w:hAnsi="Arial" w:cs="Arial"/>
          <w:b/>
          <w:bCs/>
          <w:sz w:val="22"/>
          <w:szCs w:val="22"/>
        </w:rPr>
        <w:t>O</w:t>
      </w:r>
      <w:r w:rsidRPr="00C91217">
        <w:rPr>
          <w:rFonts w:ascii="Arial" w:hAnsi="Arial" w:cs="Arial"/>
          <w:b/>
          <w:bCs/>
          <w:sz w:val="22"/>
          <w:szCs w:val="22"/>
        </w:rPr>
        <w:t>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 - - - - - - - - - - - - - - - - - - - - - - - - - - - - - - - - - - - - - - - - - - - - -</w:t>
      </w:r>
      <w:r w:rsidR="00872C36">
        <w:rPr>
          <w:rFonts w:ascii="Arial" w:hAnsi="Arial" w:cs="Arial"/>
          <w:sz w:val="22"/>
          <w:szCs w:val="22"/>
        </w:rPr>
        <w:t xml:space="preserve"> - - - - - - - </w:t>
      </w:r>
    </w:p>
    <w:p w14:paraId="713708D7" w14:textId="77777777" w:rsidR="0043724A" w:rsidRDefault="0043724A" w:rsidP="0043724A">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675B0E79" w14:textId="0F42C720"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6E42AB6D" w14:textId="7E2A1E1F" w:rsidR="00872C36" w:rsidRDefault="00872C36" w:rsidP="0043724A">
      <w:pPr>
        <w:spacing w:line="360" w:lineRule="auto"/>
        <w:jc w:val="both"/>
        <w:rPr>
          <w:rFonts w:ascii="Arial" w:hAnsi="Arial" w:cs="Arial"/>
          <w:sz w:val="22"/>
          <w:szCs w:val="22"/>
        </w:rPr>
      </w:pPr>
      <w:bookmarkStart w:id="12" w:name="_Hlk132897993"/>
      <w:r>
        <w:rPr>
          <w:rFonts w:ascii="Arial" w:hAnsi="Arial" w:cs="Arial"/>
          <w:sz w:val="22"/>
          <w:szCs w:val="22"/>
        </w:rPr>
        <w:t>Se sometió a a</w:t>
      </w:r>
      <w:r w:rsidRPr="007409B1">
        <w:rPr>
          <w:rFonts w:ascii="Arial" w:hAnsi="Arial" w:cs="Arial"/>
          <w:sz w:val="22"/>
          <w:szCs w:val="22"/>
        </w:rPr>
        <w:t xml:space="preserve">probación el </w:t>
      </w:r>
      <w:r w:rsidRPr="000A2EED">
        <w:rPr>
          <w:rFonts w:ascii="Arial" w:hAnsi="Arial" w:cs="Arial"/>
          <w:sz w:val="22"/>
          <w:szCs w:val="22"/>
        </w:rPr>
        <w:t>acta de</w:t>
      </w:r>
      <w:r>
        <w:rPr>
          <w:rFonts w:ascii="Arial" w:hAnsi="Arial" w:cs="Arial"/>
          <w:sz w:val="22"/>
          <w:szCs w:val="22"/>
        </w:rPr>
        <w:t xml:space="preserve"> la</w:t>
      </w:r>
      <w:r w:rsidRPr="000A2EED">
        <w:rPr>
          <w:rFonts w:ascii="Arial" w:hAnsi="Arial" w:cs="Arial"/>
          <w:sz w:val="22"/>
          <w:szCs w:val="22"/>
        </w:rPr>
        <w:t xml:space="preserve"> </w:t>
      </w:r>
      <w:r w:rsidR="000B781A">
        <w:rPr>
          <w:rFonts w:ascii="Arial" w:hAnsi="Arial" w:cs="Arial"/>
          <w:b/>
          <w:bCs/>
          <w:sz w:val="22"/>
          <w:szCs w:val="22"/>
        </w:rPr>
        <w:t>Segunda</w:t>
      </w:r>
      <w:r w:rsidRPr="00872C36">
        <w:rPr>
          <w:rFonts w:ascii="Arial" w:hAnsi="Arial" w:cs="Arial"/>
          <w:b/>
          <w:bCs/>
          <w:sz w:val="22"/>
          <w:szCs w:val="22"/>
        </w:rPr>
        <w:t xml:space="preserve"> Sesión Ordinaria 2025</w:t>
      </w:r>
      <w:r w:rsidR="000B781A">
        <w:rPr>
          <w:rFonts w:ascii="Arial" w:hAnsi="Arial" w:cs="Arial"/>
          <w:b/>
          <w:bCs/>
          <w:sz w:val="22"/>
          <w:szCs w:val="22"/>
        </w:rPr>
        <w:t xml:space="preserve"> y Tercera Sesión Extraordinaria 2025</w:t>
      </w:r>
      <w:r w:rsidR="000B781A" w:rsidRPr="000B781A">
        <w:rPr>
          <w:rFonts w:ascii="Arial" w:hAnsi="Arial" w:cs="Arial"/>
          <w:sz w:val="22"/>
          <w:szCs w:val="22"/>
        </w:rPr>
        <w:t xml:space="preserve">, </w:t>
      </w:r>
      <w:r w:rsidRPr="000B781A">
        <w:rPr>
          <w:rFonts w:ascii="Arial" w:hAnsi="Arial" w:cs="Arial"/>
          <w:sz w:val="22"/>
          <w:szCs w:val="22"/>
        </w:rPr>
        <w:t>así como de su</w:t>
      </w:r>
      <w:r w:rsidR="000B781A">
        <w:rPr>
          <w:rFonts w:ascii="Arial" w:hAnsi="Arial" w:cs="Arial"/>
          <w:sz w:val="22"/>
          <w:szCs w:val="22"/>
        </w:rPr>
        <w:t>s</w:t>
      </w:r>
      <w:r w:rsidRPr="000B781A">
        <w:rPr>
          <w:rFonts w:ascii="Arial" w:hAnsi="Arial" w:cs="Arial"/>
          <w:sz w:val="22"/>
          <w:szCs w:val="22"/>
        </w:rPr>
        <w:t xml:space="preserve"> versi</w:t>
      </w:r>
      <w:r w:rsidR="000B781A" w:rsidRPr="000B781A">
        <w:rPr>
          <w:rFonts w:ascii="Arial" w:hAnsi="Arial" w:cs="Arial"/>
          <w:sz w:val="22"/>
          <w:szCs w:val="22"/>
        </w:rPr>
        <w:t>ones</w:t>
      </w:r>
      <w:r w:rsidRPr="000B781A">
        <w:rPr>
          <w:rFonts w:ascii="Arial" w:hAnsi="Arial" w:cs="Arial"/>
          <w:sz w:val="22"/>
          <w:szCs w:val="22"/>
        </w:rPr>
        <w:t xml:space="preserve"> estenográfica</w:t>
      </w:r>
      <w:r w:rsidR="000B781A" w:rsidRPr="000B781A">
        <w:rPr>
          <w:rFonts w:ascii="Arial" w:hAnsi="Arial" w:cs="Arial"/>
          <w:sz w:val="22"/>
          <w:szCs w:val="22"/>
        </w:rPr>
        <w:t>s</w:t>
      </w:r>
      <w:r w:rsidRPr="00872C36">
        <w:rPr>
          <w:rFonts w:ascii="Arial" w:hAnsi="Arial" w:cs="Arial"/>
          <w:sz w:val="22"/>
          <w:szCs w:val="22"/>
        </w:rPr>
        <w:t>.</w:t>
      </w:r>
      <w:r>
        <w:rPr>
          <w:rFonts w:ascii="Arial" w:hAnsi="Arial" w:cs="Arial"/>
          <w:sz w:val="22"/>
          <w:szCs w:val="22"/>
        </w:rPr>
        <w:t xml:space="preserve"> - - - - - - - - - - - - - - - - - </w:t>
      </w:r>
      <w:r w:rsidR="000B781A">
        <w:rPr>
          <w:rFonts w:ascii="Arial" w:hAnsi="Arial" w:cs="Arial"/>
          <w:sz w:val="22"/>
          <w:szCs w:val="22"/>
        </w:rPr>
        <w:t xml:space="preserve">- - </w:t>
      </w:r>
    </w:p>
    <w:p w14:paraId="2F142DB4" w14:textId="0DA613CD" w:rsidR="00872C36" w:rsidRDefault="00872C36" w:rsidP="0043724A">
      <w:pPr>
        <w:spacing w:line="360" w:lineRule="auto"/>
        <w:jc w:val="both"/>
        <w:rPr>
          <w:rFonts w:ascii="Arial" w:hAnsi="Arial" w:cs="Arial"/>
          <w:sz w:val="22"/>
          <w:szCs w:val="22"/>
        </w:rPr>
      </w:pPr>
      <w:r>
        <w:rPr>
          <w:rFonts w:ascii="Arial" w:hAnsi="Arial" w:cs="Arial"/>
          <w:sz w:val="22"/>
          <w:szCs w:val="22"/>
        </w:rPr>
        <w:t xml:space="preserve">Una vez que recabó los votos, hizo del conocimiento, que fue aprobada por unanimidad </w:t>
      </w:r>
      <w:r w:rsidR="0001682A" w:rsidRPr="007409B1">
        <w:rPr>
          <w:rFonts w:ascii="Arial" w:hAnsi="Arial" w:cs="Arial"/>
          <w:sz w:val="22"/>
          <w:szCs w:val="22"/>
        </w:rPr>
        <w:t xml:space="preserve">el </w:t>
      </w:r>
      <w:r w:rsidR="0001682A" w:rsidRPr="000A2EED">
        <w:rPr>
          <w:rFonts w:ascii="Arial" w:hAnsi="Arial" w:cs="Arial"/>
          <w:sz w:val="22"/>
          <w:szCs w:val="22"/>
        </w:rPr>
        <w:t>acta de</w:t>
      </w:r>
      <w:r w:rsidR="0001682A">
        <w:rPr>
          <w:rFonts w:ascii="Arial" w:hAnsi="Arial" w:cs="Arial"/>
          <w:sz w:val="22"/>
          <w:szCs w:val="22"/>
        </w:rPr>
        <w:t xml:space="preserve"> la</w:t>
      </w:r>
      <w:r w:rsidR="0001682A" w:rsidRPr="000A2EED">
        <w:rPr>
          <w:rFonts w:ascii="Arial" w:hAnsi="Arial" w:cs="Arial"/>
          <w:sz w:val="22"/>
          <w:szCs w:val="22"/>
        </w:rPr>
        <w:t xml:space="preserve"> </w:t>
      </w:r>
      <w:r w:rsidR="000B781A">
        <w:rPr>
          <w:rFonts w:ascii="Arial" w:hAnsi="Arial" w:cs="Arial"/>
          <w:b/>
          <w:bCs/>
          <w:sz w:val="22"/>
          <w:szCs w:val="22"/>
        </w:rPr>
        <w:t>Segunda</w:t>
      </w:r>
      <w:r w:rsidR="0001682A" w:rsidRPr="00872C36">
        <w:rPr>
          <w:rFonts w:ascii="Arial" w:hAnsi="Arial" w:cs="Arial"/>
          <w:b/>
          <w:bCs/>
          <w:sz w:val="22"/>
          <w:szCs w:val="22"/>
        </w:rPr>
        <w:t xml:space="preserve"> Sesión Ordinaria 2025</w:t>
      </w:r>
      <w:r w:rsidR="000B781A">
        <w:rPr>
          <w:rFonts w:ascii="Arial" w:hAnsi="Arial" w:cs="Arial"/>
          <w:sz w:val="22"/>
          <w:szCs w:val="22"/>
        </w:rPr>
        <w:t xml:space="preserve"> y </w:t>
      </w:r>
      <w:r w:rsidR="000B781A" w:rsidRPr="004270B8">
        <w:rPr>
          <w:rFonts w:ascii="Arial" w:hAnsi="Arial" w:cs="Arial"/>
          <w:b/>
          <w:bCs/>
          <w:sz w:val="22"/>
          <w:szCs w:val="22"/>
        </w:rPr>
        <w:t>Tercera Sesión Extraordinaria 2025</w:t>
      </w:r>
      <w:r w:rsidR="000B781A">
        <w:rPr>
          <w:rFonts w:ascii="Arial" w:hAnsi="Arial" w:cs="Arial"/>
          <w:sz w:val="22"/>
          <w:szCs w:val="22"/>
        </w:rPr>
        <w:t xml:space="preserve">, </w:t>
      </w:r>
      <w:r w:rsidR="0001682A" w:rsidRPr="002B1849">
        <w:rPr>
          <w:rFonts w:ascii="Arial" w:hAnsi="Arial" w:cs="Arial"/>
          <w:sz w:val="22"/>
          <w:szCs w:val="22"/>
        </w:rPr>
        <w:t>así como de su</w:t>
      </w:r>
      <w:r w:rsidR="000B781A">
        <w:rPr>
          <w:rFonts w:ascii="Arial" w:hAnsi="Arial" w:cs="Arial"/>
          <w:sz w:val="22"/>
          <w:szCs w:val="22"/>
        </w:rPr>
        <w:t>s versiones</w:t>
      </w:r>
      <w:r w:rsidR="0001682A" w:rsidRPr="002B1849">
        <w:rPr>
          <w:rFonts w:ascii="Arial" w:hAnsi="Arial" w:cs="Arial"/>
          <w:sz w:val="22"/>
          <w:szCs w:val="22"/>
        </w:rPr>
        <w:t xml:space="preserve"> estenográfica</w:t>
      </w:r>
      <w:r w:rsidR="000B781A">
        <w:rPr>
          <w:rFonts w:ascii="Arial" w:hAnsi="Arial" w:cs="Arial"/>
          <w:sz w:val="22"/>
          <w:szCs w:val="22"/>
        </w:rPr>
        <w:t>s</w:t>
      </w:r>
      <w:r w:rsidR="0001682A" w:rsidRPr="00872C36">
        <w:rPr>
          <w:rFonts w:ascii="Arial" w:hAnsi="Arial" w:cs="Arial"/>
          <w:sz w:val="22"/>
          <w:szCs w:val="22"/>
        </w:rPr>
        <w:t>.</w:t>
      </w:r>
      <w:r w:rsidR="0001682A">
        <w:rPr>
          <w:rFonts w:ascii="Arial" w:hAnsi="Arial" w:cs="Arial"/>
          <w:sz w:val="22"/>
          <w:szCs w:val="22"/>
        </w:rPr>
        <w:t xml:space="preserve"> </w:t>
      </w:r>
      <w:r>
        <w:rPr>
          <w:rFonts w:ascii="Arial" w:hAnsi="Arial" w:cs="Arial"/>
          <w:sz w:val="22"/>
          <w:szCs w:val="22"/>
        </w:rPr>
        <w:t xml:space="preserve">- - - </w:t>
      </w:r>
      <w:r w:rsidR="002B1849">
        <w:rPr>
          <w:rFonts w:ascii="Arial" w:hAnsi="Arial" w:cs="Arial"/>
          <w:sz w:val="22"/>
          <w:szCs w:val="22"/>
        </w:rPr>
        <w:t xml:space="preserve">- - </w:t>
      </w:r>
      <w:r w:rsidR="000B781A">
        <w:rPr>
          <w:rFonts w:ascii="Arial" w:hAnsi="Arial" w:cs="Arial"/>
          <w:sz w:val="22"/>
          <w:szCs w:val="22"/>
        </w:rPr>
        <w:t xml:space="preserve">- - - - - - - - - - - - - - - - - - - - - - - - - - - - - - - - </w:t>
      </w:r>
    </w:p>
    <w:p w14:paraId="0C06437C" w14:textId="0893156C" w:rsidR="00872C36" w:rsidRDefault="00872C36" w:rsidP="00872C36">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5 (cinco)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2B47273A" w14:textId="5669B0AD" w:rsidR="0043724A" w:rsidRPr="00D60689" w:rsidRDefault="00872C36" w:rsidP="0043724A">
      <w:pPr>
        <w:spacing w:line="360" w:lineRule="auto"/>
        <w:jc w:val="both"/>
        <w:rPr>
          <w:rFonts w:ascii="Arial" w:hAnsi="Arial" w:cs="Arial"/>
          <w:sz w:val="22"/>
          <w:szCs w:val="22"/>
        </w:rPr>
      </w:pPr>
      <w:r>
        <w:rPr>
          <w:rFonts w:ascii="Arial" w:hAnsi="Arial" w:cs="Arial"/>
          <w:sz w:val="22"/>
          <w:szCs w:val="22"/>
        </w:rPr>
        <w:t xml:space="preserve">Para continuar con la sesión, el Secretario General de Acuerdos dio lectura al </w:t>
      </w:r>
      <w:r w:rsidR="004270B8" w:rsidRPr="004270B8">
        <w:rPr>
          <w:rFonts w:ascii="Arial" w:hAnsi="Arial" w:cs="Arial"/>
          <w:sz w:val="22"/>
          <w:szCs w:val="22"/>
        </w:rPr>
        <w:t>acuerdo</w:t>
      </w:r>
      <w:r w:rsidR="004270B8" w:rsidRPr="004270B8">
        <w:rPr>
          <w:rFonts w:ascii="Arial" w:hAnsi="Arial" w:cs="Arial"/>
          <w:sz w:val="22"/>
          <w:szCs w:val="22"/>
        </w:rPr>
        <w:t xml:space="preserve"> </w:t>
      </w:r>
      <w:r w:rsidR="004270B8" w:rsidRPr="004270B8">
        <w:rPr>
          <w:rFonts w:ascii="Arial" w:hAnsi="Arial" w:cs="Arial"/>
          <w:b/>
          <w:bCs/>
          <w:sz w:val="22"/>
          <w:szCs w:val="22"/>
        </w:rPr>
        <w:t>OGAIPO/CG/023/2025</w:t>
      </w:r>
      <w:r w:rsidR="004270B8" w:rsidRPr="004270B8">
        <w:rPr>
          <w:rFonts w:ascii="Arial" w:hAnsi="Arial" w:cs="Arial"/>
          <w:sz w:val="22"/>
          <w:szCs w:val="22"/>
        </w:rPr>
        <w:t xml:space="preserve"> </w:t>
      </w:r>
      <w:r w:rsidR="004270B8" w:rsidRPr="004270B8">
        <w:rPr>
          <w:rFonts w:ascii="Arial" w:hAnsi="Arial" w:cs="Arial"/>
          <w:sz w:val="22"/>
          <w:szCs w:val="22"/>
        </w:rPr>
        <w:t xml:space="preserve">que emite el Consejo General </w:t>
      </w:r>
      <w:r w:rsidR="004270B8">
        <w:rPr>
          <w:rFonts w:ascii="Arial" w:hAnsi="Arial" w:cs="Arial"/>
          <w:sz w:val="22"/>
          <w:szCs w:val="22"/>
        </w:rPr>
        <w:t>d</w:t>
      </w:r>
      <w:r w:rsidR="004270B8" w:rsidRPr="004270B8">
        <w:rPr>
          <w:rFonts w:ascii="Arial" w:hAnsi="Arial" w:cs="Arial"/>
          <w:sz w:val="22"/>
          <w:szCs w:val="22"/>
        </w:rPr>
        <w:t xml:space="preserve">el Órgano Garante </w:t>
      </w:r>
      <w:r w:rsidR="004270B8">
        <w:rPr>
          <w:rFonts w:ascii="Arial" w:hAnsi="Arial" w:cs="Arial"/>
          <w:sz w:val="22"/>
          <w:szCs w:val="22"/>
        </w:rPr>
        <w:t>d</w:t>
      </w:r>
      <w:r w:rsidR="004270B8" w:rsidRPr="004270B8">
        <w:rPr>
          <w:rFonts w:ascii="Arial" w:hAnsi="Arial" w:cs="Arial"/>
          <w:sz w:val="22"/>
          <w:szCs w:val="22"/>
        </w:rPr>
        <w:t xml:space="preserve">e Acceso </w:t>
      </w:r>
      <w:r w:rsidR="004270B8">
        <w:rPr>
          <w:rFonts w:ascii="Arial" w:hAnsi="Arial" w:cs="Arial"/>
          <w:sz w:val="22"/>
          <w:szCs w:val="22"/>
        </w:rPr>
        <w:t>a</w:t>
      </w:r>
      <w:r w:rsidR="004270B8" w:rsidRPr="004270B8">
        <w:rPr>
          <w:rFonts w:ascii="Arial" w:hAnsi="Arial" w:cs="Arial"/>
          <w:sz w:val="22"/>
          <w:szCs w:val="22"/>
        </w:rPr>
        <w:t xml:space="preserve"> </w:t>
      </w:r>
      <w:r w:rsidR="004270B8">
        <w:rPr>
          <w:rFonts w:ascii="Arial" w:hAnsi="Arial" w:cs="Arial"/>
          <w:sz w:val="22"/>
          <w:szCs w:val="22"/>
        </w:rPr>
        <w:t>l</w:t>
      </w:r>
      <w:r w:rsidR="004270B8" w:rsidRPr="004270B8">
        <w:rPr>
          <w:rFonts w:ascii="Arial" w:hAnsi="Arial" w:cs="Arial"/>
          <w:sz w:val="22"/>
          <w:szCs w:val="22"/>
        </w:rPr>
        <w:t xml:space="preserve">a Información Pública, Transparencia, Protección </w:t>
      </w:r>
      <w:r w:rsidR="004270B8">
        <w:rPr>
          <w:rFonts w:ascii="Arial" w:hAnsi="Arial" w:cs="Arial"/>
          <w:sz w:val="22"/>
          <w:szCs w:val="22"/>
        </w:rPr>
        <w:t>d</w:t>
      </w:r>
      <w:r w:rsidR="004270B8" w:rsidRPr="004270B8">
        <w:rPr>
          <w:rFonts w:ascii="Arial" w:hAnsi="Arial" w:cs="Arial"/>
          <w:sz w:val="22"/>
          <w:szCs w:val="22"/>
        </w:rPr>
        <w:t xml:space="preserve">e Datos Personales </w:t>
      </w:r>
      <w:r w:rsidR="004270B8">
        <w:rPr>
          <w:rFonts w:ascii="Arial" w:hAnsi="Arial" w:cs="Arial"/>
          <w:sz w:val="22"/>
          <w:szCs w:val="22"/>
        </w:rPr>
        <w:t>y</w:t>
      </w:r>
      <w:r w:rsidR="004270B8" w:rsidRPr="004270B8">
        <w:rPr>
          <w:rFonts w:ascii="Arial" w:hAnsi="Arial" w:cs="Arial"/>
          <w:sz w:val="22"/>
          <w:szCs w:val="22"/>
        </w:rPr>
        <w:t xml:space="preserve"> Buen Gobierno </w:t>
      </w:r>
      <w:r w:rsidR="004270B8">
        <w:rPr>
          <w:rFonts w:ascii="Arial" w:hAnsi="Arial" w:cs="Arial"/>
          <w:sz w:val="22"/>
          <w:szCs w:val="22"/>
        </w:rPr>
        <w:t>d</w:t>
      </w:r>
      <w:r w:rsidR="004270B8" w:rsidRPr="004270B8">
        <w:rPr>
          <w:rFonts w:ascii="Arial" w:hAnsi="Arial" w:cs="Arial"/>
          <w:sz w:val="22"/>
          <w:szCs w:val="22"/>
        </w:rPr>
        <w:t xml:space="preserve">el Estado </w:t>
      </w:r>
      <w:r w:rsidR="004270B8">
        <w:rPr>
          <w:rFonts w:ascii="Arial" w:hAnsi="Arial" w:cs="Arial"/>
          <w:sz w:val="22"/>
          <w:szCs w:val="22"/>
        </w:rPr>
        <w:t>d</w:t>
      </w:r>
      <w:r w:rsidR="004270B8" w:rsidRPr="004270B8">
        <w:rPr>
          <w:rFonts w:ascii="Arial" w:hAnsi="Arial" w:cs="Arial"/>
          <w:sz w:val="22"/>
          <w:szCs w:val="22"/>
        </w:rPr>
        <w:t>e Oaxaca</w:t>
      </w:r>
      <w:r w:rsidR="004270B8" w:rsidRPr="004270B8">
        <w:rPr>
          <w:rFonts w:ascii="Arial" w:hAnsi="Arial" w:cs="Arial"/>
          <w:sz w:val="22"/>
          <w:szCs w:val="22"/>
        </w:rPr>
        <w:t xml:space="preserve">, </w:t>
      </w:r>
      <w:r w:rsidR="004270B8" w:rsidRPr="004270B8">
        <w:rPr>
          <w:rFonts w:ascii="Arial" w:hAnsi="Arial" w:cs="Arial"/>
          <w:sz w:val="22"/>
          <w:szCs w:val="22"/>
        </w:rPr>
        <w:t xml:space="preserve">mediante el cual aprueba los Lineamientos Técnicos </w:t>
      </w:r>
      <w:r w:rsidR="004270B8">
        <w:rPr>
          <w:rFonts w:ascii="Arial" w:hAnsi="Arial" w:cs="Arial"/>
          <w:sz w:val="22"/>
          <w:szCs w:val="22"/>
        </w:rPr>
        <w:t>p</w:t>
      </w:r>
      <w:r w:rsidR="004270B8" w:rsidRPr="004270B8">
        <w:rPr>
          <w:rFonts w:ascii="Arial" w:hAnsi="Arial" w:cs="Arial"/>
          <w:sz w:val="22"/>
          <w:szCs w:val="22"/>
        </w:rPr>
        <w:t xml:space="preserve">ara Publicar, Homologar </w:t>
      </w:r>
      <w:r w:rsidR="004270B8">
        <w:rPr>
          <w:rFonts w:ascii="Arial" w:hAnsi="Arial" w:cs="Arial"/>
          <w:sz w:val="22"/>
          <w:szCs w:val="22"/>
        </w:rPr>
        <w:t>y</w:t>
      </w:r>
      <w:r w:rsidR="004270B8" w:rsidRPr="004270B8">
        <w:rPr>
          <w:rFonts w:ascii="Arial" w:hAnsi="Arial" w:cs="Arial"/>
          <w:sz w:val="22"/>
          <w:szCs w:val="22"/>
        </w:rPr>
        <w:t xml:space="preserve"> Estandarizar </w:t>
      </w:r>
      <w:r w:rsidR="004270B8">
        <w:rPr>
          <w:rFonts w:ascii="Arial" w:hAnsi="Arial" w:cs="Arial"/>
          <w:sz w:val="22"/>
          <w:szCs w:val="22"/>
        </w:rPr>
        <w:t>l</w:t>
      </w:r>
      <w:r w:rsidR="004270B8" w:rsidRPr="004270B8">
        <w:rPr>
          <w:rFonts w:ascii="Arial" w:hAnsi="Arial" w:cs="Arial"/>
          <w:sz w:val="22"/>
          <w:szCs w:val="22"/>
        </w:rPr>
        <w:t xml:space="preserve">a Información </w:t>
      </w:r>
      <w:r w:rsidR="004270B8">
        <w:rPr>
          <w:rFonts w:ascii="Arial" w:hAnsi="Arial" w:cs="Arial"/>
          <w:sz w:val="22"/>
          <w:szCs w:val="22"/>
        </w:rPr>
        <w:t>d</w:t>
      </w:r>
      <w:r w:rsidR="004270B8" w:rsidRPr="004270B8">
        <w:rPr>
          <w:rFonts w:ascii="Arial" w:hAnsi="Arial" w:cs="Arial"/>
          <w:sz w:val="22"/>
          <w:szCs w:val="22"/>
        </w:rPr>
        <w:t xml:space="preserve">e </w:t>
      </w:r>
      <w:r w:rsidR="004270B8">
        <w:rPr>
          <w:rFonts w:ascii="Arial" w:hAnsi="Arial" w:cs="Arial"/>
          <w:sz w:val="22"/>
          <w:szCs w:val="22"/>
        </w:rPr>
        <w:t>l</w:t>
      </w:r>
      <w:r w:rsidR="004270B8" w:rsidRPr="004270B8">
        <w:rPr>
          <w:rFonts w:ascii="Arial" w:hAnsi="Arial" w:cs="Arial"/>
          <w:sz w:val="22"/>
          <w:szCs w:val="22"/>
        </w:rPr>
        <w:t xml:space="preserve">as Obligaciones </w:t>
      </w:r>
      <w:r w:rsidR="004270B8">
        <w:rPr>
          <w:rFonts w:ascii="Arial" w:hAnsi="Arial" w:cs="Arial"/>
          <w:sz w:val="22"/>
          <w:szCs w:val="22"/>
        </w:rPr>
        <w:t>d</w:t>
      </w:r>
      <w:r w:rsidR="004270B8" w:rsidRPr="004270B8">
        <w:rPr>
          <w:rFonts w:ascii="Arial" w:hAnsi="Arial" w:cs="Arial"/>
          <w:sz w:val="22"/>
          <w:szCs w:val="22"/>
        </w:rPr>
        <w:t>e Transparencia</w:t>
      </w:r>
      <w:r w:rsidR="004270B8" w:rsidRPr="004270B8">
        <w:rPr>
          <w:rFonts w:ascii="Arial" w:hAnsi="Arial" w:cs="Arial"/>
          <w:sz w:val="22"/>
          <w:szCs w:val="22"/>
        </w:rPr>
        <w:t xml:space="preserve"> </w:t>
      </w:r>
      <w:r w:rsidR="004270B8" w:rsidRPr="004270B8">
        <w:rPr>
          <w:rFonts w:ascii="Arial" w:hAnsi="Arial" w:cs="Arial"/>
          <w:sz w:val="22"/>
          <w:szCs w:val="22"/>
        </w:rPr>
        <w:t>establecidas en el Capítulo</w:t>
      </w:r>
      <w:r w:rsidR="004270B8" w:rsidRPr="004270B8">
        <w:rPr>
          <w:rFonts w:ascii="Arial" w:hAnsi="Arial" w:cs="Arial"/>
          <w:sz w:val="22"/>
          <w:szCs w:val="22"/>
        </w:rPr>
        <w:t xml:space="preserve"> II </w:t>
      </w:r>
      <w:r w:rsidR="004270B8">
        <w:rPr>
          <w:rFonts w:ascii="Arial" w:hAnsi="Arial" w:cs="Arial"/>
          <w:sz w:val="22"/>
          <w:szCs w:val="22"/>
        </w:rPr>
        <w:t>d</w:t>
      </w:r>
      <w:r w:rsidR="004270B8" w:rsidRPr="004270B8">
        <w:rPr>
          <w:rFonts w:ascii="Arial" w:hAnsi="Arial" w:cs="Arial"/>
          <w:sz w:val="22"/>
          <w:szCs w:val="22"/>
        </w:rPr>
        <w:t xml:space="preserve">el Título Segundo, Secciones Segunda </w:t>
      </w:r>
      <w:r w:rsidR="004270B8">
        <w:rPr>
          <w:rFonts w:ascii="Arial" w:hAnsi="Arial" w:cs="Arial"/>
          <w:sz w:val="22"/>
          <w:szCs w:val="22"/>
        </w:rPr>
        <w:t>y</w:t>
      </w:r>
      <w:r w:rsidR="004270B8" w:rsidRPr="004270B8">
        <w:rPr>
          <w:rFonts w:ascii="Arial" w:hAnsi="Arial" w:cs="Arial"/>
          <w:sz w:val="22"/>
          <w:szCs w:val="22"/>
        </w:rPr>
        <w:t xml:space="preserve"> Tercera </w:t>
      </w:r>
      <w:r w:rsidR="004270B8">
        <w:rPr>
          <w:rFonts w:ascii="Arial" w:hAnsi="Arial" w:cs="Arial"/>
          <w:sz w:val="22"/>
          <w:szCs w:val="22"/>
        </w:rPr>
        <w:t>d</w:t>
      </w:r>
      <w:r w:rsidR="004270B8" w:rsidRPr="004270B8">
        <w:rPr>
          <w:rFonts w:ascii="Arial" w:hAnsi="Arial" w:cs="Arial"/>
          <w:sz w:val="22"/>
          <w:szCs w:val="22"/>
        </w:rPr>
        <w:t xml:space="preserve">e </w:t>
      </w:r>
      <w:r w:rsidR="004270B8">
        <w:rPr>
          <w:rFonts w:ascii="Arial" w:hAnsi="Arial" w:cs="Arial"/>
          <w:sz w:val="22"/>
          <w:szCs w:val="22"/>
        </w:rPr>
        <w:t>l</w:t>
      </w:r>
      <w:r w:rsidR="004270B8" w:rsidRPr="004270B8">
        <w:rPr>
          <w:rFonts w:ascii="Arial" w:hAnsi="Arial" w:cs="Arial"/>
          <w:sz w:val="22"/>
          <w:szCs w:val="22"/>
        </w:rPr>
        <w:t xml:space="preserve">a Ley </w:t>
      </w:r>
      <w:r w:rsidR="004270B8">
        <w:rPr>
          <w:rFonts w:ascii="Arial" w:hAnsi="Arial" w:cs="Arial"/>
          <w:sz w:val="22"/>
          <w:szCs w:val="22"/>
        </w:rPr>
        <w:t>d</w:t>
      </w:r>
      <w:r w:rsidR="004270B8" w:rsidRPr="004270B8">
        <w:rPr>
          <w:rFonts w:ascii="Arial" w:hAnsi="Arial" w:cs="Arial"/>
          <w:sz w:val="22"/>
          <w:szCs w:val="22"/>
        </w:rPr>
        <w:t xml:space="preserve">e Transparencia, Acceso </w:t>
      </w:r>
      <w:r w:rsidR="004270B8">
        <w:rPr>
          <w:rFonts w:ascii="Arial" w:hAnsi="Arial" w:cs="Arial"/>
          <w:sz w:val="22"/>
          <w:szCs w:val="22"/>
        </w:rPr>
        <w:t>a</w:t>
      </w:r>
      <w:r w:rsidR="004270B8" w:rsidRPr="004270B8">
        <w:rPr>
          <w:rFonts w:ascii="Arial" w:hAnsi="Arial" w:cs="Arial"/>
          <w:sz w:val="22"/>
          <w:szCs w:val="22"/>
        </w:rPr>
        <w:t xml:space="preserve"> </w:t>
      </w:r>
      <w:r w:rsidR="004270B8">
        <w:rPr>
          <w:rFonts w:ascii="Arial" w:hAnsi="Arial" w:cs="Arial"/>
          <w:sz w:val="22"/>
          <w:szCs w:val="22"/>
        </w:rPr>
        <w:t>l</w:t>
      </w:r>
      <w:r w:rsidR="004270B8" w:rsidRPr="004270B8">
        <w:rPr>
          <w:rFonts w:ascii="Arial" w:hAnsi="Arial" w:cs="Arial"/>
          <w:sz w:val="22"/>
          <w:szCs w:val="22"/>
        </w:rPr>
        <w:t xml:space="preserve">a Información Pública </w:t>
      </w:r>
      <w:r w:rsidR="004270B8">
        <w:rPr>
          <w:rFonts w:ascii="Arial" w:hAnsi="Arial" w:cs="Arial"/>
          <w:sz w:val="22"/>
          <w:szCs w:val="22"/>
        </w:rPr>
        <w:t>y</w:t>
      </w:r>
      <w:r w:rsidR="004270B8" w:rsidRPr="004270B8">
        <w:rPr>
          <w:rFonts w:ascii="Arial" w:hAnsi="Arial" w:cs="Arial"/>
          <w:sz w:val="22"/>
          <w:szCs w:val="22"/>
        </w:rPr>
        <w:t xml:space="preserve"> Buen Gobierno </w:t>
      </w:r>
      <w:r w:rsidR="004270B8">
        <w:rPr>
          <w:rFonts w:ascii="Arial" w:hAnsi="Arial" w:cs="Arial"/>
          <w:sz w:val="22"/>
          <w:szCs w:val="22"/>
        </w:rPr>
        <w:t>d</w:t>
      </w:r>
      <w:r w:rsidR="004270B8" w:rsidRPr="004270B8">
        <w:rPr>
          <w:rFonts w:ascii="Arial" w:hAnsi="Arial" w:cs="Arial"/>
          <w:sz w:val="22"/>
          <w:szCs w:val="22"/>
        </w:rPr>
        <w:t xml:space="preserve">el Estado </w:t>
      </w:r>
      <w:r w:rsidR="004270B8">
        <w:rPr>
          <w:rFonts w:ascii="Arial" w:hAnsi="Arial" w:cs="Arial"/>
          <w:sz w:val="22"/>
          <w:szCs w:val="22"/>
        </w:rPr>
        <w:t>d</w:t>
      </w:r>
      <w:r w:rsidR="004270B8" w:rsidRPr="004270B8">
        <w:rPr>
          <w:rFonts w:ascii="Arial" w:hAnsi="Arial" w:cs="Arial"/>
          <w:sz w:val="22"/>
          <w:szCs w:val="22"/>
        </w:rPr>
        <w:t>e Oaxaca</w:t>
      </w:r>
      <w:r w:rsidR="004270B8" w:rsidRPr="004270B8">
        <w:rPr>
          <w:rFonts w:ascii="Arial" w:hAnsi="Arial" w:cs="Arial"/>
          <w:sz w:val="22"/>
          <w:szCs w:val="22"/>
        </w:rPr>
        <w:t>.</w:t>
      </w:r>
      <w:r w:rsidR="004270B8">
        <w:rPr>
          <w:rFonts w:ascii="Arial" w:hAnsi="Arial" w:cs="Arial"/>
          <w:sz w:val="22"/>
          <w:szCs w:val="22"/>
        </w:rPr>
        <w:t xml:space="preserve"> </w:t>
      </w:r>
    </w:p>
    <w:p w14:paraId="63B8ABCB"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3EA36EC7" w14:textId="7E8B5E93" w:rsidR="0043724A" w:rsidRPr="00D60689" w:rsidRDefault="002852B1" w:rsidP="00283EEE">
      <w:pPr>
        <w:shd w:val="clear" w:color="auto" w:fill="FFFFFF"/>
        <w:spacing w:line="360" w:lineRule="auto"/>
        <w:jc w:val="both"/>
        <w:rPr>
          <w:rFonts w:ascii="Arial" w:eastAsia="Arial Unicode MS" w:hAnsi="Arial" w:cs="Arial"/>
          <w:sz w:val="22"/>
          <w:szCs w:val="22"/>
        </w:rPr>
      </w:pPr>
      <w:r w:rsidRPr="00067609">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así como  los artículos  15, 16 y 93 fracción II, inciso c),  fracción IV, incisos a) e  i) de la Ley de Transparencia, Acceso a la Información Pública y Buen Gobierno del Estado de Oaxaca,  se emite el presente acuerdo,   para el debido cumplimiento  de las obligaciones de transparencia de los sujetos obligados del Estado de Oaxaca,  tomando en cuenta los siguientes:</w:t>
      </w:r>
      <w:r w:rsidR="00283EEE">
        <w:rPr>
          <w:rFonts w:ascii="Arial" w:eastAsia="Times New Roman" w:hAnsi="Arial" w:cs="Arial"/>
          <w:color w:val="000000"/>
          <w:sz w:val="22"/>
          <w:szCs w:val="22"/>
          <w:lang w:eastAsia="es-MX"/>
        </w:rPr>
        <w:t xml:space="preserve"> </w:t>
      </w:r>
      <w:r w:rsidR="0043724A">
        <w:rPr>
          <w:rFonts w:ascii="Arial" w:eastAsia="Arial Unicode MS" w:hAnsi="Arial" w:cs="Arial"/>
          <w:sz w:val="22"/>
          <w:szCs w:val="22"/>
        </w:rPr>
        <w:t xml:space="preserve">- - - - </w:t>
      </w:r>
      <w:r>
        <w:rPr>
          <w:rFonts w:ascii="Arial" w:eastAsia="Arial Unicode MS" w:hAnsi="Arial" w:cs="Arial"/>
          <w:sz w:val="22"/>
          <w:szCs w:val="22"/>
        </w:rPr>
        <w:t xml:space="preserve">- - - - - - - - - - - - - - - - - - - </w:t>
      </w:r>
    </w:p>
    <w:p w14:paraId="1EDD8E94" w14:textId="77777777" w:rsidR="0043724A" w:rsidRPr="00D60689" w:rsidRDefault="0043724A" w:rsidP="0043724A">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1576EEFF" w14:textId="637DEDD5" w:rsidR="00283EEE" w:rsidRPr="00AB386F" w:rsidRDefault="002852B1" w:rsidP="002852B1">
      <w:pPr>
        <w:shd w:val="clear" w:color="auto" w:fill="FFFFFF"/>
        <w:spacing w:line="360" w:lineRule="auto"/>
        <w:jc w:val="both"/>
        <w:rPr>
          <w:rFonts w:ascii="Arial" w:eastAsia="Arial Unicode MS" w:hAnsi="Arial" w:cs="Arial"/>
          <w:b/>
          <w:sz w:val="22"/>
          <w:szCs w:val="22"/>
        </w:rPr>
      </w:pPr>
      <w:r w:rsidRPr="00067609">
        <w:rPr>
          <w:rFonts w:ascii="Arial" w:eastAsia="Times New Roman" w:hAnsi="Arial" w:cs="Arial"/>
          <w:b/>
          <w:color w:val="000000"/>
          <w:sz w:val="22"/>
          <w:szCs w:val="22"/>
          <w:lang w:eastAsia="es-MX"/>
        </w:rPr>
        <w:t>PRIMERO.</w:t>
      </w:r>
      <w:r w:rsidRPr="00067609">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w:t>
      </w:r>
      <w:r w:rsidRPr="00067609">
        <w:rPr>
          <w:rFonts w:ascii="Arial" w:eastAsia="Times New Roman" w:hAnsi="Arial" w:cs="Arial"/>
          <w:color w:val="000000"/>
          <w:sz w:val="22"/>
          <w:szCs w:val="22"/>
          <w:lang w:eastAsia="es-MX"/>
        </w:rPr>
        <w:lastRenderedPageBreak/>
        <w:t>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067609">
        <w:rPr>
          <w:rFonts w:ascii="Arial" w:eastAsia="Times New Roman" w:hAnsi="Arial" w:cs="Arial"/>
          <w:b/>
          <w:color w:val="000000"/>
          <w:sz w:val="22"/>
          <w:szCs w:val="22"/>
          <w:lang w:eastAsia="es-MX"/>
        </w:rPr>
        <w:t>SEGUNDO.</w:t>
      </w:r>
      <w:r w:rsidRPr="00067609">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067609">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67609">
        <w:rPr>
          <w:rFonts w:ascii="Arial" w:eastAsia="Times New Roman" w:hAnsi="Arial" w:cs="Arial"/>
          <w:b/>
          <w:color w:val="000000"/>
          <w:sz w:val="22"/>
          <w:szCs w:val="22"/>
          <w:lang w:eastAsia="es-MX"/>
        </w:rPr>
        <w:t>TERCERO.</w:t>
      </w:r>
      <w:r w:rsidRPr="00067609">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67609">
        <w:rPr>
          <w:rFonts w:ascii="Arial" w:eastAsia="Times New Roman" w:hAnsi="Arial" w:cs="Arial"/>
          <w:b/>
          <w:color w:val="000000"/>
          <w:sz w:val="22"/>
          <w:szCs w:val="22"/>
          <w:lang w:eastAsia="es-MX"/>
        </w:rPr>
        <w:t>CUARTO.</w:t>
      </w:r>
      <w:r w:rsidRPr="00067609">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067609">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067609">
        <w:rPr>
          <w:rFonts w:ascii="Arial" w:eastAsia="Times New Roman" w:hAnsi="Arial" w:cs="Arial"/>
          <w:b/>
          <w:color w:val="000000"/>
          <w:sz w:val="22"/>
          <w:szCs w:val="22"/>
          <w:lang w:eastAsia="es-MX"/>
        </w:rPr>
        <w:t>QUINTO.</w:t>
      </w:r>
      <w:r w:rsidRPr="00067609">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w:t>
      </w:r>
      <w:r w:rsidRPr="00067609">
        <w:rPr>
          <w:rFonts w:ascii="Arial" w:eastAsia="Times New Roman" w:hAnsi="Arial" w:cs="Arial"/>
          <w:color w:val="000000"/>
          <w:sz w:val="22"/>
          <w:szCs w:val="22"/>
          <w:lang w:eastAsia="es-MX"/>
        </w:rPr>
        <w:lastRenderedPageBreak/>
        <w:t>por el periodo que comprende del tres de enero al veintisiete de octubre del presente año.</w:t>
      </w:r>
      <w:r>
        <w:rPr>
          <w:rFonts w:ascii="Arial" w:eastAsia="Times New Roman" w:hAnsi="Arial" w:cs="Arial"/>
          <w:color w:val="000000"/>
          <w:sz w:val="22"/>
          <w:szCs w:val="22"/>
          <w:lang w:eastAsia="es-MX"/>
        </w:rPr>
        <w:t xml:space="preserve"> </w:t>
      </w:r>
      <w:r w:rsidRPr="00067609">
        <w:rPr>
          <w:rFonts w:ascii="Arial" w:eastAsia="Times New Roman" w:hAnsi="Arial" w:cs="Arial"/>
          <w:b/>
          <w:color w:val="000000"/>
          <w:sz w:val="22"/>
          <w:szCs w:val="22"/>
          <w:lang w:eastAsia="es-MX"/>
        </w:rPr>
        <w:t>SEXTO.</w:t>
      </w:r>
      <w:r w:rsidRPr="00067609">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067609">
        <w:rPr>
          <w:rFonts w:ascii="Arial" w:eastAsia="Times New Roman" w:hAnsi="Arial" w:cs="Arial"/>
          <w:color w:val="000000"/>
          <w:sz w:val="22"/>
          <w:szCs w:val="22"/>
          <w:vertAlign w:val="superscript"/>
          <w:lang w:eastAsia="es-MX"/>
        </w:rPr>
        <w:footnoteReference w:id="1"/>
      </w:r>
      <w:r w:rsidRPr="00067609">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067609">
        <w:rPr>
          <w:rFonts w:ascii="Arial" w:eastAsia="Times New Roman" w:hAnsi="Arial" w:cs="Arial"/>
          <w:b/>
          <w:color w:val="000000"/>
          <w:sz w:val="22"/>
          <w:szCs w:val="22"/>
          <w:lang w:eastAsia="es-MX"/>
        </w:rPr>
        <w:t>SÉPTIMO.</w:t>
      </w:r>
      <w:r w:rsidRPr="00067609">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067609">
        <w:rPr>
          <w:rFonts w:ascii="Arial" w:eastAsia="Times New Roman" w:hAnsi="Arial" w:cs="Arial"/>
          <w:color w:val="000000"/>
          <w:sz w:val="22"/>
          <w:szCs w:val="22"/>
          <w:vertAlign w:val="superscript"/>
          <w:lang w:eastAsia="es-MX"/>
        </w:rPr>
        <w:footnoteReference w:id="2"/>
      </w:r>
      <w:r w:rsidRPr="00067609">
        <w:rPr>
          <w:rFonts w:ascii="Arial" w:eastAsia="Times New Roman" w:hAnsi="Arial" w:cs="Arial"/>
          <w:color w:val="000000"/>
          <w:sz w:val="22"/>
          <w:szCs w:val="22"/>
          <w:lang w:eastAsia="es-MX"/>
        </w:rPr>
        <w:t xml:space="preserve"> y 2891</w:t>
      </w:r>
      <w:r w:rsidRPr="00067609">
        <w:rPr>
          <w:rFonts w:ascii="Arial" w:eastAsia="Times New Roman" w:hAnsi="Arial" w:cs="Arial"/>
          <w:color w:val="000000"/>
          <w:sz w:val="22"/>
          <w:szCs w:val="22"/>
          <w:vertAlign w:val="superscript"/>
          <w:lang w:eastAsia="es-MX"/>
        </w:rPr>
        <w:footnoteReference w:id="3"/>
      </w:r>
      <w:r w:rsidRPr="00067609">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067609">
        <w:rPr>
          <w:rFonts w:ascii="Arial" w:eastAsia="Times New Roman" w:hAnsi="Arial" w:cs="Arial"/>
          <w:b/>
          <w:color w:val="000000"/>
          <w:sz w:val="22"/>
          <w:szCs w:val="22"/>
          <w:lang w:eastAsia="es-MX"/>
        </w:rPr>
        <w:t>OCTAVO.</w:t>
      </w:r>
      <w:r w:rsidRPr="00067609">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067609">
        <w:rPr>
          <w:rStyle w:val="Refdenotaalpie"/>
          <w:rFonts w:ascii="Arial" w:eastAsia="Times New Roman" w:hAnsi="Arial" w:cs="Arial"/>
          <w:color w:val="000000"/>
          <w:sz w:val="22"/>
          <w:szCs w:val="22"/>
          <w:lang w:eastAsia="es-MX"/>
        </w:rPr>
        <w:footnoteReference w:id="4"/>
      </w:r>
      <w:r w:rsidRPr="00067609">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067609">
        <w:rPr>
          <w:rFonts w:ascii="Arial" w:eastAsia="Times New Roman" w:hAnsi="Arial" w:cs="Arial"/>
          <w:b/>
          <w:color w:val="000000"/>
          <w:sz w:val="22"/>
          <w:szCs w:val="22"/>
          <w:lang w:eastAsia="es-MX"/>
        </w:rPr>
        <w:t>NOVENO.</w:t>
      </w:r>
      <w:r w:rsidRPr="00067609">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067609">
        <w:rPr>
          <w:rFonts w:ascii="Arial" w:eastAsia="Times New Roman" w:hAnsi="Arial" w:cs="Arial"/>
          <w:b/>
          <w:color w:val="000000"/>
          <w:sz w:val="22"/>
          <w:szCs w:val="22"/>
          <w:lang w:eastAsia="es-MX"/>
        </w:rPr>
        <w:t>DÉCIMO.</w:t>
      </w:r>
      <w:r w:rsidRPr="00067609">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067609">
        <w:rPr>
          <w:rStyle w:val="Refdenotaalpie"/>
          <w:rFonts w:ascii="Arial" w:eastAsia="Times New Roman" w:hAnsi="Arial" w:cs="Arial"/>
          <w:color w:val="000000"/>
          <w:sz w:val="22"/>
          <w:szCs w:val="22"/>
          <w:lang w:eastAsia="es-MX"/>
        </w:rPr>
        <w:footnoteReference w:id="5"/>
      </w:r>
      <w:r w:rsidRPr="00067609">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sidR="0001682A" w:rsidRPr="00723254">
        <w:rPr>
          <w:rFonts w:ascii="Arial" w:eastAsia="Times New Roman" w:hAnsi="Arial" w:cs="Arial"/>
          <w:bCs/>
          <w:color w:val="000000"/>
          <w:sz w:val="22"/>
          <w:szCs w:val="22"/>
          <w:lang w:eastAsia="es-MX"/>
        </w:rPr>
        <w:t xml:space="preserve"> </w:t>
      </w:r>
      <w:r w:rsidR="00283EEE">
        <w:rPr>
          <w:rFonts w:ascii="Arial" w:eastAsia="Times New Roman" w:hAnsi="Arial" w:cs="Arial"/>
          <w:color w:val="000000"/>
          <w:sz w:val="22"/>
          <w:szCs w:val="22"/>
          <w:lang w:eastAsia="es-MX"/>
        </w:rPr>
        <w:t>- - - - - - - - - - - - - - - - - - - - - - - - - - - - - - - - - - - - - - - - - - -</w:t>
      </w:r>
      <w:r>
        <w:rPr>
          <w:rFonts w:ascii="Arial" w:eastAsia="Times New Roman" w:hAnsi="Arial" w:cs="Arial"/>
          <w:color w:val="000000"/>
          <w:sz w:val="22"/>
          <w:szCs w:val="22"/>
          <w:lang w:eastAsia="es-MX"/>
        </w:rPr>
        <w:t xml:space="preserve"> - - - - - -</w:t>
      </w:r>
      <w:r w:rsidR="00283EEE">
        <w:rPr>
          <w:rFonts w:ascii="Arial" w:eastAsia="Times New Roman" w:hAnsi="Arial" w:cs="Arial"/>
          <w:color w:val="000000"/>
          <w:sz w:val="22"/>
          <w:szCs w:val="22"/>
          <w:lang w:eastAsia="es-MX"/>
        </w:rPr>
        <w:t xml:space="preserve"> </w:t>
      </w:r>
      <w:r w:rsidR="00283EEE" w:rsidRPr="00AB386F">
        <w:rPr>
          <w:rFonts w:ascii="Arial" w:eastAsia="Arial Unicode MS" w:hAnsi="Arial" w:cs="Arial"/>
          <w:b/>
          <w:sz w:val="22"/>
          <w:szCs w:val="22"/>
        </w:rPr>
        <w:t>C O N S I D E R A N D O</w:t>
      </w:r>
      <w:r w:rsidR="00283EEE" w:rsidRPr="00283EEE">
        <w:rPr>
          <w:rFonts w:ascii="Arial" w:eastAsia="Arial Unicode MS" w:hAnsi="Arial" w:cs="Arial"/>
          <w:bCs/>
          <w:sz w:val="22"/>
          <w:szCs w:val="22"/>
        </w:rPr>
        <w:t>: - - - - - - - - - - - - - - - - - - - - - - - -</w:t>
      </w:r>
      <w:r w:rsidR="00283EEE">
        <w:rPr>
          <w:rFonts w:ascii="Arial" w:eastAsia="Arial Unicode MS" w:hAnsi="Arial" w:cs="Arial"/>
          <w:b/>
          <w:sz w:val="22"/>
          <w:szCs w:val="22"/>
        </w:rPr>
        <w:t xml:space="preserve"> </w:t>
      </w:r>
      <w:r>
        <w:rPr>
          <w:rFonts w:ascii="Arial" w:eastAsia="Arial Unicode MS" w:hAnsi="Arial" w:cs="Arial"/>
          <w:b/>
          <w:sz w:val="22"/>
          <w:szCs w:val="22"/>
        </w:rPr>
        <w:t xml:space="preserve">- </w:t>
      </w:r>
    </w:p>
    <w:p w14:paraId="49913374" w14:textId="42C5748F" w:rsidR="002852B1" w:rsidRPr="00067609" w:rsidRDefault="002852B1" w:rsidP="002852B1">
      <w:pPr>
        <w:shd w:val="clear" w:color="auto" w:fill="FFFFFF"/>
        <w:spacing w:line="360" w:lineRule="auto"/>
        <w:jc w:val="both"/>
        <w:rPr>
          <w:rFonts w:ascii="Arial" w:eastAsia="Times New Roman" w:hAnsi="Arial" w:cs="Arial"/>
          <w:b/>
          <w:color w:val="000000"/>
          <w:sz w:val="22"/>
          <w:szCs w:val="22"/>
          <w:lang w:eastAsia="es-MX"/>
        </w:rPr>
      </w:pPr>
      <w:r w:rsidRPr="00067609">
        <w:rPr>
          <w:rFonts w:ascii="Arial" w:eastAsia="Times New Roman" w:hAnsi="Arial" w:cs="Arial"/>
          <w:b/>
          <w:color w:val="000000"/>
          <w:sz w:val="22"/>
          <w:szCs w:val="22"/>
          <w:lang w:eastAsia="es-MX"/>
        </w:rPr>
        <w:t>PRIMERO.</w:t>
      </w:r>
      <w:r w:rsidRPr="00067609">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w:t>
      </w:r>
      <w:r w:rsidRPr="00067609">
        <w:rPr>
          <w:rFonts w:ascii="Arial" w:eastAsia="Times New Roman" w:hAnsi="Arial" w:cs="Arial"/>
          <w:color w:val="000000"/>
          <w:sz w:val="22"/>
          <w:szCs w:val="22"/>
          <w:lang w:eastAsia="es-MX"/>
        </w:rPr>
        <w:lastRenderedPageBreak/>
        <w:t>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067609">
        <w:rPr>
          <w:rFonts w:ascii="Arial" w:eastAsia="Times New Roman" w:hAnsi="Arial" w:cs="Arial"/>
          <w:color w:val="000000"/>
          <w:sz w:val="22"/>
          <w:szCs w:val="22"/>
          <w:lang w:eastAsia="es-MX"/>
        </w:rPr>
        <w:t xml:space="preserve">Así mismo, </w:t>
      </w:r>
      <w:r w:rsidRPr="00067609">
        <w:rPr>
          <w:rFonts w:ascii="Arial" w:hAnsi="Arial" w:cs="Arial"/>
          <w:sz w:val="22"/>
          <w:szCs w:val="22"/>
        </w:rPr>
        <w:t xml:space="preserve"> las obligaciones de transparencia para cada sujeto obligado señalado en el artículo 70 de la Ley General de Transparencia y Acceso a la Información Pública; en relación con lo dictado en el Capítulo </w:t>
      </w:r>
      <w:proofErr w:type="spellStart"/>
      <w:r w:rsidRPr="00067609">
        <w:rPr>
          <w:rFonts w:ascii="Arial" w:hAnsi="Arial" w:cs="Arial"/>
          <w:sz w:val="22"/>
          <w:szCs w:val="22"/>
        </w:rPr>
        <w:t>Il</w:t>
      </w:r>
      <w:proofErr w:type="spellEnd"/>
      <w:r w:rsidRPr="00067609">
        <w:rPr>
          <w:rFonts w:ascii="Arial" w:hAnsi="Arial" w:cs="Arial"/>
          <w:sz w:val="22"/>
          <w:szCs w:val="22"/>
        </w:rPr>
        <w:t xml:space="preserve"> de las Obligaciones de Transparencia y los artículos 15, 16, 17 y 18 de la Ley de Transparencia, Acceso a la Información Pública y Buen Gobierno del Estado de Oaxaca, se describe la información que los sujetos obligados deberán poner a disposición de los particulares y mantener actualizada en los sitios de Internet correspondientes, y en la Plataforma Nacional de Transparencia, sin excepción alguna, las cuales se refieren a temas, documentos y políticas que éstos generan en ejercicio de sus facultades, obligaciones y el uso de recursos públicos, respecto de su organización interna y funcionamiento: atención a la ciudadanía: ejercicio de los recursos públicos; determinaciones institucionales; estudios; ingresos recibidos y donaciones realizadas; así como organización de archivos entre otros.</w:t>
      </w:r>
      <w:r>
        <w:rPr>
          <w:rFonts w:ascii="Arial" w:hAnsi="Arial" w:cs="Arial"/>
          <w:sz w:val="22"/>
          <w:szCs w:val="22"/>
        </w:rPr>
        <w:t xml:space="preserve"> </w:t>
      </w:r>
      <w:r w:rsidRPr="00067609">
        <w:rPr>
          <w:rFonts w:ascii="Arial" w:eastAsia="Times New Roman" w:hAnsi="Arial" w:cs="Arial"/>
          <w:b/>
          <w:color w:val="000000"/>
          <w:sz w:val="22"/>
          <w:szCs w:val="22"/>
          <w:lang w:eastAsia="es-MX"/>
        </w:rPr>
        <w:t>SEGUNDO.</w:t>
      </w:r>
      <w:r w:rsidRPr="00067609">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067609">
        <w:rPr>
          <w:rFonts w:ascii="Arial" w:eastAsia="Arial Unicode MS" w:hAnsi="Arial" w:cs="Arial"/>
          <w:b/>
          <w:sz w:val="22"/>
          <w:szCs w:val="22"/>
          <w:lang w:val="es-ES"/>
        </w:rPr>
        <w:t>TERCERO.</w:t>
      </w:r>
      <w:r w:rsidRPr="00067609">
        <w:rPr>
          <w:rFonts w:ascii="Arial" w:eastAsia="Arial Unicode MS" w:hAnsi="Arial" w:cs="Arial"/>
          <w:sz w:val="22"/>
          <w:szCs w:val="22"/>
          <w:lang w:val="es-ES"/>
        </w:rPr>
        <w:t xml:space="preserve"> </w:t>
      </w:r>
      <w:r w:rsidRPr="00067609">
        <w:rPr>
          <w:rFonts w:ascii="Arial" w:eastAsia="Times New Roman" w:hAnsi="Arial" w:cs="Arial"/>
          <w:color w:val="000000"/>
          <w:sz w:val="22"/>
          <w:szCs w:val="22"/>
          <w:lang w:eastAsia="es-MX"/>
        </w:rPr>
        <w:t>Que, el artículo 88 fracciones I y II de la</w:t>
      </w:r>
      <w:r w:rsidRPr="00067609">
        <w:rPr>
          <w:rFonts w:ascii="Arial" w:eastAsia="Times New Roman" w:hAnsi="Arial" w:cs="Arial"/>
          <w:color w:val="000000"/>
          <w:sz w:val="22"/>
          <w:szCs w:val="22"/>
          <w:lang w:val="es-ES" w:eastAsia="es-MX"/>
        </w:rPr>
        <w:t xml:space="preserve"> </w:t>
      </w:r>
      <w:r w:rsidRPr="00067609">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w:t>
      </w:r>
      <w:r w:rsidRPr="00067609">
        <w:rPr>
          <w:rFonts w:ascii="Arial" w:eastAsia="Times New Roman" w:hAnsi="Arial" w:cs="Arial"/>
          <w:b/>
          <w:color w:val="000000"/>
          <w:sz w:val="22"/>
          <w:szCs w:val="22"/>
          <w:lang w:eastAsia="es-MX"/>
        </w:rPr>
        <w:t>CUARTO.</w:t>
      </w:r>
      <w:r w:rsidRPr="00067609">
        <w:rPr>
          <w:rFonts w:ascii="Arial" w:eastAsia="Times New Roman" w:hAnsi="Arial" w:cs="Arial"/>
          <w:color w:val="000000"/>
          <w:sz w:val="22"/>
          <w:szCs w:val="22"/>
          <w:lang w:eastAsia="es-MX"/>
        </w:rPr>
        <w:t xml:space="preserve"> </w:t>
      </w:r>
      <w:r w:rsidRPr="00067609">
        <w:rPr>
          <w:rFonts w:ascii="Arial" w:eastAsia="Arial Unicode MS" w:hAnsi="Arial" w:cs="Arial"/>
          <w:sz w:val="22"/>
          <w:szCs w:val="22"/>
        </w:rPr>
        <w:t xml:space="preserve">Que, en observancia al artículo 7 de la </w:t>
      </w:r>
      <w:r w:rsidRPr="00067609">
        <w:rPr>
          <w:rFonts w:ascii="Arial" w:eastAsia="Arial Unicode MS" w:hAnsi="Arial" w:cs="Arial"/>
          <w:sz w:val="22"/>
          <w:szCs w:val="22"/>
          <w:lang w:val="es-ES"/>
        </w:rPr>
        <w:t xml:space="preserve">la </w:t>
      </w:r>
      <w:r w:rsidRPr="00067609">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067609">
        <w:rPr>
          <w:rFonts w:ascii="Arial" w:eastAsia="Arial Unicode MS" w:hAnsi="Arial" w:cs="Arial"/>
          <w:sz w:val="22"/>
          <w:szCs w:val="22"/>
        </w:rPr>
        <w:t xml:space="preserve">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w:t>
      </w:r>
      <w:r w:rsidRPr="00067609">
        <w:rPr>
          <w:rFonts w:ascii="Arial" w:eastAsia="Arial Unicode MS" w:hAnsi="Arial" w:cs="Arial"/>
          <w:sz w:val="22"/>
          <w:szCs w:val="22"/>
        </w:rPr>
        <w:lastRenderedPageBreak/>
        <w:t>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067609">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p>
    <w:p w14:paraId="7F5DDDA5" w14:textId="03F40233" w:rsidR="00283EEE" w:rsidRPr="00AB386F" w:rsidRDefault="002852B1" w:rsidP="002852B1">
      <w:pPr>
        <w:spacing w:line="360" w:lineRule="auto"/>
        <w:jc w:val="both"/>
        <w:rPr>
          <w:rFonts w:ascii="Arial" w:eastAsia="Times New Roman" w:hAnsi="Arial" w:cs="Arial"/>
          <w:b/>
          <w:color w:val="000000"/>
          <w:sz w:val="22"/>
          <w:szCs w:val="22"/>
          <w:lang w:eastAsia="es-MX"/>
        </w:rPr>
      </w:pPr>
      <w:r w:rsidRPr="00067609">
        <w:rPr>
          <w:rFonts w:ascii="Arial" w:eastAsia="Times New Roman" w:hAnsi="Arial" w:cs="Arial"/>
          <w:b/>
          <w:color w:val="000000"/>
          <w:sz w:val="22"/>
          <w:szCs w:val="22"/>
          <w:lang w:eastAsia="es-MX"/>
        </w:rPr>
        <w:t>QUINTO.</w:t>
      </w:r>
      <w:r w:rsidRPr="00067609">
        <w:rPr>
          <w:rFonts w:ascii="Arial" w:eastAsia="Times New Roman" w:hAnsi="Arial" w:cs="Arial"/>
          <w:bCs/>
          <w:color w:val="000000"/>
          <w:sz w:val="22"/>
          <w:szCs w:val="22"/>
          <w:lang w:eastAsia="es-MX"/>
        </w:rPr>
        <w:t xml:space="preserve"> </w:t>
      </w:r>
      <w:r w:rsidRPr="00067609">
        <w:rPr>
          <w:rFonts w:ascii="Arial" w:eastAsia="Arial Unicode MS" w:hAnsi="Arial" w:cs="Arial"/>
          <w:sz w:val="22"/>
          <w:szCs w:val="22"/>
          <w:lang w:val="es-ES"/>
        </w:rPr>
        <w:t xml:space="preserve">Que, conforme al contenido de los considerandos Segundo y Cuarto, son considerados sujetos obligados a </w:t>
      </w:r>
      <w:r w:rsidRPr="00067609">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067609">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067609">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067609">
        <w:rPr>
          <w:rFonts w:ascii="Arial" w:eastAsia="Times New Roman" w:hAnsi="Arial" w:cs="Arial"/>
          <w:b/>
          <w:bCs/>
          <w:color w:val="000000"/>
          <w:sz w:val="22"/>
          <w:szCs w:val="22"/>
          <w:lang w:eastAsia="es-MX"/>
        </w:rPr>
        <w:t>SEXTO.</w:t>
      </w:r>
      <w:r w:rsidRPr="00067609">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w:t>
      </w:r>
      <w:r w:rsidRPr="00067609">
        <w:rPr>
          <w:rFonts w:ascii="Arial" w:eastAsia="Times New Roman" w:hAnsi="Arial" w:cs="Arial"/>
          <w:color w:val="000000"/>
          <w:sz w:val="22"/>
          <w:szCs w:val="22"/>
          <w:lang w:eastAsia="es-MX"/>
        </w:rPr>
        <w:t xml:space="preserve"> quienes deben vigilar el cumplimiento de las disposiciones constitucionales y legales en la materia,  dictar  las normas y prevenciones así como aprobar los  Acuerdos, Reglamentos, Lineamientos, Manuales y demás normas que resulten necesarias para garantizar  que todo sujeto obligado cumpla con sus obligaciones de transparencia de acuerdo a las atribuciones de cada uno de ellos.</w:t>
      </w:r>
      <w:r>
        <w:rPr>
          <w:rFonts w:ascii="Arial" w:eastAsia="Times New Roman" w:hAnsi="Arial" w:cs="Arial"/>
          <w:color w:val="000000"/>
          <w:sz w:val="22"/>
          <w:szCs w:val="22"/>
          <w:lang w:eastAsia="es-MX"/>
        </w:rPr>
        <w:t xml:space="preserve"> </w:t>
      </w:r>
      <w:r w:rsidRPr="00067609">
        <w:rPr>
          <w:rFonts w:ascii="Arial" w:eastAsia="Times New Roman" w:hAnsi="Arial" w:cs="Arial"/>
          <w:color w:val="000000"/>
          <w:sz w:val="22"/>
          <w:szCs w:val="22"/>
          <w:lang w:eastAsia="es-MX"/>
        </w:rPr>
        <w:t xml:space="preserve">Por los antecedentes y considerandos anteriormente expuestos, este Consejo General; </w:t>
      </w:r>
      <w:r w:rsidRPr="00067609">
        <w:rPr>
          <w:rFonts w:ascii="Arial" w:eastAsia="Times New Roman" w:hAnsi="Arial" w:cs="Arial"/>
          <w:color w:val="000000"/>
          <w:sz w:val="22"/>
          <w:szCs w:val="22"/>
          <w:lang w:val="es-ES_tradnl" w:eastAsia="es-MX"/>
        </w:rPr>
        <w:t>emite el siguiente:</w:t>
      </w:r>
      <w:r w:rsidR="00283EEE">
        <w:rPr>
          <w:rFonts w:ascii="Arial" w:eastAsia="Times New Roman" w:hAnsi="Arial" w:cs="Arial"/>
          <w:color w:val="000000"/>
          <w:sz w:val="22"/>
          <w:szCs w:val="22"/>
          <w:lang w:val="es-ES_tradnl" w:eastAsia="es-MX"/>
        </w:rPr>
        <w:t xml:space="preserve"> - - - - - -- - - - - - - - - - - - - - - - - - - - - - - - - </w:t>
      </w:r>
      <w:r w:rsidR="00283EEE" w:rsidRPr="00AB386F">
        <w:rPr>
          <w:rFonts w:ascii="Arial" w:eastAsia="Times New Roman" w:hAnsi="Arial" w:cs="Arial"/>
          <w:b/>
          <w:color w:val="000000"/>
          <w:sz w:val="22"/>
          <w:szCs w:val="22"/>
          <w:lang w:eastAsia="es-MX"/>
        </w:rPr>
        <w:t>A C U E R D O</w:t>
      </w:r>
      <w:r w:rsidR="00283EEE" w:rsidRPr="00283EEE">
        <w:rPr>
          <w:rFonts w:ascii="Arial" w:eastAsia="Times New Roman" w:hAnsi="Arial" w:cs="Arial"/>
          <w:bCs/>
          <w:color w:val="000000"/>
          <w:sz w:val="22"/>
          <w:szCs w:val="22"/>
          <w:lang w:eastAsia="es-MX"/>
        </w:rPr>
        <w:t xml:space="preserve"> - - - - - - - - - - - - - - - - - - - - - - - - - - - - - - </w:t>
      </w:r>
    </w:p>
    <w:p w14:paraId="683FFC5C" w14:textId="53B47F77" w:rsidR="00283EEE" w:rsidRDefault="002852B1" w:rsidP="002852B1">
      <w:pPr>
        <w:shd w:val="clear" w:color="auto" w:fill="FFFFFF"/>
        <w:spacing w:line="360" w:lineRule="auto"/>
        <w:jc w:val="both"/>
        <w:rPr>
          <w:rFonts w:ascii="Arial" w:eastAsia="Arial Unicode MS" w:hAnsi="Arial" w:cs="Arial"/>
          <w:bCs/>
          <w:sz w:val="22"/>
          <w:szCs w:val="22"/>
        </w:rPr>
      </w:pPr>
      <w:r w:rsidRPr="00067609">
        <w:rPr>
          <w:rFonts w:ascii="Arial" w:eastAsia="Times New Roman" w:hAnsi="Arial" w:cs="Arial"/>
          <w:b/>
          <w:color w:val="000000"/>
          <w:sz w:val="22"/>
          <w:szCs w:val="22"/>
          <w:lang w:eastAsia="es-MX"/>
        </w:rPr>
        <w:t>PRIMERO.</w:t>
      </w:r>
      <w:r w:rsidRPr="00067609">
        <w:rPr>
          <w:rFonts w:ascii="Arial" w:eastAsia="Times New Roman" w:hAnsi="Arial" w:cs="Arial"/>
          <w:color w:val="000000"/>
          <w:sz w:val="22"/>
          <w:szCs w:val="22"/>
          <w:lang w:eastAsia="es-MX"/>
        </w:rPr>
        <w:t xml:space="preserve"> Por los argumentos fundados y motivados anteriormente el Consejo General de este Órgano Garante, aprueba Lineamientos técnicos para publicar, homologar y estandarizar la información de las obligaciones de transparencia establecidas en el Capítulo II del Título Segundo, Secciones Segunda y Tercera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067609">
        <w:rPr>
          <w:rFonts w:ascii="Arial" w:eastAsia="Times New Roman" w:hAnsi="Arial" w:cs="Arial"/>
          <w:b/>
          <w:color w:val="000000"/>
          <w:sz w:val="22"/>
          <w:szCs w:val="22"/>
          <w:lang w:eastAsia="es-MX"/>
        </w:rPr>
        <w:t>SEGUNDO.</w:t>
      </w:r>
      <w:r w:rsidRPr="00067609">
        <w:rPr>
          <w:rFonts w:ascii="Arial" w:eastAsia="Times New Roman" w:hAnsi="Arial" w:cs="Arial"/>
          <w:color w:val="000000"/>
          <w:sz w:val="22"/>
          <w:szCs w:val="22"/>
          <w:lang w:eastAsia="es-MX"/>
        </w:rPr>
        <w:t xml:space="preserve"> </w:t>
      </w:r>
      <w:r w:rsidRPr="00067609">
        <w:rPr>
          <w:rFonts w:ascii="Arial" w:hAnsi="Arial" w:cs="Arial"/>
          <w:sz w:val="22"/>
          <w:szCs w:val="22"/>
        </w:rPr>
        <w:t>Se instruye a la Secretaría General de Acuerdos, para que realice las gestiones necesarias a para los efectos legales que correspondan, y se dé a conocer su contenido a todas las áreas administrativas de este Órgano.</w:t>
      </w:r>
      <w:r>
        <w:rPr>
          <w:rFonts w:ascii="Arial" w:hAnsi="Arial" w:cs="Arial"/>
          <w:sz w:val="22"/>
          <w:szCs w:val="22"/>
        </w:rPr>
        <w:t xml:space="preserve"> </w:t>
      </w:r>
      <w:r w:rsidRPr="00067609">
        <w:rPr>
          <w:rFonts w:ascii="Arial" w:eastAsia="Times New Roman" w:hAnsi="Arial" w:cs="Arial"/>
          <w:b/>
          <w:color w:val="000000"/>
          <w:sz w:val="22"/>
          <w:szCs w:val="22"/>
          <w:lang w:eastAsia="es-MX"/>
        </w:rPr>
        <w:t xml:space="preserve">TERCERO.  </w:t>
      </w:r>
      <w:r w:rsidRPr="00067609">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0043724A" w:rsidRPr="00D60689">
        <w:rPr>
          <w:rFonts w:ascii="Arial" w:eastAsia="Arial Unicode MS" w:hAnsi="Arial" w:cs="Arial"/>
          <w:bCs/>
          <w:sz w:val="22"/>
          <w:szCs w:val="22"/>
        </w:rPr>
        <w:t xml:space="preserve">- - - - </w:t>
      </w:r>
      <w:r w:rsidR="0001682A">
        <w:rPr>
          <w:rFonts w:ascii="Arial" w:eastAsia="Arial Unicode MS" w:hAnsi="Arial" w:cs="Arial"/>
          <w:bCs/>
          <w:sz w:val="22"/>
          <w:szCs w:val="22"/>
        </w:rPr>
        <w:t xml:space="preserve">- - - - - - - - - - - - - - - - - - - - - - - - - - - </w:t>
      </w:r>
      <w:r>
        <w:rPr>
          <w:rFonts w:ascii="Arial" w:eastAsia="Arial Unicode MS" w:hAnsi="Arial" w:cs="Arial"/>
          <w:bCs/>
          <w:sz w:val="22"/>
          <w:szCs w:val="22"/>
        </w:rPr>
        <w:t xml:space="preserve">- - - - - - - - - - - - - - - - - - - - - - - - - - - - - - - - - - - - - - - - - - - - - </w:t>
      </w:r>
      <w:r w:rsidRPr="002852B1">
        <w:rPr>
          <w:rFonts w:ascii="Arial" w:eastAsia="Arial Unicode MS" w:hAnsi="Arial" w:cs="Arial"/>
          <w:b/>
          <w:sz w:val="22"/>
          <w:szCs w:val="22"/>
        </w:rPr>
        <w:t>T R A N S I T O R I O S</w:t>
      </w:r>
      <w:r>
        <w:rPr>
          <w:rFonts w:ascii="Arial" w:eastAsia="Arial Unicode MS" w:hAnsi="Arial" w:cs="Arial"/>
          <w:bCs/>
          <w:sz w:val="22"/>
          <w:szCs w:val="22"/>
        </w:rPr>
        <w:t xml:space="preserve"> - - - - - - - - - - - - - - - - - - - - - - - - -</w:t>
      </w:r>
    </w:p>
    <w:p w14:paraId="4E8ACD6C" w14:textId="2454A4D5" w:rsidR="002852B1" w:rsidRDefault="002852B1" w:rsidP="002852B1">
      <w:pPr>
        <w:shd w:val="clear" w:color="auto" w:fill="FFFFFF"/>
        <w:spacing w:line="360" w:lineRule="auto"/>
        <w:jc w:val="both"/>
        <w:rPr>
          <w:rFonts w:ascii="Arial" w:eastAsia="Arial Unicode MS" w:hAnsi="Arial" w:cs="Arial"/>
          <w:bCs/>
          <w:sz w:val="22"/>
          <w:szCs w:val="22"/>
        </w:rPr>
      </w:pPr>
      <w:r w:rsidRPr="00067609">
        <w:rPr>
          <w:rFonts w:ascii="Arial" w:eastAsia="Times New Roman" w:hAnsi="Arial" w:cs="Arial"/>
          <w:b/>
          <w:bCs/>
          <w:color w:val="000000"/>
          <w:sz w:val="22"/>
          <w:szCs w:val="22"/>
          <w:lang w:eastAsia="es-MX"/>
        </w:rPr>
        <w:t>PRIMERO.</w:t>
      </w:r>
      <w:r w:rsidRPr="00067609">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067609">
        <w:rPr>
          <w:rFonts w:ascii="Arial" w:eastAsia="Times New Roman" w:hAnsi="Arial" w:cs="Arial"/>
          <w:b/>
          <w:color w:val="000000"/>
          <w:sz w:val="22"/>
          <w:szCs w:val="22"/>
          <w:lang w:eastAsia="es-MX"/>
        </w:rPr>
        <w:t>SEGUNDO.</w:t>
      </w:r>
      <w:r w:rsidRPr="00067609">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67609">
        <w:rPr>
          <w:rFonts w:ascii="Arial" w:eastAsia="Times New Roman" w:hAnsi="Arial" w:cs="Arial"/>
          <w:b/>
          <w:color w:val="000000"/>
          <w:sz w:val="22"/>
          <w:szCs w:val="22"/>
          <w:lang w:eastAsia="es-MX"/>
        </w:rPr>
        <w:t>TERCERO</w:t>
      </w:r>
      <w:r w:rsidRPr="00067609">
        <w:rPr>
          <w:rFonts w:ascii="Arial" w:eastAsia="Times New Roman" w:hAnsi="Arial" w:cs="Arial"/>
          <w:b/>
          <w:bCs/>
          <w:color w:val="000000"/>
          <w:sz w:val="22"/>
          <w:szCs w:val="22"/>
          <w:lang w:eastAsia="es-MX"/>
        </w:rPr>
        <w:t xml:space="preserve">. </w:t>
      </w:r>
      <w:r w:rsidRPr="00067609">
        <w:rPr>
          <w:rFonts w:ascii="Arial" w:eastAsia="Times New Roman" w:hAnsi="Arial" w:cs="Arial"/>
          <w:bCs/>
          <w:color w:val="000000"/>
          <w:sz w:val="22"/>
          <w:szCs w:val="22"/>
          <w:lang w:eastAsia="es-MX"/>
        </w:rPr>
        <w:t xml:space="preserve">El cumplimiento de los Lineamientos técnicos para publicar, homologar y estandarizar la información de las obligaciones de transparencia establecidas en el Capítulo II del Título Segundo, Secciones Segunda y Tercera de la Ley de Transparencia, Acceso a la Información Pública y Buen </w:t>
      </w:r>
      <w:r w:rsidRPr="00067609">
        <w:rPr>
          <w:rFonts w:ascii="Arial" w:eastAsia="Times New Roman" w:hAnsi="Arial" w:cs="Arial"/>
          <w:bCs/>
          <w:color w:val="000000"/>
          <w:sz w:val="22"/>
          <w:szCs w:val="22"/>
          <w:lang w:eastAsia="es-MX"/>
        </w:rPr>
        <w:lastRenderedPageBreak/>
        <w:t>Gobierno del Estado de Oaxaca, se encontrará sujeto a la implementación de la reforma constitucional en materia de simplificación administrativa, así como de las determinaciones que, en su caso, tomen las autoridades que asuman las funciones del Órgano Garante.</w:t>
      </w:r>
      <w:r>
        <w:rPr>
          <w:rFonts w:ascii="Arial" w:eastAsia="Times New Roman" w:hAnsi="Arial" w:cs="Arial"/>
          <w:bCs/>
          <w:color w:val="000000"/>
          <w:sz w:val="22"/>
          <w:szCs w:val="22"/>
          <w:lang w:eastAsia="es-MX"/>
        </w:rPr>
        <w:t xml:space="preserve"> </w:t>
      </w:r>
      <w:r w:rsidRPr="00067609">
        <w:rPr>
          <w:rFonts w:ascii="Arial" w:eastAsia="Times New Roman" w:hAnsi="Arial" w:cs="Arial"/>
          <w:b/>
          <w:bCs/>
          <w:color w:val="000000"/>
          <w:sz w:val="22"/>
          <w:szCs w:val="22"/>
          <w:lang w:eastAsia="es-MX"/>
        </w:rPr>
        <w:t xml:space="preserve">CUARTO. </w:t>
      </w:r>
      <w:r w:rsidRPr="00067609">
        <w:rPr>
          <w:rFonts w:ascii="Arial" w:eastAsia="Times New Roman" w:hAnsi="Arial" w:cs="Arial"/>
          <w:bCs/>
          <w:color w:val="000000"/>
          <w:sz w:val="22"/>
          <w:szCs w:val="22"/>
          <w:lang w:eastAsia="es-MX"/>
        </w:rPr>
        <w:t>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bCs/>
          <w:color w:val="000000"/>
          <w:sz w:val="22"/>
          <w:szCs w:val="22"/>
          <w:lang w:eastAsia="es-MX"/>
        </w:rPr>
        <w:t xml:space="preserve"> </w:t>
      </w:r>
      <w:r w:rsidRPr="00067609">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diecisiete días del mes de febrero del año dos mil veinticinco. </w:t>
      </w:r>
      <w:r w:rsidRPr="00067609">
        <w:rPr>
          <w:rFonts w:ascii="Arial" w:eastAsia="Times New Roman" w:hAnsi="Arial" w:cs="Arial"/>
          <w:b/>
          <w:color w:val="000000"/>
          <w:sz w:val="22"/>
          <w:szCs w:val="22"/>
          <w:lang w:eastAsia="es-MX"/>
        </w:rPr>
        <w:t>CONSTE</w:t>
      </w:r>
      <w:r w:rsidRPr="002852B1">
        <w:rPr>
          <w:rFonts w:ascii="Arial" w:eastAsia="Times New Roman" w:hAnsi="Arial" w:cs="Arial"/>
          <w:bCs/>
          <w:color w:val="000000"/>
          <w:sz w:val="22"/>
          <w:szCs w:val="22"/>
          <w:lang w:eastAsia="es-MX"/>
        </w:rPr>
        <w:t>.</w:t>
      </w:r>
      <w:r w:rsidRPr="002852B1">
        <w:rPr>
          <w:rFonts w:ascii="Arial" w:eastAsia="Times New Roman" w:hAnsi="Arial" w:cs="Arial"/>
          <w:bCs/>
          <w:color w:val="000000"/>
          <w:sz w:val="22"/>
          <w:szCs w:val="22"/>
          <w:lang w:eastAsia="es-MX"/>
        </w:rPr>
        <w:t xml:space="preserve"> - - - - - - - - - - - - - - - - - - - - - - - - - - - - - - - - - - - - - - - - - - - - - - - </w:t>
      </w:r>
    </w:p>
    <w:p w14:paraId="3D7354AA" w14:textId="7DC69A88" w:rsidR="00CE2FFE" w:rsidRDefault="0043724A" w:rsidP="00283EEE">
      <w:pPr>
        <w:shd w:val="clear" w:color="auto" w:fill="FFFFFF"/>
        <w:spacing w:line="360" w:lineRule="auto"/>
        <w:jc w:val="both"/>
        <w:rPr>
          <w:rFonts w:ascii="Arial" w:hAnsi="Arial" w:cs="Arial"/>
          <w:sz w:val="22"/>
          <w:szCs w:val="22"/>
          <w:lang w:eastAsia="es-ES"/>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2852B1">
        <w:rPr>
          <w:rFonts w:ascii="Arial" w:hAnsi="Arial" w:cs="Arial"/>
          <w:b/>
          <w:color w:val="000000"/>
          <w:sz w:val="22"/>
          <w:szCs w:val="22"/>
        </w:rPr>
        <w:t>2</w:t>
      </w:r>
      <w:r w:rsidR="0001682A">
        <w:rPr>
          <w:rFonts w:ascii="Arial" w:hAnsi="Arial" w:cs="Arial"/>
          <w:b/>
          <w:color w:val="000000"/>
          <w:sz w:val="22"/>
          <w:szCs w:val="22"/>
        </w:rPr>
        <w:t>3</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6</w:t>
      </w:r>
      <w:r w:rsidRPr="00083E9A">
        <w:rPr>
          <w:rFonts w:ascii="Arial" w:hAnsi="Arial" w:cs="Arial"/>
          <w:b/>
          <w:bCs/>
          <w:sz w:val="22"/>
          <w:szCs w:val="22"/>
        </w:rPr>
        <w:t xml:space="preserve"> (</w:t>
      </w:r>
      <w:r w:rsidR="00F15166">
        <w:rPr>
          <w:rFonts w:ascii="Arial" w:hAnsi="Arial" w:cs="Arial"/>
          <w:b/>
          <w:bCs/>
          <w:sz w:val="22"/>
          <w:szCs w:val="22"/>
        </w:rPr>
        <w:t>seis</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p w14:paraId="4BD3ED21" w14:textId="617819E9" w:rsidR="00283EEE" w:rsidRDefault="0043724A" w:rsidP="00283EEE">
      <w:pPr>
        <w:shd w:val="clear" w:color="auto" w:fill="FFFFFF"/>
        <w:spacing w:line="360" w:lineRule="auto"/>
        <w:jc w:val="both"/>
        <w:rPr>
          <w:rFonts w:ascii="Arial" w:hAnsi="Arial" w:cs="Arial"/>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con el punto </w:t>
      </w:r>
      <w:r w:rsidRPr="00083E9A">
        <w:rPr>
          <w:rFonts w:ascii="Arial" w:hAnsi="Arial" w:cs="Arial"/>
          <w:b/>
          <w:bCs/>
          <w:sz w:val="22"/>
          <w:szCs w:val="22"/>
        </w:rPr>
        <w:t xml:space="preserve">número </w:t>
      </w:r>
      <w:r w:rsidR="00283EEE">
        <w:rPr>
          <w:rFonts w:ascii="Arial" w:hAnsi="Arial" w:cs="Arial"/>
          <w:b/>
          <w:bCs/>
          <w:sz w:val="22"/>
          <w:szCs w:val="22"/>
        </w:rPr>
        <w:t>6</w:t>
      </w:r>
      <w:r w:rsidRPr="00083E9A">
        <w:rPr>
          <w:rFonts w:ascii="Arial" w:hAnsi="Arial" w:cs="Arial"/>
          <w:b/>
          <w:bCs/>
          <w:sz w:val="22"/>
          <w:szCs w:val="22"/>
        </w:rPr>
        <w:t xml:space="preserve"> (</w:t>
      </w:r>
      <w:r w:rsidR="00283EEE">
        <w:rPr>
          <w:rFonts w:ascii="Arial" w:hAnsi="Arial" w:cs="Arial"/>
          <w:b/>
          <w:bCs/>
          <w:sz w:val="22"/>
          <w:szCs w:val="22"/>
        </w:rPr>
        <w:t>seis</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006924A4" w:rsidRPr="006924A4">
        <w:rPr>
          <w:rFonts w:ascii="Arial" w:hAnsi="Arial" w:cs="Arial"/>
          <w:sz w:val="22"/>
          <w:szCs w:val="22"/>
        </w:rPr>
        <w:t xml:space="preserve">acuerdo </w:t>
      </w:r>
      <w:r w:rsidR="006924A4" w:rsidRPr="006924A4">
        <w:rPr>
          <w:rFonts w:ascii="Arial" w:hAnsi="Arial" w:cs="Arial"/>
          <w:b/>
          <w:bCs/>
          <w:sz w:val="22"/>
          <w:szCs w:val="22"/>
        </w:rPr>
        <w:t>OGAIPO/CG/024/2025</w:t>
      </w:r>
      <w:r w:rsidR="006924A4" w:rsidRPr="006924A4">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cuatro dictámenes de cumplimiento a resoluciones derivadas de denuncias por incumplimiento a las obligaciones de transparencia de diversos Sujetos Obligados.</w:t>
      </w:r>
      <w:r>
        <w:rPr>
          <w:rFonts w:ascii="Arial" w:hAnsi="Arial" w:cs="Arial"/>
          <w:sz w:val="22"/>
          <w:szCs w:val="22"/>
        </w:rPr>
        <w:t xml:space="preserve"> - - - </w:t>
      </w:r>
      <w:r w:rsidR="006924A4">
        <w:rPr>
          <w:rFonts w:ascii="Arial" w:hAnsi="Arial" w:cs="Arial"/>
          <w:sz w:val="22"/>
          <w:szCs w:val="22"/>
        </w:rPr>
        <w:t xml:space="preserve">- - - - - - - - - - - - - - - - - - - - - - - - - - - - - - </w:t>
      </w:r>
    </w:p>
    <w:p w14:paraId="24E42CB0" w14:textId="39220E65" w:rsidR="006924A4" w:rsidRDefault="0043724A" w:rsidP="006924A4">
      <w:pPr>
        <w:shd w:val="clear" w:color="auto" w:fill="FFFFFF"/>
        <w:spacing w:line="360" w:lineRule="auto"/>
        <w:jc w:val="both"/>
        <w:rPr>
          <w:rFonts w:ascii="Arial" w:hAnsi="Arial" w:cs="Arial"/>
          <w:bCs/>
          <w:color w:val="000000"/>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r w:rsidR="006924A4" w:rsidRPr="00EA4942">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tercero transitorio de la Ley de Transparencia, Acceso a la Información Pública y Buen Gobierno del Estado de Oaxaca, es que se emite el presente acuerdo tomando en cuenta los siguientes:</w:t>
      </w:r>
      <w:r w:rsidR="0001682A">
        <w:rPr>
          <w:rFonts w:ascii="Arial" w:eastAsia="Times New Roman" w:hAnsi="Arial" w:cs="Arial"/>
          <w:color w:val="000000"/>
          <w:sz w:val="22"/>
          <w:szCs w:val="22"/>
          <w:lang w:eastAsia="es-MX"/>
        </w:rPr>
        <w:t xml:space="preserve"> </w:t>
      </w:r>
      <w:r>
        <w:rPr>
          <w:rFonts w:ascii="Arial" w:hAnsi="Arial" w:cs="Arial"/>
          <w:color w:val="000000"/>
          <w:sz w:val="22"/>
          <w:szCs w:val="22"/>
        </w:rPr>
        <w:t xml:space="preserve">- - - - </w:t>
      </w:r>
      <w:r w:rsidR="0001682A">
        <w:rPr>
          <w:rFonts w:ascii="Arial" w:hAnsi="Arial" w:cs="Arial"/>
          <w:color w:val="000000"/>
          <w:sz w:val="22"/>
          <w:szCs w:val="22"/>
        </w:rPr>
        <w:t xml:space="preserve">- - - - - - - - - - - - - - - - - - - - - - - - - - - - - - - - - - - - - - - - - - - - - - </w:t>
      </w:r>
      <w:r>
        <w:rPr>
          <w:rFonts w:ascii="Arial" w:hAnsi="Arial" w:cs="Arial"/>
          <w:color w:val="000000"/>
          <w:sz w:val="22"/>
          <w:szCs w:val="22"/>
        </w:rPr>
        <w:t xml:space="preserve"> - - - - - - - - - - - - - - - - - - - - </w:t>
      </w:r>
      <w:r w:rsidRPr="00C6198D">
        <w:rPr>
          <w:rFonts w:ascii="Arial" w:hAnsi="Arial" w:cs="Arial"/>
          <w:b/>
          <w:color w:val="000000"/>
          <w:sz w:val="22"/>
          <w:szCs w:val="22"/>
        </w:rPr>
        <w:t>A N T E C E D E N T E S</w:t>
      </w:r>
      <w:r>
        <w:rPr>
          <w:rFonts w:ascii="Arial" w:hAnsi="Arial" w:cs="Arial"/>
          <w:b/>
          <w:color w:val="000000"/>
          <w:sz w:val="22"/>
          <w:szCs w:val="22"/>
        </w:rPr>
        <w:t xml:space="preserve"> </w:t>
      </w:r>
      <w:r w:rsidRPr="0018229F">
        <w:rPr>
          <w:rFonts w:ascii="Arial" w:hAnsi="Arial" w:cs="Arial"/>
          <w:bCs/>
          <w:color w:val="000000"/>
          <w:sz w:val="22"/>
          <w:szCs w:val="22"/>
        </w:rPr>
        <w:t xml:space="preserve">- - - - - - - - - - - - - - - - - - - - - </w:t>
      </w:r>
      <w:r w:rsidR="006924A4">
        <w:rPr>
          <w:rFonts w:ascii="Arial" w:hAnsi="Arial" w:cs="Arial"/>
          <w:bCs/>
          <w:color w:val="000000"/>
          <w:sz w:val="22"/>
          <w:szCs w:val="22"/>
        </w:rPr>
        <w:t xml:space="preserve">- - - - - - </w:t>
      </w:r>
    </w:p>
    <w:p w14:paraId="23C8EC71" w14:textId="01A62A08" w:rsidR="006924A4" w:rsidRPr="00EA4942" w:rsidRDefault="006924A4" w:rsidP="006924A4">
      <w:pPr>
        <w:shd w:val="clear" w:color="auto" w:fill="FFFFFF"/>
        <w:spacing w:line="360" w:lineRule="auto"/>
        <w:jc w:val="both"/>
        <w:rPr>
          <w:rFonts w:ascii="Arial" w:eastAsia="Times New Roman" w:hAnsi="Arial" w:cs="Arial"/>
          <w:color w:val="000000"/>
          <w:sz w:val="22"/>
          <w:szCs w:val="22"/>
          <w:lang w:eastAsia="es-MX"/>
        </w:rPr>
      </w:pPr>
      <w:r w:rsidRPr="00EA4942">
        <w:rPr>
          <w:rFonts w:ascii="Arial" w:eastAsia="Times New Roman" w:hAnsi="Arial" w:cs="Arial"/>
          <w:b/>
          <w:color w:val="000000"/>
          <w:sz w:val="22"/>
          <w:szCs w:val="22"/>
          <w:lang w:eastAsia="es-MX"/>
        </w:rPr>
        <w:t>PRIMERO.</w:t>
      </w:r>
      <w:r w:rsidRPr="00EA4942">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w:t>
      </w:r>
      <w:r w:rsidRPr="00EA4942">
        <w:rPr>
          <w:rFonts w:ascii="Arial" w:eastAsia="Times New Roman" w:hAnsi="Arial" w:cs="Arial"/>
          <w:color w:val="000000"/>
          <w:sz w:val="22"/>
          <w:szCs w:val="22"/>
          <w:lang w:eastAsia="es-MX"/>
        </w:rPr>
        <w:lastRenderedPageBreak/>
        <w:t>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EA4942">
        <w:rPr>
          <w:rFonts w:ascii="Arial" w:eastAsia="Times New Roman" w:hAnsi="Arial" w:cs="Arial"/>
          <w:b/>
          <w:color w:val="000000"/>
          <w:sz w:val="22"/>
          <w:szCs w:val="22"/>
          <w:lang w:eastAsia="es-MX"/>
        </w:rPr>
        <w:t>SEGUNDO.</w:t>
      </w:r>
      <w:r w:rsidRPr="00EA4942">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w:t>
      </w:r>
      <w:r w:rsidRPr="00EA4942">
        <w:rPr>
          <w:rStyle w:val="Refdenotaalpie"/>
          <w:rFonts w:ascii="Arial" w:eastAsia="Times New Roman" w:hAnsi="Arial" w:cs="Arial"/>
          <w:color w:val="000000"/>
          <w:sz w:val="22"/>
          <w:szCs w:val="22"/>
          <w:lang w:eastAsia="es-MX"/>
        </w:rPr>
        <w:footnoteReference w:id="6"/>
      </w:r>
      <w:r w:rsidRPr="00EA4942">
        <w:rPr>
          <w:rFonts w:ascii="Arial" w:eastAsia="Times New Roman" w:hAnsi="Arial" w:cs="Arial"/>
          <w:color w:val="000000"/>
          <w:sz w:val="22"/>
          <w:szCs w:val="22"/>
          <w:lang w:eastAsia="es-MX"/>
        </w:rPr>
        <w:t>,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determinó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A4942">
        <w:rPr>
          <w:rFonts w:ascii="Arial" w:eastAsia="Times New Roman" w:hAnsi="Arial" w:cs="Arial"/>
          <w:b/>
          <w:color w:val="000000"/>
          <w:sz w:val="22"/>
          <w:szCs w:val="22"/>
          <w:lang w:eastAsia="es-MX"/>
        </w:rPr>
        <w:t>TERCERO.</w:t>
      </w:r>
      <w:r w:rsidRPr="00EA4942">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A4942">
        <w:rPr>
          <w:rFonts w:ascii="Arial" w:eastAsia="Times New Roman" w:hAnsi="Arial" w:cs="Arial"/>
          <w:b/>
          <w:color w:val="000000"/>
          <w:sz w:val="22"/>
          <w:szCs w:val="22"/>
          <w:lang w:eastAsia="es-MX"/>
        </w:rPr>
        <w:t>CUARTO.</w:t>
      </w:r>
      <w:r w:rsidRPr="00EA4942">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EA4942">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EA4942">
        <w:rPr>
          <w:rFonts w:ascii="Arial" w:eastAsia="Times New Roman" w:hAnsi="Arial" w:cs="Arial"/>
          <w:b/>
          <w:color w:val="000000"/>
          <w:sz w:val="22"/>
          <w:szCs w:val="22"/>
          <w:lang w:eastAsia="es-MX"/>
        </w:rPr>
        <w:t>QUINTO.</w:t>
      </w:r>
      <w:r w:rsidRPr="00EA4942">
        <w:rPr>
          <w:rFonts w:ascii="Arial" w:eastAsia="Times New Roman" w:hAnsi="Arial" w:cs="Arial"/>
          <w:color w:val="000000"/>
          <w:sz w:val="22"/>
          <w:szCs w:val="22"/>
          <w:lang w:eastAsia="es-MX"/>
        </w:rPr>
        <w:t xml:space="preserve"> </w:t>
      </w:r>
      <w:bookmarkStart w:id="13" w:name="_Hlk143087496"/>
      <w:r w:rsidRPr="00EA4942">
        <w:rPr>
          <w:rFonts w:ascii="Arial" w:eastAsia="Times New Roman" w:hAnsi="Arial" w:cs="Arial"/>
          <w:color w:val="000000"/>
          <w:sz w:val="22"/>
          <w:szCs w:val="22"/>
          <w:lang w:eastAsia="es-MX"/>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EA4942">
        <w:rPr>
          <w:rFonts w:ascii="Arial" w:eastAsia="Times New Roman" w:hAnsi="Arial" w:cs="Arial"/>
          <w:color w:val="000000"/>
          <w:sz w:val="22"/>
          <w:szCs w:val="22"/>
          <w:vertAlign w:val="superscript"/>
          <w:lang w:eastAsia="es-MX"/>
        </w:rPr>
        <w:footnoteReference w:id="7"/>
      </w:r>
      <w:r w:rsidRPr="00EA4942">
        <w:rPr>
          <w:rFonts w:ascii="Arial" w:eastAsia="Times New Roman" w:hAnsi="Arial" w:cs="Arial"/>
          <w:color w:val="000000"/>
          <w:sz w:val="22"/>
          <w:szCs w:val="22"/>
          <w:lang w:eastAsia="es-MX"/>
        </w:rPr>
        <w:t xml:space="preserve">, mismo en el que </w:t>
      </w:r>
      <w:r w:rsidRPr="00EA4942">
        <w:rPr>
          <w:rFonts w:ascii="Arial" w:eastAsia="Times New Roman" w:hAnsi="Arial" w:cs="Arial"/>
          <w:color w:val="000000"/>
          <w:sz w:val="22"/>
          <w:szCs w:val="22"/>
          <w:lang w:eastAsia="es-MX"/>
        </w:rPr>
        <w:lastRenderedPageBreak/>
        <w:t>designaron al Comisionado Josué Solana Salmorán al cargo de Comisionado Presidente</w:t>
      </w:r>
      <w:bookmarkEnd w:id="13"/>
      <w:r w:rsidRPr="00EA4942">
        <w:rPr>
          <w:rFonts w:ascii="Arial" w:eastAsia="Times New Roman" w:hAnsi="Arial" w:cs="Arial"/>
          <w:color w:val="000000"/>
          <w:sz w:val="22"/>
          <w:szCs w:val="22"/>
          <w:lang w:eastAsia="es-MX"/>
        </w:rPr>
        <w:t xml:space="preserve"> por el periodo que comprende del tres de enero al veintisiete de octubre del presente año.</w:t>
      </w:r>
      <w:r>
        <w:rPr>
          <w:rFonts w:ascii="Arial" w:eastAsia="Times New Roman" w:hAnsi="Arial" w:cs="Arial"/>
          <w:color w:val="000000"/>
          <w:sz w:val="22"/>
          <w:szCs w:val="22"/>
          <w:lang w:eastAsia="es-MX"/>
        </w:rPr>
        <w:t xml:space="preserve"> </w:t>
      </w:r>
    </w:p>
    <w:p w14:paraId="69DEC091" w14:textId="5DADC068" w:rsidR="00283EEE" w:rsidRPr="0097611E" w:rsidRDefault="006924A4" w:rsidP="006924A4">
      <w:pPr>
        <w:shd w:val="clear" w:color="auto" w:fill="FFFFFF"/>
        <w:spacing w:line="360" w:lineRule="auto"/>
        <w:jc w:val="both"/>
        <w:rPr>
          <w:rFonts w:ascii="Arial" w:eastAsia="Arial" w:hAnsi="Arial" w:cs="Arial"/>
          <w:b/>
          <w:color w:val="000000"/>
          <w:sz w:val="22"/>
          <w:szCs w:val="22"/>
        </w:rPr>
      </w:pPr>
      <w:r w:rsidRPr="00EA4942">
        <w:rPr>
          <w:rFonts w:ascii="Arial" w:eastAsia="Times New Roman" w:hAnsi="Arial" w:cs="Arial"/>
          <w:b/>
          <w:color w:val="000000"/>
          <w:sz w:val="22"/>
          <w:szCs w:val="22"/>
          <w:lang w:eastAsia="es-MX"/>
        </w:rPr>
        <w:t>SEXTO.</w:t>
      </w:r>
      <w:r w:rsidRPr="00EA4942">
        <w:rPr>
          <w:rFonts w:ascii="Arial" w:eastAsia="Times New Roman" w:hAnsi="Arial" w:cs="Arial"/>
          <w:color w:val="000000"/>
          <w:sz w:val="22"/>
          <w:szCs w:val="22"/>
          <w:lang w:eastAsia="es-MX"/>
        </w:rPr>
        <w:t xml:space="preserve"> - Con fecha diez de octubre del dos mil veintitrés, las y los integrantes del Consejo General, celebraron la Décima Quinta Sesión Extraordinaria del año dos mil veintitrés, en la que aprobaron el acuerdo número OGAIPO/CG/088/2023</w:t>
      </w:r>
      <w:r w:rsidRPr="00EA4942">
        <w:rPr>
          <w:rStyle w:val="Refdenotaalpie"/>
          <w:rFonts w:ascii="Arial" w:eastAsia="Times New Roman" w:hAnsi="Arial" w:cs="Arial"/>
          <w:color w:val="000000"/>
          <w:sz w:val="22"/>
          <w:szCs w:val="22"/>
          <w:lang w:eastAsia="es-MX"/>
        </w:rPr>
        <w:footnoteReference w:id="8"/>
      </w:r>
      <w:r w:rsidRPr="00EA4942">
        <w:rPr>
          <w:rFonts w:ascii="Arial" w:eastAsia="Times New Roman" w:hAnsi="Arial" w:cs="Arial"/>
          <w:color w:val="000000"/>
          <w:sz w:val="22"/>
          <w:szCs w:val="22"/>
          <w:lang w:eastAsia="es-MX"/>
        </w:rPr>
        <w:t>, por el que ratificaron al Comisionado Josué Solana Salmorán como Comisionado Presidente del mismo y del Órgano Garante para completar un periodo de dos años, es decir, hasta el tres de enero de dos mil veinticinco; y</w:t>
      </w:r>
      <w:r>
        <w:rPr>
          <w:rFonts w:ascii="Arial" w:eastAsia="Times New Roman" w:hAnsi="Arial" w:cs="Arial"/>
          <w:color w:val="000000"/>
          <w:sz w:val="22"/>
          <w:szCs w:val="22"/>
          <w:lang w:eastAsia="es-MX"/>
        </w:rPr>
        <w:t xml:space="preserve"> </w:t>
      </w:r>
      <w:r w:rsidRPr="00EA4942">
        <w:rPr>
          <w:rFonts w:ascii="Arial" w:eastAsia="Times New Roman" w:hAnsi="Arial" w:cs="Arial"/>
          <w:b/>
          <w:bCs/>
          <w:color w:val="000000"/>
          <w:sz w:val="22"/>
          <w:szCs w:val="22"/>
          <w:lang w:eastAsia="es-MX"/>
        </w:rPr>
        <w:t>SÉPTIMO.</w:t>
      </w:r>
      <w:r w:rsidRPr="00EA4942">
        <w:rPr>
          <w:rFonts w:ascii="Arial" w:eastAsia="Times New Roman" w:hAnsi="Arial" w:cs="Arial"/>
          <w:color w:val="000000"/>
          <w:sz w:val="22"/>
          <w:szCs w:val="22"/>
          <w:lang w:eastAsia="es-MX"/>
        </w:rPr>
        <w:t xml:space="preserve"> Con fecha veintidós de octubre de dos mil veinticuatro, feneció el período por el que fueron designados por la Sexagésima Cuarta Legislatura Constitucional del Estado Libre y Soberano de Oaxaca los CC. Xóchitl Elizabeth Méndez Sánchez</w:t>
      </w:r>
      <w:r w:rsidRPr="00EA4942">
        <w:rPr>
          <w:rStyle w:val="Refdenotaalpie"/>
          <w:rFonts w:ascii="Arial" w:eastAsia="Times New Roman" w:hAnsi="Arial" w:cs="Arial"/>
          <w:color w:val="000000"/>
          <w:sz w:val="22"/>
          <w:szCs w:val="22"/>
          <w:lang w:eastAsia="es-MX"/>
        </w:rPr>
        <w:footnoteReference w:id="9"/>
      </w:r>
      <w:r w:rsidRPr="00EA4942">
        <w:rPr>
          <w:rFonts w:ascii="Arial" w:eastAsia="Times New Roman" w:hAnsi="Arial" w:cs="Arial"/>
          <w:color w:val="000000"/>
          <w:sz w:val="22"/>
          <w:szCs w:val="22"/>
          <w:lang w:eastAsia="es-MX"/>
        </w:rPr>
        <w:t xml:space="preserve"> y José Luis Echeverría Morales</w:t>
      </w:r>
      <w:r w:rsidRPr="00EA4942">
        <w:rPr>
          <w:rStyle w:val="Refdenotaalpie"/>
          <w:rFonts w:ascii="Arial" w:eastAsia="Times New Roman" w:hAnsi="Arial" w:cs="Arial"/>
          <w:color w:val="000000"/>
          <w:sz w:val="22"/>
          <w:szCs w:val="22"/>
          <w:lang w:eastAsia="es-MX"/>
        </w:rPr>
        <w:footnoteReference w:id="10"/>
      </w:r>
      <w:r w:rsidRPr="00EA4942">
        <w:rPr>
          <w:rFonts w:ascii="Arial" w:eastAsia="Times New Roman" w:hAnsi="Arial" w:cs="Arial"/>
          <w:color w:val="000000"/>
          <w:sz w:val="22"/>
          <w:szCs w:val="22"/>
          <w:lang w:eastAsia="es-MX"/>
        </w:rPr>
        <w:t>, como Comisionado e integrantes del Consejo General del Órgano Garante, por ello, con fundamento en el Artículo 92 de la Ley de Transparencia, Acceso a la Información Pública y Buen Gobierno del Estado de Oaxaca en relación con el Artículo 24 del Reglamento de este Órgano, a partir del día veintitrés de octubre de dos mil veinticuatro, el Consejo General sesionará válidamente con la presencia de los comisionados restantes;</w:t>
      </w:r>
      <w:r>
        <w:rPr>
          <w:rFonts w:ascii="Arial" w:eastAsia="Times New Roman" w:hAnsi="Arial" w:cs="Arial"/>
          <w:color w:val="000000"/>
          <w:sz w:val="22"/>
          <w:szCs w:val="22"/>
          <w:lang w:eastAsia="es-MX"/>
        </w:rPr>
        <w:t xml:space="preserve"> </w:t>
      </w:r>
      <w:r w:rsidRPr="00EA4942">
        <w:rPr>
          <w:rFonts w:ascii="Arial" w:eastAsia="Times New Roman" w:hAnsi="Arial" w:cs="Arial"/>
          <w:b/>
          <w:color w:val="000000"/>
          <w:sz w:val="22"/>
          <w:szCs w:val="22"/>
          <w:lang w:eastAsia="es-MX"/>
        </w:rPr>
        <w:t>OCTAVO.</w:t>
      </w:r>
      <w:r w:rsidRPr="00EA4942">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EA4942">
        <w:rPr>
          <w:rFonts w:ascii="Arial" w:eastAsia="Times New Roman" w:hAnsi="Arial" w:cs="Arial"/>
          <w:b/>
          <w:color w:val="000000"/>
          <w:sz w:val="22"/>
          <w:szCs w:val="22"/>
          <w:lang w:eastAsia="es-MX"/>
        </w:rPr>
        <w:t>NOVENO.</w:t>
      </w:r>
      <w:r w:rsidRPr="00EA4942">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sidR="0001682A">
        <w:rPr>
          <w:rFonts w:ascii="Arial" w:eastAsia="Times New Roman" w:hAnsi="Arial" w:cs="Arial"/>
          <w:color w:val="000000"/>
          <w:sz w:val="22"/>
          <w:szCs w:val="22"/>
          <w:lang w:eastAsia="es-MX"/>
        </w:rPr>
        <w:t xml:space="preserve"> </w:t>
      </w:r>
      <w:r w:rsidR="00F15166">
        <w:rPr>
          <w:rFonts w:ascii="Arial" w:eastAsia="Times New Roman" w:hAnsi="Arial" w:cs="Arial"/>
          <w:bCs/>
          <w:color w:val="000000"/>
          <w:sz w:val="22"/>
          <w:szCs w:val="22"/>
          <w:lang w:eastAsia="es-MX"/>
        </w:rPr>
        <w:t xml:space="preserve">- - - - - - - - - - - - - - - - - - - - - - - - - - - - - - - - - - - - - - - - - - - - - - - - - </w:t>
      </w:r>
      <w:bookmarkStart w:id="14" w:name="_3znysh7" w:colFirst="0" w:colLast="0"/>
      <w:bookmarkEnd w:id="14"/>
      <w:r>
        <w:rPr>
          <w:rFonts w:ascii="Arial" w:eastAsia="Times New Roman" w:hAnsi="Arial" w:cs="Arial"/>
          <w:bCs/>
          <w:color w:val="000000"/>
          <w:sz w:val="22"/>
          <w:szCs w:val="22"/>
          <w:lang w:eastAsia="es-MX"/>
        </w:rPr>
        <w:t xml:space="preserve">- - - - - - - - - - - - - </w:t>
      </w:r>
      <w:r w:rsidR="00283EEE" w:rsidRPr="0097611E">
        <w:rPr>
          <w:rFonts w:ascii="Arial" w:eastAsia="Arial" w:hAnsi="Arial" w:cs="Arial"/>
          <w:b/>
          <w:color w:val="000000"/>
          <w:sz w:val="22"/>
          <w:szCs w:val="22"/>
        </w:rPr>
        <w:t>C O N S I D E R A N D O</w:t>
      </w:r>
      <w:r w:rsidR="00283EEE"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w:t>
      </w:r>
      <w:r w:rsidR="00F15166">
        <w:rPr>
          <w:rFonts w:ascii="Arial" w:eastAsia="Arial" w:hAnsi="Arial" w:cs="Arial"/>
          <w:b/>
          <w:color w:val="000000"/>
          <w:sz w:val="22"/>
          <w:szCs w:val="22"/>
        </w:rPr>
        <w:t xml:space="preserve"> </w:t>
      </w:r>
    </w:p>
    <w:p w14:paraId="1E7E951A" w14:textId="2B3DEA72" w:rsidR="00283EEE" w:rsidRPr="0097611E" w:rsidRDefault="006924A4" w:rsidP="0001682A">
      <w:pPr>
        <w:shd w:val="clear" w:color="auto" w:fill="FFFFFF"/>
        <w:spacing w:line="360" w:lineRule="auto"/>
        <w:jc w:val="both"/>
        <w:rPr>
          <w:rFonts w:ascii="Arial" w:eastAsia="Arial" w:hAnsi="Arial" w:cs="Arial"/>
          <w:b/>
          <w:color w:val="000000"/>
          <w:sz w:val="22"/>
          <w:szCs w:val="22"/>
        </w:rPr>
      </w:pPr>
      <w:r w:rsidRPr="00EA4942">
        <w:rPr>
          <w:rFonts w:ascii="Arial" w:eastAsia="Times New Roman" w:hAnsi="Arial" w:cs="Arial"/>
          <w:b/>
          <w:color w:val="000000"/>
          <w:sz w:val="22"/>
          <w:szCs w:val="22"/>
          <w:lang w:eastAsia="es-MX"/>
        </w:rPr>
        <w:t>PRIMERO.</w:t>
      </w:r>
      <w:r w:rsidRPr="00EA4942">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EA4942">
        <w:rPr>
          <w:rFonts w:ascii="Arial" w:eastAsia="Times New Roman" w:hAnsi="Arial" w:cs="Arial"/>
          <w:color w:val="000000"/>
          <w:sz w:val="22"/>
          <w:szCs w:val="22"/>
          <w:lang w:eastAsia="es-MX"/>
        </w:rPr>
        <w:t>Así mismo, los artículos 89 a 99 de la Ley General</w:t>
      </w:r>
      <w:r w:rsidRPr="00EA4942">
        <w:rPr>
          <w:rStyle w:val="Refdenotaalpie"/>
          <w:rFonts w:ascii="Arial" w:eastAsia="Times New Roman" w:hAnsi="Arial" w:cs="Arial"/>
          <w:color w:val="000000"/>
          <w:sz w:val="22"/>
          <w:szCs w:val="22"/>
          <w:lang w:eastAsia="es-MX"/>
        </w:rPr>
        <w:footnoteReference w:id="11"/>
      </w:r>
      <w:r w:rsidRPr="00EA4942">
        <w:rPr>
          <w:rFonts w:ascii="Arial" w:eastAsia="Times New Roman" w:hAnsi="Arial" w:cs="Arial"/>
          <w:color w:val="000000"/>
          <w:sz w:val="22"/>
          <w:szCs w:val="22"/>
          <w:lang w:eastAsia="es-MX"/>
        </w:rPr>
        <w:t xml:space="preserve">, establecen el procedimiento de denuncia por incumplimiento a las obligaciones que corresponden a los sujetos obligados, procedimiento que es atribución de los organismos </w:t>
      </w:r>
      <w:r w:rsidRPr="00EA4942">
        <w:rPr>
          <w:rFonts w:ascii="Arial" w:eastAsia="Times New Roman" w:hAnsi="Arial" w:cs="Arial"/>
          <w:color w:val="000000"/>
          <w:sz w:val="22"/>
          <w:szCs w:val="22"/>
          <w:lang w:eastAsia="es-MX"/>
        </w:rPr>
        <w:lastRenderedPageBreak/>
        <w:t>garantes implementar, substanciar y vigilar el cumplimiento de la resolución que corresponda, en términos de lo dispuesto en el Capítulo VII del Título Quinto del ordenamiento jurídico en cita.</w:t>
      </w:r>
      <w:r w:rsidR="00365337">
        <w:rPr>
          <w:rFonts w:ascii="Arial" w:eastAsia="Times New Roman" w:hAnsi="Arial" w:cs="Arial"/>
          <w:color w:val="000000"/>
          <w:sz w:val="22"/>
          <w:szCs w:val="22"/>
          <w:lang w:eastAsia="es-MX"/>
        </w:rPr>
        <w:t xml:space="preserve"> </w:t>
      </w:r>
      <w:r w:rsidRPr="00EA4942">
        <w:rPr>
          <w:rFonts w:ascii="Arial" w:eastAsia="Times New Roman" w:hAnsi="Arial" w:cs="Arial"/>
          <w:b/>
          <w:color w:val="000000"/>
          <w:sz w:val="22"/>
          <w:szCs w:val="22"/>
          <w:lang w:eastAsia="es-MX"/>
        </w:rPr>
        <w:t>SEGUNDO.</w:t>
      </w:r>
      <w:r w:rsidRPr="00EA4942">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sidR="00365337">
        <w:rPr>
          <w:rFonts w:ascii="Arial" w:eastAsia="Times New Roman" w:hAnsi="Arial" w:cs="Arial"/>
          <w:color w:val="000000"/>
          <w:sz w:val="22"/>
          <w:szCs w:val="22"/>
          <w:lang w:eastAsia="es-MX"/>
        </w:rPr>
        <w:t xml:space="preserve"> </w:t>
      </w:r>
      <w:r w:rsidRPr="00EA4942">
        <w:rPr>
          <w:rFonts w:ascii="Arial" w:eastAsia="Arial Unicode MS" w:hAnsi="Arial" w:cs="Arial"/>
          <w:b/>
          <w:sz w:val="22"/>
          <w:szCs w:val="22"/>
          <w:lang w:val="es-ES"/>
        </w:rPr>
        <w:t>TERCERO.</w:t>
      </w:r>
      <w:r w:rsidRPr="00EA4942">
        <w:rPr>
          <w:rFonts w:ascii="Arial" w:eastAsia="Arial Unicode MS" w:hAnsi="Arial" w:cs="Arial"/>
          <w:sz w:val="22"/>
          <w:szCs w:val="22"/>
          <w:lang w:val="es-ES"/>
        </w:rPr>
        <w:t xml:space="preserve"> </w:t>
      </w:r>
      <w:r w:rsidRPr="00EA4942">
        <w:rPr>
          <w:rFonts w:ascii="Arial" w:eastAsia="Times New Roman" w:hAnsi="Arial" w:cs="Arial"/>
          <w:color w:val="000000"/>
          <w:sz w:val="22"/>
          <w:szCs w:val="22"/>
          <w:lang w:eastAsia="es-MX"/>
        </w:rPr>
        <w:t>Que, el artículo 88 fracciones I y II de la</w:t>
      </w:r>
      <w:r w:rsidRPr="00EA4942">
        <w:rPr>
          <w:rFonts w:ascii="Arial" w:eastAsia="Times New Roman" w:hAnsi="Arial" w:cs="Arial"/>
          <w:color w:val="000000"/>
          <w:sz w:val="22"/>
          <w:szCs w:val="22"/>
          <w:lang w:val="es-ES" w:eastAsia="es-MX"/>
        </w:rPr>
        <w:t xml:space="preserve"> </w:t>
      </w:r>
      <w:r w:rsidRPr="00EA4942">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sidR="00365337">
        <w:rPr>
          <w:rFonts w:ascii="Arial" w:eastAsia="Times New Roman" w:hAnsi="Arial" w:cs="Arial"/>
          <w:color w:val="000000"/>
          <w:sz w:val="22"/>
          <w:szCs w:val="22"/>
          <w:lang w:eastAsia="es-MX"/>
        </w:rPr>
        <w:t xml:space="preserve"> </w:t>
      </w:r>
      <w:r w:rsidRPr="00EA4942">
        <w:rPr>
          <w:rFonts w:ascii="Arial" w:eastAsia="Times New Roman" w:hAnsi="Arial" w:cs="Arial"/>
          <w:color w:val="000000"/>
          <w:sz w:val="22"/>
          <w:szCs w:val="22"/>
          <w:lang w:eastAsia="es-MX"/>
        </w:rPr>
        <w:t>De igual forma, determinó en su artículo tercero transitorio que: “l</w:t>
      </w:r>
      <w:r w:rsidRPr="00EA4942">
        <w:rPr>
          <w:rFonts w:ascii="Arial" w:eastAsia="Times New Roman" w:hAnsi="Arial" w:cs="Arial"/>
          <w:i/>
          <w:iCs/>
          <w:color w:val="000000"/>
          <w:sz w:val="22"/>
          <w:szCs w:val="22"/>
          <w:lang w:eastAsia="es-MX"/>
        </w:rPr>
        <w:t>os procedimientos iniciados en términos de la Ley de Transparencia y Acceso a la Información Pública para el Estado de Oaxaca, aprobada mediante el Decreto número 1690, publicado en el Periódico Oficial del Gobierno del Estado, con fecha 11 de marzo de 2016, seguirán rigiéndose por la misma, hasta su conclusión.”</w:t>
      </w:r>
      <w:r w:rsidR="00365337">
        <w:rPr>
          <w:rFonts w:ascii="Arial" w:eastAsia="Times New Roman" w:hAnsi="Arial" w:cs="Arial"/>
          <w:i/>
          <w:iCs/>
          <w:color w:val="000000"/>
          <w:sz w:val="22"/>
          <w:szCs w:val="22"/>
          <w:lang w:eastAsia="es-MX"/>
        </w:rPr>
        <w:t xml:space="preserve"> </w:t>
      </w:r>
      <w:r w:rsidRPr="00EA4942">
        <w:rPr>
          <w:rFonts w:ascii="Arial" w:eastAsia="Times New Roman" w:hAnsi="Arial" w:cs="Arial"/>
          <w:color w:val="000000"/>
          <w:sz w:val="22"/>
          <w:szCs w:val="22"/>
          <w:lang w:eastAsia="es-MX"/>
        </w:rPr>
        <w:t xml:space="preserve">Siendo que, conforme a lo establecido en los artículos 152 a 155 de la Ley de Transparencia y Acceso a la Información Pública para el Estado de Oaxaca, se establece el </w:t>
      </w:r>
      <w:r w:rsidRPr="00EA4942">
        <w:rPr>
          <w:rFonts w:ascii="Arial" w:eastAsia="Times New Roman" w:hAnsi="Arial" w:cs="Arial"/>
          <w:bCs/>
          <w:color w:val="000000"/>
          <w:sz w:val="22"/>
          <w:szCs w:val="22"/>
          <w:lang w:eastAsia="es-MX"/>
        </w:rPr>
        <w:t xml:space="preserve">procedimiento de denuncia por incumplimiento de las obligaciones de transparencia, </w:t>
      </w:r>
      <w:r w:rsidRPr="00EA4942">
        <w:rPr>
          <w:rFonts w:ascii="Arial" w:eastAsia="Times New Roman" w:hAnsi="Arial" w:cs="Arial"/>
          <w:color w:val="000000"/>
          <w:sz w:val="22"/>
          <w:szCs w:val="22"/>
          <w:lang w:eastAsia="es-MX"/>
        </w:rPr>
        <w:t>vigente al momento del inicio del procedimiento de las denuncias objeto del presente acuerdo y siendo</w:t>
      </w:r>
      <w:r w:rsidRPr="00EA4942">
        <w:rPr>
          <w:rFonts w:ascii="Arial" w:eastAsia="Times New Roman" w:hAnsi="Arial" w:cs="Arial"/>
          <w:bCs/>
          <w:color w:val="000000"/>
          <w:sz w:val="22"/>
          <w:szCs w:val="22"/>
          <w:lang w:eastAsia="es-MX"/>
        </w:rPr>
        <w:t xml:space="preserve"> facultad del Órgano Garante garantizar el acceso a la información pública y vigilar el cumplimiento de las obligaciones en materia de transparencia que corresponden a los sujetos obligados del Estado de Oaxaca, de acuerdo a lo establecido en los artículos </w:t>
      </w:r>
      <w:r w:rsidRPr="00EA4942">
        <w:rPr>
          <w:rFonts w:ascii="Arial" w:eastAsia="Times New Roman" w:hAnsi="Arial" w:cs="Arial"/>
          <w:color w:val="000000"/>
          <w:sz w:val="22"/>
          <w:szCs w:val="22"/>
          <w:lang w:eastAsia="es-MX"/>
        </w:rPr>
        <w:t>93 fracción IV, incisos a) y h) en relación con el tercero transitorio</w:t>
      </w:r>
      <w:r w:rsidRPr="00EA4942">
        <w:rPr>
          <w:rFonts w:ascii="Arial" w:eastAsia="Times New Roman" w:hAnsi="Arial" w:cs="Arial"/>
          <w:bCs/>
          <w:color w:val="000000"/>
          <w:sz w:val="22"/>
          <w:szCs w:val="22"/>
          <w:lang w:eastAsia="es-MX"/>
        </w:rPr>
        <w:t xml:space="preserve"> la Ley </w:t>
      </w:r>
      <w:r w:rsidRPr="00EA4942">
        <w:rPr>
          <w:rFonts w:ascii="Arial" w:eastAsia="Times New Roman" w:hAnsi="Arial" w:cs="Arial"/>
          <w:color w:val="000000"/>
          <w:sz w:val="22"/>
          <w:szCs w:val="22"/>
          <w:lang w:eastAsia="es-MX"/>
        </w:rPr>
        <w:t>de Transparencia, Acceso a la Información Pública y Buen Gobierno del Estado de Oaxaca</w:t>
      </w:r>
      <w:r w:rsidR="00365337">
        <w:rPr>
          <w:rFonts w:ascii="Arial" w:eastAsia="Times New Roman" w:hAnsi="Arial" w:cs="Arial"/>
          <w:color w:val="000000"/>
          <w:sz w:val="22"/>
          <w:szCs w:val="22"/>
          <w:lang w:eastAsia="es-MX"/>
        </w:rPr>
        <w:t xml:space="preserve">. </w:t>
      </w:r>
      <w:r w:rsidRPr="00EA4942">
        <w:rPr>
          <w:rFonts w:ascii="Arial" w:eastAsia="Times New Roman" w:hAnsi="Arial" w:cs="Arial"/>
          <w:b/>
          <w:color w:val="000000"/>
          <w:sz w:val="22"/>
          <w:szCs w:val="22"/>
          <w:lang w:eastAsia="es-MX"/>
        </w:rPr>
        <w:t>CUARTO.</w:t>
      </w:r>
      <w:r w:rsidRPr="00EA4942">
        <w:rPr>
          <w:rFonts w:ascii="Arial" w:eastAsia="Times New Roman" w:hAnsi="Arial" w:cs="Arial"/>
          <w:color w:val="000000"/>
          <w:sz w:val="22"/>
          <w:szCs w:val="22"/>
          <w:lang w:eastAsia="es-MX"/>
        </w:rPr>
        <w:t xml:space="preserve"> </w:t>
      </w:r>
      <w:r w:rsidRPr="00EA4942">
        <w:rPr>
          <w:rFonts w:ascii="Arial" w:eastAsia="Arial Unicode MS" w:hAnsi="Arial" w:cs="Arial"/>
          <w:sz w:val="22"/>
          <w:szCs w:val="22"/>
        </w:rPr>
        <w:t xml:space="preserve">Que, en observancia al artículo 7 de </w:t>
      </w:r>
      <w:r w:rsidRPr="00EA4942">
        <w:rPr>
          <w:rFonts w:ascii="Arial" w:eastAsia="Arial Unicode MS" w:hAnsi="Arial" w:cs="Arial"/>
          <w:sz w:val="22"/>
          <w:szCs w:val="22"/>
          <w:lang w:val="es-ES"/>
        </w:rPr>
        <w:t xml:space="preserve">la entonces </w:t>
      </w:r>
      <w:r w:rsidRPr="00EA4942">
        <w:rPr>
          <w:rFonts w:ascii="Arial" w:eastAsia="Arial Unicode MS" w:hAnsi="Arial" w:cs="Arial"/>
          <w:sz w:val="22"/>
          <w:szCs w:val="22"/>
        </w:rPr>
        <w:t>Ley de Transparencia</w:t>
      </w:r>
      <w:r w:rsidRPr="00EA4942">
        <w:rPr>
          <w:rFonts w:ascii="Arial" w:eastAsia="Times New Roman" w:hAnsi="Arial" w:cs="Arial"/>
          <w:color w:val="000000"/>
          <w:sz w:val="22"/>
          <w:szCs w:val="22"/>
          <w:lang w:eastAsia="es-MX"/>
        </w:rPr>
        <w:t xml:space="preserve"> y Acceso a la Información Pública para el Estado de Oaxaca</w:t>
      </w:r>
      <w:r w:rsidRPr="00EA4942">
        <w:rPr>
          <w:rFonts w:ascii="Arial" w:eastAsia="Arial Unicode MS" w:hAnsi="Arial" w:cs="Arial"/>
          <w:sz w:val="22"/>
          <w:szCs w:val="22"/>
        </w:rPr>
        <w:t>, señaló los sujetos obligados a transparentar, permitir el acceso a su información, proteger los datos personales que obren en su poder y cumplir las normas y principios de buen gobierno establecidos en esta Ley:</w:t>
      </w:r>
      <w:r w:rsidR="00365337">
        <w:rPr>
          <w:rFonts w:ascii="Arial" w:eastAsia="Arial Unicode MS" w:hAnsi="Arial" w:cs="Arial"/>
          <w:sz w:val="22"/>
          <w:szCs w:val="22"/>
        </w:rPr>
        <w:t xml:space="preserve"> </w:t>
      </w:r>
      <w:r w:rsidRPr="00EA4942">
        <w:rPr>
          <w:rFonts w:ascii="Arial" w:eastAsia="Arial Unicode MS" w:hAnsi="Arial" w:cs="Arial"/>
          <w:sz w:val="22"/>
          <w:szCs w:val="22"/>
        </w:rPr>
        <w:t xml:space="preserve">El Poder Ejecutivo del Estado, el Poder Judicial del Estado, el </w:t>
      </w:r>
      <w:r w:rsidRPr="00EA4942">
        <w:rPr>
          <w:rFonts w:ascii="Arial" w:eastAsia="Arial Unicode MS" w:hAnsi="Arial" w:cs="Arial"/>
          <w:sz w:val="22"/>
          <w:szCs w:val="22"/>
        </w:rPr>
        <w:lastRenderedPageBreak/>
        <w:t>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sidR="00365337">
        <w:rPr>
          <w:rFonts w:ascii="Arial" w:eastAsia="Arial Unicode MS" w:hAnsi="Arial" w:cs="Arial"/>
          <w:sz w:val="22"/>
          <w:szCs w:val="22"/>
        </w:rPr>
        <w:t xml:space="preserve"> </w:t>
      </w:r>
      <w:r w:rsidRPr="00EA4942">
        <w:rPr>
          <w:rFonts w:ascii="Arial" w:eastAsia="Arial Unicode MS" w:hAnsi="Arial" w:cs="Arial"/>
          <w:sz w:val="22"/>
          <w:szCs w:val="22"/>
        </w:rPr>
        <w:t>Así mismo, quedaban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sidR="00365337">
        <w:rPr>
          <w:rFonts w:ascii="Arial" w:eastAsia="Arial Unicode MS" w:hAnsi="Arial" w:cs="Arial"/>
          <w:sz w:val="22"/>
          <w:szCs w:val="22"/>
        </w:rPr>
        <w:t xml:space="preserve"> </w:t>
      </w:r>
      <w:r w:rsidRPr="00EA4942">
        <w:rPr>
          <w:rFonts w:ascii="Arial" w:eastAsia="Times New Roman" w:hAnsi="Arial" w:cs="Arial"/>
          <w:b/>
          <w:color w:val="000000"/>
          <w:sz w:val="22"/>
          <w:szCs w:val="22"/>
          <w:lang w:eastAsia="es-MX"/>
        </w:rPr>
        <w:t>QUINTO.</w:t>
      </w:r>
      <w:r w:rsidRPr="00EA4942">
        <w:rPr>
          <w:rFonts w:ascii="Arial" w:eastAsia="Times New Roman" w:hAnsi="Arial" w:cs="Arial"/>
          <w:bCs/>
          <w:color w:val="000000"/>
          <w:sz w:val="22"/>
          <w:szCs w:val="22"/>
          <w:lang w:eastAsia="es-MX"/>
        </w:rPr>
        <w:t xml:space="preserve"> </w:t>
      </w:r>
      <w:r w:rsidRPr="00EA4942">
        <w:rPr>
          <w:rFonts w:ascii="Arial" w:eastAsia="Arial Unicode MS" w:hAnsi="Arial" w:cs="Arial"/>
          <w:sz w:val="22"/>
          <w:szCs w:val="22"/>
          <w:lang w:val="es-ES"/>
        </w:rPr>
        <w:t xml:space="preserve">Que, conforme al contenido de los considerandos Segundo y Cuarto, son considerados sujetos obligados a </w:t>
      </w:r>
      <w:r w:rsidRPr="00EA4942">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sidR="00365337">
        <w:rPr>
          <w:rFonts w:ascii="Arial" w:eastAsia="Arial Unicode MS" w:hAnsi="Arial" w:cs="Arial"/>
          <w:sz w:val="22"/>
          <w:szCs w:val="22"/>
        </w:rPr>
        <w:t xml:space="preserve"> I. </w:t>
      </w:r>
      <w:r w:rsidRPr="00EA4942">
        <w:rPr>
          <w:rFonts w:ascii="Arial" w:eastAsia="Arial Unicode MS" w:hAnsi="Arial" w:cs="Arial"/>
          <w:sz w:val="22"/>
          <w:szCs w:val="22"/>
        </w:rPr>
        <w:t>Que reciba y/o ejerza recursos públicos; y</w:t>
      </w:r>
      <w:r w:rsidR="00365337">
        <w:rPr>
          <w:rFonts w:ascii="Arial" w:eastAsia="Arial Unicode MS" w:hAnsi="Arial" w:cs="Arial"/>
          <w:sz w:val="22"/>
          <w:szCs w:val="22"/>
        </w:rPr>
        <w:t xml:space="preserve"> II. </w:t>
      </w:r>
      <w:r w:rsidRPr="00EA4942">
        <w:rPr>
          <w:rFonts w:ascii="Arial" w:eastAsia="Arial Unicode MS" w:hAnsi="Arial" w:cs="Arial"/>
          <w:sz w:val="22"/>
          <w:szCs w:val="22"/>
        </w:rPr>
        <w:t>Que realice actos de autoridad.</w:t>
      </w:r>
      <w:r w:rsidR="00365337">
        <w:rPr>
          <w:rFonts w:ascii="Arial" w:eastAsia="Arial Unicode MS" w:hAnsi="Arial" w:cs="Arial"/>
          <w:sz w:val="22"/>
          <w:szCs w:val="22"/>
        </w:rPr>
        <w:t xml:space="preserve"> </w:t>
      </w:r>
      <w:r w:rsidRPr="00EA4942">
        <w:rPr>
          <w:rFonts w:ascii="Arial" w:eastAsia="Times New Roman" w:hAnsi="Arial" w:cs="Arial"/>
          <w:b/>
          <w:bCs/>
          <w:color w:val="000000"/>
          <w:sz w:val="22"/>
          <w:szCs w:val="22"/>
          <w:lang w:eastAsia="es-MX"/>
        </w:rPr>
        <w:t>SEXTO.</w:t>
      </w:r>
      <w:r w:rsidRPr="00EA4942">
        <w:rPr>
          <w:rFonts w:ascii="Arial" w:eastAsia="Times New Roman" w:hAnsi="Arial" w:cs="Arial"/>
          <w:bCs/>
          <w:color w:val="000000"/>
          <w:sz w:val="22"/>
          <w:szCs w:val="22"/>
          <w:lang w:eastAsia="es-MX"/>
        </w:rPr>
        <w:t xml:space="preserve"> Que, los artículos </w:t>
      </w:r>
      <w:r w:rsidRPr="00EA4942">
        <w:rPr>
          <w:rFonts w:ascii="Arial" w:eastAsia="Times New Roman" w:hAnsi="Arial" w:cs="Arial"/>
          <w:color w:val="000000"/>
          <w:sz w:val="22"/>
          <w:szCs w:val="22"/>
          <w:lang w:eastAsia="es-MX"/>
        </w:rPr>
        <w:t>93 fracción IV, incisos a) y h) en relación con el tercero transitorio de la Ley de Transparencia, Acceso a la Información Pública y Buen Gobierno del Estado de Oaxaca</w:t>
      </w:r>
      <w:r w:rsidRPr="00EA4942">
        <w:rPr>
          <w:rFonts w:ascii="Arial" w:eastAsia="Times New Roman" w:hAnsi="Arial" w:cs="Arial"/>
          <w:bCs/>
          <w:color w:val="000000"/>
          <w:sz w:val="22"/>
          <w:szCs w:val="22"/>
          <w:lang w:eastAsia="es-MX"/>
        </w:rPr>
        <w:t xml:space="preserve">, determina que es facultad del Consejo General del Órgano Garante resolver los procedimientos que deriven de denuncias por presunto incumplimiento en las obligaciones de los sujetos obligados, debiendo regirse por Ley de Transparencia y Acceso a la Información Pública para el Estado de Oaxaca, aprobada mediante el Decreto número 1690, publicado en el Periódico Oficial del Gobierno del Estado, con fecha 11 de marzo de 2016, así como con los Lineamientos que establecen el procedimiento de denuncia previsto en los artículos 89 a 99 de la Ley General de Transparencia y Acceso a la Información Pública y 152 a 155 de la </w:t>
      </w:r>
      <w:r w:rsidRPr="00EA4942">
        <w:rPr>
          <w:rFonts w:ascii="Arial" w:eastAsia="Arial Unicode MS" w:hAnsi="Arial" w:cs="Arial"/>
          <w:sz w:val="22"/>
          <w:szCs w:val="22"/>
        </w:rPr>
        <w:t>Ley de Transparencia</w:t>
      </w:r>
      <w:r w:rsidRPr="00EA4942">
        <w:rPr>
          <w:rFonts w:ascii="Arial" w:eastAsia="Times New Roman" w:hAnsi="Arial" w:cs="Arial"/>
          <w:color w:val="000000"/>
          <w:sz w:val="22"/>
          <w:szCs w:val="22"/>
          <w:lang w:eastAsia="es-MX"/>
        </w:rPr>
        <w:t xml:space="preserve"> y Acceso a la Información Pública para el Estado de Oaxaca</w:t>
      </w:r>
      <w:r w:rsidRPr="00EA4942">
        <w:rPr>
          <w:rFonts w:ascii="Arial" w:eastAsia="Times New Roman" w:hAnsi="Arial" w:cs="Arial"/>
          <w:bCs/>
          <w:color w:val="000000"/>
          <w:sz w:val="22"/>
          <w:szCs w:val="22"/>
          <w:lang w:eastAsia="es-MX"/>
        </w:rPr>
        <w:t>, por incumplimiento o falta de actualización de las obligaciones de transparencia de los sujetos obligados del Estado de Oaxaca</w:t>
      </w:r>
      <w:r w:rsidRPr="00EA4942">
        <w:rPr>
          <w:rStyle w:val="Refdenotaalpie"/>
          <w:rFonts w:ascii="Arial" w:eastAsia="Times New Roman" w:hAnsi="Arial" w:cs="Arial"/>
          <w:bCs/>
          <w:color w:val="000000"/>
          <w:sz w:val="22"/>
          <w:szCs w:val="22"/>
          <w:lang w:eastAsia="es-MX"/>
        </w:rPr>
        <w:footnoteReference w:id="12"/>
      </w:r>
      <w:r w:rsidR="00365337">
        <w:rPr>
          <w:rFonts w:ascii="Arial" w:eastAsia="Times New Roman" w:hAnsi="Arial" w:cs="Arial"/>
          <w:bCs/>
          <w:color w:val="000000"/>
          <w:sz w:val="22"/>
          <w:szCs w:val="22"/>
          <w:lang w:eastAsia="es-MX"/>
        </w:rPr>
        <w:t>.</w:t>
      </w:r>
      <w:r w:rsidRPr="00EA4942">
        <w:rPr>
          <w:rFonts w:ascii="Arial" w:eastAsia="Times New Roman" w:hAnsi="Arial" w:cs="Arial"/>
          <w:bCs/>
          <w:color w:val="000000"/>
          <w:sz w:val="22"/>
          <w:szCs w:val="22"/>
          <w:lang w:eastAsia="es-MX"/>
        </w:rPr>
        <w:t xml:space="preserve"> </w:t>
      </w:r>
      <w:r w:rsidRPr="00EA4942">
        <w:rPr>
          <w:rFonts w:ascii="Arial" w:eastAsia="Times New Roman" w:hAnsi="Arial" w:cs="Arial"/>
          <w:b/>
          <w:bCs/>
          <w:color w:val="000000"/>
          <w:sz w:val="22"/>
          <w:szCs w:val="22"/>
          <w:lang w:eastAsia="es-MX"/>
        </w:rPr>
        <w:t>SÉPTIMO.</w:t>
      </w:r>
      <w:r w:rsidRPr="00EA4942">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el Capítulo IV relativo a la Ejecución de Resolución</w:t>
      </w:r>
      <w:r w:rsidRPr="00EA4942">
        <w:rPr>
          <w:rFonts w:ascii="Arial" w:eastAsia="Times New Roman" w:hAnsi="Arial" w:cs="Arial"/>
          <w:color w:val="000000"/>
          <w:sz w:val="22"/>
          <w:szCs w:val="22"/>
          <w:lang w:eastAsia="es-MX"/>
        </w:rPr>
        <w:t xml:space="preserve"> </w:t>
      </w:r>
      <w:r w:rsidRPr="00EA4942">
        <w:rPr>
          <w:rFonts w:ascii="Arial" w:eastAsia="Times New Roman" w:hAnsi="Arial" w:cs="Arial"/>
          <w:bCs/>
          <w:color w:val="000000"/>
          <w:sz w:val="22"/>
          <w:szCs w:val="22"/>
          <w:lang w:eastAsia="es-MX"/>
        </w:rPr>
        <w:t xml:space="preserve">de los </w:t>
      </w:r>
      <w:r w:rsidRPr="00EA4942">
        <w:rPr>
          <w:rFonts w:ascii="Arial" w:eastAsia="Times New Roman" w:hAnsi="Arial" w:cs="Arial"/>
          <w:bCs/>
          <w:color w:val="000000"/>
          <w:sz w:val="22"/>
          <w:szCs w:val="22"/>
          <w:lang w:eastAsia="es-MX"/>
        </w:rPr>
        <w:lastRenderedPageBreak/>
        <w:t xml:space="preserve">Lineamientos que establecen el procedimiento de denuncia previsto en los artículos 89 a 99 de la Ley General de Transparencia y Acceso a la Información Pública y 152 a 155 de la </w:t>
      </w:r>
      <w:r w:rsidRPr="00EA4942">
        <w:rPr>
          <w:rFonts w:ascii="Arial" w:eastAsia="Arial Unicode MS" w:hAnsi="Arial" w:cs="Arial"/>
          <w:sz w:val="22"/>
          <w:szCs w:val="22"/>
        </w:rPr>
        <w:t>Ley de Transparencia</w:t>
      </w:r>
      <w:r w:rsidRPr="00EA4942">
        <w:rPr>
          <w:rFonts w:ascii="Arial" w:eastAsia="Times New Roman" w:hAnsi="Arial" w:cs="Arial"/>
          <w:color w:val="000000"/>
          <w:sz w:val="22"/>
          <w:szCs w:val="22"/>
          <w:lang w:eastAsia="es-MX"/>
        </w:rPr>
        <w:t xml:space="preserve"> y Acceso a la Información Pública para el Estado de Oaxaca</w:t>
      </w:r>
      <w:r w:rsidRPr="00EA4942">
        <w:rPr>
          <w:rFonts w:ascii="Arial" w:eastAsia="Times New Roman" w:hAnsi="Arial" w:cs="Arial"/>
          <w:bCs/>
          <w:color w:val="000000"/>
          <w:sz w:val="22"/>
          <w:szCs w:val="22"/>
          <w:lang w:eastAsia="es-MX"/>
        </w:rPr>
        <w:t>,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dictamen correspondiente al Consejo General del Órgano Garante para que este resuelva lo conducente.</w:t>
      </w:r>
      <w:r w:rsidR="00365337">
        <w:rPr>
          <w:rFonts w:ascii="Arial" w:eastAsia="Times New Roman" w:hAnsi="Arial" w:cs="Arial"/>
          <w:bCs/>
          <w:color w:val="000000"/>
          <w:sz w:val="22"/>
          <w:szCs w:val="22"/>
          <w:lang w:eastAsia="es-MX"/>
        </w:rPr>
        <w:t xml:space="preserve"> </w:t>
      </w:r>
      <w:r w:rsidRPr="00EA4942">
        <w:rPr>
          <w:rFonts w:ascii="Arial" w:eastAsia="Times New Roman" w:hAnsi="Arial" w:cs="Arial"/>
          <w:b/>
          <w:bCs/>
          <w:color w:val="000000"/>
          <w:sz w:val="22"/>
          <w:szCs w:val="22"/>
          <w:lang w:eastAsia="es-MX"/>
        </w:rPr>
        <w:t>OCTAVO.</w:t>
      </w:r>
      <w:r w:rsidRPr="00EA4942">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artículo tercero transitorio de la Ley de Transparencia, Acceso a la Información Pública y Buen Gobierno del Estado de Oaxaca.</w:t>
      </w:r>
      <w:r w:rsidR="00365337">
        <w:rPr>
          <w:rFonts w:ascii="Arial" w:eastAsia="Times New Roman" w:hAnsi="Arial" w:cs="Arial"/>
          <w:bCs/>
          <w:color w:val="000000"/>
          <w:sz w:val="22"/>
          <w:szCs w:val="22"/>
          <w:lang w:eastAsia="es-MX"/>
        </w:rPr>
        <w:t xml:space="preserve"> </w:t>
      </w:r>
      <w:r w:rsidRPr="00EA4942">
        <w:rPr>
          <w:rFonts w:ascii="Arial" w:eastAsia="Times New Roman" w:hAnsi="Arial" w:cs="Arial"/>
          <w:color w:val="000000"/>
          <w:sz w:val="22"/>
          <w:szCs w:val="22"/>
          <w:lang w:eastAsia="es-MX"/>
        </w:rPr>
        <w:t xml:space="preserve">Por los antecedentes y considerandos anteriormente expuestos, este Consejo General; </w:t>
      </w:r>
      <w:r w:rsidRPr="00EA4942">
        <w:rPr>
          <w:rFonts w:ascii="Arial" w:eastAsia="Times New Roman" w:hAnsi="Arial" w:cs="Arial"/>
          <w:color w:val="000000"/>
          <w:sz w:val="22"/>
          <w:szCs w:val="22"/>
          <w:lang w:val="es-ES_tradnl" w:eastAsia="es-MX"/>
        </w:rPr>
        <w:t>emite el siguiente:</w:t>
      </w:r>
      <w:r w:rsidR="00365337">
        <w:rPr>
          <w:rFonts w:ascii="Arial" w:eastAsia="Times New Roman" w:hAnsi="Arial" w:cs="Arial"/>
          <w:color w:val="000000"/>
          <w:sz w:val="22"/>
          <w:szCs w:val="22"/>
          <w:lang w:val="es-ES_tradnl" w:eastAsia="es-MX"/>
        </w:rPr>
        <w:t xml:space="preserve"> </w:t>
      </w:r>
      <w:r w:rsidR="00F15166">
        <w:rPr>
          <w:rFonts w:ascii="Arial" w:eastAsia="Arial" w:hAnsi="Arial" w:cs="Arial"/>
          <w:color w:val="000000"/>
          <w:sz w:val="22"/>
          <w:szCs w:val="22"/>
        </w:rPr>
        <w:t xml:space="preserve">- - - - - - - - - - - - - - - - - - </w:t>
      </w:r>
      <w:r w:rsidR="0001682A">
        <w:rPr>
          <w:rFonts w:ascii="Arial" w:eastAsia="Arial" w:hAnsi="Arial" w:cs="Arial"/>
          <w:color w:val="000000"/>
          <w:sz w:val="22"/>
          <w:szCs w:val="22"/>
        </w:rPr>
        <w:t xml:space="preserve">- - - - - - - - - - - - - - - - - - - - - - - - - </w:t>
      </w:r>
      <w:r w:rsidR="0001682A">
        <w:rPr>
          <w:rFonts w:ascii="Arial" w:eastAsia="Arial" w:hAnsi="Arial" w:cs="Arial"/>
          <w:b/>
          <w:color w:val="000000"/>
          <w:sz w:val="22"/>
          <w:szCs w:val="22"/>
        </w:rPr>
        <w:t>A C U E R D O</w:t>
      </w:r>
      <w:r w:rsidR="00283EEE"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 - - -</w:t>
      </w:r>
      <w:r w:rsidR="00F15166">
        <w:rPr>
          <w:rFonts w:ascii="Arial" w:eastAsia="Arial" w:hAnsi="Arial" w:cs="Arial"/>
          <w:b/>
          <w:color w:val="000000"/>
          <w:sz w:val="22"/>
          <w:szCs w:val="22"/>
        </w:rPr>
        <w:t xml:space="preserve"> </w:t>
      </w:r>
    </w:p>
    <w:p w14:paraId="5138302D" w14:textId="319969CA" w:rsidR="00365337" w:rsidRPr="00EA4942" w:rsidRDefault="00365337" w:rsidP="00365337">
      <w:pPr>
        <w:shd w:val="clear" w:color="auto" w:fill="FFFFFF"/>
        <w:spacing w:line="360" w:lineRule="auto"/>
        <w:jc w:val="both"/>
        <w:rPr>
          <w:rFonts w:ascii="Arial" w:eastAsia="Times New Roman" w:hAnsi="Arial" w:cs="Arial"/>
          <w:b/>
          <w:color w:val="000000"/>
          <w:sz w:val="22"/>
          <w:szCs w:val="22"/>
          <w:lang w:eastAsia="es-MX"/>
        </w:rPr>
      </w:pPr>
      <w:r w:rsidRPr="00EA4942">
        <w:rPr>
          <w:rFonts w:ascii="Arial" w:eastAsia="Times New Roman" w:hAnsi="Arial" w:cs="Arial"/>
          <w:b/>
          <w:color w:val="000000"/>
          <w:sz w:val="22"/>
          <w:szCs w:val="22"/>
          <w:lang w:eastAsia="es-MX"/>
        </w:rPr>
        <w:t>PRIMERO.</w:t>
      </w:r>
      <w:r w:rsidRPr="00EA4942">
        <w:rPr>
          <w:rFonts w:ascii="Arial" w:eastAsia="Times New Roman" w:hAnsi="Arial" w:cs="Arial"/>
          <w:color w:val="000000"/>
          <w:sz w:val="22"/>
          <w:szCs w:val="22"/>
          <w:lang w:eastAsia="es-MX"/>
        </w:rPr>
        <w:t xml:space="preserve"> El Consejo General de este Órgano Garante, aprueba cuatro dictámenes de cumplimiento a resoluciones derivadas de denuncias por incumplimiento a las obligaciones de transparencia </w:t>
      </w:r>
      <w:r w:rsidRPr="00EA4942">
        <w:rPr>
          <w:rFonts w:ascii="Arial" w:eastAsia="Times New Roman" w:hAnsi="Arial" w:cs="Arial"/>
          <w:bCs/>
          <w:color w:val="000000"/>
          <w:sz w:val="22"/>
          <w:szCs w:val="22"/>
          <w:lang w:eastAsia="es-MX"/>
        </w:rPr>
        <w:t>interpuestas contra los siguientes sujetos obligados:</w:t>
      </w:r>
      <w:r>
        <w:rPr>
          <w:rFonts w:ascii="Arial" w:eastAsia="Times New Roman" w:hAnsi="Arial" w:cs="Arial"/>
          <w:bCs/>
          <w:color w:val="000000"/>
          <w:sz w:val="22"/>
          <w:szCs w:val="22"/>
          <w:lang w:eastAsia="es-MX"/>
        </w:rPr>
        <w:t xml:space="preserve"> - - - - - - - - - - - - - - - </w:t>
      </w:r>
    </w:p>
    <w:p w14:paraId="739D1E66" w14:textId="77777777" w:rsidR="00365337" w:rsidRPr="00EA4942" w:rsidRDefault="00365337" w:rsidP="00365337">
      <w:pPr>
        <w:shd w:val="clear" w:color="auto" w:fill="FFFFFF"/>
        <w:spacing w:line="360" w:lineRule="auto"/>
        <w:jc w:val="both"/>
        <w:rPr>
          <w:rFonts w:ascii="Arial" w:eastAsia="Times New Roman" w:hAnsi="Arial" w:cs="Arial"/>
          <w:b/>
          <w:color w:val="000000"/>
          <w:sz w:val="22"/>
          <w:szCs w:val="22"/>
          <w:lang w:eastAsia="es-MX"/>
        </w:rPr>
      </w:pPr>
      <w:r w:rsidRPr="00EA4942">
        <w:rPr>
          <w:rFonts w:ascii="Arial" w:hAnsi="Arial" w:cs="Arial"/>
          <w:noProof/>
          <w:sz w:val="22"/>
          <w:szCs w:val="22"/>
        </w:rPr>
        <w:drawing>
          <wp:inline distT="0" distB="0" distL="0" distR="0" wp14:anchorId="51B1FD6C" wp14:editId="3453EA5B">
            <wp:extent cx="5612130" cy="1805940"/>
            <wp:effectExtent l="0" t="0" r="7620" b="3810"/>
            <wp:docPr id="1480924693" name="Imagen 1">
              <a:extLst xmlns:a="http://schemas.openxmlformats.org/drawingml/2006/main">
                <a:ext uri="{FF2B5EF4-FFF2-40B4-BE49-F238E27FC236}">
                  <a16:creationId xmlns:a16="http://schemas.microsoft.com/office/drawing/2014/main" id="{BB954AA8-1351-DE5A-13D2-039D44CC8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BB954AA8-1351-DE5A-13D2-039D44CC801D}"/>
                        </a:ext>
                      </a:extLst>
                    </pic:cNvPr>
                    <pic:cNvPicPr>
                      <a:picLocks noChangeAspect="1" noChangeArrowheads="1"/>
                      <a:extLst>
                        <a:ext uri="{84589F7E-364E-4C9E-8A38-B11213B215E9}">
                          <a14:cameraTool xmlns:a14="http://schemas.microsoft.com/office/drawing/2010/main" cellRange="$B$3:$G$11"/>
                        </a:ext>
                      </a:extLst>
                    </pic:cNvPicPr>
                  </pic:nvPicPr>
                  <pic:blipFill>
                    <a:blip r:embed="rId8"/>
                    <a:srcRect/>
                    <a:stretch>
                      <a:fillRect/>
                    </a:stretch>
                  </pic:blipFill>
                  <pic:spPr bwMode="auto">
                    <a:xfrm>
                      <a:off x="0" y="0"/>
                      <a:ext cx="5612130" cy="1805940"/>
                    </a:xfrm>
                    <a:prstGeom prst="rect">
                      <a:avLst/>
                    </a:prstGeom>
                    <a:noFill/>
                  </pic:spPr>
                </pic:pic>
              </a:graphicData>
            </a:graphic>
          </wp:inline>
        </w:drawing>
      </w:r>
    </w:p>
    <w:p w14:paraId="743CCFC3" w14:textId="6A58308C" w:rsidR="0043724A" w:rsidRPr="00A12DA8" w:rsidRDefault="00365337" w:rsidP="0001682A">
      <w:pPr>
        <w:shd w:val="clear" w:color="auto" w:fill="FFFFFF"/>
        <w:spacing w:line="360" w:lineRule="auto"/>
        <w:jc w:val="both"/>
        <w:rPr>
          <w:rFonts w:ascii="Arial" w:hAnsi="Arial" w:cs="Arial"/>
          <w:b/>
          <w:bCs/>
          <w:color w:val="000000"/>
          <w:sz w:val="22"/>
          <w:szCs w:val="22"/>
        </w:rPr>
      </w:pPr>
      <w:r w:rsidRPr="00EA4942">
        <w:rPr>
          <w:rFonts w:ascii="Arial" w:eastAsia="Times New Roman" w:hAnsi="Arial" w:cs="Arial"/>
          <w:b/>
          <w:color w:val="000000"/>
          <w:sz w:val="22"/>
          <w:szCs w:val="22"/>
          <w:lang w:eastAsia="es-MX"/>
        </w:rPr>
        <w:t>SEGUNDO.</w:t>
      </w:r>
      <w:r w:rsidRPr="00EA4942">
        <w:rPr>
          <w:rFonts w:ascii="Arial" w:eastAsia="Times New Roman" w:hAnsi="Arial" w:cs="Arial"/>
          <w:color w:val="000000"/>
          <w:sz w:val="22"/>
          <w:szCs w:val="22"/>
          <w:lang w:eastAsia="es-MX"/>
        </w:rPr>
        <w:t xml:space="preserve"> </w:t>
      </w:r>
      <w:r w:rsidRPr="00EA4942">
        <w:rPr>
          <w:rFonts w:ascii="Arial" w:eastAsia="Times New Roman" w:hAnsi="Arial" w:cs="Arial"/>
          <w:color w:val="000000"/>
          <w:sz w:val="22"/>
          <w:szCs w:val="22"/>
          <w:lang w:val="es-ES" w:eastAsia="es-MX"/>
        </w:rPr>
        <w:t xml:space="preserve">Se instruye a la Secretaría General de Acuerdos, </w:t>
      </w:r>
      <w:r w:rsidRPr="00EA4942">
        <w:rPr>
          <w:rFonts w:ascii="Arial" w:eastAsia="Times New Roman" w:hAnsi="Arial" w:cs="Arial"/>
          <w:color w:val="000000"/>
          <w:sz w:val="22"/>
          <w:szCs w:val="22"/>
          <w:lang w:eastAsia="es-MX"/>
        </w:rPr>
        <w:t>notificar los dictámenes aprobados en el presente acuerdo, a las y los denunciantes, así como también a los Responsables de las Unidades de Transparencia de cada Sujeto Obligado descrito en el resolutivo que precede.</w:t>
      </w:r>
      <w:r>
        <w:rPr>
          <w:rFonts w:ascii="Arial" w:eastAsia="Times New Roman" w:hAnsi="Arial" w:cs="Arial"/>
          <w:color w:val="000000"/>
          <w:sz w:val="22"/>
          <w:szCs w:val="22"/>
          <w:lang w:eastAsia="es-MX"/>
        </w:rPr>
        <w:t xml:space="preserve"> </w:t>
      </w:r>
      <w:r w:rsidRPr="00EA4942">
        <w:rPr>
          <w:rFonts w:ascii="Arial" w:eastAsia="Times New Roman" w:hAnsi="Arial" w:cs="Arial"/>
          <w:b/>
          <w:color w:val="000000"/>
          <w:sz w:val="22"/>
          <w:szCs w:val="22"/>
          <w:lang w:eastAsia="es-MX"/>
        </w:rPr>
        <w:t xml:space="preserve">TERCERO. </w:t>
      </w:r>
      <w:r w:rsidRPr="00EA4942">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los Dictámenes aprobados en el presente acuerdo.</w:t>
      </w:r>
      <w:r>
        <w:rPr>
          <w:rFonts w:ascii="Arial" w:eastAsia="Times New Roman" w:hAnsi="Arial" w:cs="Arial"/>
          <w:color w:val="000000"/>
          <w:sz w:val="22"/>
          <w:szCs w:val="22"/>
          <w:lang w:eastAsia="es-MX"/>
        </w:rPr>
        <w:t xml:space="preserve"> </w:t>
      </w:r>
      <w:r w:rsidRPr="00EA4942">
        <w:rPr>
          <w:rFonts w:ascii="Arial" w:eastAsia="Times New Roman" w:hAnsi="Arial" w:cs="Arial"/>
          <w:b/>
          <w:color w:val="000000"/>
          <w:sz w:val="22"/>
          <w:szCs w:val="22"/>
          <w:lang w:eastAsia="es-MX"/>
        </w:rPr>
        <w:t xml:space="preserve">CUARTO. </w:t>
      </w:r>
      <w:r w:rsidRPr="00EA4942">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EA4942">
        <w:rPr>
          <w:rFonts w:ascii="Arial" w:eastAsia="Times New Roman" w:hAnsi="Arial" w:cs="Arial"/>
          <w:b/>
          <w:color w:val="000000"/>
          <w:sz w:val="22"/>
          <w:szCs w:val="22"/>
          <w:lang w:val="es-ES" w:eastAsia="es-MX"/>
        </w:rPr>
        <w:t xml:space="preserve">QUINTO. </w:t>
      </w:r>
      <w:r w:rsidRPr="00EA4942">
        <w:rPr>
          <w:rFonts w:ascii="Arial" w:eastAsia="Times New Roman" w:hAnsi="Arial" w:cs="Arial"/>
          <w:color w:val="000000"/>
          <w:sz w:val="22"/>
          <w:szCs w:val="22"/>
          <w:lang w:eastAsia="es-MX"/>
        </w:rPr>
        <w:t xml:space="preserve">El presente acuerdo entrará en vigor a partir del </w:t>
      </w:r>
      <w:r w:rsidRPr="00EA4942">
        <w:rPr>
          <w:rFonts w:ascii="Arial" w:eastAsia="Times New Roman" w:hAnsi="Arial" w:cs="Arial"/>
          <w:color w:val="000000"/>
          <w:sz w:val="22"/>
          <w:szCs w:val="22"/>
          <w:lang w:eastAsia="es-MX"/>
        </w:rPr>
        <w:lastRenderedPageBreak/>
        <w:t>día de su aprobación.</w:t>
      </w:r>
      <w:r>
        <w:rPr>
          <w:rFonts w:ascii="Arial" w:eastAsia="Times New Roman" w:hAnsi="Arial" w:cs="Arial"/>
          <w:color w:val="000000"/>
          <w:sz w:val="22"/>
          <w:szCs w:val="22"/>
          <w:lang w:eastAsia="es-MX"/>
        </w:rPr>
        <w:t xml:space="preserve"> </w:t>
      </w:r>
      <w:r w:rsidRPr="00EA4942">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diecisiete días del mes de febrero del año dos mil veinticinco. </w:t>
      </w:r>
      <w:r w:rsidRPr="00EA4942">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43724A" w:rsidRPr="00513F0C">
        <w:rPr>
          <w:rFonts w:ascii="Arial" w:hAnsi="Arial" w:cs="Arial"/>
          <w:bCs/>
          <w:color w:val="000000"/>
          <w:sz w:val="22"/>
          <w:szCs w:val="22"/>
        </w:rPr>
        <w:t xml:space="preserve">- - - </w:t>
      </w:r>
      <w:r>
        <w:rPr>
          <w:rFonts w:ascii="Arial" w:hAnsi="Arial" w:cs="Arial"/>
          <w:bCs/>
          <w:color w:val="000000"/>
          <w:sz w:val="22"/>
          <w:szCs w:val="22"/>
        </w:rPr>
        <w:t xml:space="preserve">- - - - - - - - - - - - - - - - - - - - - </w:t>
      </w:r>
    </w:p>
    <w:p w14:paraId="5BFB71CF" w14:textId="6826E6B9" w:rsidR="0043724A" w:rsidRDefault="0043724A" w:rsidP="0043724A">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w:t>
      </w:r>
      <w:r w:rsidR="00365337">
        <w:rPr>
          <w:rFonts w:ascii="Arial" w:eastAsia="Times New Roman" w:hAnsi="Arial" w:cs="Arial"/>
          <w:b/>
          <w:color w:val="000000"/>
          <w:sz w:val="22"/>
          <w:szCs w:val="22"/>
          <w:lang w:eastAsia="es-MX"/>
        </w:rPr>
        <w:t>2</w:t>
      </w:r>
      <w:r w:rsidR="0001682A">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584A09B5" w14:textId="4507AED2"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7</w:t>
      </w:r>
      <w:r w:rsidRPr="00083E9A">
        <w:rPr>
          <w:rFonts w:ascii="Arial" w:hAnsi="Arial" w:cs="Arial"/>
          <w:b/>
          <w:bCs/>
          <w:sz w:val="22"/>
          <w:szCs w:val="22"/>
        </w:rPr>
        <w:t xml:space="preserve"> (</w:t>
      </w:r>
      <w:r w:rsidR="00F15166">
        <w:rPr>
          <w:rFonts w:ascii="Arial" w:hAnsi="Arial" w:cs="Arial"/>
          <w:b/>
          <w:bCs/>
          <w:sz w:val="22"/>
          <w:szCs w:val="22"/>
        </w:rPr>
        <w:t>siete</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p w14:paraId="1D840F6E" w14:textId="73DE1F2A" w:rsidR="0043724A" w:rsidRDefault="0043724A" w:rsidP="00365337">
      <w:pPr>
        <w:spacing w:line="360" w:lineRule="auto"/>
        <w:jc w:val="both"/>
        <w:rPr>
          <w:rFonts w:ascii="Arial" w:eastAsia="Arial Unicode MS" w:hAnsi="Arial" w:cs="Arial"/>
          <w:bCs/>
          <w:sz w:val="22"/>
          <w:szCs w:val="22"/>
        </w:rPr>
      </w:pPr>
      <w:r w:rsidRPr="00365337">
        <w:rPr>
          <w:rFonts w:ascii="Arial" w:hAnsi="Arial" w:cs="Arial"/>
          <w:sz w:val="22"/>
          <w:szCs w:val="22"/>
        </w:rPr>
        <w:t xml:space="preserve">El </w:t>
      </w:r>
      <w:r w:rsidRPr="00365337">
        <w:rPr>
          <w:rFonts w:ascii="Arial" w:hAnsi="Arial" w:cs="Arial"/>
          <w:b/>
          <w:bCs/>
          <w:sz w:val="22"/>
          <w:szCs w:val="22"/>
        </w:rPr>
        <w:t>Secretario General de Acuerdos C. Héctor Eduardo Ruiz Serrano</w:t>
      </w:r>
      <w:r w:rsidRPr="00365337">
        <w:rPr>
          <w:rFonts w:ascii="Arial" w:hAnsi="Arial" w:cs="Arial"/>
          <w:sz w:val="22"/>
          <w:szCs w:val="22"/>
        </w:rPr>
        <w:t xml:space="preserve"> dio cuenta con el punto </w:t>
      </w:r>
      <w:r w:rsidRPr="00365337">
        <w:rPr>
          <w:rFonts w:ascii="Arial" w:hAnsi="Arial" w:cs="Arial"/>
          <w:b/>
          <w:bCs/>
          <w:sz w:val="22"/>
          <w:szCs w:val="22"/>
        </w:rPr>
        <w:t xml:space="preserve">número </w:t>
      </w:r>
      <w:r w:rsidR="00F15166" w:rsidRPr="00365337">
        <w:rPr>
          <w:rFonts w:ascii="Arial" w:hAnsi="Arial" w:cs="Arial"/>
          <w:b/>
          <w:bCs/>
          <w:sz w:val="22"/>
          <w:szCs w:val="22"/>
        </w:rPr>
        <w:t>7</w:t>
      </w:r>
      <w:r w:rsidRPr="00365337">
        <w:rPr>
          <w:rFonts w:ascii="Arial" w:hAnsi="Arial" w:cs="Arial"/>
          <w:b/>
          <w:bCs/>
          <w:sz w:val="22"/>
          <w:szCs w:val="22"/>
        </w:rPr>
        <w:t xml:space="preserve"> (s</w:t>
      </w:r>
      <w:r w:rsidR="00F15166" w:rsidRPr="00365337">
        <w:rPr>
          <w:rFonts w:ascii="Arial" w:hAnsi="Arial" w:cs="Arial"/>
          <w:b/>
          <w:bCs/>
          <w:sz w:val="22"/>
          <w:szCs w:val="22"/>
        </w:rPr>
        <w:t>iete</w:t>
      </w:r>
      <w:r w:rsidRPr="00365337">
        <w:rPr>
          <w:rFonts w:ascii="Arial" w:hAnsi="Arial" w:cs="Arial"/>
          <w:b/>
          <w:bCs/>
          <w:sz w:val="22"/>
          <w:szCs w:val="22"/>
        </w:rPr>
        <w:t xml:space="preserve">) </w:t>
      </w:r>
      <w:r w:rsidRPr="00365337">
        <w:rPr>
          <w:rFonts w:ascii="Arial" w:hAnsi="Arial" w:cs="Arial"/>
          <w:sz w:val="22"/>
          <w:szCs w:val="22"/>
        </w:rPr>
        <w:t xml:space="preserve">del orden del día, relativo a la aprobación del </w:t>
      </w:r>
      <w:r w:rsidR="00365337" w:rsidRPr="00365337">
        <w:rPr>
          <w:rFonts w:ascii="Arial" w:hAnsi="Arial" w:cs="Arial"/>
          <w:sz w:val="22"/>
          <w:szCs w:val="22"/>
        </w:rPr>
        <w:t xml:space="preserve">acuerdo número </w:t>
      </w:r>
      <w:r w:rsidR="00365337" w:rsidRPr="00365337">
        <w:rPr>
          <w:rFonts w:ascii="Arial" w:hAnsi="Arial" w:cs="Arial"/>
          <w:b/>
          <w:bCs/>
          <w:sz w:val="22"/>
          <w:szCs w:val="22"/>
        </w:rPr>
        <w:t>OGAIPO/CG/025/2025</w:t>
      </w:r>
      <w:r w:rsidR="00365337" w:rsidRPr="00365337">
        <w:rPr>
          <w:rFonts w:ascii="Arial" w:hAnsi="Arial" w:cs="Arial"/>
          <w:sz w:val="22"/>
          <w:szCs w:val="22"/>
        </w:rPr>
        <w:t xml:space="preserve">, </w:t>
      </w:r>
      <w:r w:rsidR="00365337" w:rsidRPr="00365337">
        <w:rPr>
          <w:rFonts w:ascii="Arial" w:hAnsi="Arial" w:cs="Arial"/>
          <w:sz w:val="22"/>
          <w:szCs w:val="22"/>
        </w:rPr>
        <w:t xml:space="preserve">mediante el cual el Consejo General </w:t>
      </w:r>
      <w:r w:rsidR="00365337">
        <w:rPr>
          <w:rFonts w:ascii="Arial" w:hAnsi="Arial" w:cs="Arial"/>
          <w:sz w:val="22"/>
          <w:szCs w:val="22"/>
        </w:rPr>
        <w:t>d</w:t>
      </w:r>
      <w:r w:rsidR="00365337" w:rsidRPr="00365337">
        <w:rPr>
          <w:rFonts w:ascii="Arial" w:hAnsi="Arial" w:cs="Arial"/>
          <w:sz w:val="22"/>
          <w:szCs w:val="22"/>
        </w:rPr>
        <w:t xml:space="preserve">el Órgano Garante </w:t>
      </w:r>
      <w:r w:rsidR="00365337">
        <w:rPr>
          <w:rFonts w:ascii="Arial" w:hAnsi="Arial" w:cs="Arial"/>
          <w:sz w:val="22"/>
          <w:szCs w:val="22"/>
        </w:rPr>
        <w:t>d</w:t>
      </w:r>
      <w:r w:rsidR="00365337" w:rsidRPr="00365337">
        <w:rPr>
          <w:rFonts w:ascii="Arial" w:hAnsi="Arial" w:cs="Arial"/>
          <w:sz w:val="22"/>
          <w:szCs w:val="22"/>
        </w:rPr>
        <w:t xml:space="preserve">e Acceso </w:t>
      </w:r>
      <w:r w:rsidR="00365337">
        <w:rPr>
          <w:rFonts w:ascii="Arial" w:hAnsi="Arial" w:cs="Arial"/>
          <w:sz w:val="22"/>
          <w:szCs w:val="22"/>
        </w:rPr>
        <w:t>a</w:t>
      </w:r>
      <w:r w:rsidR="00365337" w:rsidRPr="00365337">
        <w:rPr>
          <w:rFonts w:ascii="Arial" w:hAnsi="Arial" w:cs="Arial"/>
          <w:sz w:val="22"/>
          <w:szCs w:val="22"/>
        </w:rPr>
        <w:t xml:space="preserve"> </w:t>
      </w:r>
      <w:r w:rsidR="00365337">
        <w:rPr>
          <w:rFonts w:ascii="Arial" w:hAnsi="Arial" w:cs="Arial"/>
          <w:sz w:val="22"/>
          <w:szCs w:val="22"/>
        </w:rPr>
        <w:t>l</w:t>
      </w:r>
      <w:r w:rsidR="00365337" w:rsidRPr="00365337">
        <w:rPr>
          <w:rFonts w:ascii="Arial" w:hAnsi="Arial" w:cs="Arial"/>
          <w:sz w:val="22"/>
          <w:szCs w:val="22"/>
        </w:rPr>
        <w:t xml:space="preserve">a Información Pública, Transparencia, Protección </w:t>
      </w:r>
      <w:r w:rsidR="00365337">
        <w:rPr>
          <w:rFonts w:ascii="Arial" w:hAnsi="Arial" w:cs="Arial"/>
          <w:sz w:val="22"/>
          <w:szCs w:val="22"/>
        </w:rPr>
        <w:t>d</w:t>
      </w:r>
      <w:r w:rsidR="00365337" w:rsidRPr="00365337">
        <w:rPr>
          <w:rFonts w:ascii="Arial" w:hAnsi="Arial" w:cs="Arial"/>
          <w:sz w:val="22"/>
          <w:szCs w:val="22"/>
        </w:rPr>
        <w:t xml:space="preserve">e Datos Personales </w:t>
      </w:r>
      <w:r w:rsidR="00365337">
        <w:rPr>
          <w:rFonts w:ascii="Arial" w:hAnsi="Arial" w:cs="Arial"/>
          <w:sz w:val="22"/>
          <w:szCs w:val="22"/>
        </w:rPr>
        <w:t>y</w:t>
      </w:r>
      <w:r w:rsidR="00365337" w:rsidRPr="00365337">
        <w:rPr>
          <w:rFonts w:ascii="Arial" w:hAnsi="Arial" w:cs="Arial"/>
          <w:sz w:val="22"/>
          <w:szCs w:val="22"/>
        </w:rPr>
        <w:t xml:space="preserve"> Buen Gobierno </w:t>
      </w:r>
      <w:r w:rsidR="00365337">
        <w:rPr>
          <w:rFonts w:ascii="Arial" w:hAnsi="Arial" w:cs="Arial"/>
          <w:sz w:val="22"/>
          <w:szCs w:val="22"/>
        </w:rPr>
        <w:t>d</w:t>
      </w:r>
      <w:r w:rsidR="00365337" w:rsidRPr="00365337">
        <w:rPr>
          <w:rFonts w:ascii="Arial" w:hAnsi="Arial" w:cs="Arial"/>
          <w:sz w:val="22"/>
          <w:szCs w:val="22"/>
        </w:rPr>
        <w:t xml:space="preserve">el Estado </w:t>
      </w:r>
      <w:r w:rsidR="00365337">
        <w:rPr>
          <w:rFonts w:ascii="Arial" w:hAnsi="Arial" w:cs="Arial"/>
          <w:sz w:val="22"/>
          <w:szCs w:val="22"/>
        </w:rPr>
        <w:t>d</w:t>
      </w:r>
      <w:r w:rsidR="00365337" w:rsidRPr="00365337">
        <w:rPr>
          <w:rFonts w:ascii="Arial" w:hAnsi="Arial" w:cs="Arial"/>
          <w:sz w:val="22"/>
          <w:szCs w:val="22"/>
        </w:rPr>
        <w:t>e Oaxaca</w:t>
      </w:r>
      <w:r w:rsidR="00365337" w:rsidRPr="00365337">
        <w:rPr>
          <w:rFonts w:ascii="Arial" w:hAnsi="Arial" w:cs="Arial"/>
          <w:sz w:val="22"/>
          <w:szCs w:val="22"/>
        </w:rPr>
        <w:t xml:space="preserve">, </w:t>
      </w:r>
      <w:r w:rsidR="00365337" w:rsidRPr="00365337">
        <w:rPr>
          <w:rFonts w:ascii="Arial" w:hAnsi="Arial" w:cs="Arial"/>
          <w:sz w:val="22"/>
          <w:szCs w:val="22"/>
        </w:rPr>
        <w:t xml:space="preserve">aprueba las disposiciones normativas relativas a: </w:t>
      </w:r>
      <w:r w:rsidR="00365337" w:rsidRPr="00365337">
        <w:rPr>
          <w:rFonts w:ascii="Arial" w:hAnsi="Arial" w:cs="Arial"/>
          <w:sz w:val="22"/>
          <w:szCs w:val="22"/>
        </w:rPr>
        <w:t>I.</w:t>
      </w:r>
      <w:r w:rsidR="00365337">
        <w:rPr>
          <w:rFonts w:ascii="Arial" w:hAnsi="Arial" w:cs="Arial"/>
          <w:sz w:val="22"/>
          <w:szCs w:val="22"/>
        </w:rPr>
        <w:t xml:space="preserve"> </w:t>
      </w:r>
      <w:r w:rsidR="00365337" w:rsidRPr="00365337">
        <w:rPr>
          <w:rFonts w:ascii="Arial" w:hAnsi="Arial" w:cs="Arial"/>
          <w:sz w:val="22"/>
          <w:szCs w:val="22"/>
        </w:rPr>
        <w:t>Lineamientos que establecen el procedimiento de verificación y seguimiento a los dictámenes derivados de la revisión de las obligaciones de transparencia que deben publicar los Sujetos Obligados del Estado de Oaxaca, en la Plataforma Nacional de Transparencia (PNT), en los Portales de Internet Institucionales y Sistema de Transparencia Municipal (SITRAM) para municipios con población menor a 70,000 habitantes.</w:t>
      </w:r>
      <w:r w:rsidR="00365337">
        <w:rPr>
          <w:rFonts w:ascii="Arial" w:hAnsi="Arial" w:cs="Arial"/>
          <w:sz w:val="22"/>
          <w:szCs w:val="22"/>
        </w:rPr>
        <w:t xml:space="preserve"> </w:t>
      </w:r>
      <w:r w:rsidR="00365337" w:rsidRPr="00365337">
        <w:rPr>
          <w:rFonts w:ascii="Arial" w:hAnsi="Arial" w:cs="Arial"/>
          <w:sz w:val="22"/>
          <w:szCs w:val="22"/>
        </w:rPr>
        <w:t>II</w:t>
      </w:r>
      <w:r w:rsidR="00365337">
        <w:rPr>
          <w:rFonts w:ascii="Arial" w:hAnsi="Arial" w:cs="Arial"/>
          <w:sz w:val="22"/>
          <w:szCs w:val="22"/>
        </w:rPr>
        <w:t xml:space="preserve"> </w:t>
      </w:r>
      <w:r w:rsidR="00365337" w:rsidRPr="00365337">
        <w:rPr>
          <w:rFonts w:ascii="Arial" w:hAnsi="Arial" w:cs="Arial"/>
          <w:sz w:val="22"/>
          <w:szCs w:val="22"/>
        </w:rPr>
        <w:t>Manual de Procedimientos para verificar el cumplimiento de las obligaciones de transparencia que deben publicar los Sujetos Obligados del Estado de Oaxaca en la Plataforma Nacional de Transparencia, en los portales de internet institucionales y para el caso de municipios con población menor a 70,000 habitantes incorporados en el Sistema de Transparencia Municipal (SITRAM).</w:t>
      </w:r>
      <w:r w:rsidR="00365337">
        <w:rPr>
          <w:rFonts w:ascii="Arial" w:hAnsi="Arial" w:cs="Arial"/>
          <w:sz w:val="22"/>
          <w:szCs w:val="22"/>
        </w:rPr>
        <w:t xml:space="preserve"> </w:t>
      </w:r>
      <w:r w:rsidR="00365337" w:rsidRPr="00365337">
        <w:rPr>
          <w:rFonts w:ascii="Arial" w:hAnsi="Arial" w:cs="Arial"/>
          <w:sz w:val="22"/>
          <w:szCs w:val="22"/>
        </w:rPr>
        <w:t>III.</w:t>
      </w:r>
      <w:r w:rsidR="00365337">
        <w:rPr>
          <w:rFonts w:ascii="Arial" w:hAnsi="Arial" w:cs="Arial"/>
          <w:sz w:val="22"/>
          <w:szCs w:val="22"/>
        </w:rPr>
        <w:t xml:space="preserve"> </w:t>
      </w:r>
      <w:r w:rsidR="00365337" w:rsidRPr="00365337">
        <w:rPr>
          <w:rFonts w:ascii="Arial" w:hAnsi="Arial" w:cs="Arial"/>
          <w:sz w:val="22"/>
          <w:szCs w:val="22"/>
        </w:rPr>
        <w:t>Metodología para la Verificación del cumplimiento de las obligaciones de transparencia que deben publicar los Sujetos        Obligados del Estado de Oaxaca en la Plataforma Nacional de Transparencia, Portales de Internet Institucionales y en el caso de Municipios con población menor a 70,000 habitantes incorporados al Sistema de Transparencia Municipal (SITRAM).</w:t>
      </w:r>
      <w:r w:rsidR="00365337">
        <w:rPr>
          <w:rFonts w:ascii="Arial" w:hAnsi="Arial" w:cs="Arial"/>
          <w:sz w:val="22"/>
          <w:szCs w:val="22"/>
        </w:rPr>
        <w:t xml:space="preserve"> </w:t>
      </w:r>
      <w:r w:rsidR="00365337" w:rsidRPr="00365337">
        <w:rPr>
          <w:rFonts w:ascii="Arial" w:hAnsi="Arial" w:cs="Arial"/>
          <w:sz w:val="22"/>
          <w:szCs w:val="22"/>
        </w:rPr>
        <w:t>IV.</w:t>
      </w:r>
      <w:r w:rsidR="00365337">
        <w:rPr>
          <w:rFonts w:ascii="Arial" w:hAnsi="Arial" w:cs="Arial"/>
          <w:sz w:val="22"/>
          <w:szCs w:val="22"/>
        </w:rPr>
        <w:t xml:space="preserve"> </w:t>
      </w:r>
      <w:r w:rsidR="00365337" w:rsidRPr="00365337">
        <w:rPr>
          <w:rFonts w:ascii="Arial" w:hAnsi="Arial" w:cs="Arial"/>
          <w:sz w:val="22"/>
          <w:szCs w:val="22"/>
        </w:rPr>
        <w:t xml:space="preserve">Programa Anual de Verificación al Cumplimiento de las Obligaciones de Transparencia de los Sujetos Obligados del Estado de Oaxaca. </w:t>
      </w: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6E50B817" w14:textId="055E0E0C" w:rsidR="0043724A" w:rsidRPr="00F15166" w:rsidRDefault="00365337" w:rsidP="00365337">
      <w:pPr>
        <w:spacing w:line="360" w:lineRule="auto"/>
        <w:jc w:val="both"/>
        <w:rPr>
          <w:rFonts w:ascii="Arial" w:eastAsia="Times New Roman" w:hAnsi="Arial" w:cs="Arial"/>
          <w:color w:val="000000"/>
          <w:sz w:val="22"/>
          <w:szCs w:val="22"/>
          <w:lang w:eastAsia="es-MX"/>
        </w:rPr>
      </w:pPr>
      <w:r w:rsidRPr="0063103D">
        <w:rPr>
          <w:rFonts w:ascii="Arial" w:hAnsi="Arial" w:cs="Arial"/>
          <w:sz w:val="22"/>
          <w:szCs w:val="22"/>
          <w:lang w:val="es-ES"/>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 inciso a) de la Ley de Transparencia, Acceso a la Información Pública y Buen Gobierno del Estado de Oaxaca; 15 fracción VII, inciso d) del Reglamento Interno del Órgano Garante de Acceso a la Información Pública, Transparencia, Protección de Datos Personales y Buen Gobierno del Estado de Oaxaca; se emite el presente Acuerdo, tomando en cuenta los siguientes: </w:t>
      </w:r>
      <w:r w:rsidR="0001682A">
        <w:rPr>
          <w:rFonts w:ascii="Arial" w:eastAsia="Times New Roman" w:hAnsi="Arial" w:cs="Arial"/>
          <w:color w:val="000000"/>
          <w:sz w:val="22"/>
          <w:szCs w:val="22"/>
          <w:lang w:eastAsia="es-MX"/>
        </w:rPr>
        <w:t xml:space="preserve">- - - - </w:t>
      </w:r>
      <w:r w:rsidR="0043724A">
        <w:rPr>
          <w:rFonts w:ascii="Arial" w:eastAsia="Arial Unicode MS" w:hAnsi="Arial" w:cs="Arial"/>
          <w:sz w:val="22"/>
          <w:szCs w:val="22"/>
        </w:rPr>
        <w:t xml:space="preserve">  </w:t>
      </w:r>
      <w:r>
        <w:rPr>
          <w:rFonts w:ascii="Arial" w:eastAsia="Arial Unicode MS" w:hAnsi="Arial" w:cs="Arial"/>
          <w:sz w:val="22"/>
          <w:szCs w:val="22"/>
        </w:rPr>
        <w:t xml:space="preserve">- - </w:t>
      </w:r>
      <w:r w:rsidR="0043724A">
        <w:rPr>
          <w:rFonts w:ascii="Arial" w:eastAsia="Arial Unicode MS" w:hAnsi="Arial" w:cs="Arial"/>
          <w:sz w:val="22"/>
          <w:szCs w:val="22"/>
        </w:rPr>
        <w:t xml:space="preserve">- - - - - - - - - - - - - - - - - - - - </w:t>
      </w:r>
      <w:r w:rsidR="0043724A" w:rsidRPr="00EF73BD">
        <w:rPr>
          <w:rFonts w:ascii="Arial" w:eastAsia="Arial Unicode MS" w:hAnsi="Arial" w:cs="Arial"/>
          <w:b/>
          <w:bCs/>
          <w:sz w:val="22"/>
          <w:szCs w:val="22"/>
        </w:rPr>
        <w:t xml:space="preserve">A N T E C E D E N T E S: </w:t>
      </w:r>
      <w:r w:rsidR="0043724A" w:rsidRPr="00513F0C">
        <w:rPr>
          <w:rFonts w:ascii="Arial" w:eastAsia="Arial Unicode MS" w:hAnsi="Arial" w:cs="Arial"/>
          <w:sz w:val="22"/>
          <w:szCs w:val="22"/>
        </w:rPr>
        <w:t>- - - - - - - - - - - - - - - - - - - - - - - - -</w:t>
      </w:r>
      <w:r w:rsidR="0043724A">
        <w:rPr>
          <w:rFonts w:ascii="Arial" w:eastAsia="Arial Unicode MS" w:hAnsi="Arial" w:cs="Arial"/>
          <w:b/>
          <w:bCs/>
          <w:sz w:val="22"/>
          <w:szCs w:val="22"/>
        </w:rPr>
        <w:t xml:space="preserve"> </w:t>
      </w:r>
    </w:p>
    <w:p w14:paraId="5F68D217" w14:textId="0DA052FD" w:rsidR="00F15166" w:rsidRPr="00EB2DDD" w:rsidRDefault="00365337" w:rsidP="00365337">
      <w:pPr>
        <w:shd w:val="clear" w:color="auto" w:fill="FFFFFF"/>
        <w:spacing w:line="360" w:lineRule="auto"/>
        <w:jc w:val="both"/>
        <w:rPr>
          <w:rFonts w:ascii="Arial" w:eastAsia="Arial Unicode MS" w:hAnsi="Arial" w:cs="Arial"/>
          <w:b/>
          <w:sz w:val="22"/>
          <w:szCs w:val="22"/>
        </w:rPr>
      </w:pPr>
      <w:r w:rsidRPr="0063103D">
        <w:rPr>
          <w:rFonts w:ascii="Arial" w:eastAsia="Times New Roman" w:hAnsi="Arial" w:cs="Arial"/>
          <w:b/>
          <w:color w:val="000000"/>
          <w:sz w:val="22"/>
          <w:szCs w:val="22"/>
          <w:lang w:eastAsia="es-MX"/>
        </w:rPr>
        <w:lastRenderedPageBreak/>
        <w:t>PRIMERO.</w:t>
      </w:r>
      <w:r w:rsidRPr="0063103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63103D">
        <w:rPr>
          <w:rFonts w:ascii="Arial" w:eastAsia="Times New Roman" w:hAnsi="Arial" w:cs="Arial"/>
          <w:b/>
          <w:color w:val="000000"/>
          <w:sz w:val="22"/>
          <w:szCs w:val="22"/>
          <w:lang w:eastAsia="es-MX"/>
        </w:rPr>
        <w:t>SEGUNDO.</w:t>
      </w:r>
      <w:r w:rsidRPr="0063103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63103D">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3103D">
        <w:rPr>
          <w:rFonts w:ascii="Arial" w:eastAsia="Times New Roman" w:hAnsi="Arial" w:cs="Arial"/>
          <w:b/>
          <w:color w:val="000000"/>
          <w:sz w:val="22"/>
          <w:szCs w:val="22"/>
          <w:lang w:eastAsia="es-MX"/>
        </w:rPr>
        <w:t>TERCERO.</w:t>
      </w:r>
      <w:r w:rsidRPr="0063103D">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3103D">
        <w:rPr>
          <w:rFonts w:ascii="Arial" w:eastAsia="Times New Roman" w:hAnsi="Arial" w:cs="Arial"/>
          <w:b/>
          <w:color w:val="000000"/>
          <w:sz w:val="22"/>
          <w:szCs w:val="22"/>
          <w:lang w:eastAsia="es-MX"/>
        </w:rPr>
        <w:t>CUARTO.</w:t>
      </w:r>
      <w:r w:rsidRPr="0063103D">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63103D">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w:t>
      </w:r>
      <w:r w:rsidRPr="0063103D">
        <w:rPr>
          <w:rFonts w:ascii="Arial" w:eastAsia="Times New Roman" w:hAnsi="Arial" w:cs="Arial"/>
          <w:color w:val="000000"/>
          <w:sz w:val="22"/>
          <w:szCs w:val="22"/>
          <w:lang w:eastAsia="es-MX"/>
        </w:rPr>
        <w:lastRenderedPageBreak/>
        <w:t>administración del órgano autónomo.</w:t>
      </w:r>
      <w:r>
        <w:rPr>
          <w:rFonts w:ascii="Arial" w:eastAsia="Times New Roman" w:hAnsi="Arial" w:cs="Arial"/>
          <w:color w:val="000000"/>
          <w:sz w:val="22"/>
          <w:szCs w:val="22"/>
          <w:lang w:eastAsia="es-MX"/>
        </w:rPr>
        <w:t xml:space="preserve"> </w:t>
      </w:r>
      <w:r w:rsidRPr="0063103D">
        <w:rPr>
          <w:rFonts w:ascii="Arial" w:eastAsia="Times New Roman" w:hAnsi="Arial" w:cs="Arial"/>
          <w:b/>
          <w:color w:val="000000"/>
          <w:sz w:val="22"/>
          <w:szCs w:val="22"/>
          <w:lang w:eastAsia="es-MX"/>
        </w:rPr>
        <w:t>QUINTO.</w:t>
      </w:r>
      <w:r w:rsidRPr="0063103D">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63103D">
        <w:rPr>
          <w:rFonts w:ascii="Arial" w:eastAsia="Times New Roman" w:hAnsi="Arial" w:cs="Arial"/>
          <w:b/>
          <w:color w:val="000000"/>
          <w:sz w:val="22"/>
          <w:szCs w:val="22"/>
          <w:lang w:eastAsia="es-MX"/>
        </w:rPr>
        <w:t xml:space="preserve">SEXTO. </w:t>
      </w:r>
      <w:r w:rsidRPr="0063103D">
        <w:rPr>
          <w:rFonts w:ascii="Arial" w:eastAsia="Times New Roman" w:hAnsi="Arial" w:cs="Arial"/>
          <w:bCs/>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63103D">
        <w:rPr>
          <w:rFonts w:ascii="Arial" w:eastAsia="Times New Roman" w:hAnsi="Arial" w:cs="Arial"/>
          <w:b/>
          <w:color w:val="000000"/>
          <w:sz w:val="22"/>
          <w:szCs w:val="22"/>
          <w:lang w:eastAsia="es-MX"/>
        </w:rPr>
        <w:t>SÉPTIMO.</w:t>
      </w:r>
      <w:r w:rsidRPr="0063103D">
        <w:rPr>
          <w:rFonts w:ascii="Arial" w:eastAsia="Times New Roman" w:hAnsi="Arial" w:cs="Arial"/>
          <w:bCs/>
          <w:color w:val="000000"/>
          <w:sz w:val="22"/>
          <w:szCs w:val="22"/>
          <w:lang w:eastAsia="es-MX"/>
        </w:rPr>
        <w:t xml:space="preserve"> Con fecha siete de marzo del dos mil veinticuatro, las y los integrantes del Consejo General, en la que aprobaron el acuerdo número OGAIPO/CG/021/2024, mediante el que aprueban el Programa Anual de Verificación al Cumplimiento de las Obligaciones de Transparencia de los sujetos obligados del Estado de Oaxaca 2024.</w:t>
      </w:r>
      <w:r>
        <w:rPr>
          <w:rFonts w:ascii="Arial" w:eastAsia="Times New Roman" w:hAnsi="Arial" w:cs="Arial"/>
          <w:bCs/>
          <w:color w:val="000000"/>
          <w:sz w:val="22"/>
          <w:szCs w:val="22"/>
          <w:lang w:eastAsia="es-MX"/>
        </w:rPr>
        <w:t xml:space="preserve"> </w:t>
      </w:r>
      <w:r w:rsidRPr="0063103D">
        <w:rPr>
          <w:rFonts w:ascii="Arial" w:eastAsia="Times New Roman" w:hAnsi="Arial" w:cs="Arial"/>
          <w:b/>
          <w:color w:val="000000"/>
          <w:sz w:val="22"/>
          <w:szCs w:val="22"/>
          <w:lang w:eastAsia="es-MX"/>
        </w:rPr>
        <w:t>OCTAVO.</w:t>
      </w:r>
      <w:r w:rsidRPr="0063103D">
        <w:rPr>
          <w:rFonts w:ascii="Arial" w:eastAsia="Times New Roman" w:hAnsi="Arial" w:cs="Arial"/>
          <w:bCs/>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bCs/>
          <w:color w:val="000000"/>
          <w:sz w:val="22"/>
          <w:szCs w:val="22"/>
          <w:lang w:eastAsia="es-MX"/>
        </w:rPr>
        <w:t xml:space="preserve"> </w:t>
      </w:r>
      <w:r w:rsidRPr="0063103D">
        <w:rPr>
          <w:rFonts w:ascii="Arial" w:eastAsia="Times New Roman" w:hAnsi="Arial" w:cs="Arial"/>
          <w:b/>
          <w:color w:val="000000"/>
          <w:sz w:val="22"/>
          <w:szCs w:val="22"/>
          <w:lang w:eastAsia="es-MX"/>
        </w:rPr>
        <w:t>NOVENO</w:t>
      </w:r>
      <w:r w:rsidRPr="0063103D">
        <w:rPr>
          <w:rFonts w:ascii="Arial" w:eastAsia="Times New Roman" w:hAnsi="Arial" w:cs="Arial"/>
          <w:bCs/>
          <w:color w:val="000000"/>
          <w:sz w:val="22"/>
          <w:szCs w:val="22"/>
          <w:lang w:eastAsia="es-MX"/>
        </w:rPr>
        <w:t>.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63103D">
        <w:rPr>
          <w:rFonts w:ascii="Arial" w:eastAsia="Times New Roman" w:hAnsi="Arial" w:cs="Arial"/>
          <w:b/>
          <w:color w:val="000000"/>
          <w:sz w:val="22"/>
          <w:szCs w:val="22"/>
          <w:lang w:eastAsia="es-MX"/>
        </w:rPr>
        <w:t>DECIMO</w:t>
      </w:r>
      <w:r w:rsidRPr="0063103D">
        <w:rPr>
          <w:rFonts w:ascii="Arial" w:eastAsia="Times New Roman" w:hAnsi="Arial" w:cs="Arial"/>
          <w:bCs/>
          <w:color w:val="000000"/>
          <w:sz w:val="22"/>
          <w:szCs w:val="22"/>
          <w:lang w:eastAsia="es-MX"/>
        </w:rPr>
        <w:t xml:space="preserve">. Con fecha veinticinco de noviembre del dos mil veinticuatro, presentó su renuncia al cargo de Comisionada la Ciudadana María Tanivet Ramos Reyes, ante el Honorable Congreso del Estado de Oaxaca, por así corresponder a sus intereses; </w:t>
      </w:r>
      <w:r w:rsidRPr="0063103D">
        <w:rPr>
          <w:rFonts w:ascii="Arial" w:eastAsia="Times New Roman" w:hAnsi="Arial" w:cs="Arial"/>
          <w:b/>
          <w:color w:val="000000"/>
          <w:sz w:val="22"/>
          <w:szCs w:val="22"/>
          <w:lang w:eastAsia="es-MX"/>
        </w:rPr>
        <w:t xml:space="preserve">DECIMO PRIMERO. </w:t>
      </w:r>
      <w:r w:rsidRPr="0063103D">
        <w:rPr>
          <w:rFonts w:ascii="Arial" w:eastAsia="Times New Roman" w:hAnsi="Arial" w:cs="Arial"/>
          <w:bCs/>
          <w:color w:val="000000"/>
          <w:sz w:val="22"/>
          <w:szCs w:val="22"/>
          <w:lang w:eastAsia="es-MX"/>
        </w:rPr>
        <w:t>Con fecha tres de enero del dos mil veinticinco, los integrantes del Consejo General, celebraron la Primera Sesión Solemne del año dos mil veinticinco en la que aprobaron el Acuerdo OGAIPO/CG/001/20255, por el que se designó al Comisionado Josué Solana Salmorán como Comisionado Presidente del Consejo General y del Órgano Garante hasta su extinción conforme al contenido de la reforma constitucional en materia de simplificación orgánica; y</w:t>
      </w:r>
      <w:r w:rsidR="00F15166">
        <w:rPr>
          <w:rFonts w:ascii="Arial" w:eastAsia="Times New Roman" w:hAnsi="Arial" w:cs="Arial"/>
          <w:color w:val="000000"/>
          <w:sz w:val="22"/>
          <w:szCs w:val="22"/>
          <w:lang w:eastAsia="es-MX"/>
        </w:rPr>
        <w:t xml:space="preserve"> </w:t>
      </w:r>
      <w:r w:rsidR="0001682A">
        <w:rPr>
          <w:rFonts w:ascii="Arial" w:eastAsia="Times New Roman" w:hAnsi="Arial" w:cs="Arial"/>
          <w:color w:val="000000"/>
          <w:sz w:val="22"/>
          <w:szCs w:val="22"/>
          <w:lang w:eastAsia="es-MX"/>
        </w:rPr>
        <w:t xml:space="preserve">- - - - - - - - - - - - - - - - - - </w:t>
      </w:r>
      <w:r w:rsidR="00F15166">
        <w:rPr>
          <w:rFonts w:ascii="Arial" w:eastAsia="Times New Roman" w:hAnsi="Arial" w:cs="Arial"/>
          <w:color w:val="000000"/>
          <w:sz w:val="22"/>
          <w:szCs w:val="22"/>
          <w:lang w:eastAsia="es-MX"/>
        </w:rPr>
        <w:t xml:space="preserve">- - - - - - - - - - - - - - - - - - - - - - - - - - -  </w:t>
      </w:r>
      <w:r w:rsidR="00C9121A">
        <w:rPr>
          <w:rFonts w:ascii="Arial" w:eastAsia="Times New Roman" w:hAnsi="Arial" w:cs="Arial"/>
          <w:color w:val="000000"/>
          <w:sz w:val="22"/>
          <w:szCs w:val="22"/>
          <w:lang w:eastAsia="es-MX"/>
        </w:rPr>
        <w:t xml:space="preserve">- - - </w:t>
      </w:r>
      <w:r w:rsidR="00F15166">
        <w:rPr>
          <w:rFonts w:ascii="Arial" w:eastAsia="Times New Roman" w:hAnsi="Arial" w:cs="Arial"/>
          <w:color w:val="000000"/>
          <w:sz w:val="22"/>
          <w:szCs w:val="22"/>
          <w:lang w:eastAsia="es-MX"/>
        </w:rPr>
        <w:t xml:space="preserve">- - - - - - - - - - - - - - - - - - - </w:t>
      </w:r>
      <w:r w:rsidR="00F15166" w:rsidRPr="00EB2DDD">
        <w:rPr>
          <w:rFonts w:ascii="Arial" w:eastAsia="Arial Unicode MS" w:hAnsi="Arial" w:cs="Arial"/>
          <w:b/>
          <w:sz w:val="22"/>
          <w:szCs w:val="22"/>
        </w:rPr>
        <w:t>C O N S I D E R A N D O</w:t>
      </w:r>
      <w:r>
        <w:rPr>
          <w:rFonts w:ascii="Arial" w:eastAsia="Arial Unicode MS" w:hAnsi="Arial" w:cs="Arial"/>
          <w:b/>
          <w:sz w:val="22"/>
          <w:szCs w:val="22"/>
        </w:rPr>
        <w:t xml:space="preserve"> S</w:t>
      </w:r>
      <w:r w:rsidR="00F15166" w:rsidRPr="00F15166">
        <w:rPr>
          <w:rFonts w:ascii="Arial" w:eastAsia="Arial Unicode MS" w:hAnsi="Arial" w:cs="Arial"/>
          <w:bCs/>
          <w:sz w:val="22"/>
          <w:szCs w:val="22"/>
        </w:rPr>
        <w:t>: - - - - - - - - - - - - - - - - - - - - - -</w:t>
      </w:r>
      <w:r w:rsidR="00C9121A">
        <w:rPr>
          <w:rFonts w:ascii="Arial" w:eastAsia="Arial Unicode MS" w:hAnsi="Arial" w:cs="Arial"/>
          <w:bCs/>
          <w:sz w:val="22"/>
          <w:szCs w:val="22"/>
        </w:rPr>
        <w:t xml:space="preserve"> - </w:t>
      </w:r>
    </w:p>
    <w:p w14:paraId="5FC57EFB" w14:textId="3C6661F9" w:rsidR="00F15166" w:rsidRPr="00EB2DDD" w:rsidRDefault="00365337" w:rsidP="00365337">
      <w:pPr>
        <w:shd w:val="clear" w:color="auto" w:fill="FFFFFF"/>
        <w:spacing w:line="360" w:lineRule="auto"/>
        <w:jc w:val="both"/>
        <w:rPr>
          <w:rFonts w:ascii="Arial" w:eastAsia="Times New Roman" w:hAnsi="Arial" w:cs="Arial"/>
          <w:b/>
          <w:color w:val="000000"/>
          <w:sz w:val="22"/>
          <w:szCs w:val="22"/>
          <w:lang w:eastAsia="es-MX"/>
        </w:rPr>
      </w:pPr>
      <w:r w:rsidRPr="0063103D">
        <w:rPr>
          <w:rFonts w:ascii="Arial" w:eastAsia="Times New Roman" w:hAnsi="Arial" w:cs="Arial"/>
          <w:b/>
          <w:color w:val="000000"/>
          <w:sz w:val="22"/>
          <w:szCs w:val="22"/>
          <w:lang w:eastAsia="es-MX"/>
        </w:rPr>
        <w:lastRenderedPageBreak/>
        <w:t>PRIMERO.</w:t>
      </w:r>
      <w:r w:rsidRPr="0063103D">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63103D">
        <w:rPr>
          <w:rFonts w:ascii="Arial" w:eastAsia="Times New Roman" w:hAnsi="Arial" w:cs="Arial"/>
          <w:b/>
          <w:color w:val="000000"/>
          <w:sz w:val="22"/>
          <w:szCs w:val="22"/>
          <w:lang w:eastAsia="es-MX"/>
        </w:rPr>
        <w:t>SEGUNDO.</w:t>
      </w:r>
      <w:r w:rsidRPr="0063103D">
        <w:rPr>
          <w:rFonts w:ascii="Arial" w:eastAsia="Times New Roman" w:hAnsi="Arial" w:cs="Arial"/>
          <w:color w:val="000000"/>
          <w:sz w:val="22"/>
          <w:szCs w:val="22"/>
          <w:lang w:eastAsia="es-MX"/>
        </w:rPr>
        <w:t xml:space="preserve"> </w:t>
      </w:r>
      <w:r w:rsidRPr="0063103D">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63103D">
        <w:rPr>
          <w:rFonts w:ascii="Arial" w:eastAsia="Arial Unicode MS" w:hAnsi="Arial" w:cs="Arial"/>
          <w:b/>
          <w:sz w:val="22"/>
          <w:szCs w:val="22"/>
          <w:lang w:val="es-ES"/>
        </w:rPr>
        <w:t>TERCERO.</w:t>
      </w:r>
      <w:r w:rsidRPr="0063103D">
        <w:rPr>
          <w:rFonts w:ascii="Arial" w:eastAsia="Arial Unicode MS" w:hAnsi="Arial" w:cs="Arial"/>
          <w:sz w:val="22"/>
          <w:szCs w:val="22"/>
          <w:lang w:val="es-ES"/>
        </w:rPr>
        <w:t xml:space="preserve"> Que, la </w:t>
      </w:r>
      <w:r w:rsidRPr="0063103D">
        <w:rPr>
          <w:rFonts w:ascii="Arial" w:eastAsia="Arial Unicode MS" w:hAnsi="Arial" w:cs="Arial"/>
          <w:sz w:val="22"/>
          <w:szCs w:val="22"/>
        </w:rPr>
        <w:t>Ley de Transparencia, Acceso a la Información Pública y Buen Gobierno del Estado de Oaxaca</w:t>
      </w:r>
      <w:r w:rsidRPr="0063103D">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la Auditoria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63103D">
        <w:rPr>
          <w:rFonts w:ascii="Arial" w:hAnsi="Arial" w:cs="Arial"/>
          <w:b/>
          <w:bCs/>
          <w:sz w:val="22"/>
          <w:szCs w:val="22"/>
          <w:lang w:val="es-ES"/>
        </w:rPr>
        <w:t>CUARTO:</w:t>
      </w:r>
      <w:r w:rsidRPr="0063103D">
        <w:rPr>
          <w:rFonts w:ascii="Arial" w:hAnsi="Arial" w:cs="Arial"/>
          <w:sz w:val="22"/>
          <w:szCs w:val="22"/>
          <w:lang w:val="es-ES"/>
        </w:rPr>
        <w:t xml:space="preserve"> Que el artículo 85 de la Ley General de Transparencia y Acceso a la Información Pública, hace mención a que los Organismos garantes vigilarán que las obligaciones de transparencia que publiquen los Sujetos Obligados cumplan con lo dispuesto en los artículos 70 a 83 de esta Ley y demás disposiciones aplicables. </w:t>
      </w:r>
      <w:r w:rsidRPr="0063103D">
        <w:rPr>
          <w:rFonts w:ascii="Arial" w:hAnsi="Arial" w:cs="Arial"/>
          <w:b/>
          <w:bCs/>
          <w:sz w:val="22"/>
          <w:szCs w:val="22"/>
          <w:lang w:val="es-ES"/>
        </w:rPr>
        <w:t xml:space="preserve">QUINTO: </w:t>
      </w:r>
      <w:r w:rsidRPr="0063103D">
        <w:rPr>
          <w:rFonts w:ascii="Arial" w:hAnsi="Arial" w:cs="Arial"/>
          <w:sz w:val="22"/>
          <w:szCs w:val="22"/>
          <w:lang w:val="es-ES"/>
        </w:rPr>
        <w:t xml:space="preserve">Que el artículo 86 de la Ley General de Transparencia y Acceso a la Información Pública, establece que las acciones de vigilancia se realizarán a través de la verificación virtual. Esta vigilancia surgirá de los resultados de la verificación que se lleve a cabo de manera oficiosa por los Organismos garantes al portal de Internet de los Sujetos Obligados o de la Plataforma </w:t>
      </w:r>
      <w:r w:rsidRPr="0063103D">
        <w:rPr>
          <w:rFonts w:ascii="Arial" w:hAnsi="Arial" w:cs="Arial"/>
          <w:sz w:val="22"/>
          <w:szCs w:val="22"/>
          <w:lang w:val="es-ES"/>
        </w:rPr>
        <w:lastRenderedPageBreak/>
        <w:t xml:space="preserve">Nacional de Transparencia, ya sea de forma aleatoria o muestral y periódica. </w:t>
      </w:r>
      <w:r w:rsidRPr="0063103D">
        <w:rPr>
          <w:rFonts w:ascii="Arial" w:hAnsi="Arial" w:cs="Arial"/>
          <w:b/>
          <w:bCs/>
          <w:sz w:val="22"/>
          <w:szCs w:val="22"/>
          <w:lang w:val="es-ES"/>
        </w:rPr>
        <w:t xml:space="preserve">SEXTO: </w:t>
      </w:r>
      <w:r w:rsidRPr="0063103D">
        <w:rPr>
          <w:rFonts w:ascii="Arial" w:hAnsi="Arial" w:cs="Arial"/>
          <w:sz w:val="22"/>
          <w:szCs w:val="22"/>
          <w:lang w:val="es-ES"/>
        </w:rPr>
        <w:t xml:space="preserve">Que el artículo 16 de la Ley de Transparencia, Acceso a la Información Pública y Buen Gobierno del Estado de Oaxaca, establece que; las páginas electrónicas utilizadas por los Sujetos Obligados para la difusión de información pública, deberán atender lo dispuesto por la Ley General y los Lineamientos Técnicos Generales que emita el Órgano Garante Nacional para la publicación y verificación de las obligaciones de transparencia. </w:t>
      </w:r>
      <w:r w:rsidRPr="0063103D">
        <w:rPr>
          <w:rFonts w:ascii="Arial" w:hAnsi="Arial" w:cs="Arial"/>
          <w:b/>
          <w:bCs/>
          <w:sz w:val="22"/>
          <w:szCs w:val="22"/>
          <w:lang w:val="es-ES"/>
        </w:rPr>
        <w:t xml:space="preserve">SÉPTIMO: </w:t>
      </w:r>
      <w:r w:rsidRPr="0063103D">
        <w:rPr>
          <w:rFonts w:ascii="Arial" w:hAnsi="Arial" w:cs="Arial"/>
          <w:sz w:val="22"/>
          <w:szCs w:val="22"/>
          <w:lang w:val="es-ES"/>
        </w:rPr>
        <w:t xml:space="preserve">Que el Órgano Garante a través de las verificaciones que se realizan por la Dirección de Comunicación, Capacitación, Evaluación, Archivo y Datos Personales a los portales de internet de los Sujetos Obligados, en el Sistema de Transparencia Municipal y/o en la Plataforma Nacional de Transparencia, debe contar con un Programa Anual de Verificación al cumplimiento de las obligaciones de transparencia. </w:t>
      </w:r>
      <w:r w:rsidRPr="0063103D">
        <w:rPr>
          <w:rFonts w:ascii="Arial" w:hAnsi="Arial" w:cs="Arial"/>
          <w:b/>
          <w:bCs/>
          <w:sz w:val="22"/>
          <w:szCs w:val="22"/>
          <w:lang w:val="es-ES"/>
        </w:rPr>
        <w:t xml:space="preserve">OCTAVO: </w:t>
      </w:r>
      <w:r w:rsidRPr="0063103D">
        <w:rPr>
          <w:rFonts w:ascii="Arial" w:hAnsi="Arial" w:cs="Arial"/>
          <w:sz w:val="22"/>
          <w:szCs w:val="22"/>
          <w:lang w:val="es-ES"/>
        </w:rPr>
        <w:t xml:space="preserve">Que derivado del considerando anterior y con base en el Reglamento interno artículo 15 fracción VII incisos a) y d), la Dirección de Comunicación, Capacitación, Evaluación, Archivo y Datos Personales tiene a bien proponer al Consejo General el Programa Anual de Verificación al cumplimiento de las obligaciones de transparencia con el cual verificará que los Sujetos Obligados del Estado cumplan con sus obligaciones de transparencia. </w:t>
      </w:r>
      <w:r w:rsidRPr="0063103D">
        <w:rPr>
          <w:rFonts w:ascii="Arial" w:eastAsia="Times New Roman" w:hAnsi="Arial" w:cs="Arial"/>
          <w:b/>
          <w:color w:val="000000"/>
          <w:sz w:val="22"/>
          <w:szCs w:val="22"/>
          <w:lang w:eastAsia="es-MX"/>
        </w:rPr>
        <w:t>NOVENO.</w:t>
      </w:r>
      <w:r w:rsidRPr="0063103D">
        <w:rPr>
          <w:rFonts w:ascii="Arial" w:eastAsia="Times New Roman" w:hAnsi="Arial" w:cs="Arial"/>
          <w:bCs/>
          <w:color w:val="000000"/>
          <w:sz w:val="22"/>
          <w:szCs w:val="22"/>
          <w:lang w:eastAsia="es-MX"/>
        </w:rPr>
        <w:t xml:space="preserve"> Que, conforme a los dispuesto en el artículo 1, segundo párrafo, de la Ley General de Transparencia y Acceso a la Información Pública, establece las bases y procedimientos para garantizar el derecho de acceso a la información en posesión de cualquier autoridad, órgano y organismo de los poderes Legislativo, Ejecutivo y Judicial, órganos autónomos y partidos políticos, fideicomisos y fondos públicos, así como de cualquier persona física, moral o sindicato que reciba y ejerza recursos públicos o realice actos de autoridad en el ámbito estatal y municipal.</w:t>
      </w:r>
      <w:r>
        <w:rPr>
          <w:rFonts w:ascii="Arial" w:eastAsia="Times New Roman" w:hAnsi="Arial" w:cs="Arial"/>
          <w:bCs/>
          <w:color w:val="000000"/>
          <w:sz w:val="22"/>
          <w:szCs w:val="22"/>
          <w:lang w:eastAsia="es-MX"/>
        </w:rPr>
        <w:t xml:space="preserve"> </w:t>
      </w:r>
      <w:r w:rsidRPr="0063103D">
        <w:rPr>
          <w:rFonts w:ascii="Arial" w:eastAsia="Times New Roman" w:hAnsi="Arial" w:cs="Arial"/>
          <w:b/>
          <w:color w:val="000000"/>
          <w:sz w:val="22"/>
          <w:szCs w:val="22"/>
          <w:lang w:eastAsia="es-MX"/>
        </w:rPr>
        <w:t>DÉCIMO.</w:t>
      </w:r>
      <w:r w:rsidRPr="0063103D">
        <w:rPr>
          <w:rFonts w:ascii="Arial" w:eastAsia="Times New Roman" w:hAnsi="Arial" w:cs="Arial"/>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97 fracción I,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63103D">
        <w:rPr>
          <w:rFonts w:ascii="Arial" w:eastAsia="Times New Roman" w:hAnsi="Arial" w:cs="Arial"/>
          <w:color w:val="000000"/>
          <w:sz w:val="22"/>
          <w:szCs w:val="22"/>
          <w:lang w:eastAsia="es-MX"/>
        </w:rPr>
        <w:t xml:space="preserve">En consecuencia, por los antecedentes y considerandos anteriormente expuestos este Consejo General; </w:t>
      </w:r>
      <w:r w:rsidRPr="0063103D">
        <w:rPr>
          <w:rFonts w:ascii="Arial" w:eastAsia="Times New Roman" w:hAnsi="Arial" w:cs="Arial"/>
          <w:color w:val="000000"/>
          <w:sz w:val="22"/>
          <w:szCs w:val="22"/>
          <w:lang w:val="es-ES_tradnl" w:eastAsia="es-MX"/>
        </w:rPr>
        <w:t>emite el siguiente:</w:t>
      </w:r>
      <w:r w:rsidR="0001682A">
        <w:rPr>
          <w:rFonts w:ascii="Arial" w:eastAsia="Times New Roman" w:hAnsi="Arial" w:cs="Arial"/>
          <w:color w:val="000000"/>
          <w:sz w:val="22"/>
          <w:szCs w:val="22"/>
          <w:lang w:val="es-ES_tradnl" w:eastAsia="es-MX"/>
        </w:rPr>
        <w:t xml:space="preserve"> - - - - - - - - - - - - - - - - - </w:t>
      </w:r>
      <w:r w:rsidR="00C9121A">
        <w:rPr>
          <w:rFonts w:ascii="Arial" w:eastAsia="Times New Roman" w:hAnsi="Arial" w:cs="Arial"/>
          <w:color w:val="000000"/>
          <w:sz w:val="22"/>
          <w:szCs w:val="22"/>
          <w:lang w:eastAsia="es-MX"/>
        </w:rPr>
        <w:t xml:space="preserve">- - - - - - - - - - - - - - - - - - - - - - </w:t>
      </w:r>
      <w:r w:rsidR="00C9121A">
        <w:rPr>
          <w:rFonts w:ascii="Arial" w:eastAsia="Times New Roman" w:hAnsi="Arial" w:cs="Arial"/>
          <w:color w:val="000000"/>
          <w:sz w:val="22"/>
          <w:szCs w:val="22"/>
          <w:lang w:eastAsia="es-MX"/>
        </w:rPr>
        <w:t xml:space="preserve">- - - </w:t>
      </w:r>
      <w:r w:rsidR="00F15166" w:rsidRPr="00EB2DDD">
        <w:rPr>
          <w:rFonts w:ascii="Arial" w:eastAsia="Times New Roman" w:hAnsi="Arial" w:cs="Arial"/>
          <w:b/>
          <w:color w:val="000000"/>
          <w:sz w:val="22"/>
          <w:szCs w:val="22"/>
          <w:lang w:eastAsia="es-MX"/>
        </w:rPr>
        <w:t xml:space="preserve">A C U E R D O </w:t>
      </w:r>
      <w:r w:rsidR="00F15166" w:rsidRPr="00F15166">
        <w:rPr>
          <w:rFonts w:ascii="Arial" w:eastAsia="Times New Roman" w:hAnsi="Arial" w:cs="Arial"/>
          <w:bCs/>
          <w:color w:val="000000"/>
          <w:sz w:val="22"/>
          <w:szCs w:val="22"/>
          <w:lang w:eastAsia="es-MX"/>
        </w:rPr>
        <w:t xml:space="preserve">- - - - - - - - - - - - - - - - - - - - - - - - - - - - - </w:t>
      </w:r>
      <w:r w:rsidR="00C9121A">
        <w:rPr>
          <w:rFonts w:ascii="Arial" w:eastAsia="Times New Roman" w:hAnsi="Arial" w:cs="Arial"/>
          <w:bCs/>
          <w:color w:val="000000"/>
          <w:sz w:val="22"/>
          <w:szCs w:val="22"/>
          <w:lang w:eastAsia="es-MX"/>
        </w:rPr>
        <w:t>-</w:t>
      </w:r>
    </w:p>
    <w:p w14:paraId="74AB477C" w14:textId="357BE834" w:rsidR="00F15166" w:rsidRPr="00EB2DDD" w:rsidRDefault="00365337" w:rsidP="00365337">
      <w:pPr>
        <w:spacing w:before="13" w:line="360" w:lineRule="auto"/>
        <w:ind w:left="20"/>
        <w:jc w:val="both"/>
        <w:rPr>
          <w:rFonts w:ascii="Arial" w:eastAsia="Times New Roman" w:hAnsi="Arial" w:cs="Arial"/>
          <w:b/>
          <w:bCs/>
          <w:color w:val="000000"/>
          <w:sz w:val="22"/>
          <w:szCs w:val="22"/>
          <w:lang w:eastAsia="es-MX"/>
        </w:rPr>
      </w:pPr>
      <w:r w:rsidRPr="0063103D">
        <w:rPr>
          <w:rFonts w:ascii="Arial" w:eastAsia="Times New Roman" w:hAnsi="Arial" w:cs="Arial"/>
          <w:b/>
          <w:color w:val="000000"/>
          <w:sz w:val="22"/>
          <w:szCs w:val="22"/>
          <w:lang w:eastAsia="es-MX"/>
        </w:rPr>
        <w:t>PRIMERO.</w:t>
      </w:r>
      <w:r w:rsidRPr="0063103D">
        <w:rPr>
          <w:rFonts w:ascii="Arial" w:eastAsia="Times New Roman" w:hAnsi="Arial" w:cs="Arial"/>
          <w:color w:val="000000"/>
          <w:sz w:val="22"/>
          <w:szCs w:val="22"/>
          <w:lang w:eastAsia="es-MX"/>
        </w:rPr>
        <w:t xml:space="preserve"> Este Consejo General</w:t>
      </w:r>
      <w:r w:rsidRPr="0063103D">
        <w:rPr>
          <w:rFonts w:ascii="Arial" w:eastAsia="Arial Unicode MS" w:hAnsi="Arial" w:cs="Arial"/>
          <w:sz w:val="22"/>
          <w:szCs w:val="22"/>
        </w:rPr>
        <w:t xml:space="preserve"> </w:t>
      </w:r>
      <w:r w:rsidRPr="0063103D">
        <w:rPr>
          <w:rFonts w:ascii="Arial" w:hAnsi="Arial" w:cs="Arial"/>
          <w:sz w:val="22"/>
          <w:szCs w:val="22"/>
          <w:lang w:val="es-ES"/>
        </w:rPr>
        <w:t xml:space="preserve">aprueba las disposiciones normativas relativas a: </w:t>
      </w:r>
      <w:r>
        <w:rPr>
          <w:rFonts w:ascii="Arial" w:hAnsi="Arial" w:cs="Arial"/>
          <w:sz w:val="22"/>
          <w:szCs w:val="22"/>
          <w:lang w:val="es-ES"/>
        </w:rPr>
        <w:t xml:space="preserve">I. </w:t>
      </w:r>
      <w:r w:rsidRPr="0063103D">
        <w:rPr>
          <w:rFonts w:ascii="Arial" w:hAnsi="Arial" w:cs="Arial"/>
          <w:bCs/>
          <w:color w:val="000000" w:themeColor="text1"/>
          <w:sz w:val="22"/>
          <w:szCs w:val="22"/>
        </w:rPr>
        <w:t xml:space="preserve">Lineamientos que establecen el procedimiento de verificación y seguimiento a los dictámenes derivados de la revisión de las obligaciones de transparencia que deben publicar los Sujetos Obligados del Estado de Oaxaca, en la Plataforma Nacional de Transparencia (PNT), en los Portales de Internet Institucionales y Sistema de Transparencia Municipal (SITRAM) para municipios con población menor a 70,000 habitantes. </w:t>
      </w:r>
      <w:r>
        <w:rPr>
          <w:rFonts w:ascii="Arial" w:hAnsi="Arial" w:cs="Arial"/>
          <w:bCs/>
          <w:color w:val="000000" w:themeColor="text1"/>
          <w:sz w:val="22"/>
          <w:szCs w:val="22"/>
        </w:rPr>
        <w:t xml:space="preserve">II. </w:t>
      </w:r>
      <w:r w:rsidRPr="0063103D">
        <w:rPr>
          <w:rFonts w:ascii="Arial" w:hAnsi="Arial" w:cs="Arial"/>
          <w:bCs/>
          <w:sz w:val="22"/>
          <w:szCs w:val="22"/>
        </w:rPr>
        <w:t>Manual de Procedimientos para verificar el cumplimiento de las obligaciones de transparencia que deben publicar los Sujetos Obligados del Estado de Oaxaca en la Plataforma Nacional de Transparencia y en los portales de internet institucionales, así como en el Sistema de Transparencia Municipal (SITRAM) tratándose de Municipios incorporados con población menor a 70,000 habitantes.</w:t>
      </w:r>
      <w:r>
        <w:rPr>
          <w:rFonts w:ascii="Arial" w:hAnsi="Arial" w:cs="Arial"/>
          <w:bCs/>
          <w:sz w:val="22"/>
          <w:szCs w:val="22"/>
        </w:rPr>
        <w:t xml:space="preserve"> III. </w:t>
      </w:r>
      <w:r w:rsidRPr="0063103D">
        <w:rPr>
          <w:rFonts w:ascii="Arial" w:hAnsi="Arial" w:cs="Arial"/>
          <w:bCs/>
          <w:sz w:val="22"/>
          <w:szCs w:val="22"/>
        </w:rPr>
        <w:t>Metodología</w:t>
      </w:r>
      <w:r w:rsidRPr="0063103D">
        <w:rPr>
          <w:rFonts w:ascii="Arial" w:hAnsi="Arial" w:cs="Arial"/>
          <w:bCs/>
          <w:spacing w:val="4"/>
          <w:sz w:val="22"/>
          <w:szCs w:val="22"/>
        </w:rPr>
        <w:t xml:space="preserve"> </w:t>
      </w:r>
      <w:r w:rsidRPr="0063103D">
        <w:rPr>
          <w:rFonts w:ascii="Arial" w:hAnsi="Arial" w:cs="Arial"/>
          <w:bCs/>
          <w:sz w:val="22"/>
          <w:szCs w:val="22"/>
        </w:rPr>
        <w:t>para la Verificación del cumplimiento</w:t>
      </w:r>
      <w:r w:rsidRPr="0063103D">
        <w:rPr>
          <w:rFonts w:ascii="Arial" w:hAnsi="Arial" w:cs="Arial"/>
          <w:bCs/>
          <w:spacing w:val="5"/>
          <w:sz w:val="22"/>
          <w:szCs w:val="22"/>
        </w:rPr>
        <w:t xml:space="preserve"> </w:t>
      </w:r>
      <w:r w:rsidRPr="0063103D">
        <w:rPr>
          <w:rFonts w:ascii="Arial" w:hAnsi="Arial" w:cs="Arial"/>
          <w:bCs/>
          <w:sz w:val="22"/>
          <w:szCs w:val="22"/>
        </w:rPr>
        <w:t>de</w:t>
      </w:r>
      <w:r w:rsidRPr="0063103D">
        <w:rPr>
          <w:rFonts w:ascii="Arial" w:hAnsi="Arial" w:cs="Arial"/>
          <w:bCs/>
          <w:spacing w:val="4"/>
          <w:sz w:val="22"/>
          <w:szCs w:val="22"/>
        </w:rPr>
        <w:t xml:space="preserve"> </w:t>
      </w:r>
      <w:r w:rsidRPr="0063103D">
        <w:rPr>
          <w:rFonts w:ascii="Arial" w:hAnsi="Arial" w:cs="Arial"/>
          <w:bCs/>
          <w:sz w:val="22"/>
          <w:szCs w:val="22"/>
        </w:rPr>
        <w:t>las obligaciones</w:t>
      </w:r>
      <w:r w:rsidRPr="0063103D">
        <w:rPr>
          <w:rFonts w:ascii="Arial" w:hAnsi="Arial" w:cs="Arial"/>
          <w:bCs/>
          <w:spacing w:val="1"/>
          <w:sz w:val="22"/>
          <w:szCs w:val="22"/>
        </w:rPr>
        <w:t xml:space="preserve"> </w:t>
      </w:r>
      <w:r w:rsidRPr="0063103D">
        <w:rPr>
          <w:rFonts w:ascii="Arial" w:hAnsi="Arial" w:cs="Arial"/>
          <w:bCs/>
          <w:sz w:val="22"/>
          <w:szCs w:val="22"/>
        </w:rPr>
        <w:t>de</w:t>
      </w:r>
      <w:r w:rsidRPr="0063103D">
        <w:rPr>
          <w:rFonts w:ascii="Arial" w:hAnsi="Arial" w:cs="Arial"/>
          <w:bCs/>
          <w:spacing w:val="1"/>
          <w:sz w:val="22"/>
          <w:szCs w:val="22"/>
        </w:rPr>
        <w:t xml:space="preserve"> </w:t>
      </w:r>
      <w:r w:rsidRPr="0063103D">
        <w:rPr>
          <w:rFonts w:ascii="Arial" w:hAnsi="Arial" w:cs="Arial"/>
          <w:bCs/>
          <w:sz w:val="22"/>
          <w:szCs w:val="22"/>
        </w:rPr>
        <w:t>transparencia</w:t>
      </w:r>
      <w:r w:rsidRPr="0063103D">
        <w:rPr>
          <w:rFonts w:ascii="Arial" w:hAnsi="Arial" w:cs="Arial"/>
          <w:bCs/>
          <w:spacing w:val="1"/>
          <w:sz w:val="22"/>
          <w:szCs w:val="22"/>
        </w:rPr>
        <w:t xml:space="preserve"> </w:t>
      </w:r>
      <w:r w:rsidRPr="0063103D">
        <w:rPr>
          <w:rFonts w:ascii="Arial" w:hAnsi="Arial" w:cs="Arial"/>
          <w:bCs/>
          <w:sz w:val="22"/>
          <w:szCs w:val="22"/>
        </w:rPr>
        <w:t>que</w:t>
      </w:r>
      <w:r w:rsidRPr="0063103D">
        <w:rPr>
          <w:rFonts w:ascii="Arial" w:hAnsi="Arial" w:cs="Arial"/>
          <w:bCs/>
          <w:spacing w:val="1"/>
          <w:sz w:val="22"/>
          <w:szCs w:val="22"/>
        </w:rPr>
        <w:t xml:space="preserve"> </w:t>
      </w:r>
      <w:r w:rsidRPr="0063103D">
        <w:rPr>
          <w:rFonts w:ascii="Arial" w:hAnsi="Arial" w:cs="Arial"/>
          <w:bCs/>
          <w:sz w:val="22"/>
          <w:szCs w:val="22"/>
        </w:rPr>
        <w:t>deben</w:t>
      </w:r>
      <w:r w:rsidRPr="0063103D">
        <w:rPr>
          <w:rFonts w:ascii="Arial" w:hAnsi="Arial" w:cs="Arial"/>
          <w:bCs/>
          <w:spacing w:val="1"/>
          <w:sz w:val="22"/>
          <w:szCs w:val="22"/>
        </w:rPr>
        <w:t xml:space="preserve"> </w:t>
      </w:r>
      <w:r w:rsidRPr="0063103D">
        <w:rPr>
          <w:rFonts w:ascii="Arial" w:hAnsi="Arial" w:cs="Arial"/>
          <w:bCs/>
          <w:sz w:val="22"/>
          <w:szCs w:val="22"/>
        </w:rPr>
        <w:t>publicar</w:t>
      </w:r>
      <w:r w:rsidRPr="0063103D">
        <w:rPr>
          <w:rFonts w:ascii="Arial" w:hAnsi="Arial" w:cs="Arial"/>
          <w:bCs/>
          <w:spacing w:val="1"/>
          <w:sz w:val="22"/>
          <w:szCs w:val="22"/>
        </w:rPr>
        <w:t xml:space="preserve"> </w:t>
      </w:r>
      <w:r w:rsidRPr="0063103D">
        <w:rPr>
          <w:rFonts w:ascii="Arial" w:hAnsi="Arial" w:cs="Arial"/>
          <w:bCs/>
          <w:sz w:val="22"/>
          <w:szCs w:val="22"/>
        </w:rPr>
        <w:t>los</w:t>
      </w:r>
      <w:r w:rsidRPr="0063103D">
        <w:rPr>
          <w:rFonts w:ascii="Arial" w:hAnsi="Arial" w:cs="Arial"/>
          <w:bCs/>
          <w:spacing w:val="1"/>
          <w:sz w:val="22"/>
          <w:szCs w:val="22"/>
        </w:rPr>
        <w:t xml:space="preserve"> </w:t>
      </w:r>
      <w:r w:rsidRPr="0063103D">
        <w:rPr>
          <w:rFonts w:ascii="Arial" w:hAnsi="Arial" w:cs="Arial"/>
          <w:bCs/>
          <w:sz w:val="22"/>
          <w:szCs w:val="22"/>
        </w:rPr>
        <w:t>Sujetos</w:t>
      </w:r>
      <w:r w:rsidRPr="0063103D">
        <w:rPr>
          <w:rFonts w:ascii="Arial" w:hAnsi="Arial" w:cs="Arial"/>
          <w:bCs/>
          <w:spacing w:val="-64"/>
          <w:sz w:val="22"/>
          <w:szCs w:val="22"/>
        </w:rPr>
        <w:t xml:space="preserve">   </w:t>
      </w:r>
      <w:r w:rsidRPr="0063103D">
        <w:rPr>
          <w:rFonts w:ascii="Arial" w:hAnsi="Arial" w:cs="Arial"/>
          <w:bCs/>
          <w:sz w:val="22"/>
          <w:szCs w:val="22"/>
        </w:rPr>
        <w:lastRenderedPageBreak/>
        <w:t>Obligados</w:t>
      </w:r>
      <w:r w:rsidRPr="0063103D">
        <w:rPr>
          <w:rFonts w:ascii="Arial" w:hAnsi="Arial" w:cs="Arial"/>
          <w:bCs/>
          <w:spacing w:val="1"/>
          <w:sz w:val="22"/>
          <w:szCs w:val="22"/>
        </w:rPr>
        <w:t xml:space="preserve"> </w:t>
      </w:r>
      <w:r w:rsidRPr="0063103D">
        <w:rPr>
          <w:rFonts w:ascii="Arial" w:hAnsi="Arial" w:cs="Arial"/>
          <w:bCs/>
          <w:sz w:val="22"/>
          <w:szCs w:val="22"/>
        </w:rPr>
        <w:t>del</w:t>
      </w:r>
      <w:r w:rsidRPr="0063103D">
        <w:rPr>
          <w:rFonts w:ascii="Arial" w:hAnsi="Arial" w:cs="Arial"/>
          <w:bCs/>
          <w:spacing w:val="1"/>
          <w:sz w:val="22"/>
          <w:szCs w:val="22"/>
        </w:rPr>
        <w:t xml:space="preserve"> </w:t>
      </w:r>
      <w:r w:rsidRPr="0063103D">
        <w:rPr>
          <w:rFonts w:ascii="Arial" w:hAnsi="Arial" w:cs="Arial"/>
          <w:bCs/>
          <w:sz w:val="22"/>
          <w:szCs w:val="22"/>
        </w:rPr>
        <w:t>Estado</w:t>
      </w:r>
      <w:r w:rsidRPr="0063103D">
        <w:rPr>
          <w:rFonts w:ascii="Arial" w:hAnsi="Arial" w:cs="Arial"/>
          <w:bCs/>
          <w:spacing w:val="1"/>
          <w:sz w:val="22"/>
          <w:szCs w:val="22"/>
        </w:rPr>
        <w:t xml:space="preserve"> </w:t>
      </w:r>
      <w:r w:rsidRPr="0063103D">
        <w:rPr>
          <w:rFonts w:ascii="Arial" w:hAnsi="Arial" w:cs="Arial"/>
          <w:bCs/>
          <w:sz w:val="22"/>
          <w:szCs w:val="22"/>
        </w:rPr>
        <w:t>de</w:t>
      </w:r>
      <w:r w:rsidRPr="0063103D">
        <w:rPr>
          <w:rFonts w:ascii="Arial" w:hAnsi="Arial" w:cs="Arial"/>
          <w:bCs/>
          <w:spacing w:val="1"/>
          <w:sz w:val="22"/>
          <w:szCs w:val="22"/>
        </w:rPr>
        <w:t xml:space="preserve"> </w:t>
      </w:r>
      <w:r w:rsidRPr="0063103D">
        <w:rPr>
          <w:rFonts w:ascii="Arial" w:hAnsi="Arial" w:cs="Arial"/>
          <w:bCs/>
          <w:sz w:val="22"/>
          <w:szCs w:val="22"/>
        </w:rPr>
        <w:t>Oaxaca</w:t>
      </w:r>
      <w:r w:rsidRPr="0063103D">
        <w:rPr>
          <w:rFonts w:ascii="Arial" w:hAnsi="Arial" w:cs="Arial"/>
          <w:bCs/>
          <w:spacing w:val="1"/>
          <w:sz w:val="22"/>
          <w:szCs w:val="22"/>
        </w:rPr>
        <w:t xml:space="preserve"> </w:t>
      </w:r>
      <w:r w:rsidRPr="0063103D">
        <w:rPr>
          <w:rFonts w:ascii="Arial" w:hAnsi="Arial" w:cs="Arial"/>
          <w:bCs/>
          <w:sz w:val="22"/>
          <w:szCs w:val="22"/>
        </w:rPr>
        <w:t>en</w:t>
      </w:r>
      <w:r w:rsidRPr="0063103D">
        <w:rPr>
          <w:rFonts w:ascii="Arial" w:hAnsi="Arial" w:cs="Arial"/>
          <w:bCs/>
          <w:spacing w:val="1"/>
          <w:sz w:val="22"/>
          <w:szCs w:val="22"/>
        </w:rPr>
        <w:t xml:space="preserve"> </w:t>
      </w:r>
      <w:r w:rsidRPr="0063103D">
        <w:rPr>
          <w:rFonts w:ascii="Arial" w:hAnsi="Arial" w:cs="Arial"/>
          <w:bCs/>
          <w:sz w:val="22"/>
          <w:szCs w:val="22"/>
        </w:rPr>
        <w:t>la Plataforma Nacional de Transparencia y Sitios de Internet, así como en el Sistema de Transparencia Municipal (SITRAM) tratándose de Municipios incorporados con población menor a 70,000 habitantes.</w:t>
      </w:r>
      <w:r>
        <w:rPr>
          <w:rFonts w:ascii="Arial" w:hAnsi="Arial" w:cs="Arial"/>
          <w:bCs/>
          <w:sz w:val="22"/>
          <w:szCs w:val="22"/>
        </w:rPr>
        <w:t xml:space="preserve"> IV. </w:t>
      </w:r>
      <w:r w:rsidRPr="0063103D">
        <w:rPr>
          <w:rFonts w:ascii="Arial" w:hAnsi="Arial" w:cs="Arial"/>
          <w:bCs/>
          <w:sz w:val="22"/>
          <w:szCs w:val="22"/>
          <w:lang w:val="es-ES"/>
        </w:rPr>
        <w:t xml:space="preserve">Programa Anual de Verificación al Cumplimiento de las Obligaciones de Transparencia de los Sujetos Obligados del Estado de Oaxaca. </w:t>
      </w:r>
      <w:r w:rsidRPr="0063103D">
        <w:rPr>
          <w:rFonts w:ascii="Arial" w:eastAsia="Times New Roman" w:hAnsi="Arial" w:cs="Arial"/>
          <w:color w:val="000000"/>
          <w:sz w:val="22"/>
          <w:szCs w:val="22"/>
          <w:lang w:eastAsia="es-MX"/>
        </w:rPr>
        <w:t xml:space="preserve">Normatividad que se anexa al presente acuerdo. </w:t>
      </w:r>
      <w:r w:rsidRPr="0063103D">
        <w:rPr>
          <w:rFonts w:ascii="Arial" w:eastAsia="Times New Roman" w:hAnsi="Arial" w:cs="Arial"/>
          <w:b/>
          <w:color w:val="000000"/>
          <w:sz w:val="22"/>
          <w:szCs w:val="22"/>
          <w:lang w:eastAsia="es-MX"/>
        </w:rPr>
        <w:t>SEGUNDO.</w:t>
      </w:r>
      <w:r w:rsidRPr="0063103D">
        <w:rPr>
          <w:rFonts w:ascii="Arial" w:eastAsia="Times New Roman" w:hAnsi="Arial" w:cs="Arial"/>
          <w:color w:val="000000"/>
          <w:sz w:val="22"/>
          <w:szCs w:val="22"/>
          <w:lang w:eastAsia="es-MX"/>
        </w:rPr>
        <w:t xml:space="preserve"> Se instruye a la Dirección de Comunicación, Capacitación, Evaluación, Archivo y Datos Personales, que de formal cumplimiento a los términos del presente acuerdo y los documentos anexos al mismo.</w:t>
      </w:r>
      <w:r>
        <w:rPr>
          <w:rFonts w:ascii="Arial" w:eastAsia="Times New Roman" w:hAnsi="Arial" w:cs="Arial"/>
          <w:color w:val="000000"/>
          <w:sz w:val="22"/>
          <w:szCs w:val="22"/>
          <w:lang w:eastAsia="es-MX"/>
        </w:rPr>
        <w:t xml:space="preserve"> </w:t>
      </w:r>
      <w:r w:rsidRPr="0063103D">
        <w:rPr>
          <w:rFonts w:ascii="Arial" w:eastAsia="Times New Roman" w:hAnsi="Arial" w:cs="Arial"/>
          <w:b/>
          <w:color w:val="000000"/>
          <w:sz w:val="22"/>
          <w:szCs w:val="22"/>
          <w:lang w:eastAsia="es-MX"/>
        </w:rPr>
        <w:t>TERCERO.</w:t>
      </w:r>
      <w:r w:rsidRPr="0063103D">
        <w:rPr>
          <w:rFonts w:ascii="Arial" w:eastAsia="Times New Roman" w:hAnsi="Arial" w:cs="Arial"/>
          <w:color w:val="000000"/>
          <w:sz w:val="22"/>
          <w:szCs w:val="22"/>
          <w:lang w:eastAsia="es-MX"/>
        </w:rPr>
        <w:t xml:space="preserve"> Se instruye a la Secretaría General de Acuerdos, de seguimiento, e informe oportunamente al Comisionado Presidente, sobre el cumplimiento de las determinaciones emitidas por el Consejo General.</w:t>
      </w:r>
      <w:r>
        <w:rPr>
          <w:rFonts w:ascii="Arial" w:eastAsia="Times New Roman" w:hAnsi="Arial" w:cs="Arial"/>
          <w:color w:val="000000"/>
          <w:sz w:val="22"/>
          <w:szCs w:val="22"/>
          <w:lang w:eastAsia="es-MX"/>
        </w:rPr>
        <w:t xml:space="preserve"> </w:t>
      </w:r>
      <w:r w:rsidRPr="0063103D">
        <w:rPr>
          <w:rFonts w:ascii="Arial" w:eastAsia="Times New Roman" w:hAnsi="Arial" w:cs="Arial"/>
          <w:b/>
          <w:color w:val="000000"/>
          <w:sz w:val="22"/>
          <w:szCs w:val="22"/>
          <w:lang w:eastAsia="es-MX"/>
        </w:rPr>
        <w:t>CUARTO.</w:t>
      </w:r>
      <w:r w:rsidRPr="0063103D">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 efecto de dar publicidad al presente acuerdo.</w:t>
      </w:r>
      <w:r>
        <w:rPr>
          <w:rFonts w:ascii="Arial" w:eastAsia="Times New Roman" w:hAnsi="Arial" w:cs="Arial"/>
          <w:color w:val="000000"/>
          <w:sz w:val="22"/>
          <w:szCs w:val="22"/>
          <w:lang w:eastAsia="es-MX"/>
        </w:rPr>
        <w:t xml:space="preserve"> </w:t>
      </w:r>
      <w:r w:rsidR="0001682A">
        <w:rPr>
          <w:rFonts w:ascii="Arial" w:eastAsia="Times New Roman" w:hAnsi="Arial" w:cs="Arial"/>
          <w:color w:val="000000"/>
          <w:sz w:val="22"/>
          <w:szCs w:val="22"/>
          <w:lang w:eastAsia="es-MX"/>
        </w:rPr>
        <w:t xml:space="preserve">- - - - - - - - - - - - - - - </w:t>
      </w:r>
      <w:r w:rsidR="00F15166">
        <w:rPr>
          <w:rFonts w:ascii="Arial" w:eastAsia="Times New Roman" w:hAnsi="Arial" w:cs="Arial"/>
          <w:color w:val="000000"/>
          <w:sz w:val="22"/>
          <w:szCs w:val="22"/>
          <w:lang w:eastAsia="es-MX"/>
        </w:rPr>
        <w:t xml:space="preserve">- - - - - - - - - - - - - - - - - - - - - - - - - - - - - - - - - - - - - - - - - </w:t>
      </w:r>
      <w:r>
        <w:rPr>
          <w:rFonts w:ascii="Arial" w:eastAsia="Times New Roman" w:hAnsi="Arial" w:cs="Arial"/>
          <w:color w:val="000000"/>
          <w:sz w:val="22"/>
          <w:szCs w:val="22"/>
          <w:lang w:eastAsia="es-MX"/>
        </w:rPr>
        <w:t xml:space="preserve">- - - - - - - - - - - - - - - - </w:t>
      </w:r>
      <w:r w:rsidR="00F15166" w:rsidRPr="00EB2DDD">
        <w:rPr>
          <w:rFonts w:ascii="Arial" w:eastAsia="Times New Roman" w:hAnsi="Arial" w:cs="Arial"/>
          <w:b/>
          <w:bCs/>
          <w:color w:val="000000"/>
          <w:sz w:val="22"/>
          <w:szCs w:val="22"/>
          <w:lang w:eastAsia="es-MX"/>
        </w:rPr>
        <w:t>T</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R</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A</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N</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S</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I</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T</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O</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R</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I</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O</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S</w:t>
      </w:r>
      <w:r w:rsidR="00F15166" w:rsidRPr="00A35279">
        <w:rPr>
          <w:rFonts w:ascii="Arial" w:eastAsia="Times New Roman" w:hAnsi="Arial" w:cs="Arial"/>
          <w:color w:val="000000"/>
          <w:sz w:val="22"/>
          <w:szCs w:val="22"/>
          <w:lang w:eastAsia="es-MX"/>
        </w:rPr>
        <w:t>:</w:t>
      </w:r>
      <w:r w:rsidR="00A35279" w:rsidRPr="00A35279">
        <w:rPr>
          <w:rFonts w:ascii="Arial" w:eastAsia="Times New Roman" w:hAnsi="Arial" w:cs="Arial"/>
          <w:color w:val="000000"/>
          <w:sz w:val="22"/>
          <w:szCs w:val="22"/>
          <w:lang w:eastAsia="es-MX"/>
        </w:rPr>
        <w:t xml:space="preserve"> - - - - - - - - - - - - - - - - - - - - - - - - - </w:t>
      </w:r>
      <w:r>
        <w:rPr>
          <w:rFonts w:ascii="Arial" w:eastAsia="Times New Roman" w:hAnsi="Arial" w:cs="Arial"/>
          <w:color w:val="000000"/>
          <w:sz w:val="22"/>
          <w:szCs w:val="22"/>
          <w:lang w:eastAsia="es-MX"/>
        </w:rPr>
        <w:t>- -</w:t>
      </w:r>
    </w:p>
    <w:p w14:paraId="115D87AB" w14:textId="52A8BC7C" w:rsidR="0043724A" w:rsidRPr="008B6E6D" w:rsidRDefault="00365337" w:rsidP="0043724A">
      <w:pPr>
        <w:shd w:val="clear" w:color="auto" w:fill="FFFFFF"/>
        <w:spacing w:line="360" w:lineRule="auto"/>
        <w:jc w:val="both"/>
        <w:rPr>
          <w:rFonts w:ascii="Arial" w:eastAsia="Times New Roman" w:hAnsi="Arial" w:cs="Arial"/>
          <w:b/>
          <w:color w:val="000000"/>
          <w:sz w:val="22"/>
          <w:szCs w:val="22"/>
          <w:lang w:eastAsia="es-MX"/>
        </w:rPr>
      </w:pPr>
      <w:r w:rsidRPr="0063103D">
        <w:rPr>
          <w:rFonts w:ascii="Arial" w:eastAsia="Times New Roman" w:hAnsi="Arial" w:cs="Arial"/>
          <w:b/>
          <w:bCs/>
          <w:color w:val="000000"/>
          <w:sz w:val="22"/>
          <w:szCs w:val="22"/>
          <w:lang w:eastAsia="es-MX"/>
        </w:rPr>
        <w:t>PRIMERO.</w:t>
      </w:r>
      <w:r w:rsidRPr="0063103D">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63103D">
        <w:rPr>
          <w:rFonts w:ascii="Arial" w:eastAsia="Times New Roman" w:hAnsi="Arial" w:cs="Arial"/>
          <w:b/>
          <w:color w:val="000000"/>
          <w:sz w:val="22"/>
          <w:szCs w:val="22"/>
          <w:lang w:eastAsia="es-MX"/>
        </w:rPr>
        <w:t>SEGUNDO.</w:t>
      </w:r>
      <w:r w:rsidRPr="0063103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15" w:name="_Hlk150748533"/>
      <w:r w:rsidRPr="0063103D">
        <w:rPr>
          <w:rFonts w:ascii="Arial" w:eastAsia="Times New Roman" w:hAnsi="Arial" w:cs="Arial"/>
          <w:b/>
          <w:color w:val="000000"/>
          <w:sz w:val="22"/>
          <w:szCs w:val="22"/>
          <w:lang w:eastAsia="es-MX"/>
        </w:rPr>
        <w:t>TERCERO.</w:t>
      </w:r>
      <w:r w:rsidRPr="0063103D">
        <w:rPr>
          <w:rFonts w:ascii="Arial" w:eastAsia="Times New Roman" w:hAnsi="Arial" w:cs="Arial"/>
          <w:color w:val="000000"/>
          <w:sz w:val="22"/>
          <w:szCs w:val="22"/>
          <w:lang w:eastAsia="es-MX"/>
        </w:rPr>
        <w:t xml:space="preserve"> </w:t>
      </w:r>
      <w:bookmarkEnd w:id="15"/>
      <w:r w:rsidRPr="0063103D">
        <w:rPr>
          <w:rFonts w:ascii="Arial" w:eastAsia="Times New Roman" w:hAnsi="Arial" w:cs="Arial"/>
          <w:color w:val="000000"/>
          <w:sz w:val="22"/>
          <w:szCs w:val="22"/>
          <w:lang w:eastAsia="es-MX"/>
        </w:rPr>
        <w:t xml:space="preserve">El cumplimiento de la normatividad que establece el procedimiento de verificación y seguimiento a los dictámenes derivados de la revisión de las obligaciones de transparencia que deben publicar los Sujetos Obligados del Estado de Oaxaca, en la Plataforma Nacional de Transparencia (PNT), en los Portales de Internet Institucionales y Sistema de Transparencia Municipal (SITRAM), se encontrará sujeto a la implementación de la reforma constitucional en materia de simplificación administrativa, así como de las determinaciones que, en su caso, tomen las autoridades que asuman las funciones del Órgano Garante. </w:t>
      </w:r>
      <w:r w:rsidRPr="0063103D">
        <w:rPr>
          <w:rFonts w:ascii="Arial" w:eastAsia="Times New Roman" w:hAnsi="Arial" w:cs="Arial"/>
          <w:b/>
          <w:color w:val="000000"/>
          <w:sz w:val="22"/>
          <w:szCs w:val="22"/>
          <w:lang w:eastAsia="es-MX"/>
        </w:rPr>
        <w:t>CUARTO.</w:t>
      </w:r>
      <w:r w:rsidRPr="0063103D">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que corresponda.</w:t>
      </w:r>
      <w:r>
        <w:rPr>
          <w:rFonts w:ascii="Arial" w:eastAsia="Times New Roman" w:hAnsi="Arial" w:cs="Arial"/>
          <w:color w:val="000000"/>
          <w:sz w:val="22"/>
          <w:szCs w:val="22"/>
          <w:lang w:eastAsia="es-MX"/>
        </w:rPr>
        <w:t xml:space="preserve"> </w:t>
      </w:r>
      <w:r w:rsidRPr="0063103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a los diecisiete días del mes de febrero del año dos mil veinticinco. </w:t>
      </w:r>
      <w:r w:rsidRPr="0063103D">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01682A" w:rsidRPr="0001682A">
        <w:rPr>
          <w:rFonts w:ascii="Arial" w:eastAsia="Times New Roman" w:hAnsi="Arial" w:cs="Arial"/>
          <w:bCs/>
          <w:color w:val="000000"/>
          <w:sz w:val="22"/>
          <w:szCs w:val="22"/>
          <w:lang w:eastAsia="es-MX"/>
        </w:rPr>
        <w:t xml:space="preserve">- - - - - - - - - - </w:t>
      </w:r>
      <w:r w:rsidR="0001682A" w:rsidRPr="00365337">
        <w:rPr>
          <w:rFonts w:ascii="Arial" w:eastAsia="Times New Roman" w:hAnsi="Arial" w:cs="Arial"/>
          <w:bCs/>
          <w:color w:val="000000"/>
          <w:sz w:val="22"/>
          <w:szCs w:val="22"/>
          <w:lang w:eastAsia="es-MX"/>
        </w:rPr>
        <w:t xml:space="preserve">- </w:t>
      </w:r>
      <w:r w:rsidRPr="00365337">
        <w:rPr>
          <w:rFonts w:ascii="Arial" w:eastAsia="Times New Roman" w:hAnsi="Arial" w:cs="Arial"/>
          <w:bCs/>
          <w:color w:val="000000"/>
          <w:sz w:val="22"/>
          <w:szCs w:val="22"/>
          <w:lang w:eastAsia="es-MX"/>
        </w:rPr>
        <w:t xml:space="preserve">- - </w:t>
      </w:r>
    </w:p>
    <w:bookmarkEnd w:id="12"/>
    <w:p w14:paraId="4C2A6EDB" w14:textId="3CAB5B4D" w:rsidR="0043724A" w:rsidRDefault="0043724A" w:rsidP="0043724A">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365337">
        <w:rPr>
          <w:rFonts w:ascii="Arial" w:hAnsi="Arial" w:cs="Arial"/>
          <w:b/>
          <w:color w:val="000000"/>
          <w:sz w:val="22"/>
          <w:szCs w:val="22"/>
        </w:rPr>
        <w:t>2</w:t>
      </w:r>
      <w:r w:rsidR="0001682A">
        <w:rPr>
          <w:rFonts w:ascii="Arial" w:hAnsi="Arial" w:cs="Arial"/>
          <w:b/>
          <w:color w:val="000000"/>
          <w:sz w:val="22"/>
          <w:szCs w:val="22"/>
        </w:rPr>
        <w:t>5</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12EBA931" w14:textId="6714492F"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A35279">
        <w:rPr>
          <w:rFonts w:ascii="Arial" w:hAnsi="Arial" w:cs="Arial"/>
          <w:b/>
          <w:bCs/>
          <w:sz w:val="22"/>
          <w:szCs w:val="22"/>
        </w:rPr>
        <w:t>8</w:t>
      </w:r>
      <w:r w:rsidRPr="00083E9A">
        <w:rPr>
          <w:rFonts w:ascii="Arial" w:hAnsi="Arial" w:cs="Arial"/>
          <w:b/>
          <w:bCs/>
          <w:sz w:val="22"/>
          <w:szCs w:val="22"/>
        </w:rPr>
        <w:t xml:space="preserve"> (</w:t>
      </w:r>
      <w:r w:rsidR="00A35279">
        <w:rPr>
          <w:rFonts w:ascii="Arial" w:hAnsi="Arial" w:cs="Arial"/>
          <w:b/>
          <w:bCs/>
          <w:sz w:val="22"/>
          <w:szCs w:val="22"/>
        </w:rPr>
        <w:t>ocho</w:t>
      </w:r>
      <w:r w:rsidRPr="00083E9A">
        <w:rPr>
          <w:rFonts w:ascii="Arial" w:hAnsi="Arial" w:cs="Arial"/>
          <w:b/>
          <w:bCs/>
          <w:sz w:val="22"/>
          <w:szCs w:val="22"/>
        </w:rPr>
        <w:t xml:space="preserve">) </w:t>
      </w:r>
      <w:r w:rsidRPr="00CE2FFE">
        <w:rPr>
          <w:rFonts w:ascii="Arial" w:hAnsi="Arial" w:cs="Arial"/>
          <w:bCs/>
          <w:sz w:val="22"/>
          <w:szCs w:val="22"/>
        </w:rPr>
        <w:t xml:space="preserve">del orden del día </w:t>
      </w:r>
      <w:r w:rsidRPr="00CE2FFE">
        <w:rPr>
          <w:rFonts w:ascii="Arial" w:hAnsi="Arial" w:cs="Arial"/>
          <w:bCs/>
          <w:sz w:val="22"/>
          <w:szCs w:val="22"/>
          <w:lang w:eastAsia="es-ES"/>
        </w:rPr>
        <w:t>y</w:t>
      </w:r>
      <w:r>
        <w:rPr>
          <w:rFonts w:ascii="Arial" w:hAnsi="Arial" w:cs="Arial"/>
          <w:sz w:val="22"/>
          <w:szCs w:val="22"/>
          <w:lang w:eastAsia="es-ES"/>
        </w:rPr>
        <w:t xml:space="preserve"> recabar los votos respectivos. - - - </w:t>
      </w:r>
      <w:r w:rsidR="00CE2FFE">
        <w:rPr>
          <w:rFonts w:ascii="Arial" w:hAnsi="Arial" w:cs="Arial"/>
          <w:sz w:val="22"/>
          <w:szCs w:val="22"/>
          <w:lang w:eastAsia="es-ES"/>
        </w:rPr>
        <w:t xml:space="preserve">- </w:t>
      </w:r>
    </w:p>
    <w:p w14:paraId="75C68A46" w14:textId="34DCA041" w:rsidR="0043724A" w:rsidRDefault="0043724A" w:rsidP="0043724A">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sidR="00A35279">
        <w:rPr>
          <w:rFonts w:ascii="Arial" w:hAnsi="Arial" w:cs="Arial"/>
          <w:b/>
          <w:bCs/>
          <w:sz w:val="22"/>
          <w:szCs w:val="22"/>
        </w:rPr>
        <w:t>8</w:t>
      </w:r>
      <w:r w:rsidRPr="00083E9A">
        <w:rPr>
          <w:rFonts w:ascii="Arial" w:hAnsi="Arial" w:cs="Arial"/>
          <w:b/>
          <w:bCs/>
          <w:sz w:val="22"/>
          <w:szCs w:val="22"/>
        </w:rPr>
        <w:t xml:space="preserve"> (</w:t>
      </w:r>
      <w:r w:rsidR="00A35279">
        <w:rPr>
          <w:rFonts w:ascii="Arial" w:hAnsi="Arial" w:cs="Arial"/>
          <w:b/>
          <w:bCs/>
          <w:sz w:val="22"/>
          <w:szCs w:val="22"/>
        </w:rPr>
        <w:t>ocho</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00365337" w:rsidRPr="00A62865">
        <w:rPr>
          <w:rFonts w:ascii="Arial" w:hAnsi="Arial" w:cs="Arial"/>
          <w:sz w:val="22"/>
          <w:szCs w:val="22"/>
        </w:rPr>
        <w:t xml:space="preserve">acuerdo </w:t>
      </w:r>
      <w:r w:rsidR="00365337" w:rsidRPr="00BD2C93">
        <w:rPr>
          <w:rFonts w:ascii="Arial" w:hAnsi="Arial" w:cs="Arial"/>
          <w:sz w:val="22"/>
          <w:szCs w:val="22"/>
        </w:rPr>
        <w:t xml:space="preserve">número </w:t>
      </w:r>
      <w:r w:rsidR="00365337" w:rsidRPr="00BD2C93">
        <w:rPr>
          <w:rFonts w:ascii="Arial" w:hAnsi="Arial" w:cs="Arial"/>
          <w:b/>
          <w:bCs/>
          <w:sz w:val="22"/>
          <w:szCs w:val="22"/>
        </w:rPr>
        <w:t>OGAIPO/CG/026/2025</w:t>
      </w:r>
      <w:r w:rsidR="00365337" w:rsidRPr="00BD2C93">
        <w:rPr>
          <w:rFonts w:ascii="Arial" w:hAnsi="Arial" w:cs="Arial"/>
          <w:sz w:val="22"/>
          <w:szCs w:val="22"/>
        </w:rPr>
        <w:t xml:space="preserve"> </w:t>
      </w:r>
      <w:r w:rsidR="00365337">
        <w:rPr>
          <w:rFonts w:ascii="Arial" w:hAnsi="Arial" w:cs="Arial"/>
          <w:sz w:val="22"/>
          <w:szCs w:val="22"/>
        </w:rPr>
        <w:t>del</w:t>
      </w:r>
      <w:r w:rsidR="00365337" w:rsidRPr="00BD2C93">
        <w:rPr>
          <w:rFonts w:ascii="Arial" w:hAnsi="Arial" w:cs="Arial"/>
          <w:sz w:val="22"/>
          <w:szCs w:val="22"/>
        </w:rPr>
        <w:t xml:space="preserve"> Consejo General del Órgano Garante de Acceso a la Información Pública, Transparencia, Protección de Datos Personales y Buen Gobierno del </w:t>
      </w:r>
      <w:r w:rsidR="00365337" w:rsidRPr="00BD2C93">
        <w:rPr>
          <w:rFonts w:ascii="Arial" w:hAnsi="Arial" w:cs="Arial"/>
          <w:sz w:val="22"/>
          <w:szCs w:val="22"/>
        </w:rPr>
        <w:lastRenderedPageBreak/>
        <w:t xml:space="preserve">Estado de Oaxaca, mediante el cual aprueba las medidas de apremio que serán impuestas a </w:t>
      </w:r>
      <w:r w:rsidR="00365337">
        <w:rPr>
          <w:rFonts w:ascii="Arial" w:hAnsi="Arial" w:cs="Arial"/>
          <w:sz w:val="22"/>
          <w:szCs w:val="22"/>
        </w:rPr>
        <w:t>S</w:t>
      </w:r>
      <w:r w:rsidR="00365337" w:rsidRPr="00BD2C93">
        <w:rPr>
          <w:rFonts w:ascii="Arial" w:hAnsi="Arial" w:cs="Arial"/>
          <w:sz w:val="22"/>
          <w:szCs w:val="22"/>
        </w:rPr>
        <w:t xml:space="preserve">ujetos </w:t>
      </w:r>
      <w:r w:rsidR="00365337">
        <w:rPr>
          <w:rFonts w:ascii="Arial" w:hAnsi="Arial" w:cs="Arial"/>
          <w:sz w:val="22"/>
          <w:szCs w:val="22"/>
        </w:rPr>
        <w:t>O</w:t>
      </w:r>
      <w:r w:rsidR="00365337" w:rsidRPr="00BD2C93">
        <w:rPr>
          <w:rFonts w:ascii="Arial" w:hAnsi="Arial" w:cs="Arial"/>
          <w:sz w:val="22"/>
          <w:szCs w:val="22"/>
        </w:rPr>
        <w:t xml:space="preserve">bligados del </w:t>
      </w:r>
      <w:r w:rsidR="00365337">
        <w:rPr>
          <w:rFonts w:ascii="Arial" w:hAnsi="Arial" w:cs="Arial"/>
          <w:sz w:val="22"/>
          <w:szCs w:val="22"/>
        </w:rPr>
        <w:t>E</w:t>
      </w:r>
      <w:r w:rsidR="00365337" w:rsidRPr="00BD2C93">
        <w:rPr>
          <w:rFonts w:ascii="Arial" w:hAnsi="Arial" w:cs="Arial"/>
          <w:sz w:val="22"/>
          <w:szCs w:val="22"/>
        </w:rPr>
        <w:t xml:space="preserve">stado de </w:t>
      </w:r>
      <w:r w:rsidR="00365337">
        <w:rPr>
          <w:rFonts w:ascii="Arial" w:hAnsi="Arial" w:cs="Arial"/>
          <w:sz w:val="22"/>
          <w:szCs w:val="22"/>
        </w:rPr>
        <w:t>O</w:t>
      </w:r>
      <w:r w:rsidR="00365337" w:rsidRPr="00BD2C93">
        <w:rPr>
          <w:rFonts w:ascii="Arial" w:hAnsi="Arial" w:cs="Arial"/>
          <w:sz w:val="22"/>
          <w:szCs w:val="22"/>
        </w:rPr>
        <w:t>axaca, por incumplimiento a las resoluciones aprobadas en diversos recursos de revisión</w:t>
      </w:r>
      <w:r w:rsidR="00365337">
        <w:rPr>
          <w:rFonts w:ascii="Arial" w:hAnsi="Arial" w:cs="Arial"/>
          <w:sz w:val="22"/>
          <w:szCs w:val="22"/>
        </w:rPr>
        <w:t>.</w:t>
      </w:r>
      <w:r w:rsidR="0001682A">
        <w:rPr>
          <w:rFonts w:ascii="Arial" w:hAnsi="Arial" w:cs="Arial"/>
          <w:sz w:val="22"/>
          <w:szCs w:val="22"/>
        </w:rPr>
        <w:t xml:space="preserve"> </w:t>
      </w:r>
      <w:r>
        <w:rPr>
          <w:rFonts w:ascii="Arial" w:hAnsi="Arial" w:cs="Arial"/>
          <w:sz w:val="22"/>
          <w:szCs w:val="22"/>
        </w:rPr>
        <w:t xml:space="preserve">- - - - - - - - - - - - - - - - - </w:t>
      </w:r>
      <w:r w:rsidR="0001682A">
        <w:rPr>
          <w:rFonts w:ascii="Arial" w:hAnsi="Arial" w:cs="Arial"/>
          <w:sz w:val="22"/>
          <w:szCs w:val="22"/>
        </w:rPr>
        <w:t xml:space="preserve">- - - - - - - - - - - - - - - - </w:t>
      </w:r>
    </w:p>
    <w:p w14:paraId="5CB39896"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70F1A7C1" w14:textId="0AC4134B" w:rsidR="0043724A" w:rsidRPr="0001682A" w:rsidRDefault="00365337" w:rsidP="0043724A">
      <w:pPr>
        <w:shd w:val="clear" w:color="auto" w:fill="FFFFFF"/>
        <w:spacing w:line="360" w:lineRule="auto"/>
        <w:jc w:val="both"/>
        <w:rPr>
          <w:rFonts w:ascii="Arial" w:eastAsia="Arial Unicode MS" w:hAnsi="Arial" w:cs="Arial"/>
          <w:bCs/>
          <w:sz w:val="22"/>
          <w:szCs w:val="22"/>
        </w:rPr>
      </w:pPr>
      <w:r w:rsidRPr="009A431F">
        <w:rPr>
          <w:rFonts w:ascii="Arial" w:eastAsia="Arial Unicode MS" w:hAnsi="Arial" w:cs="Arial"/>
          <w:sz w:val="22"/>
          <w:szCs w:val="22"/>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artículo 93 fracción IV inciso f) de Ley de Transparencia, Acceso a la Información Pública y Buen Gobierno del Estado de Oaxaca, así como el artículo 5 fracción XXIX del Reglamento Interno del Órgano Garante de Acceso a la Información Pública, Transparencia, Protección de Datos Personales y Buen Gobierno del Estado de Oaxaca, se emite el presente acuerdo, tomando en cuenta los siguientes:</w:t>
      </w:r>
      <w:r w:rsidR="0001682A">
        <w:rPr>
          <w:rFonts w:ascii="Arial" w:eastAsia="Arial Unicode MS" w:hAnsi="Arial" w:cs="Arial"/>
          <w:bCs/>
          <w:sz w:val="22"/>
          <w:szCs w:val="22"/>
        </w:rPr>
        <w:t xml:space="preserve"> </w:t>
      </w:r>
      <w:r w:rsidR="0043724A">
        <w:rPr>
          <w:rFonts w:ascii="Arial" w:eastAsia="Arial Unicode MS" w:hAnsi="Arial" w:cs="Arial"/>
          <w:sz w:val="22"/>
          <w:szCs w:val="22"/>
        </w:rPr>
        <w:t xml:space="preserve">- -  - - - - - - - - - - - - - - - - - - - - - </w:t>
      </w:r>
      <w:r w:rsidR="0043724A" w:rsidRPr="00EF73BD">
        <w:rPr>
          <w:rFonts w:ascii="Arial" w:eastAsia="Arial Unicode MS" w:hAnsi="Arial" w:cs="Arial"/>
          <w:b/>
          <w:bCs/>
          <w:sz w:val="22"/>
          <w:szCs w:val="22"/>
        </w:rPr>
        <w:t xml:space="preserve">A N T E C E D E N T E S: </w:t>
      </w:r>
      <w:r w:rsidR="0043724A" w:rsidRPr="00513F0C">
        <w:rPr>
          <w:rFonts w:ascii="Arial" w:eastAsia="Arial Unicode MS" w:hAnsi="Arial" w:cs="Arial"/>
          <w:sz w:val="22"/>
          <w:szCs w:val="22"/>
        </w:rPr>
        <w:t>- - - - - - - - - - - - - - - - - - - - - - - - -</w:t>
      </w:r>
      <w:r w:rsidR="0043724A">
        <w:rPr>
          <w:rFonts w:ascii="Arial" w:eastAsia="Arial Unicode MS" w:hAnsi="Arial" w:cs="Arial"/>
          <w:b/>
          <w:bCs/>
          <w:sz w:val="22"/>
          <w:szCs w:val="22"/>
        </w:rPr>
        <w:t xml:space="preserve"> </w:t>
      </w:r>
      <w:r w:rsidR="0043724A" w:rsidRPr="00A12DA8">
        <w:rPr>
          <w:rFonts w:ascii="Arial" w:eastAsia="Arial Unicode MS" w:hAnsi="Arial" w:cs="Arial"/>
          <w:sz w:val="22"/>
          <w:szCs w:val="22"/>
        </w:rPr>
        <w:t xml:space="preserve">- </w:t>
      </w:r>
    </w:p>
    <w:p w14:paraId="01BD7B39" w14:textId="237E23B6" w:rsidR="0043724A" w:rsidRPr="00302247" w:rsidRDefault="00365337" w:rsidP="00365337">
      <w:pPr>
        <w:shd w:val="clear" w:color="auto" w:fill="FFFFFF"/>
        <w:spacing w:line="360" w:lineRule="auto"/>
        <w:jc w:val="both"/>
        <w:rPr>
          <w:rFonts w:ascii="Arial" w:eastAsia="Arial Unicode MS" w:hAnsi="Arial" w:cs="Arial"/>
          <w:b/>
          <w:sz w:val="22"/>
          <w:szCs w:val="22"/>
        </w:rPr>
      </w:pPr>
      <w:r w:rsidRPr="009A431F">
        <w:rPr>
          <w:rFonts w:ascii="Arial" w:eastAsia="Times New Roman" w:hAnsi="Arial" w:cs="Arial"/>
          <w:b/>
          <w:color w:val="000000"/>
          <w:sz w:val="22"/>
          <w:szCs w:val="22"/>
          <w:lang w:eastAsia="es-MX"/>
        </w:rPr>
        <w:t>PRIMERO.</w:t>
      </w:r>
      <w:r w:rsidRPr="009A431F">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9A431F">
        <w:rPr>
          <w:rFonts w:ascii="Arial" w:eastAsia="Times New Roman" w:hAnsi="Arial" w:cs="Arial"/>
          <w:b/>
          <w:color w:val="000000"/>
          <w:sz w:val="22"/>
          <w:szCs w:val="22"/>
          <w:lang w:eastAsia="es-MX"/>
        </w:rPr>
        <w:t>SEGUNDO.</w:t>
      </w:r>
      <w:r w:rsidRPr="009A431F">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9A431F">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A431F">
        <w:rPr>
          <w:rFonts w:ascii="Arial" w:eastAsia="Times New Roman" w:hAnsi="Arial" w:cs="Arial"/>
          <w:b/>
          <w:color w:val="000000"/>
          <w:sz w:val="22"/>
          <w:szCs w:val="22"/>
          <w:lang w:eastAsia="es-MX"/>
        </w:rPr>
        <w:t>TERCERO.</w:t>
      </w:r>
      <w:r w:rsidRPr="009A431F">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w:t>
      </w:r>
      <w:r w:rsidRPr="009A431F">
        <w:rPr>
          <w:rFonts w:ascii="Arial" w:eastAsia="Times New Roman" w:hAnsi="Arial" w:cs="Arial"/>
          <w:color w:val="000000"/>
          <w:sz w:val="22"/>
          <w:szCs w:val="22"/>
          <w:lang w:eastAsia="es-MX"/>
        </w:rPr>
        <w:lastRenderedPageBreak/>
        <w:t>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A431F">
        <w:rPr>
          <w:rFonts w:ascii="Arial" w:eastAsia="Times New Roman" w:hAnsi="Arial" w:cs="Arial"/>
          <w:b/>
          <w:color w:val="000000"/>
          <w:sz w:val="22"/>
          <w:szCs w:val="22"/>
          <w:lang w:eastAsia="es-MX"/>
        </w:rPr>
        <w:t>CUARTO.</w:t>
      </w:r>
      <w:r w:rsidRPr="009A431F">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9A431F">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9A431F">
        <w:rPr>
          <w:rFonts w:ascii="Arial" w:eastAsia="Times New Roman" w:hAnsi="Arial" w:cs="Arial"/>
          <w:b/>
          <w:color w:val="000000"/>
          <w:sz w:val="22"/>
          <w:szCs w:val="22"/>
          <w:lang w:eastAsia="es-MX"/>
        </w:rPr>
        <w:t>QUINTO.</w:t>
      </w:r>
      <w:r w:rsidRPr="009A431F">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9A431F">
        <w:rPr>
          <w:rFonts w:ascii="Arial" w:eastAsia="Times New Roman" w:hAnsi="Arial" w:cs="Arial"/>
          <w:b/>
          <w:color w:val="000000"/>
          <w:sz w:val="22"/>
          <w:szCs w:val="22"/>
          <w:lang w:eastAsia="es-MX"/>
        </w:rPr>
        <w:t>SEXTO.</w:t>
      </w:r>
      <w:r w:rsidRPr="009A431F">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9A431F">
        <w:rPr>
          <w:rFonts w:ascii="Arial" w:eastAsia="Times New Roman" w:hAnsi="Arial" w:cs="Arial"/>
          <w:color w:val="000000"/>
          <w:sz w:val="22"/>
          <w:szCs w:val="22"/>
          <w:vertAlign w:val="superscript"/>
          <w:lang w:eastAsia="es-MX"/>
        </w:rPr>
        <w:footnoteReference w:id="13"/>
      </w:r>
      <w:r w:rsidRPr="009A431F">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9A431F">
        <w:rPr>
          <w:rFonts w:ascii="Arial" w:eastAsia="Times New Roman" w:hAnsi="Arial" w:cs="Arial"/>
          <w:b/>
          <w:color w:val="000000"/>
          <w:sz w:val="22"/>
          <w:szCs w:val="22"/>
          <w:lang w:eastAsia="es-MX"/>
        </w:rPr>
        <w:t>SÉPTIMO.</w:t>
      </w:r>
      <w:r w:rsidRPr="009A431F">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9A431F">
        <w:rPr>
          <w:rFonts w:ascii="Arial" w:eastAsia="Times New Roman" w:hAnsi="Arial" w:cs="Arial"/>
          <w:color w:val="000000"/>
          <w:sz w:val="22"/>
          <w:szCs w:val="22"/>
          <w:vertAlign w:val="superscript"/>
          <w:lang w:eastAsia="es-MX"/>
        </w:rPr>
        <w:footnoteReference w:id="14"/>
      </w:r>
      <w:r w:rsidRPr="009A431F">
        <w:rPr>
          <w:rFonts w:ascii="Arial" w:eastAsia="Times New Roman" w:hAnsi="Arial" w:cs="Arial"/>
          <w:color w:val="000000"/>
          <w:sz w:val="22"/>
          <w:szCs w:val="22"/>
          <w:lang w:eastAsia="es-MX"/>
        </w:rPr>
        <w:t xml:space="preserve"> y 2891</w:t>
      </w:r>
      <w:r w:rsidRPr="009A431F">
        <w:rPr>
          <w:rFonts w:ascii="Arial" w:eastAsia="Times New Roman" w:hAnsi="Arial" w:cs="Arial"/>
          <w:color w:val="000000"/>
          <w:sz w:val="22"/>
          <w:szCs w:val="22"/>
          <w:vertAlign w:val="superscript"/>
          <w:lang w:eastAsia="es-MX"/>
        </w:rPr>
        <w:footnoteReference w:id="15"/>
      </w:r>
      <w:r w:rsidRPr="009A431F">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9A431F">
        <w:rPr>
          <w:rFonts w:ascii="Arial" w:eastAsia="Times New Roman" w:hAnsi="Arial" w:cs="Arial"/>
          <w:b/>
          <w:color w:val="000000"/>
          <w:sz w:val="22"/>
          <w:szCs w:val="22"/>
          <w:lang w:eastAsia="es-MX"/>
        </w:rPr>
        <w:t>OCTAVO.</w:t>
      </w:r>
      <w:r w:rsidRPr="009A431F">
        <w:rPr>
          <w:rFonts w:ascii="Arial" w:eastAsia="Times New Roman" w:hAnsi="Arial" w:cs="Arial"/>
          <w:color w:val="000000"/>
          <w:sz w:val="22"/>
          <w:szCs w:val="22"/>
          <w:lang w:eastAsia="es-MX"/>
        </w:rPr>
        <w:t xml:space="preserve"> Con fecha veintidós de noviembre del dos mil veinticuatro, las Comisionadas y el Comisionado integrantes del </w:t>
      </w:r>
      <w:r w:rsidRPr="009A431F">
        <w:rPr>
          <w:rFonts w:ascii="Arial" w:eastAsia="Times New Roman" w:hAnsi="Arial" w:cs="Arial"/>
          <w:color w:val="000000"/>
          <w:sz w:val="22"/>
          <w:szCs w:val="22"/>
          <w:lang w:eastAsia="es-MX"/>
        </w:rPr>
        <w:lastRenderedPageBreak/>
        <w:t>Consejo General, celebraron la Vigésima Sesión Extraordinaria del año dos mil veinticuatro, en la que aprobaron el Acuerdo OGAIPO/CG/137/2024</w:t>
      </w:r>
      <w:r w:rsidRPr="009A431F">
        <w:rPr>
          <w:rFonts w:ascii="Arial" w:eastAsia="Times New Roman" w:hAnsi="Arial" w:cs="Arial"/>
          <w:color w:val="000000"/>
          <w:sz w:val="22"/>
          <w:szCs w:val="22"/>
          <w:vertAlign w:val="superscript"/>
          <w:lang w:eastAsia="es-MX"/>
        </w:rPr>
        <w:footnoteReference w:id="16"/>
      </w:r>
      <w:r w:rsidRPr="009A431F">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9A431F">
        <w:rPr>
          <w:rFonts w:ascii="Arial" w:eastAsia="Times New Roman" w:hAnsi="Arial" w:cs="Arial"/>
          <w:b/>
          <w:color w:val="000000"/>
          <w:sz w:val="22"/>
          <w:szCs w:val="22"/>
          <w:lang w:eastAsia="es-MX"/>
        </w:rPr>
        <w:t>NOVENO.</w:t>
      </w:r>
      <w:r w:rsidRPr="009A431F">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9A431F">
        <w:rPr>
          <w:rFonts w:ascii="Arial" w:eastAsia="Times New Roman" w:hAnsi="Arial" w:cs="Arial"/>
          <w:b/>
          <w:color w:val="000000"/>
          <w:sz w:val="22"/>
          <w:szCs w:val="22"/>
          <w:lang w:eastAsia="es-MX"/>
        </w:rPr>
        <w:t>DÉCIMO.</w:t>
      </w:r>
      <w:r w:rsidRPr="009A431F">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9A431F">
        <w:rPr>
          <w:rFonts w:ascii="Arial" w:eastAsia="Times New Roman" w:hAnsi="Arial" w:cs="Arial"/>
          <w:color w:val="000000"/>
          <w:sz w:val="22"/>
          <w:szCs w:val="22"/>
          <w:vertAlign w:val="superscript"/>
          <w:lang w:eastAsia="es-MX"/>
        </w:rPr>
        <w:footnoteReference w:id="17"/>
      </w:r>
      <w:r w:rsidRPr="009A431F">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sidR="0043724A">
        <w:rPr>
          <w:rFonts w:ascii="Arial" w:eastAsia="Times New Roman" w:hAnsi="Arial" w:cs="Arial"/>
          <w:color w:val="000000"/>
          <w:sz w:val="22"/>
          <w:szCs w:val="22"/>
          <w:lang w:eastAsia="es-MX"/>
        </w:rPr>
        <w:t>- - - - - - - - - - - - - - - - - - - -</w:t>
      </w:r>
      <w:r w:rsidR="0001682A">
        <w:rPr>
          <w:rFonts w:ascii="Arial" w:eastAsia="Times New Roman" w:hAnsi="Arial" w:cs="Arial"/>
          <w:color w:val="000000"/>
          <w:sz w:val="22"/>
          <w:szCs w:val="22"/>
          <w:lang w:eastAsia="es-MX"/>
        </w:rPr>
        <w:t xml:space="preserve"> - - - - - - - </w:t>
      </w:r>
      <w:r w:rsidR="0043724A">
        <w:rPr>
          <w:rFonts w:ascii="Arial" w:eastAsia="Times New Roman" w:hAnsi="Arial" w:cs="Arial"/>
          <w:color w:val="000000"/>
          <w:sz w:val="22"/>
          <w:szCs w:val="22"/>
          <w:lang w:eastAsia="es-MX"/>
        </w:rPr>
        <w:t xml:space="preserve">- - - - - - - - - - - - - - - - - - - - - - </w:t>
      </w:r>
      <w:r w:rsidR="0043724A" w:rsidRPr="00302247">
        <w:rPr>
          <w:rFonts w:ascii="Arial" w:eastAsia="Arial Unicode MS" w:hAnsi="Arial" w:cs="Arial"/>
          <w:b/>
          <w:sz w:val="22"/>
          <w:szCs w:val="22"/>
        </w:rPr>
        <w:t>C O N S I D E R A N D O</w:t>
      </w:r>
      <w:r w:rsidR="0043724A" w:rsidRPr="00981BFE">
        <w:rPr>
          <w:rFonts w:ascii="Arial" w:eastAsia="Arial Unicode MS" w:hAnsi="Arial" w:cs="Arial"/>
          <w:bCs/>
          <w:sz w:val="22"/>
          <w:szCs w:val="22"/>
        </w:rPr>
        <w:t>: - - - - - - - - - - - - - - - - - - - - - - - - -</w:t>
      </w:r>
    </w:p>
    <w:p w14:paraId="7E8A6E34" w14:textId="5C0751BB" w:rsidR="00365337" w:rsidRPr="009A431F" w:rsidRDefault="00365337" w:rsidP="00365337">
      <w:pPr>
        <w:spacing w:line="360" w:lineRule="auto"/>
        <w:jc w:val="both"/>
        <w:rPr>
          <w:rFonts w:ascii="Arial" w:eastAsia="Arial Unicode MS" w:hAnsi="Arial" w:cs="Arial"/>
          <w:sz w:val="22"/>
          <w:szCs w:val="22"/>
        </w:rPr>
      </w:pPr>
      <w:bookmarkStart w:id="16" w:name="_Hlk156997932"/>
      <w:r w:rsidRPr="009A431F">
        <w:rPr>
          <w:rFonts w:ascii="Arial" w:eastAsia="Arial Unicode MS" w:hAnsi="Arial" w:cs="Arial"/>
          <w:b/>
          <w:sz w:val="22"/>
          <w:szCs w:val="22"/>
        </w:rPr>
        <w:t xml:space="preserve">PRIMERO. </w:t>
      </w:r>
      <w:r w:rsidRPr="009A431F">
        <w:rPr>
          <w:rFonts w:ascii="Arial" w:eastAsia="Arial Unicode MS" w:hAnsi="Arial" w:cs="Arial"/>
          <w:sz w:val="22"/>
          <w:szCs w:val="22"/>
        </w:rPr>
        <w:t xml:space="preserve">Que, el artículo 37, de la Ley General de Transparencia y Acceso a la Información Pública </w:t>
      </w:r>
      <w:r w:rsidRPr="009A431F">
        <w:rPr>
          <w:rFonts w:ascii="Arial" w:eastAsia="Arial Unicode MS" w:hAnsi="Arial" w:cs="Arial"/>
          <w:b/>
          <w:sz w:val="22"/>
          <w:szCs w:val="22"/>
        </w:rPr>
        <w:t>(Ley General)</w:t>
      </w:r>
      <w:r w:rsidRPr="009A431F">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9A431F">
        <w:rPr>
          <w:rFonts w:ascii="Arial" w:eastAsia="Arial Unicode MS" w:hAnsi="Arial" w:cs="Arial"/>
          <w:b/>
          <w:sz w:val="22"/>
          <w:szCs w:val="22"/>
        </w:rPr>
        <w:t>SEGUNDO.</w:t>
      </w:r>
      <w:r w:rsidRPr="009A431F">
        <w:rPr>
          <w:rFonts w:ascii="Arial" w:eastAsia="Arial Unicode MS" w:hAnsi="Arial" w:cs="Arial"/>
          <w:sz w:val="22"/>
          <w:szCs w:val="22"/>
        </w:rPr>
        <w:t xml:space="preserve"> Que el artículo 42, fracción III de la </w:t>
      </w:r>
      <w:r w:rsidRPr="009A431F">
        <w:rPr>
          <w:rFonts w:ascii="Arial" w:eastAsia="Arial Unicode MS" w:hAnsi="Arial" w:cs="Arial"/>
          <w:b/>
          <w:bCs/>
          <w:sz w:val="22"/>
          <w:szCs w:val="22"/>
        </w:rPr>
        <w:t>(Ley General)</w:t>
      </w:r>
      <w:r w:rsidRPr="009A431F">
        <w:rPr>
          <w:rFonts w:ascii="Arial" w:eastAsia="Arial Unicode MS" w:hAnsi="Arial" w:cs="Arial"/>
          <w:sz w:val="22"/>
          <w:szCs w:val="22"/>
        </w:rPr>
        <w:t xml:space="preserve">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9A431F">
        <w:rPr>
          <w:rFonts w:ascii="Arial" w:eastAsia="Arial Unicode MS" w:hAnsi="Arial" w:cs="Arial"/>
          <w:b/>
          <w:sz w:val="22"/>
          <w:szCs w:val="22"/>
        </w:rPr>
        <w:t>TERCERO.</w:t>
      </w:r>
      <w:r w:rsidRPr="009A431F">
        <w:rPr>
          <w:rFonts w:ascii="Arial" w:eastAsia="Arial Unicode MS" w:hAnsi="Arial" w:cs="Arial"/>
          <w:sz w:val="22"/>
          <w:szCs w:val="22"/>
        </w:rPr>
        <w:t xml:space="preserve"> Que el artículo 201, de la </w:t>
      </w:r>
      <w:r w:rsidRPr="009A431F">
        <w:rPr>
          <w:rFonts w:ascii="Arial" w:eastAsia="Arial Unicode MS" w:hAnsi="Arial" w:cs="Arial"/>
          <w:b/>
          <w:bCs/>
          <w:sz w:val="22"/>
          <w:szCs w:val="22"/>
        </w:rPr>
        <w:t>(Ley General)</w:t>
      </w:r>
      <w:r w:rsidRPr="009A431F">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9A431F">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9A431F">
        <w:rPr>
          <w:rFonts w:ascii="Arial" w:eastAsia="Arial Unicode MS" w:hAnsi="Arial" w:cs="Arial"/>
          <w:sz w:val="22"/>
          <w:szCs w:val="22"/>
        </w:rPr>
        <w:t>Multa, de ciento cincuenta hasta mil quinientas veces el salario mínimo general vigente en el área geográfica de que se trate.</w:t>
      </w:r>
      <w:r>
        <w:rPr>
          <w:rFonts w:ascii="Arial" w:eastAsia="Arial Unicode MS" w:hAnsi="Arial" w:cs="Arial"/>
          <w:sz w:val="22"/>
          <w:szCs w:val="22"/>
        </w:rPr>
        <w:t xml:space="preserve"> </w:t>
      </w:r>
      <w:r w:rsidRPr="009A431F">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9A431F">
        <w:rPr>
          <w:rFonts w:ascii="Arial" w:hAnsi="Arial" w:cs="Arial"/>
          <w:b/>
          <w:bCs/>
          <w:sz w:val="22"/>
          <w:szCs w:val="22"/>
        </w:rPr>
        <w:t>(Ley General)</w:t>
      </w:r>
      <w:r w:rsidRPr="009A431F">
        <w:rPr>
          <w:rFonts w:ascii="Arial" w:hAnsi="Arial" w:cs="Arial"/>
          <w:sz w:val="22"/>
          <w:szCs w:val="22"/>
        </w:rPr>
        <w:t xml:space="preserve">, el organismo garante </w:t>
      </w:r>
      <w:r w:rsidRPr="009A431F">
        <w:rPr>
          <w:rFonts w:ascii="Arial" w:hAnsi="Arial" w:cs="Arial"/>
          <w:sz w:val="22"/>
          <w:szCs w:val="22"/>
        </w:rPr>
        <w:lastRenderedPageBreak/>
        <w:t>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9A431F">
        <w:rPr>
          <w:rFonts w:ascii="Arial" w:eastAsia="Arial Unicode MS" w:hAnsi="Arial" w:cs="Arial"/>
          <w:b/>
          <w:sz w:val="22"/>
          <w:szCs w:val="22"/>
        </w:rPr>
        <w:t>CUARTO.</w:t>
      </w:r>
      <w:r w:rsidRPr="009A431F">
        <w:rPr>
          <w:rFonts w:ascii="Arial" w:eastAsia="Arial Unicode MS" w:hAnsi="Arial" w:cs="Arial"/>
          <w:sz w:val="22"/>
          <w:szCs w:val="22"/>
        </w:rPr>
        <w:t xml:space="preserve"> Que el artículo 203, de la </w:t>
      </w:r>
      <w:r w:rsidRPr="009A431F">
        <w:rPr>
          <w:rFonts w:ascii="Arial" w:eastAsia="Arial Unicode MS" w:hAnsi="Arial" w:cs="Arial"/>
          <w:b/>
          <w:bCs/>
          <w:sz w:val="22"/>
          <w:szCs w:val="22"/>
        </w:rPr>
        <w:t>(Ley General)</w:t>
      </w:r>
      <w:r w:rsidRPr="009A431F">
        <w:rPr>
          <w:rFonts w:ascii="Arial" w:eastAsia="Arial Unicode MS" w:hAnsi="Arial" w:cs="Arial"/>
          <w:sz w:val="22"/>
          <w:szCs w:val="22"/>
        </w:rPr>
        <w:t xml:space="preserve"> prevé que l</w:t>
      </w:r>
      <w:r w:rsidRPr="009A431F">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9A431F">
        <w:rPr>
          <w:rFonts w:ascii="Arial" w:eastAsia="Arial Unicode MS" w:hAnsi="Arial" w:cs="Arial"/>
          <w:b/>
          <w:sz w:val="22"/>
          <w:szCs w:val="22"/>
        </w:rPr>
        <w:t>QUINTO.</w:t>
      </w:r>
      <w:r w:rsidRPr="009A431F">
        <w:rPr>
          <w:rFonts w:ascii="Arial" w:eastAsia="Arial Unicode MS" w:hAnsi="Arial" w:cs="Arial"/>
          <w:sz w:val="22"/>
          <w:szCs w:val="22"/>
        </w:rPr>
        <w:t xml:space="preserve"> Que el artículo 88, de la Ley de Transparencia, Acceso a la Información Pública y Buen Gobierno del Estado de Oaxaca </w:t>
      </w:r>
      <w:r w:rsidRPr="009A431F">
        <w:rPr>
          <w:rFonts w:ascii="Arial" w:eastAsia="Arial Unicode MS" w:hAnsi="Arial" w:cs="Arial"/>
          <w:b/>
          <w:sz w:val="22"/>
          <w:szCs w:val="22"/>
        </w:rPr>
        <w:t>(Ley Local)</w:t>
      </w:r>
      <w:r w:rsidRPr="009A431F">
        <w:rPr>
          <w:rFonts w:ascii="Arial" w:eastAsia="Arial Unicode MS" w:hAnsi="Arial" w:cs="Arial"/>
          <w:sz w:val="22"/>
          <w:szCs w:val="22"/>
        </w:rPr>
        <w:t xml:space="preserve"> prevé que e</w:t>
      </w:r>
      <w:r w:rsidRPr="009A431F">
        <w:rPr>
          <w:rFonts w:ascii="Arial" w:hAnsi="Arial" w:cs="Arial"/>
          <w:color w:val="000000"/>
          <w:sz w:val="22"/>
          <w:szCs w:val="22"/>
        </w:rPr>
        <w:t>l Consejo General es el Órgano Superior del Órgano Garante y tiene por objeto lo siguiente:</w:t>
      </w:r>
      <w:r>
        <w:rPr>
          <w:rFonts w:ascii="Arial" w:hAnsi="Arial" w:cs="Arial"/>
          <w:color w:val="000000"/>
          <w:sz w:val="22"/>
          <w:szCs w:val="22"/>
        </w:rPr>
        <w:t xml:space="preserve"> </w:t>
      </w:r>
      <w:r w:rsidRPr="009A431F">
        <w:rPr>
          <w:rFonts w:ascii="Arial" w:hAnsi="Arial" w:cs="Arial"/>
          <w:color w:val="000000"/>
          <w:sz w:val="22"/>
          <w:szCs w:val="22"/>
        </w:rPr>
        <w:t xml:space="preserve"> I. Vigilar el cumplimiento de las disposiciones establecidas en la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color w:val="000000"/>
          <w:sz w:val="22"/>
          <w:szCs w:val="22"/>
        </w:rPr>
        <w:t xml:space="preserve"> </w:t>
      </w:r>
      <w:r w:rsidRPr="009A431F">
        <w:rPr>
          <w:rFonts w:ascii="Arial" w:eastAsia="Arial Unicode MS" w:hAnsi="Arial" w:cs="Arial"/>
          <w:b/>
          <w:sz w:val="22"/>
          <w:szCs w:val="22"/>
        </w:rPr>
        <w:t>SEXTO.</w:t>
      </w:r>
      <w:r w:rsidRPr="009A431F">
        <w:rPr>
          <w:rFonts w:ascii="Arial" w:eastAsia="Arial Unicode MS" w:hAnsi="Arial" w:cs="Arial"/>
          <w:sz w:val="22"/>
          <w:szCs w:val="22"/>
        </w:rPr>
        <w:t xml:space="preserve"> Que el artículo 93, fracción IV, inciso f) de la </w:t>
      </w:r>
      <w:r w:rsidRPr="009A431F">
        <w:rPr>
          <w:rFonts w:ascii="Arial" w:eastAsia="Arial Unicode MS" w:hAnsi="Arial" w:cs="Arial"/>
          <w:b/>
          <w:bCs/>
          <w:sz w:val="22"/>
          <w:szCs w:val="22"/>
        </w:rPr>
        <w:t>(Ley Local)</w:t>
      </w:r>
      <w:r w:rsidRPr="009A431F">
        <w:rPr>
          <w:rFonts w:ascii="Arial" w:eastAsia="Arial Unicode MS" w:hAnsi="Arial" w:cs="Arial"/>
          <w:sz w:val="22"/>
          <w:szCs w:val="22"/>
        </w:rPr>
        <w:t xml:space="preserve"> establece que </w:t>
      </w:r>
      <w:r w:rsidRPr="009A431F">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Pr>
          <w:rFonts w:ascii="Arial" w:hAnsi="Arial" w:cs="Arial"/>
          <w:color w:val="000000"/>
          <w:sz w:val="22"/>
          <w:szCs w:val="22"/>
        </w:rPr>
        <w:t xml:space="preserve"> </w:t>
      </w:r>
      <w:r w:rsidRPr="009A431F">
        <w:rPr>
          <w:rFonts w:ascii="Arial" w:eastAsia="Arial Unicode MS" w:hAnsi="Arial" w:cs="Arial"/>
          <w:b/>
          <w:sz w:val="22"/>
          <w:szCs w:val="22"/>
        </w:rPr>
        <w:t>SÉPTIMO.</w:t>
      </w:r>
      <w:r w:rsidRPr="009A431F">
        <w:rPr>
          <w:rFonts w:ascii="Arial" w:eastAsia="Arial Unicode MS" w:hAnsi="Arial" w:cs="Arial"/>
          <w:sz w:val="22"/>
          <w:szCs w:val="22"/>
        </w:rPr>
        <w:t xml:space="preserve"> Por su parte el artículo 166 de la Ley de Transparencia, Acceso a la información pública y Buen Gobierno del Estado de Oaxaca, prevé </w:t>
      </w:r>
      <w:r w:rsidRPr="009A431F">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Pr>
          <w:rFonts w:ascii="Arial" w:hAnsi="Arial" w:cs="Arial"/>
          <w:color w:val="000000"/>
          <w:sz w:val="22"/>
          <w:szCs w:val="22"/>
        </w:rPr>
        <w:t xml:space="preserve"> </w:t>
      </w:r>
      <w:r w:rsidRPr="009A431F">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9A431F">
        <w:rPr>
          <w:rFonts w:ascii="Arial" w:eastAsia="Arial Unicode MS" w:hAnsi="Arial" w:cs="Arial"/>
          <w:sz w:val="22"/>
          <w:szCs w:val="22"/>
        </w:rPr>
        <w:t xml:space="preserve">174 de la Ley de Transparencia, Acceso a la información pública y Buen Gobierno del Estado de Oaxaca, prevén </w:t>
      </w:r>
      <w:r w:rsidRPr="009A431F">
        <w:rPr>
          <w:rFonts w:ascii="Arial" w:hAnsi="Arial" w:cs="Arial"/>
          <w:color w:val="000000"/>
          <w:sz w:val="22"/>
          <w:szCs w:val="22"/>
        </w:rPr>
        <w:t>que el Órgano Garante, deberá denunciar los hechos ante la autoridad competente. Así mismo, las medidas de apremio de carácter económico que sean determinadas a las y/o los servidores públicos responsables no podrán ser finiquitadas con recursos públicos del sujeto obligado.</w:t>
      </w:r>
      <w:r>
        <w:rPr>
          <w:rFonts w:ascii="Arial" w:hAnsi="Arial" w:cs="Arial"/>
          <w:color w:val="000000"/>
          <w:sz w:val="22"/>
          <w:szCs w:val="22"/>
        </w:rPr>
        <w:t xml:space="preserve"> </w:t>
      </w:r>
      <w:r w:rsidRPr="009A431F">
        <w:rPr>
          <w:rFonts w:ascii="Arial" w:eastAsia="Arial Unicode MS" w:hAnsi="Arial" w:cs="Arial"/>
          <w:b/>
          <w:sz w:val="22"/>
          <w:szCs w:val="22"/>
        </w:rPr>
        <w:t>OCTAVO.</w:t>
      </w:r>
      <w:r w:rsidRPr="009A431F">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w:t>
      </w:r>
      <w:r w:rsidRPr="009A431F">
        <w:rPr>
          <w:rFonts w:ascii="Arial" w:eastAsia="Arial Unicode MS" w:hAnsi="Arial" w:cs="Arial"/>
          <w:sz w:val="22"/>
          <w:szCs w:val="22"/>
        </w:rPr>
        <w:lastRenderedPageBreak/>
        <w:t xml:space="preserve">de cumplimiento, que éste sea sin dilación en un tiempo razonable; esto inclusive cuando el Estado, como parte, sea quien incumpla la ejecución de una sentencia o resolución. </w:t>
      </w:r>
      <w:r w:rsidRPr="009A431F">
        <w:rPr>
          <w:rFonts w:ascii="Arial" w:eastAsia="Arial Unicode MS" w:hAnsi="Arial" w:cs="Arial"/>
          <w:b/>
          <w:sz w:val="22"/>
          <w:szCs w:val="22"/>
        </w:rPr>
        <w:t>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9A431F">
        <w:rPr>
          <w:rStyle w:val="Refdenotaalpie"/>
          <w:rFonts w:ascii="Arial" w:eastAsia="Arial Unicode MS" w:hAnsi="Arial" w:cs="Arial"/>
          <w:b/>
          <w:sz w:val="22"/>
          <w:szCs w:val="22"/>
        </w:rPr>
        <w:footnoteReference w:id="18"/>
      </w:r>
      <w:r w:rsidRPr="009A431F">
        <w:rPr>
          <w:rFonts w:ascii="Arial" w:eastAsia="Arial Unicode MS" w:hAnsi="Arial" w:cs="Arial"/>
          <w:b/>
          <w:sz w:val="22"/>
          <w:szCs w:val="22"/>
        </w:rPr>
        <w:t>.</w:t>
      </w:r>
      <w:r>
        <w:rPr>
          <w:rFonts w:ascii="Arial" w:eastAsia="Arial Unicode MS" w:hAnsi="Arial" w:cs="Arial"/>
          <w:b/>
          <w:sz w:val="22"/>
          <w:szCs w:val="22"/>
        </w:rPr>
        <w:t xml:space="preserve"> </w:t>
      </w:r>
      <w:r w:rsidRPr="009A431F">
        <w:rPr>
          <w:rFonts w:ascii="Arial" w:eastAsia="Arial Unicode MS" w:hAnsi="Arial" w:cs="Arial"/>
          <w:b/>
          <w:sz w:val="22"/>
          <w:szCs w:val="22"/>
        </w:rPr>
        <w:t>NOVENO.</w:t>
      </w:r>
      <w:r w:rsidRPr="009A431F">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Pr>
          <w:rFonts w:ascii="Arial" w:eastAsia="Arial Unicode MS" w:hAnsi="Arial" w:cs="Arial"/>
          <w:sz w:val="22"/>
          <w:szCs w:val="22"/>
        </w:rPr>
        <w:t xml:space="preserve">- - - - - - - - - - - - - - - - - - - - - - - - - - - - - - - - - - - - - - - - - </w:t>
      </w:r>
    </w:p>
    <w:tbl>
      <w:tblPr>
        <w:tblStyle w:val="Tablaconcuadrcula"/>
        <w:tblW w:w="8075" w:type="dxa"/>
        <w:jc w:val="center"/>
        <w:tblLook w:val="04A0" w:firstRow="1" w:lastRow="0" w:firstColumn="1" w:lastColumn="0" w:noHBand="0" w:noVBand="1"/>
      </w:tblPr>
      <w:tblGrid>
        <w:gridCol w:w="3376"/>
        <w:gridCol w:w="4699"/>
      </w:tblGrid>
      <w:tr w:rsidR="00365337" w:rsidRPr="009A431F" w14:paraId="407E69C2" w14:textId="77777777" w:rsidTr="00604ED2">
        <w:trPr>
          <w:trHeight w:val="577"/>
          <w:jc w:val="center"/>
        </w:trPr>
        <w:tc>
          <w:tcPr>
            <w:tcW w:w="3376" w:type="dxa"/>
            <w:shd w:val="clear" w:color="auto" w:fill="7030A0"/>
            <w:vAlign w:val="center"/>
          </w:tcPr>
          <w:p w14:paraId="1FB2C451" w14:textId="77777777" w:rsidR="00365337" w:rsidRPr="009A431F" w:rsidRDefault="00365337" w:rsidP="00604ED2">
            <w:pPr>
              <w:spacing w:line="360" w:lineRule="auto"/>
              <w:jc w:val="center"/>
              <w:rPr>
                <w:rFonts w:ascii="Arial" w:eastAsia="Arial Unicode MS" w:hAnsi="Arial" w:cs="Arial"/>
                <w:b/>
                <w:bCs/>
                <w:color w:val="FFFFFF" w:themeColor="background1"/>
                <w:sz w:val="22"/>
                <w:szCs w:val="22"/>
              </w:rPr>
            </w:pPr>
            <w:r w:rsidRPr="009A431F">
              <w:rPr>
                <w:rFonts w:ascii="Arial" w:eastAsia="Arial Unicode MS" w:hAnsi="Arial" w:cs="Arial"/>
                <w:b/>
                <w:bCs/>
                <w:color w:val="FFFFFF" w:themeColor="background1"/>
                <w:sz w:val="22"/>
                <w:szCs w:val="22"/>
              </w:rPr>
              <w:t>RECURSO DE REVISIÓN</w:t>
            </w:r>
          </w:p>
        </w:tc>
        <w:tc>
          <w:tcPr>
            <w:tcW w:w="4699" w:type="dxa"/>
            <w:shd w:val="clear" w:color="auto" w:fill="7030A0"/>
            <w:vAlign w:val="center"/>
          </w:tcPr>
          <w:p w14:paraId="282221FB" w14:textId="77777777" w:rsidR="00365337" w:rsidRPr="009A431F" w:rsidRDefault="00365337" w:rsidP="00604ED2">
            <w:pPr>
              <w:spacing w:line="360" w:lineRule="auto"/>
              <w:jc w:val="center"/>
              <w:rPr>
                <w:rFonts w:ascii="Arial" w:eastAsia="Arial Unicode MS" w:hAnsi="Arial" w:cs="Arial"/>
                <w:b/>
                <w:bCs/>
                <w:color w:val="FFFFFF" w:themeColor="background1"/>
                <w:sz w:val="22"/>
                <w:szCs w:val="22"/>
              </w:rPr>
            </w:pPr>
            <w:r w:rsidRPr="009A431F">
              <w:rPr>
                <w:rFonts w:ascii="Arial" w:eastAsia="Arial Unicode MS" w:hAnsi="Arial" w:cs="Arial"/>
                <w:b/>
                <w:bCs/>
                <w:color w:val="FFFFFF" w:themeColor="background1"/>
                <w:sz w:val="22"/>
                <w:szCs w:val="22"/>
              </w:rPr>
              <w:t>SUJETO OBLIGADO</w:t>
            </w:r>
          </w:p>
        </w:tc>
      </w:tr>
      <w:tr w:rsidR="00365337" w:rsidRPr="009A431F" w14:paraId="12FED840" w14:textId="77777777" w:rsidTr="00604ED2">
        <w:trPr>
          <w:trHeight w:val="288"/>
          <w:jc w:val="center"/>
        </w:trPr>
        <w:tc>
          <w:tcPr>
            <w:tcW w:w="3376" w:type="dxa"/>
          </w:tcPr>
          <w:tbl>
            <w:tblPr>
              <w:tblW w:w="3160" w:type="dxa"/>
              <w:tblCellMar>
                <w:left w:w="70" w:type="dxa"/>
                <w:right w:w="70" w:type="dxa"/>
              </w:tblCellMar>
              <w:tblLook w:val="04A0" w:firstRow="1" w:lastRow="0" w:firstColumn="1" w:lastColumn="0" w:noHBand="0" w:noVBand="1"/>
            </w:tblPr>
            <w:tblGrid>
              <w:gridCol w:w="3160"/>
            </w:tblGrid>
            <w:tr w:rsidR="00365337" w:rsidRPr="009A431F" w14:paraId="7F91688F" w14:textId="77777777" w:rsidTr="00604ED2">
              <w:trPr>
                <w:trHeight w:val="300"/>
              </w:trPr>
              <w:tc>
                <w:tcPr>
                  <w:tcW w:w="3160" w:type="dxa"/>
                  <w:tcBorders>
                    <w:top w:val="nil"/>
                    <w:left w:val="nil"/>
                    <w:bottom w:val="nil"/>
                    <w:right w:val="nil"/>
                  </w:tcBorders>
                  <w:shd w:val="clear" w:color="auto" w:fill="auto"/>
                  <w:noWrap/>
                  <w:vAlign w:val="bottom"/>
                  <w:hideMark/>
                </w:tcPr>
                <w:p w14:paraId="4CAC0D92" w14:textId="77777777" w:rsidR="00365337" w:rsidRPr="009A431F" w:rsidRDefault="00365337" w:rsidP="00604ED2">
                  <w:pPr>
                    <w:spacing w:line="360" w:lineRule="auto"/>
                    <w:rPr>
                      <w:rFonts w:ascii="Arial" w:eastAsia="Times New Roman" w:hAnsi="Arial" w:cs="Arial"/>
                      <w:color w:val="000000"/>
                      <w:sz w:val="22"/>
                      <w:szCs w:val="22"/>
                      <w:lang w:eastAsia="es-MX"/>
                    </w:rPr>
                  </w:pPr>
                  <w:r w:rsidRPr="009A431F">
                    <w:rPr>
                      <w:rFonts w:ascii="Arial" w:eastAsia="Times New Roman" w:hAnsi="Arial" w:cs="Arial"/>
                      <w:color w:val="000000"/>
                      <w:sz w:val="22"/>
                      <w:szCs w:val="22"/>
                      <w:lang w:eastAsia="es-MX"/>
                    </w:rPr>
                    <w:t>RRA 482/24</w:t>
                  </w:r>
                </w:p>
              </w:tc>
            </w:tr>
          </w:tbl>
          <w:p w14:paraId="086543F1" w14:textId="77777777" w:rsidR="00365337" w:rsidRPr="009A431F" w:rsidRDefault="00365337" w:rsidP="00604ED2">
            <w:pPr>
              <w:spacing w:line="360" w:lineRule="auto"/>
              <w:jc w:val="center"/>
              <w:rPr>
                <w:rFonts w:ascii="Arial" w:eastAsia="Arial Unicode MS" w:hAnsi="Arial" w:cs="Arial"/>
                <w:b/>
                <w:sz w:val="22"/>
                <w:szCs w:val="22"/>
              </w:rPr>
            </w:pPr>
          </w:p>
        </w:tc>
        <w:tc>
          <w:tcPr>
            <w:tcW w:w="4699" w:type="dxa"/>
          </w:tcPr>
          <w:p w14:paraId="2FEC301F" w14:textId="77777777" w:rsidR="00365337" w:rsidRPr="009A431F" w:rsidRDefault="00365337" w:rsidP="00604ED2">
            <w:pPr>
              <w:spacing w:line="360" w:lineRule="auto"/>
              <w:rPr>
                <w:rFonts w:ascii="Arial" w:eastAsia="Arial Unicode MS" w:hAnsi="Arial" w:cs="Arial"/>
                <w:sz w:val="22"/>
                <w:szCs w:val="22"/>
              </w:rPr>
            </w:pPr>
            <w:r w:rsidRPr="009A431F">
              <w:rPr>
                <w:rFonts w:ascii="Arial" w:hAnsi="Arial" w:cs="Arial"/>
                <w:color w:val="000000"/>
                <w:sz w:val="22"/>
                <w:szCs w:val="22"/>
              </w:rPr>
              <w:t>H. Ayuntamiento de la Heroica Ciudad de Juchitán de Zaragoza.</w:t>
            </w:r>
          </w:p>
        </w:tc>
      </w:tr>
      <w:tr w:rsidR="00365337" w:rsidRPr="009A431F" w14:paraId="06CF917C" w14:textId="77777777" w:rsidTr="00604ED2">
        <w:trPr>
          <w:trHeight w:val="288"/>
          <w:jc w:val="center"/>
        </w:trPr>
        <w:tc>
          <w:tcPr>
            <w:tcW w:w="3376" w:type="dxa"/>
          </w:tcPr>
          <w:tbl>
            <w:tblPr>
              <w:tblW w:w="3160" w:type="dxa"/>
              <w:tblCellMar>
                <w:left w:w="70" w:type="dxa"/>
                <w:right w:w="70" w:type="dxa"/>
              </w:tblCellMar>
              <w:tblLook w:val="04A0" w:firstRow="1" w:lastRow="0" w:firstColumn="1" w:lastColumn="0" w:noHBand="0" w:noVBand="1"/>
            </w:tblPr>
            <w:tblGrid>
              <w:gridCol w:w="3160"/>
            </w:tblGrid>
            <w:tr w:rsidR="00365337" w:rsidRPr="009A431F" w14:paraId="7B0651A2" w14:textId="77777777" w:rsidTr="00604ED2">
              <w:trPr>
                <w:trHeight w:val="300"/>
              </w:trPr>
              <w:tc>
                <w:tcPr>
                  <w:tcW w:w="3160" w:type="dxa"/>
                  <w:tcBorders>
                    <w:top w:val="nil"/>
                    <w:left w:val="nil"/>
                    <w:bottom w:val="nil"/>
                    <w:right w:val="nil"/>
                  </w:tcBorders>
                  <w:shd w:val="clear" w:color="auto" w:fill="auto"/>
                  <w:noWrap/>
                  <w:vAlign w:val="bottom"/>
                  <w:hideMark/>
                </w:tcPr>
                <w:p w14:paraId="55BAD18F" w14:textId="77777777" w:rsidR="00365337" w:rsidRPr="009A431F" w:rsidRDefault="00365337" w:rsidP="00604ED2">
                  <w:pPr>
                    <w:spacing w:line="360" w:lineRule="auto"/>
                    <w:rPr>
                      <w:rFonts w:ascii="Arial" w:eastAsia="Times New Roman" w:hAnsi="Arial" w:cs="Arial"/>
                      <w:color w:val="000000"/>
                      <w:sz w:val="22"/>
                      <w:szCs w:val="22"/>
                      <w:lang w:eastAsia="es-MX"/>
                    </w:rPr>
                  </w:pPr>
                  <w:r w:rsidRPr="009A431F">
                    <w:rPr>
                      <w:rFonts w:ascii="Arial" w:eastAsia="Times New Roman" w:hAnsi="Arial" w:cs="Arial"/>
                      <w:color w:val="000000"/>
                      <w:sz w:val="22"/>
                      <w:szCs w:val="22"/>
                      <w:lang w:eastAsia="es-MX"/>
                    </w:rPr>
                    <w:t>RRA 571/24</w:t>
                  </w:r>
                </w:p>
              </w:tc>
            </w:tr>
          </w:tbl>
          <w:p w14:paraId="3C76A944" w14:textId="77777777" w:rsidR="00365337" w:rsidRPr="009A431F" w:rsidRDefault="00365337" w:rsidP="00604ED2">
            <w:pPr>
              <w:spacing w:line="360" w:lineRule="auto"/>
              <w:jc w:val="center"/>
              <w:rPr>
                <w:rFonts w:ascii="Arial" w:eastAsia="Arial Unicode MS" w:hAnsi="Arial" w:cs="Arial"/>
                <w:b/>
                <w:sz w:val="22"/>
                <w:szCs w:val="22"/>
              </w:rPr>
            </w:pPr>
          </w:p>
        </w:tc>
        <w:tc>
          <w:tcPr>
            <w:tcW w:w="4699" w:type="dxa"/>
          </w:tcPr>
          <w:p w14:paraId="2F486175" w14:textId="77777777" w:rsidR="00365337" w:rsidRPr="009A431F" w:rsidRDefault="00365337" w:rsidP="00604ED2">
            <w:pPr>
              <w:spacing w:line="360" w:lineRule="auto"/>
              <w:rPr>
                <w:rFonts w:ascii="Arial" w:eastAsia="Arial Unicode MS" w:hAnsi="Arial" w:cs="Arial"/>
                <w:sz w:val="22"/>
                <w:szCs w:val="22"/>
                <w:lang w:eastAsia="es-ES"/>
              </w:rPr>
            </w:pPr>
            <w:r w:rsidRPr="009A431F">
              <w:rPr>
                <w:rFonts w:ascii="Arial" w:hAnsi="Arial" w:cs="Arial"/>
                <w:color w:val="000000"/>
                <w:sz w:val="22"/>
                <w:szCs w:val="22"/>
              </w:rPr>
              <w:t>H. Ayuntamiento de la Heroica Ciudad de Juchitán de Zaragoza.</w:t>
            </w:r>
          </w:p>
        </w:tc>
      </w:tr>
    </w:tbl>
    <w:p w14:paraId="5D2CE098" w14:textId="2EF54363" w:rsidR="0043724A" w:rsidRPr="00302247" w:rsidRDefault="00365337" w:rsidP="00365337">
      <w:pPr>
        <w:spacing w:line="360" w:lineRule="auto"/>
        <w:jc w:val="both"/>
        <w:rPr>
          <w:rFonts w:ascii="Arial" w:eastAsia="Times New Roman" w:hAnsi="Arial" w:cs="Arial"/>
          <w:b/>
          <w:color w:val="000000"/>
          <w:sz w:val="22"/>
          <w:szCs w:val="22"/>
          <w:lang w:eastAsia="es-MX"/>
        </w:rPr>
      </w:pPr>
      <w:r w:rsidRPr="009A431F">
        <w:rPr>
          <w:rFonts w:ascii="Arial" w:eastAsia="Arial Unicode MS" w:hAnsi="Arial" w:cs="Arial"/>
          <w:bCs/>
          <w:sz w:val="22"/>
          <w:szCs w:val="22"/>
        </w:rPr>
        <w:t xml:space="preserve">Siendo que, por los antecedentes y considerandos anteriormente expuestos, este Consejo General; </w:t>
      </w:r>
      <w:r w:rsidRPr="009A431F">
        <w:rPr>
          <w:rFonts w:ascii="Arial" w:eastAsia="Arial Unicode MS" w:hAnsi="Arial" w:cs="Arial"/>
          <w:bCs/>
          <w:sz w:val="22"/>
          <w:szCs w:val="22"/>
          <w:lang w:val="es-ES_tradnl"/>
        </w:rPr>
        <w:t>emite el siguiente:</w:t>
      </w:r>
      <w:r w:rsidR="009B40E7">
        <w:rPr>
          <w:rFonts w:ascii="Arial" w:eastAsia="Arial Unicode MS" w:hAnsi="Arial" w:cs="Arial"/>
          <w:bCs/>
          <w:sz w:val="22"/>
          <w:szCs w:val="22"/>
          <w:lang w:val="es-ES_tradnl"/>
        </w:rPr>
        <w:t xml:space="preserve"> </w:t>
      </w:r>
      <w:r w:rsidR="0043724A">
        <w:rPr>
          <w:rFonts w:ascii="Arial" w:eastAsia="Times New Roman" w:hAnsi="Arial" w:cs="Arial"/>
          <w:color w:val="000000"/>
          <w:sz w:val="22"/>
          <w:szCs w:val="22"/>
          <w:lang w:val="es-ES_tradnl" w:eastAsia="es-MX"/>
        </w:rPr>
        <w:t>- - - - - - - - - - - - - - - - - - - - - - - - - - - - - - - - - - - - - - - - - - - - - - - -</w:t>
      </w:r>
      <w:r w:rsidR="00A35279">
        <w:rPr>
          <w:rFonts w:ascii="Arial" w:eastAsia="Times New Roman" w:hAnsi="Arial" w:cs="Arial"/>
          <w:color w:val="000000"/>
          <w:sz w:val="22"/>
          <w:szCs w:val="22"/>
          <w:lang w:val="es-ES_tradnl" w:eastAsia="es-MX"/>
        </w:rPr>
        <w:t xml:space="preserve"> - -</w:t>
      </w:r>
      <w:r w:rsidR="0043724A">
        <w:rPr>
          <w:rFonts w:ascii="Arial" w:eastAsia="Times New Roman" w:hAnsi="Arial" w:cs="Arial"/>
          <w:color w:val="000000"/>
          <w:sz w:val="22"/>
          <w:szCs w:val="22"/>
          <w:lang w:val="es-ES_tradnl" w:eastAsia="es-MX"/>
        </w:rPr>
        <w:t xml:space="preserve"> </w:t>
      </w:r>
      <w:bookmarkEnd w:id="16"/>
      <w:r w:rsidR="0001682A">
        <w:rPr>
          <w:rFonts w:ascii="Arial" w:eastAsia="Times New Roman" w:hAnsi="Arial" w:cs="Arial"/>
          <w:color w:val="000000"/>
          <w:sz w:val="22"/>
          <w:szCs w:val="22"/>
          <w:lang w:val="es-ES_tradnl" w:eastAsia="es-MX"/>
        </w:rPr>
        <w:t>- - - - -</w:t>
      </w:r>
      <w:r>
        <w:rPr>
          <w:rFonts w:ascii="Arial" w:eastAsia="Times New Roman" w:hAnsi="Arial" w:cs="Arial"/>
          <w:color w:val="000000"/>
          <w:sz w:val="22"/>
          <w:szCs w:val="22"/>
          <w:lang w:val="es-ES_tradnl" w:eastAsia="es-MX"/>
        </w:rPr>
        <w:t xml:space="preserve"> - - - - - - - - - - - - - - - - -</w:t>
      </w:r>
      <w:r w:rsidR="0001682A">
        <w:rPr>
          <w:rFonts w:ascii="Arial" w:eastAsia="Times New Roman" w:hAnsi="Arial" w:cs="Arial"/>
          <w:color w:val="000000"/>
          <w:sz w:val="22"/>
          <w:szCs w:val="22"/>
          <w:lang w:val="es-ES_tradnl" w:eastAsia="es-MX"/>
        </w:rPr>
        <w:t xml:space="preserve"> </w:t>
      </w:r>
      <w:r w:rsidR="0043724A" w:rsidRPr="00302247">
        <w:rPr>
          <w:rFonts w:ascii="Arial" w:eastAsia="Times New Roman" w:hAnsi="Arial" w:cs="Arial"/>
          <w:b/>
          <w:color w:val="000000"/>
          <w:sz w:val="22"/>
          <w:szCs w:val="22"/>
          <w:lang w:eastAsia="es-MX"/>
        </w:rPr>
        <w:t xml:space="preserve">A C U E R D O </w:t>
      </w:r>
      <w:r w:rsidR="0043724A" w:rsidRPr="00981BFE">
        <w:rPr>
          <w:rFonts w:ascii="Arial" w:eastAsia="Times New Roman" w:hAnsi="Arial" w:cs="Arial"/>
          <w:bCs/>
          <w:color w:val="000000"/>
          <w:sz w:val="22"/>
          <w:szCs w:val="22"/>
          <w:lang w:eastAsia="es-MX"/>
        </w:rPr>
        <w:t xml:space="preserve">- - - - - - - - - - - - - - - - - - - - - - - - - - - </w:t>
      </w:r>
      <w:r>
        <w:rPr>
          <w:rFonts w:ascii="Arial" w:eastAsia="Times New Roman" w:hAnsi="Arial" w:cs="Arial"/>
          <w:bCs/>
          <w:color w:val="000000"/>
          <w:sz w:val="22"/>
          <w:szCs w:val="22"/>
          <w:lang w:eastAsia="es-MX"/>
        </w:rPr>
        <w:t xml:space="preserve">- - </w:t>
      </w:r>
    </w:p>
    <w:p w14:paraId="1DB10B7A" w14:textId="2C0657C5" w:rsidR="0043724A" w:rsidRPr="00302247" w:rsidRDefault="00365337" w:rsidP="00365337">
      <w:pPr>
        <w:spacing w:line="360" w:lineRule="auto"/>
        <w:jc w:val="both"/>
        <w:rPr>
          <w:rFonts w:ascii="Arial" w:eastAsia="Times New Roman" w:hAnsi="Arial" w:cs="Arial"/>
          <w:color w:val="000000"/>
          <w:sz w:val="22"/>
          <w:szCs w:val="22"/>
          <w:lang w:eastAsia="es-MX"/>
        </w:rPr>
      </w:pPr>
      <w:r w:rsidRPr="009A431F">
        <w:rPr>
          <w:rFonts w:ascii="Arial" w:eastAsia="Arial Unicode MS" w:hAnsi="Arial" w:cs="Arial"/>
          <w:b/>
          <w:sz w:val="22"/>
          <w:szCs w:val="22"/>
          <w:lang w:eastAsia="es-ES"/>
        </w:rPr>
        <w:t>PRIMERO.</w:t>
      </w:r>
      <w:r w:rsidRPr="009A431F">
        <w:rPr>
          <w:rFonts w:ascii="Arial" w:eastAsia="Arial Unicode MS" w:hAnsi="Arial" w:cs="Arial"/>
          <w:sz w:val="22"/>
          <w:szCs w:val="22"/>
          <w:lang w:eastAsia="es-ES"/>
        </w:rPr>
        <w:t xml:space="preserve"> Se aprueban por las y los integrantes del Consejo General </w:t>
      </w:r>
      <w:r w:rsidRPr="009A431F">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9A431F">
        <w:rPr>
          <w:rFonts w:ascii="Arial" w:eastAsia="Arial Unicode MS" w:hAnsi="Arial" w:cs="Arial"/>
          <w:sz w:val="22"/>
          <w:szCs w:val="22"/>
          <w:lang w:eastAsia="es-ES"/>
        </w:rPr>
        <w:t>,</w:t>
      </w:r>
      <w:r w:rsidRPr="009A431F">
        <w:rPr>
          <w:rFonts w:ascii="Arial" w:eastAsia="Arial Unicode MS" w:hAnsi="Arial" w:cs="Arial"/>
          <w:b/>
          <w:sz w:val="22"/>
          <w:szCs w:val="22"/>
          <w:lang w:eastAsia="es-ES"/>
        </w:rPr>
        <w:t xml:space="preserve"> LAS MEDIDAS DE APREMIO</w:t>
      </w:r>
      <w:r w:rsidRPr="009A431F">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9A431F">
        <w:rPr>
          <w:rFonts w:ascii="Arial" w:eastAsia="Arial Unicode MS" w:hAnsi="Arial" w:cs="Arial"/>
          <w:b/>
          <w:sz w:val="22"/>
          <w:szCs w:val="22"/>
          <w:lang w:val="es-ES" w:eastAsia="es-ES"/>
        </w:rPr>
        <w:t>SEGUNDO</w:t>
      </w:r>
      <w:r w:rsidRPr="009A431F">
        <w:rPr>
          <w:rFonts w:ascii="Arial" w:eastAsia="Arial Unicode MS" w:hAnsi="Arial" w:cs="Arial"/>
          <w:sz w:val="22"/>
          <w:szCs w:val="22"/>
          <w:lang w:val="es-ES" w:eastAsia="es-ES"/>
        </w:rPr>
        <w:t xml:space="preserve">. Se instruye a la Secretaría General de Acuerdos, realice la notificación del presente documento y de las </w:t>
      </w:r>
      <w:r w:rsidRPr="009A431F">
        <w:rPr>
          <w:rFonts w:ascii="Arial" w:eastAsia="Arial Unicode MS" w:hAnsi="Arial" w:cs="Arial"/>
          <w:b/>
          <w:sz w:val="22"/>
          <w:szCs w:val="22"/>
        </w:rPr>
        <w:t>Medidas de Apremio</w:t>
      </w:r>
      <w:r w:rsidRPr="009A431F">
        <w:rPr>
          <w:rFonts w:ascii="Arial" w:eastAsia="Arial Unicode MS" w:hAnsi="Arial" w:cs="Arial"/>
          <w:sz w:val="22"/>
          <w:szCs w:val="22"/>
          <w:lang w:val="es-ES" w:eastAsia="es-ES"/>
        </w:rPr>
        <w:t xml:space="preserve"> aprobadas, a los sujetos infractores, según corresponda; hecho lo anterior, informe a este Consejo General</w:t>
      </w:r>
      <w:r w:rsidRPr="009A431F">
        <w:rPr>
          <w:rFonts w:ascii="Arial" w:eastAsia="Arial Unicode MS" w:hAnsi="Arial" w:cs="Arial"/>
          <w:sz w:val="22"/>
          <w:szCs w:val="22"/>
          <w:lang w:eastAsia="es-ES"/>
        </w:rPr>
        <w:t xml:space="preserve"> su debido cumplimiento</w:t>
      </w:r>
      <w:r w:rsidRPr="009A431F">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9A431F">
        <w:rPr>
          <w:rFonts w:ascii="Arial" w:hAnsi="Arial" w:cs="Arial"/>
          <w:sz w:val="22"/>
          <w:szCs w:val="22"/>
        </w:rPr>
        <w:t xml:space="preserve">Por otra </w:t>
      </w:r>
      <w:r w:rsidRPr="009A431F">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9A431F">
        <w:rPr>
          <w:rFonts w:ascii="Arial" w:hAnsi="Arial" w:cs="Arial"/>
          <w:sz w:val="22"/>
          <w:szCs w:val="22"/>
        </w:rPr>
        <w:t xml:space="preserve">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w:t>
      </w:r>
      <w:r w:rsidRPr="009A431F">
        <w:rPr>
          <w:rFonts w:ascii="Arial" w:hAnsi="Arial" w:cs="Arial"/>
          <w:sz w:val="22"/>
          <w:szCs w:val="22"/>
        </w:rPr>
        <w:lastRenderedPageBreak/>
        <w:t>Ley de Transparencia, Acceso a la Información Pública y Buen Gobierno del Estado de Oaxaca.</w:t>
      </w:r>
      <w:r>
        <w:rPr>
          <w:rFonts w:ascii="Arial" w:hAnsi="Arial" w:cs="Arial"/>
          <w:sz w:val="22"/>
          <w:szCs w:val="22"/>
        </w:rPr>
        <w:t xml:space="preserve"> </w:t>
      </w:r>
      <w:r w:rsidRPr="009A431F">
        <w:rPr>
          <w:rFonts w:ascii="Arial" w:eastAsia="Arial Unicode MS" w:hAnsi="Arial" w:cs="Arial"/>
          <w:b/>
          <w:sz w:val="22"/>
          <w:szCs w:val="22"/>
          <w:lang w:val="es-ES" w:eastAsia="es-ES"/>
        </w:rPr>
        <w:t>TERCERO</w:t>
      </w:r>
      <w:r w:rsidRPr="009A431F">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Pr>
          <w:rFonts w:ascii="Arial" w:eastAsia="Arial Unicode MS" w:hAnsi="Arial" w:cs="Arial"/>
          <w:sz w:val="22"/>
          <w:szCs w:val="22"/>
          <w:lang w:val="es-ES" w:eastAsia="es-ES"/>
        </w:rPr>
        <w:t xml:space="preserve"> </w:t>
      </w:r>
      <w:r w:rsidR="0043724A">
        <w:rPr>
          <w:rFonts w:ascii="Arial" w:eastAsia="Times New Roman" w:hAnsi="Arial" w:cs="Arial"/>
          <w:color w:val="000000"/>
          <w:sz w:val="22"/>
          <w:szCs w:val="22"/>
          <w:lang w:eastAsia="es-MX"/>
        </w:rPr>
        <w:t>- - - - - - - - - - - - - - - - - - - - - - - - - - - - - - - - - - - - - - - - - -</w:t>
      </w:r>
      <w:r w:rsidR="00A35279">
        <w:rPr>
          <w:rFonts w:ascii="Arial" w:eastAsia="Times New Roman" w:hAnsi="Arial" w:cs="Arial"/>
          <w:color w:val="000000"/>
          <w:sz w:val="22"/>
          <w:szCs w:val="22"/>
          <w:lang w:eastAsia="es-MX"/>
        </w:rPr>
        <w:t xml:space="preserve"> - - - - - - - - - - - - - - - - - - - </w:t>
      </w:r>
      <w:r w:rsidR="0043724A">
        <w:rPr>
          <w:rFonts w:ascii="Arial" w:eastAsia="Times New Roman" w:hAnsi="Arial" w:cs="Arial"/>
          <w:color w:val="000000"/>
          <w:sz w:val="22"/>
          <w:szCs w:val="22"/>
          <w:lang w:eastAsia="es-MX"/>
        </w:rPr>
        <w:t>-</w:t>
      </w:r>
      <w:r w:rsidR="00A35279">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 - - - - - - </w:t>
      </w:r>
      <w:r w:rsidR="009B40E7">
        <w:rPr>
          <w:rFonts w:ascii="Arial" w:eastAsia="Times New Roman" w:hAnsi="Arial" w:cs="Arial"/>
          <w:color w:val="000000"/>
          <w:sz w:val="22"/>
          <w:szCs w:val="22"/>
          <w:lang w:eastAsia="es-MX"/>
        </w:rPr>
        <w:t xml:space="preserve">- - - </w:t>
      </w:r>
      <w:r w:rsidR="0043724A" w:rsidRPr="00302247">
        <w:rPr>
          <w:rFonts w:ascii="Arial" w:eastAsia="Times New Roman" w:hAnsi="Arial" w:cs="Arial"/>
          <w:b/>
          <w:bCs/>
          <w:color w:val="000000"/>
          <w:sz w:val="22"/>
          <w:szCs w:val="22"/>
          <w:lang w:eastAsia="es-MX"/>
        </w:rPr>
        <w:t>T</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R</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A</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N</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S</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I</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T</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O</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R</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I</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O</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S</w:t>
      </w:r>
      <w:r w:rsidR="0043724A" w:rsidRPr="00981BFE">
        <w:rPr>
          <w:rFonts w:ascii="Arial" w:eastAsia="Times New Roman" w:hAnsi="Arial" w:cs="Arial"/>
          <w:color w:val="000000"/>
          <w:sz w:val="22"/>
          <w:szCs w:val="22"/>
          <w:lang w:eastAsia="es-MX"/>
        </w:rPr>
        <w:t xml:space="preserve">: - - - - - - - - - - - - - - - - - - - - - - - </w:t>
      </w:r>
    </w:p>
    <w:p w14:paraId="2C121326" w14:textId="32764FE4" w:rsidR="0043724A" w:rsidRDefault="00365337" w:rsidP="00365337">
      <w:pPr>
        <w:shd w:val="clear" w:color="auto" w:fill="FFFFFF"/>
        <w:spacing w:line="360" w:lineRule="auto"/>
        <w:jc w:val="both"/>
        <w:rPr>
          <w:rFonts w:ascii="Arial" w:hAnsi="Arial" w:cs="Arial"/>
          <w:color w:val="000000"/>
          <w:sz w:val="22"/>
          <w:szCs w:val="22"/>
        </w:rPr>
      </w:pPr>
      <w:r w:rsidRPr="009A431F">
        <w:rPr>
          <w:rFonts w:ascii="Arial" w:eastAsia="Times New Roman" w:hAnsi="Arial" w:cs="Arial"/>
          <w:b/>
          <w:bCs/>
          <w:color w:val="000000"/>
          <w:sz w:val="22"/>
          <w:szCs w:val="22"/>
          <w:lang w:eastAsia="es-MX"/>
        </w:rPr>
        <w:t>PRIMERO.</w:t>
      </w:r>
      <w:r w:rsidRPr="009A431F">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9A431F">
        <w:rPr>
          <w:rFonts w:ascii="Arial" w:eastAsia="Times New Roman" w:hAnsi="Arial" w:cs="Arial"/>
          <w:b/>
          <w:color w:val="000000"/>
          <w:sz w:val="22"/>
          <w:szCs w:val="22"/>
          <w:lang w:eastAsia="es-MX"/>
        </w:rPr>
        <w:t>SEGUNDO.</w:t>
      </w:r>
      <w:r w:rsidRPr="009A431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A431F">
        <w:rPr>
          <w:rFonts w:ascii="Arial" w:eastAsia="Times New Roman" w:hAnsi="Arial" w:cs="Arial"/>
          <w:b/>
          <w:color w:val="000000"/>
          <w:sz w:val="22"/>
          <w:szCs w:val="22"/>
          <w:lang w:eastAsia="es-MX"/>
        </w:rPr>
        <w:t>TERCERO.</w:t>
      </w:r>
      <w:r w:rsidRPr="009A431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9A431F">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diecisiete de febrero de dos mil veinticinco. </w:t>
      </w:r>
      <w:r w:rsidRPr="009A431F">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43724A" w:rsidRPr="00981BFE">
        <w:rPr>
          <w:rFonts w:ascii="Arial" w:eastAsia="Times New Roman" w:hAnsi="Arial" w:cs="Arial"/>
          <w:bCs/>
          <w:color w:val="000000"/>
          <w:sz w:val="22"/>
          <w:szCs w:val="22"/>
          <w:lang w:eastAsia="es-MX"/>
        </w:rPr>
        <w:t xml:space="preserve">- - - - </w:t>
      </w:r>
      <w:r w:rsidR="0001682A">
        <w:rPr>
          <w:rFonts w:ascii="Arial" w:eastAsia="Times New Roman" w:hAnsi="Arial" w:cs="Arial"/>
          <w:bCs/>
          <w:color w:val="000000"/>
          <w:sz w:val="22"/>
          <w:szCs w:val="22"/>
          <w:lang w:eastAsia="es-MX"/>
        </w:rPr>
        <w:t xml:space="preserve">- - - - - - - - - - - - - - - - - - - - - - - - - - - - - - - - - - - - - - - - - - - - - - - - - - - - - - </w:t>
      </w:r>
    </w:p>
    <w:p w14:paraId="4C756BC0" w14:textId="5C8E7DDD" w:rsidR="0043724A" w:rsidRDefault="0043724A" w:rsidP="0043724A">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365337">
        <w:rPr>
          <w:rFonts w:ascii="Arial" w:hAnsi="Arial" w:cs="Arial"/>
          <w:b/>
          <w:color w:val="000000"/>
          <w:sz w:val="22"/>
          <w:szCs w:val="22"/>
        </w:rPr>
        <w:t>2</w:t>
      </w:r>
      <w:r w:rsidR="0001682A">
        <w:rPr>
          <w:rFonts w:ascii="Arial" w:hAnsi="Arial" w:cs="Arial"/>
          <w:b/>
          <w:color w:val="000000"/>
          <w:sz w:val="22"/>
          <w:szCs w:val="22"/>
        </w:rPr>
        <w:t>6</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05B54FE7" w14:textId="557C1138" w:rsidR="00AC145C" w:rsidRDefault="00AC145C" w:rsidP="00AC145C">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9 (nueve) </w:t>
      </w:r>
      <w:r w:rsidRPr="00CE2FFE">
        <w:rPr>
          <w:rFonts w:ascii="Arial" w:hAnsi="Arial" w:cs="Arial"/>
          <w:bCs/>
          <w:sz w:val="22"/>
          <w:szCs w:val="22"/>
        </w:rPr>
        <w:t>del orden del día</w:t>
      </w:r>
      <w:r>
        <w:rPr>
          <w:rFonts w:ascii="Arial" w:hAnsi="Arial" w:cs="Arial"/>
          <w:sz w:val="22"/>
          <w:szCs w:val="22"/>
        </w:rPr>
        <w:t xml:space="preserve"> y recabar los votos respectivos. - - </w:t>
      </w:r>
      <w:r w:rsidR="00CE2FFE">
        <w:rPr>
          <w:rFonts w:ascii="Arial" w:hAnsi="Arial" w:cs="Arial"/>
          <w:sz w:val="22"/>
          <w:szCs w:val="22"/>
        </w:rPr>
        <w:t xml:space="preserve">- </w:t>
      </w:r>
      <w:r>
        <w:rPr>
          <w:rFonts w:ascii="Arial" w:hAnsi="Arial" w:cs="Arial"/>
          <w:sz w:val="22"/>
          <w:szCs w:val="22"/>
        </w:rPr>
        <w:t xml:space="preserve"> </w:t>
      </w:r>
    </w:p>
    <w:p w14:paraId="3D5B075D" w14:textId="28D14D5B" w:rsidR="00337913" w:rsidRDefault="00337913" w:rsidP="00337913">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Pr>
          <w:rFonts w:ascii="Arial" w:hAnsi="Arial" w:cs="Arial"/>
          <w:b/>
          <w:bCs/>
          <w:sz w:val="22"/>
          <w:szCs w:val="22"/>
        </w:rPr>
        <w:t>9</w:t>
      </w:r>
      <w:r w:rsidRPr="00083E9A">
        <w:rPr>
          <w:rFonts w:ascii="Arial" w:hAnsi="Arial" w:cs="Arial"/>
          <w:b/>
          <w:bCs/>
          <w:sz w:val="22"/>
          <w:szCs w:val="22"/>
        </w:rPr>
        <w:t xml:space="preserve"> (</w:t>
      </w:r>
      <w:r>
        <w:rPr>
          <w:rFonts w:ascii="Arial" w:hAnsi="Arial" w:cs="Arial"/>
          <w:b/>
          <w:bCs/>
          <w:sz w:val="22"/>
          <w:szCs w:val="22"/>
        </w:rPr>
        <w:t>nueve</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00365337" w:rsidRPr="009733A8">
        <w:rPr>
          <w:rFonts w:ascii="Arial" w:hAnsi="Arial" w:cs="Arial"/>
          <w:sz w:val="22"/>
          <w:szCs w:val="22"/>
        </w:rPr>
        <w:t xml:space="preserve">acuerdo </w:t>
      </w:r>
      <w:r w:rsidR="00365337" w:rsidRPr="009733A8">
        <w:rPr>
          <w:rFonts w:ascii="Arial" w:hAnsi="Arial" w:cs="Arial"/>
          <w:b/>
          <w:bCs/>
          <w:sz w:val="22"/>
          <w:szCs w:val="22"/>
        </w:rPr>
        <w:t>OGAIPO/CG/027/2025</w:t>
      </w:r>
      <w:r w:rsidR="00365337" w:rsidRPr="009733A8">
        <w:rPr>
          <w:rFonts w:ascii="Arial" w:hAnsi="Arial" w:cs="Arial"/>
          <w:sz w:val="22"/>
          <w:szCs w:val="22"/>
        </w:rPr>
        <w:t xml:space="preserve"> </w:t>
      </w:r>
      <w:r w:rsidR="00365337" w:rsidRPr="00E8640D">
        <w:rPr>
          <w:rFonts w:ascii="Arial" w:hAnsi="Arial" w:cs="Arial"/>
          <w:sz w:val="22"/>
          <w:szCs w:val="22"/>
        </w:rPr>
        <w:t>que emite el Consejo General del Órgano Garante de Acceso a la Información Pública, Transparencia, Protección de Datos Personales y Buen Gobierno del Estado de Oaxaca,</w:t>
      </w:r>
      <w:r w:rsidR="00365337" w:rsidRPr="009733A8">
        <w:rPr>
          <w:rFonts w:ascii="Arial" w:hAnsi="Arial" w:cs="Arial"/>
          <w:sz w:val="22"/>
          <w:szCs w:val="22"/>
        </w:rPr>
        <w:t xml:space="preserve"> mediante el cual aprueba la suspensión de plazos legales para la sustanciación en los procedimientos para la tr</w:t>
      </w:r>
      <w:r w:rsidR="00365337">
        <w:rPr>
          <w:rFonts w:ascii="Arial" w:hAnsi="Arial" w:cs="Arial"/>
          <w:sz w:val="22"/>
          <w:szCs w:val="22"/>
        </w:rPr>
        <w:t>a</w:t>
      </w:r>
      <w:r w:rsidR="00365337" w:rsidRPr="009733A8">
        <w:rPr>
          <w:rFonts w:ascii="Arial" w:hAnsi="Arial" w:cs="Arial"/>
          <w:sz w:val="22"/>
          <w:szCs w:val="22"/>
        </w:rPr>
        <w:t xml:space="preserve">mitación de solicitudes de acceso a la información y/o protección de datos personales, recursos de revisión, quejas y denuncias, así como, la publicación y/o actualización de las obligaciones de transparencia y la </w:t>
      </w:r>
      <w:proofErr w:type="spellStart"/>
      <w:r w:rsidR="00365337" w:rsidRPr="009733A8">
        <w:rPr>
          <w:rFonts w:ascii="Arial" w:hAnsi="Arial" w:cs="Arial"/>
          <w:sz w:val="22"/>
          <w:szCs w:val="22"/>
        </w:rPr>
        <w:t>solventación</w:t>
      </w:r>
      <w:proofErr w:type="spellEnd"/>
      <w:r w:rsidR="00365337" w:rsidRPr="009733A8">
        <w:rPr>
          <w:rFonts w:ascii="Arial" w:hAnsi="Arial" w:cs="Arial"/>
          <w:sz w:val="22"/>
          <w:szCs w:val="22"/>
        </w:rPr>
        <w:t xml:space="preserve"> de las mismas para diversos sujetos obligados del Poder Ejecutivo </w:t>
      </w:r>
      <w:r w:rsidR="00365337">
        <w:rPr>
          <w:rFonts w:ascii="Arial" w:hAnsi="Arial" w:cs="Arial"/>
          <w:sz w:val="22"/>
          <w:szCs w:val="22"/>
        </w:rPr>
        <w:t>d</w:t>
      </w:r>
      <w:r w:rsidR="00365337" w:rsidRPr="009733A8">
        <w:rPr>
          <w:rFonts w:ascii="Arial" w:hAnsi="Arial" w:cs="Arial"/>
          <w:sz w:val="22"/>
          <w:szCs w:val="22"/>
        </w:rPr>
        <w:t xml:space="preserve">el Estado </w:t>
      </w:r>
      <w:r w:rsidR="00365337">
        <w:rPr>
          <w:rFonts w:ascii="Arial" w:hAnsi="Arial" w:cs="Arial"/>
          <w:sz w:val="22"/>
          <w:szCs w:val="22"/>
        </w:rPr>
        <w:t>d</w:t>
      </w:r>
      <w:r w:rsidR="00365337" w:rsidRPr="009733A8">
        <w:rPr>
          <w:rFonts w:ascii="Arial" w:hAnsi="Arial" w:cs="Arial"/>
          <w:sz w:val="22"/>
          <w:szCs w:val="22"/>
        </w:rPr>
        <w:t>e Oaxaca</w:t>
      </w:r>
      <w:r w:rsidR="00365337">
        <w:rPr>
          <w:rFonts w:ascii="Arial" w:hAnsi="Arial" w:cs="Arial"/>
          <w:sz w:val="22"/>
          <w:szCs w:val="22"/>
        </w:rPr>
        <w:t>.</w:t>
      </w:r>
      <w:r>
        <w:rPr>
          <w:rFonts w:ascii="Arial" w:hAnsi="Arial" w:cs="Arial"/>
          <w:sz w:val="22"/>
          <w:szCs w:val="22"/>
        </w:rPr>
        <w:t xml:space="preserve"> - </w:t>
      </w:r>
      <w:r w:rsidR="00365337">
        <w:rPr>
          <w:rFonts w:ascii="Arial" w:hAnsi="Arial" w:cs="Arial"/>
          <w:sz w:val="22"/>
          <w:szCs w:val="22"/>
        </w:rPr>
        <w:t xml:space="preserve">- - - - - - - - - - - - - - - - - - - - - - - - - - - - - - - - - - - - - - - - - - - - - - - - - - - - - - - - </w:t>
      </w:r>
    </w:p>
    <w:p w14:paraId="6836561F" w14:textId="77777777" w:rsidR="00337913" w:rsidRDefault="00337913" w:rsidP="00337913">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0AB3E1B3" w14:textId="1FCCA14B" w:rsidR="007A7C32" w:rsidRPr="00D464D4" w:rsidRDefault="00365337" w:rsidP="007A7C32">
      <w:pPr>
        <w:shd w:val="clear" w:color="auto" w:fill="FFFFFF"/>
        <w:spacing w:line="360" w:lineRule="auto"/>
        <w:jc w:val="both"/>
        <w:rPr>
          <w:rFonts w:ascii="Arial" w:hAnsi="Arial" w:cs="Arial"/>
          <w:b/>
          <w:bCs/>
          <w:sz w:val="22"/>
          <w:szCs w:val="22"/>
        </w:rPr>
      </w:pPr>
      <w:r w:rsidRPr="00DB117E">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 a) de la Ley de Transparencia, Acceso a la Información Pública y Buen Gobierno del Estado de Oaxaca y 5 fracciones XIII y XXIII del Reglamento Interno del Órgano Garante de Acceso a la Información Pública, Transparencia, Protección de Datos Personales y Buen Gobierno del </w:t>
      </w:r>
      <w:r w:rsidRPr="00DB117E">
        <w:rPr>
          <w:rFonts w:ascii="Arial" w:eastAsia="Times New Roman" w:hAnsi="Arial" w:cs="Arial"/>
          <w:color w:val="000000"/>
          <w:sz w:val="22"/>
          <w:szCs w:val="22"/>
          <w:lang w:eastAsia="es-MX"/>
        </w:rPr>
        <w:lastRenderedPageBreak/>
        <w:t>Estado de Oaxaca, se emite el presente acuerdo tomando en cuenta los siguientes:</w:t>
      </w:r>
      <w:r w:rsidR="007A7C32">
        <w:rPr>
          <w:rFonts w:ascii="Arial" w:eastAsia="Times New Roman" w:hAnsi="Arial" w:cs="Arial"/>
          <w:color w:val="000000"/>
          <w:sz w:val="22"/>
          <w:szCs w:val="22"/>
          <w:lang w:eastAsia="es-MX"/>
        </w:rPr>
        <w:t xml:space="preserve"> - - - - -  - - - - - - - - - - - - - - - - - - - - - - </w:t>
      </w:r>
      <w:r w:rsidR="009B40E7">
        <w:rPr>
          <w:rFonts w:ascii="Arial" w:eastAsia="Times New Roman" w:hAnsi="Arial" w:cs="Arial"/>
          <w:color w:val="000000"/>
          <w:sz w:val="22"/>
          <w:szCs w:val="22"/>
          <w:lang w:eastAsia="es-MX"/>
        </w:rPr>
        <w:t xml:space="preserve">- - </w:t>
      </w:r>
      <w:r w:rsidR="007A7C32" w:rsidRPr="00D464D4">
        <w:rPr>
          <w:rFonts w:ascii="Arial" w:hAnsi="Arial" w:cs="Arial"/>
          <w:b/>
          <w:bCs/>
          <w:sz w:val="22"/>
          <w:szCs w:val="22"/>
        </w:rPr>
        <w:t>A</w:t>
      </w:r>
      <w:r w:rsidR="007A7C32">
        <w:rPr>
          <w:rFonts w:ascii="Arial" w:hAnsi="Arial" w:cs="Arial"/>
          <w:b/>
          <w:bCs/>
          <w:sz w:val="22"/>
          <w:szCs w:val="22"/>
        </w:rPr>
        <w:t xml:space="preserve"> </w:t>
      </w:r>
      <w:r w:rsidR="007A7C32" w:rsidRPr="00D464D4">
        <w:rPr>
          <w:rFonts w:ascii="Arial" w:hAnsi="Arial" w:cs="Arial"/>
          <w:b/>
          <w:bCs/>
          <w:sz w:val="22"/>
          <w:szCs w:val="22"/>
        </w:rPr>
        <w:t>N</w:t>
      </w:r>
      <w:r w:rsidR="007A7C32">
        <w:rPr>
          <w:rFonts w:ascii="Arial" w:hAnsi="Arial" w:cs="Arial"/>
          <w:b/>
          <w:bCs/>
          <w:sz w:val="22"/>
          <w:szCs w:val="22"/>
        </w:rPr>
        <w:t xml:space="preserve"> </w:t>
      </w:r>
      <w:r w:rsidR="007A7C32" w:rsidRPr="00D464D4">
        <w:rPr>
          <w:rFonts w:ascii="Arial" w:hAnsi="Arial" w:cs="Arial"/>
          <w:b/>
          <w:bCs/>
          <w:sz w:val="22"/>
          <w:szCs w:val="22"/>
        </w:rPr>
        <w:t>T</w:t>
      </w:r>
      <w:r w:rsidR="007A7C32">
        <w:rPr>
          <w:rFonts w:ascii="Arial" w:hAnsi="Arial" w:cs="Arial"/>
          <w:b/>
          <w:bCs/>
          <w:sz w:val="22"/>
          <w:szCs w:val="22"/>
        </w:rPr>
        <w:t xml:space="preserve"> </w:t>
      </w:r>
      <w:r w:rsidR="007A7C32" w:rsidRPr="00D464D4">
        <w:rPr>
          <w:rFonts w:ascii="Arial" w:hAnsi="Arial" w:cs="Arial"/>
          <w:b/>
          <w:bCs/>
          <w:sz w:val="22"/>
          <w:szCs w:val="22"/>
        </w:rPr>
        <w:t>E</w:t>
      </w:r>
      <w:r w:rsidR="007A7C32">
        <w:rPr>
          <w:rFonts w:ascii="Arial" w:hAnsi="Arial" w:cs="Arial"/>
          <w:b/>
          <w:bCs/>
          <w:sz w:val="22"/>
          <w:szCs w:val="22"/>
        </w:rPr>
        <w:t xml:space="preserve"> </w:t>
      </w:r>
      <w:r w:rsidR="007A7C32" w:rsidRPr="00D464D4">
        <w:rPr>
          <w:rFonts w:ascii="Arial" w:hAnsi="Arial" w:cs="Arial"/>
          <w:b/>
          <w:bCs/>
          <w:sz w:val="22"/>
          <w:szCs w:val="22"/>
        </w:rPr>
        <w:t>C</w:t>
      </w:r>
      <w:r w:rsidR="007A7C32">
        <w:rPr>
          <w:rFonts w:ascii="Arial" w:hAnsi="Arial" w:cs="Arial"/>
          <w:b/>
          <w:bCs/>
          <w:sz w:val="22"/>
          <w:szCs w:val="22"/>
        </w:rPr>
        <w:t xml:space="preserve"> </w:t>
      </w:r>
      <w:r w:rsidR="007A7C32" w:rsidRPr="00D464D4">
        <w:rPr>
          <w:rFonts w:ascii="Arial" w:hAnsi="Arial" w:cs="Arial"/>
          <w:b/>
          <w:bCs/>
          <w:sz w:val="22"/>
          <w:szCs w:val="22"/>
        </w:rPr>
        <w:t>E</w:t>
      </w:r>
      <w:r w:rsidR="007A7C32">
        <w:rPr>
          <w:rFonts w:ascii="Arial" w:hAnsi="Arial" w:cs="Arial"/>
          <w:b/>
          <w:bCs/>
          <w:sz w:val="22"/>
          <w:szCs w:val="22"/>
        </w:rPr>
        <w:t xml:space="preserve"> </w:t>
      </w:r>
      <w:r w:rsidR="007A7C32" w:rsidRPr="00D464D4">
        <w:rPr>
          <w:rFonts w:ascii="Arial" w:hAnsi="Arial" w:cs="Arial"/>
          <w:b/>
          <w:bCs/>
          <w:sz w:val="22"/>
          <w:szCs w:val="22"/>
        </w:rPr>
        <w:t>D</w:t>
      </w:r>
      <w:r w:rsidR="007A7C32">
        <w:rPr>
          <w:rFonts w:ascii="Arial" w:hAnsi="Arial" w:cs="Arial"/>
          <w:b/>
          <w:bCs/>
          <w:sz w:val="22"/>
          <w:szCs w:val="22"/>
        </w:rPr>
        <w:t xml:space="preserve"> </w:t>
      </w:r>
      <w:r w:rsidR="007A7C32" w:rsidRPr="00D464D4">
        <w:rPr>
          <w:rFonts w:ascii="Arial" w:hAnsi="Arial" w:cs="Arial"/>
          <w:b/>
          <w:bCs/>
          <w:sz w:val="22"/>
          <w:szCs w:val="22"/>
        </w:rPr>
        <w:t>E</w:t>
      </w:r>
      <w:r w:rsidR="007A7C32">
        <w:rPr>
          <w:rFonts w:ascii="Arial" w:hAnsi="Arial" w:cs="Arial"/>
          <w:b/>
          <w:bCs/>
          <w:sz w:val="22"/>
          <w:szCs w:val="22"/>
        </w:rPr>
        <w:t xml:space="preserve"> </w:t>
      </w:r>
      <w:r w:rsidR="007A7C32" w:rsidRPr="00D464D4">
        <w:rPr>
          <w:rFonts w:ascii="Arial" w:hAnsi="Arial" w:cs="Arial"/>
          <w:b/>
          <w:bCs/>
          <w:sz w:val="22"/>
          <w:szCs w:val="22"/>
        </w:rPr>
        <w:t>N</w:t>
      </w:r>
      <w:r w:rsidR="007A7C32">
        <w:rPr>
          <w:rFonts w:ascii="Arial" w:hAnsi="Arial" w:cs="Arial"/>
          <w:b/>
          <w:bCs/>
          <w:sz w:val="22"/>
          <w:szCs w:val="22"/>
        </w:rPr>
        <w:t xml:space="preserve"> </w:t>
      </w:r>
      <w:r w:rsidR="007A7C32" w:rsidRPr="00D464D4">
        <w:rPr>
          <w:rFonts w:ascii="Arial" w:hAnsi="Arial" w:cs="Arial"/>
          <w:b/>
          <w:bCs/>
          <w:sz w:val="22"/>
          <w:szCs w:val="22"/>
        </w:rPr>
        <w:t>T</w:t>
      </w:r>
      <w:r w:rsidR="007A7C32">
        <w:rPr>
          <w:rFonts w:ascii="Arial" w:hAnsi="Arial" w:cs="Arial"/>
          <w:b/>
          <w:bCs/>
          <w:sz w:val="22"/>
          <w:szCs w:val="22"/>
        </w:rPr>
        <w:t xml:space="preserve"> </w:t>
      </w:r>
      <w:r w:rsidR="007A7C32" w:rsidRPr="00D464D4">
        <w:rPr>
          <w:rFonts w:ascii="Arial" w:hAnsi="Arial" w:cs="Arial"/>
          <w:b/>
          <w:bCs/>
          <w:sz w:val="22"/>
          <w:szCs w:val="22"/>
        </w:rPr>
        <w:t>E</w:t>
      </w:r>
      <w:r w:rsidR="007A7C32">
        <w:rPr>
          <w:rFonts w:ascii="Arial" w:hAnsi="Arial" w:cs="Arial"/>
          <w:b/>
          <w:bCs/>
          <w:sz w:val="22"/>
          <w:szCs w:val="22"/>
        </w:rPr>
        <w:t xml:space="preserve"> </w:t>
      </w:r>
      <w:r w:rsidR="007A7C32" w:rsidRPr="00D464D4">
        <w:rPr>
          <w:rFonts w:ascii="Arial" w:hAnsi="Arial" w:cs="Arial"/>
          <w:b/>
          <w:bCs/>
          <w:sz w:val="22"/>
          <w:szCs w:val="22"/>
        </w:rPr>
        <w:t>S</w:t>
      </w:r>
      <w:r w:rsidR="007A7C32">
        <w:rPr>
          <w:rFonts w:ascii="Arial" w:hAnsi="Arial" w:cs="Arial"/>
          <w:b/>
          <w:bCs/>
          <w:sz w:val="22"/>
          <w:szCs w:val="22"/>
        </w:rPr>
        <w:t xml:space="preserve"> </w:t>
      </w:r>
      <w:r w:rsidR="007A7C32" w:rsidRPr="007A7C32">
        <w:rPr>
          <w:rFonts w:ascii="Arial" w:hAnsi="Arial" w:cs="Arial"/>
          <w:sz w:val="22"/>
          <w:szCs w:val="22"/>
        </w:rPr>
        <w:t xml:space="preserve">: - - - - - - - - - - - - - - - - - - - - - - </w:t>
      </w:r>
    </w:p>
    <w:p w14:paraId="2F5B748F" w14:textId="5192A0EB" w:rsidR="007A7C32" w:rsidRPr="00D464D4" w:rsidRDefault="00365337" w:rsidP="007A7C32">
      <w:pPr>
        <w:shd w:val="clear" w:color="auto" w:fill="FFFFFF"/>
        <w:spacing w:line="360" w:lineRule="auto"/>
        <w:jc w:val="both"/>
        <w:rPr>
          <w:rFonts w:ascii="Arial" w:hAnsi="Arial" w:cs="Arial"/>
          <w:b/>
          <w:bCs/>
          <w:sz w:val="22"/>
          <w:szCs w:val="22"/>
        </w:rPr>
      </w:pPr>
      <w:r w:rsidRPr="00DB117E">
        <w:rPr>
          <w:rFonts w:ascii="Arial" w:eastAsia="Times New Roman" w:hAnsi="Arial" w:cs="Arial"/>
          <w:b/>
          <w:color w:val="000000"/>
          <w:sz w:val="22"/>
          <w:szCs w:val="22"/>
          <w:lang w:eastAsia="es-MX"/>
        </w:rPr>
        <w:t>PRIMERO.</w:t>
      </w:r>
      <w:r w:rsidRPr="00DB117E">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SEGUNDO.</w:t>
      </w:r>
      <w:r w:rsidRPr="00DB117E">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DB117E">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TERCERO.</w:t>
      </w:r>
      <w:r w:rsidRPr="00DB117E">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CUARTO.</w:t>
      </w:r>
      <w:r w:rsidRPr="00DB117E">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DB117E">
        <w:rPr>
          <w:rFonts w:ascii="Arial" w:eastAsia="Times New Roman" w:hAnsi="Arial" w:cs="Arial"/>
          <w:color w:val="000000"/>
          <w:sz w:val="22"/>
          <w:szCs w:val="22"/>
          <w:lang w:eastAsia="es-MX"/>
        </w:rPr>
        <w:t xml:space="preserve">Aunado a lo anterior, las y los integrantes del Consejo General del Órgano Garante de Acceso a la Información </w:t>
      </w:r>
      <w:r w:rsidRPr="00DB117E">
        <w:rPr>
          <w:rFonts w:ascii="Arial" w:eastAsia="Times New Roman" w:hAnsi="Arial" w:cs="Arial"/>
          <w:color w:val="000000"/>
          <w:sz w:val="22"/>
          <w:szCs w:val="22"/>
          <w:lang w:eastAsia="es-MX"/>
        </w:rPr>
        <w:lastRenderedPageBreak/>
        <w:t>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QUINTO.</w:t>
      </w:r>
      <w:r w:rsidRPr="00DB117E">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SEXTO.</w:t>
      </w:r>
      <w:r w:rsidRPr="00DB117E">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DB117E">
        <w:rPr>
          <w:rFonts w:ascii="Arial" w:eastAsia="Times New Roman" w:hAnsi="Arial" w:cs="Arial"/>
          <w:color w:val="000000"/>
          <w:sz w:val="22"/>
          <w:szCs w:val="22"/>
          <w:vertAlign w:val="superscript"/>
          <w:lang w:eastAsia="es-MX"/>
        </w:rPr>
        <w:footnoteReference w:id="19"/>
      </w:r>
      <w:r w:rsidRPr="00DB117E">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SÉPTIMO.</w:t>
      </w:r>
      <w:r w:rsidRPr="00DB117E">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DB117E">
        <w:rPr>
          <w:rFonts w:ascii="Arial" w:eastAsia="Times New Roman" w:hAnsi="Arial" w:cs="Arial"/>
          <w:color w:val="000000"/>
          <w:sz w:val="22"/>
          <w:szCs w:val="22"/>
          <w:vertAlign w:val="superscript"/>
          <w:lang w:eastAsia="es-MX"/>
        </w:rPr>
        <w:footnoteReference w:id="20"/>
      </w:r>
      <w:r w:rsidRPr="00DB117E">
        <w:rPr>
          <w:rFonts w:ascii="Arial" w:eastAsia="Times New Roman" w:hAnsi="Arial" w:cs="Arial"/>
          <w:color w:val="000000"/>
          <w:sz w:val="22"/>
          <w:szCs w:val="22"/>
          <w:lang w:eastAsia="es-MX"/>
        </w:rPr>
        <w:t xml:space="preserve"> y 2891</w:t>
      </w:r>
      <w:r w:rsidRPr="00DB117E">
        <w:rPr>
          <w:rFonts w:ascii="Arial" w:eastAsia="Times New Roman" w:hAnsi="Arial" w:cs="Arial"/>
          <w:color w:val="000000"/>
          <w:sz w:val="22"/>
          <w:szCs w:val="22"/>
          <w:vertAlign w:val="superscript"/>
          <w:lang w:eastAsia="es-MX"/>
        </w:rPr>
        <w:footnoteReference w:id="21"/>
      </w:r>
      <w:r w:rsidRPr="00DB117E">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OCTAVO.</w:t>
      </w:r>
      <w:r w:rsidRPr="00DB117E">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DB117E">
        <w:rPr>
          <w:rStyle w:val="Refdenotaalpie"/>
          <w:rFonts w:ascii="Arial" w:eastAsia="Times New Roman" w:hAnsi="Arial" w:cs="Arial"/>
          <w:color w:val="000000"/>
          <w:sz w:val="22"/>
          <w:szCs w:val="22"/>
          <w:lang w:eastAsia="es-MX"/>
        </w:rPr>
        <w:footnoteReference w:id="22"/>
      </w:r>
      <w:r w:rsidRPr="00DB117E">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NOVENO.</w:t>
      </w:r>
      <w:r w:rsidRPr="00DB117E">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DÉCIMO.</w:t>
      </w:r>
      <w:r w:rsidRPr="00DB117E">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w:t>
      </w:r>
      <w:r w:rsidRPr="00DB117E">
        <w:rPr>
          <w:rFonts w:ascii="Arial" w:eastAsia="Times New Roman" w:hAnsi="Arial" w:cs="Arial"/>
          <w:color w:val="000000"/>
          <w:sz w:val="22"/>
          <w:szCs w:val="22"/>
          <w:lang w:eastAsia="es-MX"/>
        </w:rPr>
        <w:lastRenderedPageBreak/>
        <w:t>de simplificación orgánica; y</w:t>
      </w:r>
      <w:r w:rsidR="007A7C32">
        <w:rPr>
          <w:rFonts w:ascii="Arial" w:hAnsi="Arial" w:cs="Arial"/>
          <w:sz w:val="22"/>
          <w:szCs w:val="22"/>
        </w:rPr>
        <w:t xml:space="preserve"> - - - - - - - - - - - - - - - - - - - - - - - - - - - - - - - - - - - - - - - - - - - - - - - - - - - - - - - - - - - - - - - - - - - </w:t>
      </w:r>
      <w:r w:rsidR="009B40E7">
        <w:rPr>
          <w:rFonts w:ascii="Arial" w:hAnsi="Arial" w:cs="Arial"/>
          <w:sz w:val="22"/>
          <w:szCs w:val="22"/>
        </w:rPr>
        <w:t xml:space="preserve">- - </w:t>
      </w:r>
      <w:r w:rsidR="007A7C32" w:rsidRPr="00D464D4">
        <w:rPr>
          <w:rFonts w:ascii="Arial" w:hAnsi="Arial" w:cs="Arial"/>
          <w:b/>
          <w:bCs/>
          <w:sz w:val="22"/>
          <w:szCs w:val="22"/>
        </w:rPr>
        <w:t>C</w:t>
      </w:r>
      <w:r w:rsidR="007A7C32">
        <w:rPr>
          <w:rFonts w:ascii="Arial" w:hAnsi="Arial" w:cs="Arial"/>
          <w:b/>
          <w:bCs/>
          <w:sz w:val="22"/>
          <w:szCs w:val="22"/>
        </w:rPr>
        <w:t xml:space="preserve"> </w:t>
      </w:r>
      <w:r w:rsidR="007A7C32" w:rsidRPr="00D464D4">
        <w:rPr>
          <w:rFonts w:ascii="Arial" w:hAnsi="Arial" w:cs="Arial"/>
          <w:b/>
          <w:bCs/>
          <w:sz w:val="22"/>
          <w:szCs w:val="22"/>
        </w:rPr>
        <w:t>O</w:t>
      </w:r>
      <w:r w:rsidR="007A7C32">
        <w:rPr>
          <w:rFonts w:ascii="Arial" w:hAnsi="Arial" w:cs="Arial"/>
          <w:b/>
          <w:bCs/>
          <w:sz w:val="22"/>
          <w:szCs w:val="22"/>
        </w:rPr>
        <w:t xml:space="preserve"> </w:t>
      </w:r>
      <w:r w:rsidR="007A7C32" w:rsidRPr="00D464D4">
        <w:rPr>
          <w:rFonts w:ascii="Arial" w:hAnsi="Arial" w:cs="Arial"/>
          <w:b/>
          <w:bCs/>
          <w:sz w:val="22"/>
          <w:szCs w:val="22"/>
        </w:rPr>
        <w:t>N</w:t>
      </w:r>
      <w:r w:rsidR="007A7C32">
        <w:rPr>
          <w:rFonts w:ascii="Arial" w:hAnsi="Arial" w:cs="Arial"/>
          <w:b/>
          <w:bCs/>
          <w:sz w:val="22"/>
          <w:szCs w:val="22"/>
        </w:rPr>
        <w:t xml:space="preserve"> </w:t>
      </w:r>
      <w:r w:rsidR="007A7C32" w:rsidRPr="00D464D4">
        <w:rPr>
          <w:rFonts w:ascii="Arial" w:hAnsi="Arial" w:cs="Arial"/>
          <w:b/>
          <w:bCs/>
          <w:sz w:val="22"/>
          <w:szCs w:val="22"/>
        </w:rPr>
        <w:t>S</w:t>
      </w:r>
      <w:r w:rsidR="007A7C32">
        <w:rPr>
          <w:rFonts w:ascii="Arial" w:hAnsi="Arial" w:cs="Arial"/>
          <w:b/>
          <w:bCs/>
          <w:sz w:val="22"/>
          <w:szCs w:val="22"/>
        </w:rPr>
        <w:t xml:space="preserve"> </w:t>
      </w:r>
      <w:r w:rsidR="007A7C32" w:rsidRPr="00D464D4">
        <w:rPr>
          <w:rFonts w:ascii="Arial" w:hAnsi="Arial" w:cs="Arial"/>
          <w:b/>
          <w:bCs/>
          <w:sz w:val="22"/>
          <w:szCs w:val="22"/>
        </w:rPr>
        <w:t>I</w:t>
      </w:r>
      <w:r w:rsidR="007A7C32">
        <w:rPr>
          <w:rFonts w:ascii="Arial" w:hAnsi="Arial" w:cs="Arial"/>
          <w:b/>
          <w:bCs/>
          <w:sz w:val="22"/>
          <w:szCs w:val="22"/>
        </w:rPr>
        <w:t xml:space="preserve"> </w:t>
      </w:r>
      <w:r w:rsidR="007A7C32" w:rsidRPr="00D464D4">
        <w:rPr>
          <w:rFonts w:ascii="Arial" w:hAnsi="Arial" w:cs="Arial"/>
          <w:b/>
          <w:bCs/>
          <w:sz w:val="22"/>
          <w:szCs w:val="22"/>
        </w:rPr>
        <w:t>D</w:t>
      </w:r>
      <w:r w:rsidR="007A7C32">
        <w:rPr>
          <w:rFonts w:ascii="Arial" w:hAnsi="Arial" w:cs="Arial"/>
          <w:b/>
          <w:bCs/>
          <w:sz w:val="22"/>
          <w:szCs w:val="22"/>
        </w:rPr>
        <w:t xml:space="preserve"> </w:t>
      </w:r>
      <w:r w:rsidR="007A7C32" w:rsidRPr="00D464D4">
        <w:rPr>
          <w:rFonts w:ascii="Arial" w:hAnsi="Arial" w:cs="Arial"/>
          <w:b/>
          <w:bCs/>
          <w:sz w:val="22"/>
          <w:szCs w:val="22"/>
        </w:rPr>
        <w:t>E</w:t>
      </w:r>
      <w:r w:rsidR="007A7C32">
        <w:rPr>
          <w:rFonts w:ascii="Arial" w:hAnsi="Arial" w:cs="Arial"/>
          <w:b/>
          <w:bCs/>
          <w:sz w:val="22"/>
          <w:szCs w:val="22"/>
        </w:rPr>
        <w:t xml:space="preserve"> </w:t>
      </w:r>
      <w:r w:rsidR="007A7C32" w:rsidRPr="00D464D4">
        <w:rPr>
          <w:rFonts w:ascii="Arial" w:hAnsi="Arial" w:cs="Arial"/>
          <w:b/>
          <w:bCs/>
          <w:sz w:val="22"/>
          <w:szCs w:val="22"/>
        </w:rPr>
        <w:t>R</w:t>
      </w:r>
      <w:r w:rsidR="007A7C32">
        <w:rPr>
          <w:rFonts w:ascii="Arial" w:hAnsi="Arial" w:cs="Arial"/>
          <w:b/>
          <w:bCs/>
          <w:sz w:val="22"/>
          <w:szCs w:val="22"/>
        </w:rPr>
        <w:t xml:space="preserve"> </w:t>
      </w:r>
      <w:r w:rsidR="007A7C32" w:rsidRPr="00D464D4">
        <w:rPr>
          <w:rFonts w:ascii="Arial" w:hAnsi="Arial" w:cs="Arial"/>
          <w:b/>
          <w:bCs/>
          <w:sz w:val="22"/>
          <w:szCs w:val="22"/>
        </w:rPr>
        <w:t>A</w:t>
      </w:r>
      <w:r w:rsidR="007A7C32">
        <w:rPr>
          <w:rFonts w:ascii="Arial" w:hAnsi="Arial" w:cs="Arial"/>
          <w:b/>
          <w:bCs/>
          <w:sz w:val="22"/>
          <w:szCs w:val="22"/>
        </w:rPr>
        <w:t xml:space="preserve"> </w:t>
      </w:r>
      <w:r w:rsidR="007A7C32" w:rsidRPr="00D464D4">
        <w:rPr>
          <w:rFonts w:ascii="Arial" w:hAnsi="Arial" w:cs="Arial"/>
          <w:b/>
          <w:bCs/>
          <w:sz w:val="22"/>
          <w:szCs w:val="22"/>
        </w:rPr>
        <w:t>N</w:t>
      </w:r>
      <w:r w:rsidR="007A7C32">
        <w:rPr>
          <w:rFonts w:ascii="Arial" w:hAnsi="Arial" w:cs="Arial"/>
          <w:b/>
          <w:bCs/>
          <w:sz w:val="22"/>
          <w:szCs w:val="22"/>
        </w:rPr>
        <w:t xml:space="preserve"> </w:t>
      </w:r>
      <w:r w:rsidR="007A7C32" w:rsidRPr="00D464D4">
        <w:rPr>
          <w:rFonts w:ascii="Arial" w:hAnsi="Arial" w:cs="Arial"/>
          <w:b/>
          <w:bCs/>
          <w:sz w:val="22"/>
          <w:szCs w:val="22"/>
        </w:rPr>
        <w:t>D</w:t>
      </w:r>
      <w:r w:rsidR="007A7C32">
        <w:rPr>
          <w:rFonts w:ascii="Arial" w:hAnsi="Arial" w:cs="Arial"/>
          <w:b/>
          <w:bCs/>
          <w:sz w:val="22"/>
          <w:szCs w:val="22"/>
        </w:rPr>
        <w:t xml:space="preserve"> </w:t>
      </w:r>
      <w:r w:rsidR="007A7C32" w:rsidRPr="00D464D4">
        <w:rPr>
          <w:rFonts w:ascii="Arial" w:hAnsi="Arial" w:cs="Arial"/>
          <w:b/>
          <w:bCs/>
          <w:sz w:val="22"/>
          <w:szCs w:val="22"/>
        </w:rPr>
        <w:t>O</w:t>
      </w:r>
      <w:r w:rsidR="007A7C32" w:rsidRPr="007A7C32">
        <w:rPr>
          <w:rFonts w:ascii="Arial" w:hAnsi="Arial" w:cs="Arial"/>
          <w:sz w:val="22"/>
          <w:szCs w:val="22"/>
        </w:rPr>
        <w:t xml:space="preserve">: - - - - - - - - - - - - - - - - - - - - - - - </w:t>
      </w:r>
    </w:p>
    <w:p w14:paraId="33F366DA" w14:textId="71F26236" w:rsidR="00365337" w:rsidRPr="00DB117E" w:rsidRDefault="00365337" w:rsidP="00365337">
      <w:p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b/>
          <w:color w:val="000000"/>
          <w:sz w:val="22"/>
          <w:szCs w:val="22"/>
          <w:lang w:eastAsia="es-MX"/>
        </w:rPr>
        <w:t>PRIMERO.</w:t>
      </w:r>
      <w:r w:rsidRPr="00DB117E">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SEGUNDO.</w:t>
      </w:r>
      <w:r w:rsidRPr="00DB117E">
        <w:rPr>
          <w:rFonts w:ascii="Arial" w:eastAsia="Times New Roman" w:hAnsi="Arial" w:cs="Arial"/>
          <w:color w:val="000000"/>
          <w:sz w:val="22"/>
          <w:szCs w:val="22"/>
          <w:lang w:eastAsia="es-MX"/>
        </w:rPr>
        <w:t xml:space="preserve"> </w:t>
      </w:r>
      <w:r w:rsidRPr="00DB117E">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DB117E">
        <w:rPr>
          <w:rFonts w:ascii="Arial" w:eastAsia="Arial Unicode MS" w:hAnsi="Arial" w:cs="Arial"/>
          <w:b/>
          <w:sz w:val="22"/>
          <w:szCs w:val="22"/>
          <w:lang w:val="es-ES"/>
        </w:rPr>
        <w:t>TERCERO.</w:t>
      </w:r>
      <w:r w:rsidRPr="00DB117E">
        <w:rPr>
          <w:rFonts w:ascii="Arial" w:eastAsia="Arial Unicode MS" w:hAnsi="Arial" w:cs="Arial"/>
          <w:sz w:val="22"/>
          <w:szCs w:val="22"/>
          <w:lang w:val="es-ES"/>
        </w:rPr>
        <w:t xml:space="preserve"> Que, la </w:t>
      </w:r>
      <w:r w:rsidRPr="00DB117E">
        <w:rPr>
          <w:rFonts w:ascii="Arial" w:eastAsia="Arial Unicode MS" w:hAnsi="Arial" w:cs="Arial"/>
          <w:sz w:val="22"/>
          <w:szCs w:val="22"/>
        </w:rPr>
        <w:t>Ley de Transparencia, Acceso a la Información Pública y Buen Gobierno del Estado de Oaxaca</w:t>
      </w:r>
      <w:r w:rsidRPr="00DB117E">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DB117E">
        <w:rPr>
          <w:rFonts w:ascii="Arial" w:eastAsia="Times New Roman" w:hAnsi="Arial" w:cs="Arial"/>
          <w:b/>
          <w:color w:val="000000"/>
          <w:sz w:val="22"/>
          <w:szCs w:val="22"/>
          <w:lang w:eastAsia="es-MX"/>
        </w:rPr>
        <w:t>CUARTO.</w:t>
      </w:r>
      <w:r w:rsidRPr="00DB117E">
        <w:rPr>
          <w:rFonts w:ascii="Arial" w:eastAsia="Times New Roman" w:hAnsi="Arial" w:cs="Arial"/>
          <w:color w:val="000000"/>
          <w:sz w:val="22"/>
          <w:szCs w:val="22"/>
          <w:lang w:eastAsia="es-MX"/>
        </w:rPr>
        <w:t xml:space="preserve"> Que, es atribución de las y los integrantes del Consejo General, dictar las providencias y medidas necesarias para salvaguardar el derecho de acceso a la información pública, en términos de lo dispuesto en el artículo 93 apartado IV inciso a),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DB117E">
        <w:rPr>
          <w:rFonts w:ascii="Arial" w:eastAsia="Times New Roman" w:hAnsi="Arial" w:cs="Arial"/>
          <w:color w:val="000000"/>
          <w:sz w:val="22"/>
          <w:szCs w:val="22"/>
          <w:lang w:eastAsia="es-MX"/>
        </w:rPr>
        <w:t xml:space="preserve">En este orden de ideas, el artículo 5 fracciones XIII y XXIII del Reglamento Interno del Órgano Garante de Acceso a la Información Pública, Transparencia, Protección de </w:t>
      </w:r>
      <w:r w:rsidRPr="00DB117E">
        <w:rPr>
          <w:rFonts w:ascii="Arial" w:eastAsia="Times New Roman" w:hAnsi="Arial" w:cs="Arial"/>
          <w:color w:val="000000"/>
          <w:sz w:val="22"/>
          <w:szCs w:val="22"/>
          <w:lang w:eastAsia="es-MX"/>
        </w:rPr>
        <w:lastRenderedPageBreak/>
        <w:t>Datos Personales y Buen Gobierno del Estado de Oaxaca, determina que es facultad del Consejo General aprobar lineamientos, políticas, programas, recomendaciones y demás determinaciones en las materias de su competencia así como autorizar el inicio, ampliación o término de la suspensión de plazos, durante la substanciación de los procedimientos a que se refieren las leyes de la materia, así como para el cumplimiento de las obligaciones de los sujetos obligados.</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QUINTO.</w:t>
      </w:r>
      <w:r w:rsidRPr="00DB117E">
        <w:rPr>
          <w:rFonts w:ascii="Arial" w:eastAsia="Times New Roman" w:hAnsi="Arial" w:cs="Arial"/>
          <w:bCs/>
          <w:color w:val="000000"/>
          <w:sz w:val="22"/>
          <w:szCs w:val="22"/>
          <w:lang w:eastAsia="es-MX"/>
        </w:rPr>
        <w:t xml:space="preserve"> </w:t>
      </w:r>
      <w:r w:rsidRPr="00DB117E">
        <w:rPr>
          <w:rFonts w:ascii="Arial" w:eastAsia="Times New Roman" w:hAnsi="Arial" w:cs="Arial"/>
          <w:color w:val="000000"/>
          <w:sz w:val="22"/>
          <w:szCs w:val="22"/>
          <w:lang w:eastAsia="es-MX"/>
        </w:rPr>
        <w:t>Que, con fecha siete de febrero del dos mil veinticinco, se informó por medio del oficio SHTFP/SCST/0033/2025, suscrito por el titular de la Subsecretaria de contraloría Social y Transparencia, por instrucciones de la titular de esta Dependencia, que derivado de los cambios realizados por el C. Gobernador Constitucional del Estado de Oaxaca, así como de las diversas áreas encargadas de generar información, responsables y habilitados de Unidades de Transparencia de diversos sujetos obligados del Poder Ejecutivo, es que para estar en condiciones de cumplimentar las diversas obligaciones que les corresponden como sujetos obligados en materia de transparencia, acceso a la información pública y protección de datos personales, solicita la suspensión de plazos y términos para atender estas obligaciones.</w:t>
      </w:r>
      <w:r>
        <w:rPr>
          <w:rFonts w:ascii="Arial" w:eastAsia="Times New Roman" w:hAnsi="Arial" w:cs="Arial"/>
          <w:color w:val="000000"/>
          <w:sz w:val="22"/>
          <w:szCs w:val="22"/>
          <w:lang w:eastAsia="es-MX"/>
        </w:rPr>
        <w:t xml:space="preserve"> </w:t>
      </w:r>
      <w:r w:rsidRPr="00DB117E">
        <w:rPr>
          <w:rFonts w:ascii="Arial" w:eastAsia="Times New Roman" w:hAnsi="Arial" w:cs="Arial"/>
          <w:color w:val="000000"/>
          <w:sz w:val="22"/>
          <w:szCs w:val="22"/>
          <w:lang w:eastAsia="es-MX"/>
        </w:rPr>
        <w:t>Refiere que los sujetos obligados que se encuentran en cambio de titulares de las Dependencias y Entidades del Poder Ejecutivo y sus diversas unidades administrativas son los siguientes:</w:t>
      </w:r>
      <w:r>
        <w:rPr>
          <w:rFonts w:ascii="Arial" w:eastAsia="Times New Roman" w:hAnsi="Arial" w:cs="Arial"/>
          <w:color w:val="000000"/>
          <w:sz w:val="22"/>
          <w:szCs w:val="22"/>
          <w:lang w:eastAsia="es-MX"/>
        </w:rPr>
        <w:t xml:space="preserve"> - - - - - - - - - - - - - - - - - - - - - - - </w:t>
      </w:r>
    </w:p>
    <w:p w14:paraId="1BBD8074" w14:textId="77777777" w:rsidR="00365337" w:rsidRPr="00DB117E" w:rsidRDefault="00365337" w:rsidP="00365337">
      <w:pPr>
        <w:pStyle w:val="Prrafodelista"/>
        <w:numPr>
          <w:ilvl w:val="0"/>
          <w:numId w:val="7"/>
        </w:num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color w:val="000000"/>
          <w:sz w:val="22"/>
          <w:szCs w:val="22"/>
          <w:lang w:eastAsia="es-MX"/>
        </w:rPr>
        <w:t>Secretaría de Infraestructura y Comunicaciones</w:t>
      </w:r>
    </w:p>
    <w:p w14:paraId="4FF5B203" w14:textId="77777777" w:rsidR="00365337" w:rsidRPr="00DB117E" w:rsidRDefault="00365337" w:rsidP="00365337">
      <w:pPr>
        <w:pStyle w:val="Prrafodelista"/>
        <w:numPr>
          <w:ilvl w:val="0"/>
          <w:numId w:val="7"/>
        </w:num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color w:val="000000"/>
          <w:sz w:val="22"/>
          <w:szCs w:val="22"/>
          <w:lang w:eastAsia="es-MX"/>
        </w:rPr>
        <w:t>Secretaría de Bienestar, Tequio e Inclusión;</w:t>
      </w:r>
    </w:p>
    <w:p w14:paraId="1FBB0F0F" w14:textId="77777777" w:rsidR="00365337" w:rsidRPr="00DB117E" w:rsidRDefault="00365337" w:rsidP="00365337">
      <w:pPr>
        <w:pStyle w:val="Prrafodelista"/>
        <w:numPr>
          <w:ilvl w:val="0"/>
          <w:numId w:val="7"/>
        </w:num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color w:val="000000"/>
          <w:sz w:val="22"/>
          <w:szCs w:val="22"/>
          <w:lang w:eastAsia="es-MX"/>
        </w:rPr>
        <w:t xml:space="preserve">Secretaría de Interculturalidad, Pueblos y Comunidades Indígenas y </w:t>
      </w:r>
      <w:proofErr w:type="spellStart"/>
      <w:r w:rsidRPr="00DB117E">
        <w:rPr>
          <w:rFonts w:ascii="Arial" w:eastAsia="Times New Roman" w:hAnsi="Arial" w:cs="Arial"/>
          <w:color w:val="000000"/>
          <w:sz w:val="22"/>
          <w:szCs w:val="22"/>
          <w:lang w:eastAsia="es-MX"/>
        </w:rPr>
        <w:t>Afromexicanas</w:t>
      </w:r>
      <w:proofErr w:type="spellEnd"/>
      <w:r w:rsidRPr="00DB117E">
        <w:rPr>
          <w:rFonts w:ascii="Arial" w:eastAsia="Times New Roman" w:hAnsi="Arial" w:cs="Arial"/>
          <w:color w:val="000000"/>
          <w:sz w:val="22"/>
          <w:szCs w:val="22"/>
          <w:lang w:eastAsia="es-MX"/>
        </w:rPr>
        <w:t>;</w:t>
      </w:r>
    </w:p>
    <w:p w14:paraId="663D707D" w14:textId="77777777" w:rsidR="00365337" w:rsidRPr="00DB117E" w:rsidRDefault="00365337" w:rsidP="00365337">
      <w:pPr>
        <w:pStyle w:val="Prrafodelista"/>
        <w:numPr>
          <w:ilvl w:val="0"/>
          <w:numId w:val="7"/>
        </w:num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color w:val="000000"/>
          <w:sz w:val="22"/>
          <w:szCs w:val="22"/>
          <w:lang w:eastAsia="es-MX"/>
        </w:rPr>
        <w:t>Secretaría de Movilidad;</w:t>
      </w:r>
    </w:p>
    <w:p w14:paraId="5E115488" w14:textId="77777777" w:rsidR="00365337" w:rsidRPr="00DB117E" w:rsidRDefault="00365337" w:rsidP="00365337">
      <w:pPr>
        <w:pStyle w:val="Prrafodelista"/>
        <w:numPr>
          <w:ilvl w:val="0"/>
          <w:numId w:val="7"/>
        </w:num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color w:val="000000"/>
          <w:sz w:val="22"/>
          <w:szCs w:val="22"/>
          <w:lang w:eastAsia="es-MX"/>
        </w:rPr>
        <w:t>Servicios de Salud del Estado de Oaxaca;</w:t>
      </w:r>
    </w:p>
    <w:p w14:paraId="59E4DF8A" w14:textId="77777777" w:rsidR="00365337" w:rsidRPr="00DB117E" w:rsidRDefault="00365337" w:rsidP="00365337">
      <w:pPr>
        <w:pStyle w:val="Prrafodelista"/>
        <w:numPr>
          <w:ilvl w:val="0"/>
          <w:numId w:val="7"/>
        </w:num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color w:val="000000"/>
          <w:sz w:val="22"/>
          <w:szCs w:val="22"/>
          <w:lang w:eastAsia="es-MX"/>
        </w:rPr>
        <w:t>Colegio de Bachilleres del Estado de Oaxaca;</w:t>
      </w:r>
    </w:p>
    <w:p w14:paraId="3C608DD2" w14:textId="77777777" w:rsidR="00365337" w:rsidRPr="00DB117E" w:rsidRDefault="00365337" w:rsidP="00365337">
      <w:pPr>
        <w:pStyle w:val="Prrafodelista"/>
        <w:numPr>
          <w:ilvl w:val="0"/>
          <w:numId w:val="7"/>
        </w:num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color w:val="000000"/>
          <w:sz w:val="22"/>
          <w:szCs w:val="22"/>
          <w:lang w:eastAsia="es-MX"/>
        </w:rPr>
        <w:t>Oficina de Pensiones del Estado de Oaxaca;</w:t>
      </w:r>
    </w:p>
    <w:p w14:paraId="5F2D7F37" w14:textId="77777777" w:rsidR="00365337" w:rsidRPr="00DB117E" w:rsidRDefault="00365337" w:rsidP="00365337">
      <w:pPr>
        <w:pStyle w:val="Prrafodelista"/>
        <w:numPr>
          <w:ilvl w:val="0"/>
          <w:numId w:val="7"/>
        </w:num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color w:val="000000"/>
          <w:sz w:val="22"/>
          <w:szCs w:val="22"/>
          <w:lang w:eastAsia="es-MX"/>
        </w:rPr>
        <w:t>Archivo General del Estado de Oaxaca;</w:t>
      </w:r>
    </w:p>
    <w:p w14:paraId="6F763738" w14:textId="77777777" w:rsidR="00365337" w:rsidRPr="00DB117E" w:rsidRDefault="00365337" w:rsidP="00365337">
      <w:pPr>
        <w:pStyle w:val="Prrafodelista"/>
        <w:numPr>
          <w:ilvl w:val="0"/>
          <w:numId w:val="7"/>
        </w:num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color w:val="000000"/>
          <w:sz w:val="22"/>
          <w:szCs w:val="22"/>
          <w:lang w:eastAsia="es-MX"/>
        </w:rPr>
        <w:t>Instituto de Capacitación y Productividad para el trabajo del Estado de Oaxaca;</w:t>
      </w:r>
    </w:p>
    <w:p w14:paraId="2531622C" w14:textId="77777777" w:rsidR="00365337" w:rsidRPr="00DB117E" w:rsidRDefault="00365337" w:rsidP="00365337">
      <w:pPr>
        <w:pStyle w:val="Prrafodelista"/>
        <w:numPr>
          <w:ilvl w:val="0"/>
          <w:numId w:val="7"/>
        </w:num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color w:val="000000"/>
          <w:sz w:val="22"/>
          <w:szCs w:val="22"/>
          <w:lang w:eastAsia="es-MX"/>
        </w:rPr>
        <w:t>Instituto del Patrimonio Cultural del Estado de Oaxaca;</w:t>
      </w:r>
    </w:p>
    <w:p w14:paraId="728FEB27" w14:textId="77777777" w:rsidR="00365337" w:rsidRPr="00DB117E" w:rsidRDefault="00365337" w:rsidP="00365337">
      <w:pPr>
        <w:pStyle w:val="Prrafodelista"/>
        <w:numPr>
          <w:ilvl w:val="0"/>
          <w:numId w:val="7"/>
        </w:numPr>
        <w:shd w:val="clear" w:color="auto" w:fill="FFFFFF"/>
        <w:spacing w:line="360" w:lineRule="auto"/>
        <w:jc w:val="both"/>
        <w:rPr>
          <w:rFonts w:ascii="Arial" w:eastAsia="Times New Roman" w:hAnsi="Arial" w:cs="Arial"/>
          <w:color w:val="000000"/>
          <w:sz w:val="22"/>
          <w:szCs w:val="22"/>
          <w:lang w:eastAsia="es-MX"/>
        </w:rPr>
      </w:pPr>
      <w:r w:rsidRPr="00DB117E">
        <w:rPr>
          <w:rFonts w:ascii="Arial" w:eastAsia="Times New Roman" w:hAnsi="Arial" w:cs="Arial"/>
          <w:color w:val="000000"/>
          <w:sz w:val="22"/>
          <w:szCs w:val="22"/>
          <w:lang w:eastAsia="es-MX"/>
        </w:rPr>
        <w:t>Instituto Estatal de Educación para Adultos.</w:t>
      </w:r>
    </w:p>
    <w:p w14:paraId="631ACD76" w14:textId="0DFC5C79" w:rsidR="007A7C32" w:rsidRPr="00D464D4" w:rsidRDefault="00365337" w:rsidP="00365337">
      <w:pPr>
        <w:shd w:val="clear" w:color="auto" w:fill="FFFFFF"/>
        <w:spacing w:line="360" w:lineRule="auto"/>
        <w:jc w:val="both"/>
        <w:rPr>
          <w:rFonts w:ascii="Arial" w:hAnsi="Arial" w:cs="Arial"/>
          <w:b/>
          <w:bCs/>
          <w:sz w:val="22"/>
          <w:szCs w:val="22"/>
        </w:rPr>
      </w:pPr>
      <w:r w:rsidRPr="00DB117E">
        <w:rPr>
          <w:rFonts w:ascii="Arial" w:eastAsia="Times New Roman" w:hAnsi="Arial" w:cs="Arial"/>
          <w:color w:val="000000"/>
          <w:sz w:val="22"/>
          <w:szCs w:val="22"/>
          <w:lang w:eastAsia="es-MX"/>
        </w:rPr>
        <w:t>El solicitante no establece un plazo para realizar la suspensión solicitada sin embargo es de conocimiento público los cambios en las titularidades de diversas Dependencias y Entidades del Poder Ejecutivo, así como cambios en las diversas unidades administrativas. En consecuencia, los sujetos obligados del Poder Ejecutivo del Estado de Oaxaca se encuentran imposibilitados para cumplir con las diversas obligaciones establecidas en la Ley General de Transparencia y Acceso a la Información Pública, así como en la Ley de Transparencia, Acceso a la Información Pública y Buen Gobierno del Estado de Oaxaca y demás normatividad relativa y aplicable en los términos, plazos y condiciones que estas establecen, puesto que se realizan procesos de entrega-recepción de áreas administrativas, generadoras y resguardantes de información pública, en diversos sujetos obligados.</w:t>
      </w:r>
      <w:r>
        <w:rPr>
          <w:rFonts w:ascii="Arial" w:eastAsia="Times New Roman" w:hAnsi="Arial" w:cs="Arial"/>
          <w:color w:val="000000"/>
          <w:sz w:val="22"/>
          <w:szCs w:val="22"/>
          <w:lang w:eastAsia="es-MX"/>
        </w:rPr>
        <w:t xml:space="preserve"> </w:t>
      </w:r>
      <w:r w:rsidRPr="00DB117E">
        <w:rPr>
          <w:rFonts w:ascii="Arial" w:eastAsia="Times New Roman" w:hAnsi="Arial" w:cs="Arial"/>
          <w:color w:val="000000"/>
          <w:sz w:val="22"/>
          <w:szCs w:val="22"/>
          <w:lang w:eastAsia="es-MX"/>
        </w:rPr>
        <w:t xml:space="preserve">Por los antecedentes y considerandos anteriormente expuestos, este Consejo </w:t>
      </w:r>
      <w:r w:rsidRPr="00DB117E">
        <w:rPr>
          <w:rFonts w:ascii="Arial" w:eastAsia="Times New Roman" w:hAnsi="Arial" w:cs="Arial"/>
          <w:color w:val="000000"/>
          <w:sz w:val="22"/>
          <w:szCs w:val="22"/>
          <w:lang w:eastAsia="es-MX"/>
        </w:rPr>
        <w:lastRenderedPageBreak/>
        <w:t xml:space="preserve">General; </w:t>
      </w:r>
      <w:r w:rsidRPr="00DB117E">
        <w:rPr>
          <w:rFonts w:ascii="Arial" w:eastAsia="Times New Roman" w:hAnsi="Arial" w:cs="Arial"/>
          <w:color w:val="000000"/>
          <w:sz w:val="22"/>
          <w:szCs w:val="22"/>
          <w:lang w:val="es-ES_tradnl" w:eastAsia="es-MX"/>
        </w:rPr>
        <w:t>emite el siguiente:</w:t>
      </w:r>
      <w:r w:rsidR="007A7C32">
        <w:rPr>
          <w:rFonts w:ascii="Arial" w:eastAsia="Times New Roman" w:hAnsi="Arial" w:cs="Arial"/>
          <w:color w:val="000000"/>
          <w:sz w:val="22"/>
          <w:szCs w:val="22"/>
          <w:lang w:val="es-ES_tradnl" w:eastAsia="es-MX"/>
        </w:rPr>
        <w:t xml:space="preserve"> - - - - - - - - - - - - - - - - - - - - - - - - - - - - - - - - - - - - - - - - - - - - - - - - - - - - - - - - - - - - - - - - - - - - - -</w:t>
      </w:r>
      <w:r w:rsidR="009B40E7">
        <w:rPr>
          <w:rFonts w:ascii="Arial" w:eastAsia="Times New Roman" w:hAnsi="Arial" w:cs="Arial"/>
          <w:color w:val="000000"/>
          <w:sz w:val="22"/>
          <w:szCs w:val="22"/>
          <w:lang w:val="es-ES_tradnl" w:eastAsia="es-MX"/>
        </w:rPr>
        <w:t xml:space="preserve"> - -</w:t>
      </w:r>
      <w:r w:rsidR="007A7C32">
        <w:rPr>
          <w:rFonts w:ascii="Arial" w:eastAsia="Times New Roman" w:hAnsi="Arial" w:cs="Arial"/>
          <w:color w:val="000000"/>
          <w:sz w:val="22"/>
          <w:szCs w:val="22"/>
          <w:lang w:val="es-ES_tradnl" w:eastAsia="es-MX"/>
        </w:rPr>
        <w:t xml:space="preserve"> </w:t>
      </w:r>
      <w:r w:rsidR="007A7C32" w:rsidRPr="00D464D4">
        <w:rPr>
          <w:rFonts w:ascii="Arial" w:hAnsi="Arial" w:cs="Arial"/>
          <w:b/>
          <w:bCs/>
          <w:sz w:val="22"/>
          <w:szCs w:val="22"/>
        </w:rPr>
        <w:t>A C U E R D O</w:t>
      </w:r>
      <w:r w:rsidR="007A7C32" w:rsidRPr="007A7C32">
        <w:rPr>
          <w:rFonts w:ascii="Arial" w:hAnsi="Arial" w:cs="Arial"/>
          <w:sz w:val="22"/>
          <w:szCs w:val="22"/>
        </w:rPr>
        <w:t xml:space="preserve">: - - - - - - - - - - - - - - - - - - - - - - - - - - - - </w:t>
      </w:r>
    </w:p>
    <w:p w14:paraId="6BAC098A" w14:textId="087D79AF" w:rsidR="007A7C32" w:rsidRPr="00D464D4" w:rsidRDefault="00365337" w:rsidP="00365337">
      <w:pPr>
        <w:shd w:val="clear" w:color="auto" w:fill="FFFFFF"/>
        <w:spacing w:line="360" w:lineRule="auto"/>
        <w:jc w:val="both"/>
        <w:rPr>
          <w:rFonts w:ascii="Arial" w:eastAsia="Times New Roman" w:hAnsi="Arial" w:cs="Arial"/>
          <w:b/>
          <w:bCs/>
          <w:color w:val="000000"/>
          <w:sz w:val="22"/>
          <w:szCs w:val="22"/>
          <w:lang w:eastAsia="es-MX"/>
        </w:rPr>
      </w:pPr>
      <w:r w:rsidRPr="00DB117E">
        <w:rPr>
          <w:rFonts w:ascii="Arial" w:eastAsia="Times New Roman" w:hAnsi="Arial" w:cs="Arial"/>
          <w:b/>
          <w:color w:val="000000"/>
          <w:sz w:val="22"/>
          <w:szCs w:val="22"/>
          <w:lang w:eastAsia="es-MX"/>
        </w:rPr>
        <w:t>PRIMERO.</w:t>
      </w:r>
      <w:r w:rsidRPr="00DB117E">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DB117E">
        <w:rPr>
          <w:rFonts w:ascii="Arial" w:eastAsia="Times New Roman" w:hAnsi="Arial" w:cs="Arial"/>
          <w:color w:val="000000"/>
          <w:sz w:val="22"/>
          <w:szCs w:val="22"/>
          <w:lang w:eastAsia="es-MX"/>
        </w:rPr>
        <w:t>solventación</w:t>
      </w:r>
      <w:proofErr w:type="spellEnd"/>
      <w:r w:rsidRPr="00DB117E">
        <w:rPr>
          <w:rFonts w:ascii="Arial" w:eastAsia="Times New Roman" w:hAnsi="Arial" w:cs="Arial"/>
          <w:color w:val="000000"/>
          <w:sz w:val="22"/>
          <w:szCs w:val="22"/>
          <w:lang w:eastAsia="es-MX"/>
        </w:rPr>
        <w:t xml:space="preserve"> de las mismas para diversos Sujetos Obligados del Poder Ejecutivo del Estado de Oaxaca, que se mencionan en el considerando quinto del presente acuerdo, por un plazo de treinta días hábiles hasta que se normalice la situación que informaron, misma que representa un impedimento material para el cumplimiento de sus obligaciones.</w:t>
      </w:r>
      <w:r>
        <w:rPr>
          <w:rFonts w:ascii="Arial" w:eastAsia="Times New Roman" w:hAnsi="Arial" w:cs="Arial"/>
          <w:color w:val="000000"/>
          <w:sz w:val="22"/>
          <w:szCs w:val="22"/>
          <w:lang w:eastAsia="es-MX"/>
        </w:rPr>
        <w:t xml:space="preserve"> </w:t>
      </w:r>
      <w:r w:rsidRPr="00DB117E">
        <w:rPr>
          <w:rFonts w:ascii="Arial" w:eastAsia="Times New Roman" w:hAnsi="Arial" w:cs="Arial"/>
          <w:bCs/>
          <w:color w:val="000000"/>
          <w:sz w:val="22"/>
          <w:szCs w:val="22"/>
          <w:lang w:eastAsia="es-MX"/>
        </w:rPr>
        <w:t>En este orden de ideas, este Órgano Garante tiene la obligación de garantizar el derecho de acceso a la información a la ciudadanía, razón por la cual, no es posible determinar la suspensión de plazos de forma indefinida, por tanto, la suspensión solicitada se tendrá por iniciada el siete de febrero del año en curso.</w:t>
      </w:r>
      <w:r>
        <w:rPr>
          <w:rFonts w:ascii="Arial" w:eastAsia="Times New Roman" w:hAnsi="Arial" w:cs="Arial"/>
          <w:bCs/>
          <w:color w:val="000000"/>
          <w:sz w:val="22"/>
          <w:szCs w:val="22"/>
          <w:lang w:eastAsia="es-MX"/>
        </w:rPr>
        <w:t xml:space="preserve"> </w:t>
      </w:r>
      <w:r w:rsidRPr="00DB117E">
        <w:rPr>
          <w:rFonts w:ascii="Arial" w:eastAsia="Times New Roman" w:hAnsi="Arial" w:cs="Arial"/>
          <w:b/>
          <w:color w:val="000000"/>
          <w:sz w:val="22"/>
          <w:szCs w:val="22"/>
          <w:lang w:eastAsia="es-MX"/>
        </w:rPr>
        <w:t>SEGUNDO.</w:t>
      </w:r>
      <w:r w:rsidRPr="00DB117E">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 los sujetos obligados del Estado para los efectos legales y administrativos correspondientes.</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TERCERO.</w:t>
      </w:r>
      <w:r w:rsidRPr="00DB117E">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y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CUARTO.</w:t>
      </w:r>
      <w:r w:rsidRPr="00DB117E">
        <w:rPr>
          <w:rFonts w:ascii="Arial" w:eastAsia="Times New Roman" w:hAnsi="Arial" w:cs="Arial"/>
          <w:color w:val="000000"/>
          <w:sz w:val="22"/>
          <w:szCs w:val="22"/>
          <w:lang w:eastAsia="es-MX"/>
        </w:rPr>
        <w:t xml:space="preserve"> Se determina que para el caso de las notificaciones y actuaciones realizadas los días siete, diez, once, doce, trece y catorce del año dos mil veinticinco a los Sujetos Obligados del Estado de Oaxaca, estas surtirán efectos a partir del veinticuatro de marzo del año en curso que reanuden el cumplimiento de sus obligaciones.</w:t>
      </w:r>
      <w:r>
        <w:rPr>
          <w:rFonts w:ascii="Arial" w:eastAsia="Times New Roman" w:hAnsi="Arial" w:cs="Arial"/>
          <w:color w:val="000000"/>
          <w:sz w:val="22"/>
          <w:szCs w:val="22"/>
          <w:lang w:eastAsia="es-MX"/>
        </w:rPr>
        <w:t xml:space="preserve"> </w:t>
      </w:r>
      <w:r w:rsidR="007A7C32">
        <w:rPr>
          <w:rFonts w:ascii="Arial" w:eastAsia="Times New Roman" w:hAnsi="Arial" w:cs="Arial"/>
          <w:color w:val="000000"/>
          <w:sz w:val="22"/>
          <w:szCs w:val="22"/>
          <w:lang w:eastAsia="es-MX"/>
        </w:rPr>
        <w:t>- - - - - - - - - - - - - - - - - - - - - - - - - - - - - - - - - - - - - - - - - - - - - - - - - - - - - - - - - - - - - - - - - - - - - - - -</w:t>
      </w:r>
      <w:r>
        <w:rPr>
          <w:rFonts w:ascii="Arial" w:eastAsia="Times New Roman" w:hAnsi="Arial" w:cs="Arial"/>
          <w:color w:val="000000"/>
          <w:sz w:val="22"/>
          <w:szCs w:val="22"/>
          <w:lang w:eastAsia="es-MX"/>
        </w:rPr>
        <w:t xml:space="preserve"> - - - - -</w:t>
      </w:r>
      <w:r w:rsidR="007A7C32">
        <w:rPr>
          <w:rFonts w:ascii="Arial" w:eastAsia="Times New Roman" w:hAnsi="Arial" w:cs="Arial"/>
          <w:color w:val="000000"/>
          <w:sz w:val="22"/>
          <w:szCs w:val="22"/>
          <w:lang w:eastAsia="es-MX"/>
        </w:rPr>
        <w:t xml:space="preserve"> </w:t>
      </w:r>
      <w:r w:rsidR="009B40E7">
        <w:rPr>
          <w:rFonts w:ascii="Arial" w:eastAsia="Times New Roman" w:hAnsi="Arial" w:cs="Arial"/>
          <w:color w:val="000000"/>
          <w:sz w:val="22"/>
          <w:szCs w:val="22"/>
          <w:lang w:eastAsia="es-MX"/>
        </w:rPr>
        <w:t xml:space="preserve">- - - - </w:t>
      </w:r>
      <w:r w:rsidR="007A7C32" w:rsidRPr="00D464D4">
        <w:rPr>
          <w:rFonts w:ascii="Arial" w:eastAsia="Times New Roman" w:hAnsi="Arial" w:cs="Arial"/>
          <w:b/>
          <w:bCs/>
          <w:color w:val="000000"/>
          <w:sz w:val="22"/>
          <w:szCs w:val="22"/>
          <w:lang w:eastAsia="es-MX"/>
        </w:rPr>
        <w:t>T</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R</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A</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N</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S</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I</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T</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O</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R</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I</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O</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S:</w:t>
      </w:r>
      <w:r w:rsidR="007A7C32">
        <w:rPr>
          <w:rFonts w:ascii="Arial" w:eastAsia="Times New Roman" w:hAnsi="Arial" w:cs="Arial"/>
          <w:b/>
          <w:bCs/>
          <w:color w:val="000000"/>
          <w:sz w:val="22"/>
          <w:szCs w:val="22"/>
          <w:lang w:eastAsia="es-MX"/>
        </w:rPr>
        <w:t xml:space="preserve"> </w:t>
      </w:r>
      <w:r w:rsidR="007A7C32" w:rsidRPr="007A7C32">
        <w:rPr>
          <w:rFonts w:ascii="Arial" w:eastAsia="Times New Roman" w:hAnsi="Arial" w:cs="Arial"/>
          <w:color w:val="000000"/>
          <w:sz w:val="22"/>
          <w:szCs w:val="22"/>
          <w:lang w:eastAsia="es-MX"/>
        </w:rPr>
        <w:t xml:space="preserve">- - - - - - - - - - - - - - - - - - - - - - - </w:t>
      </w:r>
    </w:p>
    <w:p w14:paraId="69776553" w14:textId="12C9F6B9" w:rsidR="00337913" w:rsidRDefault="00365337" w:rsidP="007A7C32">
      <w:pPr>
        <w:shd w:val="clear" w:color="auto" w:fill="FFFFFF"/>
        <w:spacing w:line="360" w:lineRule="auto"/>
        <w:jc w:val="both"/>
        <w:rPr>
          <w:rFonts w:ascii="Arial" w:hAnsi="Arial" w:cs="Arial"/>
          <w:sz w:val="22"/>
          <w:szCs w:val="22"/>
        </w:rPr>
      </w:pPr>
      <w:r w:rsidRPr="00DB117E">
        <w:rPr>
          <w:rFonts w:ascii="Arial" w:eastAsia="Times New Roman" w:hAnsi="Arial" w:cs="Arial"/>
          <w:b/>
          <w:bCs/>
          <w:color w:val="000000"/>
          <w:sz w:val="22"/>
          <w:szCs w:val="22"/>
          <w:lang w:eastAsia="es-MX"/>
        </w:rPr>
        <w:t>PRIMERO.</w:t>
      </w:r>
      <w:r w:rsidRPr="00DB117E">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SEGUNDO.</w:t>
      </w:r>
      <w:r w:rsidRPr="00DB117E">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B117E">
        <w:rPr>
          <w:rFonts w:ascii="Arial" w:eastAsia="Times New Roman" w:hAnsi="Arial" w:cs="Arial"/>
          <w:b/>
          <w:color w:val="000000"/>
          <w:sz w:val="22"/>
          <w:szCs w:val="22"/>
          <w:lang w:eastAsia="es-MX"/>
        </w:rPr>
        <w:t>TERCERO.</w:t>
      </w:r>
      <w:r w:rsidRPr="00DB117E">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DB117E">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diecisiete días del mes de febrero del año dos mil veinticinco. </w:t>
      </w:r>
      <w:r w:rsidRPr="00DB117E">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7A7C32">
        <w:rPr>
          <w:rFonts w:ascii="Arial" w:hAnsi="Arial" w:cs="Arial"/>
          <w:sz w:val="22"/>
          <w:szCs w:val="22"/>
        </w:rPr>
        <w:t xml:space="preserve">- - - </w:t>
      </w:r>
    </w:p>
    <w:p w14:paraId="6EDFAA21" w14:textId="1E66E18C" w:rsidR="007A7C32" w:rsidRDefault="007A7C32" w:rsidP="007A7C32">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754692">
        <w:rPr>
          <w:rFonts w:ascii="Arial" w:hAnsi="Arial" w:cs="Arial"/>
          <w:b/>
          <w:color w:val="000000"/>
          <w:sz w:val="22"/>
          <w:szCs w:val="22"/>
        </w:rPr>
        <w:t>27</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158E9EFD" w14:textId="122CDF59" w:rsidR="007A7C32" w:rsidRDefault="007A7C32" w:rsidP="007A7C32">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10 (diez) </w:t>
      </w:r>
      <w:r w:rsidRPr="00CE2FFE">
        <w:rPr>
          <w:rFonts w:ascii="Arial" w:hAnsi="Arial" w:cs="Arial"/>
          <w:bCs/>
          <w:sz w:val="22"/>
          <w:szCs w:val="22"/>
        </w:rPr>
        <w:t>del orden del día</w:t>
      </w:r>
      <w:r>
        <w:rPr>
          <w:rFonts w:ascii="Arial" w:hAnsi="Arial" w:cs="Arial"/>
          <w:sz w:val="22"/>
          <w:szCs w:val="22"/>
        </w:rPr>
        <w:t xml:space="preserve"> y recabar los votos respectivos. - - -</w:t>
      </w:r>
      <w:r w:rsidR="00CE2FFE">
        <w:rPr>
          <w:rFonts w:ascii="Arial" w:hAnsi="Arial" w:cs="Arial"/>
          <w:sz w:val="22"/>
          <w:szCs w:val="22"/>
        </w:rPr>
        <w:t xml:space="preserve"> - </w:t>
      </w:r>
      <w:r>
        <w:rPr>
          <w:rFonts w:ascii="Arial" w:hAnsi="Arial" w:cs="Arial"/>
          <w:sz w:val="22"/>
          <w:szCs w:val="22"/>
        </w:rPr>
        <w:t xml:space="preserve"> </w:t>
      </w:r>
    </w:p>
    <w:p w14:paraId="1B761213" w14:textId="1DD98BCA" w:rsidR="007A7C32" w:rsidRDefault="007A7C32" w:rsidP="007A7C32">
      <w:pPr>
        <w:spacing w:line="360" w:lineRule="auto"/>
        <w:jc w:val="both"/>
        <w:rPr>
          <w:rFonts w:ascii="Arial" w:hAnsi="Arial" w:cs="Arial"/>
          <w:bCs/>
          <w:sz w:val="22"/>
          <w:szCs w:val="22"/>
        </w:rPr>
      </w:pPr>
      <w:r w:rsidRPr="00083E9A">
        <w:rPr>
          <w:rFonts w:ascii="Arial" w:hAnsi="Arial" w:cs="Arial"/>
          <w:sz w:val="22"/>
          <w:szCs w:val="22"/>
        </w:rPr>
        <w:lastRenderedPageBreak/>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Pr>
          <w:rFonts w:ascii="Arial" w:hAnsi="Arial" w:cs="Arial"/>
          <w:b/>
          <w:bCs/>
          <w:sz w:val="22"/>
          <w:szCs w:val="22"/>
        </w:rPr>
        <w:t>10</w:t>
      </w:r>
      <w:r w:rsidRPr="00083E9A">
        <w:rPr>
          <w:rFonts w:ascii="Arial" w:hAnsi="Arial" w:cs="Arial"/>
          <w:b/>
          <w:bCs/>
          <w:sz w:val="22"/>
          <w:szCs w:val="22"/>
        </w:rPr>
        <w:t xml:space="preserve"> (</w:t>
      </w:r>
      <w:r>
        <w:rPr>
          <w:rFonts w:ascii="Arial" w:hAnsi="Arial" w:cs="Arial"/>
          <w:b/>
          <w:bCs/>
          <w:sz w:val="22"/>
          <w:szCs w:val="22"/>
        </w:rPr>
        <w:t>diez</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754692" w:rsidRPr="009733A8">
        <w:rPr>
          <w:rFonts w:ascii="Arial" w:hAnsi="Arial" w:cs="Arial"/>
          <w:sz w:val="22"/>
          <w:szCs w:val="22"/>
        </w:rPr>
        <w:t xml:space="preserve">acuerdo </w:t>
      </w:r>
      <w:r w:rsidR="00754692" w:rsidRPr="009733A8">
        <w:rPr>
          <w:rFonts w:ascii="Arial" w:hAnsi="Arial" w:cs="Arial"/>
          <w:b/>
          <w:bCs/>
          <w:sz w:val="22"/>
          <w:szCs w:val="22"/>
        </w:rPr>
        <w:t>OGAIPO/CG/028/2025</w:t>
      </w:r>
      <w:r w:rsidR="00754692" w:rsidRPr="009733A8">
        <w:rPr>
          <w:rFonts w:ascii="Arial" w:hAnsi="Arial" w:cs="Arial"/>
          <w:sz w:val="22"/>
          <w:szCs w:val="22"/>
        </w:rPr>
        <w:t xml:space="preserve"> </w:t>
      </w:r>
      <w:r w:rsidR="00754692" w:rsidRPr="00E8640D">
        <w:rPr>
          <w:rFonts w:ascii="Arial" w:hAnsi="Arial" w:cs="Arial"/>
          <w:sz w:val="22"/>
          <w:szCs w:val="22"/>
        </w:rPr>
        <w:t>que emite el Consejo General del Órgano Garante de Acceso a la Información Pública, Transparencia, Protección de Datos Personales y Buen Gobierno del Estado de Oaxaca,</w:t>
      </w:r>
      <w:r w:rsidR="00754692" w:rsidRPr="009733A8">
        <w:rPr>
          <w:rFonts w:ascii="Arial" w:hAnsi="Arial" w:cs="Arial"/>
          <w:sz w:val="22"/>
          <w:szCs w:val="22"/>
        </w:rPr>
        <w:t xml:space="preserve"> </w:t>
      </w:r>
      <w:r w:rsidR="00754692" w:rsidRPr="00754692">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754692" w:rsidRPr="00754692">
        <w:rPr>
          <w:rFonts w:ascii="Arial" w:hAnsi="Arial" w:cs="Arial"/>
          <w:sz w:val="22"/>
          <w:szCs w:val="22"/>
        </w:rPr>
        <w:t>solventación</w:t>
      </w:r>
      <w:proofErr w:type="spellEnd"/>
      <w:r w:rsidR="00754692" w:rsidRPr="00754692">
        <w:rPr>
          <w:rFonts w:ascii="Arial" w:hAnsi="Arial" w:cs="Arial"/>
          <w:sz w:val="22"/>
          <w:szCs w:val="22"/>
        </w:rPr>
        <w:t xml:space="preserve"> de las mismas para el sujeto obligado denominado Secretaría </w:t>
      </w:r>
      <w:r w:rsidR="00754692">
        <w:rPr>
          <w:rFonts w:ascii="Arial" w:hAnsi="Arial" w:cs="Arial"/>
          <w:sz w:val="22"/>
          <w:szCs w:val="22"/>
        </w:rPr>
        <w:t>d</w:t>
      </w:r>
      <w:r w:rsidR="00754692" w:rsidRPr="00754692">
        <w:rPr>
          <w:rFonts w:ascii="Arial" w:hAnsi="Arial" w:cs="Arial"/>
          <w:sz w:val="22"/>
          <w:szCs w:val="22"/>
        </w:rPr>
        <w:t xml:space="preserve">e </w:t>
      </w:r>
      <w:r w:rsidR="00754692">
        <w:rPr>
          <w:rFonts w:ascii="Arial" w:hAnsi="Arial" w:cs="Arial"/>
          <w:sz w:val="22"/>
          <w:szCs w:val="22"/>
        </w:rPr>
        <w:t>l</w:t>
      </w:r>
      <w:r w:rsidR="00754692" w:rsidRPr="00754692">
        <w:rPr>
          <w:rFonts w:ascii="Arial" w:hAnsi="Arial" w:cs="Arial"/>
          <w:sz w:val="22"/>
          <w:szCs w:val="22"/>
        </w:rPr>
        <w:t xml:space="preserve">as Culturas </w:t>
      </w:r>
      <w:r w:rsidR="00754692">
        <w:rPr>
          <w:rFonts w:ascii="Arial" w:hAnsi="Arial" w:cs="Arial"/>
          <w:sz w:val="22"/>
          <w:szCs w:val="22"/>
        </w:rPr>
        <w:t>y</w:t>
      </w:r>
      <w:r w:rsidR="00754692" w:rsidRPr="00754692">
        <w:rPr>
          <w:rFonts w:ascii="Arial" w:hAnsi="Arial" w:cs="Arial"/>
          <w:sz w:val="22"/>
          <w:szCs w:val="22"/>
        </w:rPr>
        <w:t xml:space="preserve"> Artes</w:t>
      </w:r>
      <w:r w:rsidR="00754692" w:rsidRPr="009733A8">
        <w:rPr>
          <w:rFonts w:ascii="Arial" w:hAnsi="Arial" w:cs="Arial"/>
          <w:sz w:val="22"/>
          <w:szCs w:val="22"/>
        </w:rPr>
        <w:t>.</w:t>
      </w:r>
      <w:r>
        <w:rPr>
          <w:rFonts w:ascii="Arial" w:hAnsi="Arial" w:cs="Arial"/>
          <w:sz w:val="22"/>
          <w:szCs w:val="22"/>
        </w:rPr>
        <w:t xml:space="preserve"> - - - - - - - - - - - - - - - - - - - - - - - - - - - - - - - - </w:t>
      </w:r>
      <w:r w:rsidR="00754692">
        <w:rPr>
          <w:rFonts w:ascii="Arial" w:hAnsi="Arial" w:cs="Arial"/>
          <w:sz w:val="22"/>
          <w:szCs w:val="22"/>
        </w:rPr>
        <w:t xml:space="preserve">- - - - - - - - - - - - - - - - - - - - - - - - - - - - </w:t>
      </w:r>
    </w:p>
    <w:p w14:paraId="1BA0254B" w14:textId="77777777" w:rsidR="007A7C32" w:rsidRDefault="007A7C32" w:rsidP="007A7C32">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570B8F04" w14:textId="02D3D4FA" w:rsidR="007A7C32" w:rsidRPr="009C49D6" w:rsidRDefault="00754692" w:rsidP="007A7C32">
      <w:pPr>
        <w:spacing w:line="360" w:lineRule="auto"/>
        <w:jc w:val="both"/>
        <w:rPr>
          <w:rFonts w:ascii="Arial" w:eastAsia="Times New Roman" w:hAnsi="Arial" w:cs="Arial"/>
          <w:b/>
          <w:bCs/>
          <w:color w:val="000000"/>
          <w:sz w:val="22"/>
          <w:szCs w:val="22"/>
          <w:lang w:eastAsia="es-MX"/>
        </w:rPr>
      </w:pPr>
      <w:r w:rsidRPr="00234AD2">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w:t>
      </w:r>
      <w:bookmarkStart w:id="17" w:name="_Hlk149284325"/>
      <w:r w:rsidRPr="00234AD2">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17"/>
      <w:r w:rsidRPr="00234AD2">
        <w:rPr>
          <w:rFonts w:ascii="Arial" w:eastAsia="Times New Roman" w:hAnsi="Arial" w:cs="Arial"/>
          <w:color w:val="000000"/>
          <w:sz w:val="22"/>
          <w:szCs w:val="22"/>
          <w:lang w:eastAsia="es-MX"/>
        </w:rPr>
        <w:t>, es que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 - - - - </w:t>
      </w:r>
      <w:r w:rsidR="007A7C32">
        <w:rPr>
          <w:rFonts w:ascii="Arial" w:eastAsia="Arial Unicode MS" w:hAnsi="Arial" w:cs="Arial"/>
          <w:sz w:val="22"/>
          <w:szCs w:val="22"/>
        </w:rPr>
        <w:t xml:space="preserve">- - - - - - - - - - - - - - - - - - - - - - - - </w:t>
      </w:r>
      <w:r w:rsidR="009B40E7">
        <w:rPr>
          <w:rFonts w:ascii="Arial" w:eastAsia="Arial Unicode MS" w:hAnsi="Arial" w:cs="Arial"/>
          <w:sz w:val="22"/>
          <w:szCs w:val="22"/>
        </w:rPr>
        <w:t xml:space="preserve">- - - </w:t>
      </w:r>
      <w:r w:rsidR="007A7C32" w:rsidRPr="009C49D6">
        <w:rPr>
          <w:rFonts w:ascii="Arial" w:eastAsia="Times New Roman" w:hAnsi="Arial" w:cs="Arial"/>
          <w:b/>
          <w:bCs/>
          <w:color w:val="000000"/>
          <w:sz w:val="22"/>
          <w:szCs w:val="22"/>
          <w:lang w:eastAsia="es-MX"/>
        </w:rPr>
        <w:t>A N T E C E D E N T E S</w:t>
      </w:r>
      <w:r w:rsidR="007A7C32" w:rsidRPr="007A7C32">
        <w:rPr>
          <w:rFonts w:ascii="Arial" w:eastAsia="Times New Roman" w:hAnsi="Arial" w:cs="Arial"/>
          <w:color w:val="000000"/>
          <w:sz w:val="22"/>
          <w:szCs w:val="22"/>
          <w:lang w:eastAsia="es-MX"/>
        </w:rPr>
        <w:t xml:space="preserve">: - - - - - - - - - - - - - - - - - - - - - - </w:t>
      </w:r>
    </w:p>
    <w:p w14:paraId="303E935C" w14:textId="158D62D8" w:rsidR="007A7C32" w:rsidRPr="009C49D6" w:rsidRDefault="00754692" w:rsidP="00754692">
      <w:pPr>
        <w:shd w:val="clear" w:color="auto" w:fill="FFFFFF"/>
        <w:spacing w:line="360" w:lineRule="auto"/>
        <w:jc w:val="both"/>
        <w:rPr>
          <w:rFonts w:ascii="Arial" w:eastAsia="Arial Unicode MS" w:hAnsi="Arial" w:cs="Arial"/>
          <w:b/>
          <w:sz w:val="22"/>
          <w:szCs w:val="22"/>
          <w:lang w:eastAsia="es-ES"/>
        </w:rPr>
      </w:pPr>
      <w:r w:rsidRPr="00234AD2">
        <w:rPr>
          <w:rFonts w:ascii="Arial" w:eastAsia="Times New Roman" w:hAnsi="Arial" w:cs="Arial"/>
          <w:b/>
          <w:color w:val="000000"/>
          <w:sz w:val="22"/>
          <w:szCs w:val="22"/>
          <w:lang w:eastAsia="es-MX"/>
        </w:rPr>
        <w:t>PRIMERO.</w:t>
      </w:r>
      <w:r w:rsidRPr="00234AD2">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234AD2">
        <w:rPr>
          <w:rFonts w:ascii="Arial" w:eastAsia="Times New Roman" w:hAnsi="Arial" w:cs="Arial"/>
          <w:b/>
          <w:color w:val="000000"/>
          <w:sz w:val="22"/>
          <w:szCs w:val="22"/>
          <w:lang w:eastAsia="es-MX"/>
        </w:rPr>
        <w:t>SEGUNDO.</w:t>
      </w:r>
      <w:r w:rsidRPr="00234AD2">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w:t>
      </w:r>
      <w:r w:rsidRPr="00234AD2">
        <w:rPr>
          <w:rFonts w:ascii="Arial" w:eastAsia="Times New Roman" w:hAnsi="Arial" w:cs="Arial"/>
          <w:color w:val="000000"/>
          <w:sz w:val="22"/>
          <w:szCs w:val="22"/>
          <w:lang w:eastAsia="es-MX"/>
        </w:rPr>
        <w:lastRenderedPageBreak/>
        <w:t>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34AD2">
        <w:rPr>
          <w:rFonts w:ascii="Arial" w:eastAsia="Times New Roman" w:hAnsi="Arial" w:cs="Arial"/>
          <w:b/>
          <w:color w:val="000000"/>
          <w:sz w:val="22"/>
          <w:szCs w:val="22"/>
          <w:lang w:eastAsia="es-MX"/>
        </w:rPr>
        <w:t>TERCERO.</w:t>
      </w:r>
      <w:r w:rsidRPr="00234AD2">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34AD2">
        <w:rPr>
          <w:rFonts w:ascii="Arial" w:eastAsia="Times New Roman" w:hAnsi="Arial" w:cs="Arial"/>
          <w:b/>
          <w:color w:val="000000"/>
          <w:sz w:val="22"/>
          <w:szCs w:val="22"/>
          <w:lang w:eastAsia="es-MX"/>
        </w:rPr>
        <w:t>CUARTO.</w:t>
      </w:r>
      <w:r w:rsidRPr="00234AD2">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234AD2">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234AD2">
        <w:rPr>
          <w:rFonts w:ascii="Arial" w:eastAsia="Times New Roman" w:hAnsi="Arial" w:cs="Arial"/>
          <w:b/>
          <w:color w:val="000000"/>
          <w:sz w:val="22"/>
          <w:szCs w:val="22"/>
          <w:lang w:eastAsia="es-MX"/>
        </w:rPr>
        <w:t>QUINTO.</w:t>
      </w:r>
      <w:r w:rsidRPr="00234AD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bookmarkStart w:id="18" w:name="_Hlk158388998"/>
      <w:r w:rsidRPr="00234AD2">
        <w:rPr>
          <w:rFonts w:ascii="Arial" w:eastAsia="Times New Roman" w:hAnsi="Arial" w:cs="Arial"/>
          <w:b/>
          <w:color w:val="000000"/>
          <w:sz w:val="22"/>
          <w:szCs w:val="22"/>
          <w:lang w:eastAsia="es-MX"/>
        </w:rPr>
        <w:t>SEXTO.</w:t>
      </w:r>
      <w:r w:rsidRPr="00234AD2">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234AD2">
        <w:rPr>
          <w:rFonts w:ascii="Arial" w:eastAsia="Times New Roman" w:hAnsi="Arial" w:cs="Arial"/>
          <w:color w:val="000000"/>
          <w:sz w:val="22"/>
          <w:szCs w:val="22"/>
          <w:vertAlign w:val="superscript"/>
          <w:lang w:eastAsia="es-MX"/>
        </w:rPr>
        <w:footnoteReference w:id="23"/>
      </w:r>
      <w:r w:rsidRPr="00234AD2">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bookmarkEnd w:id="18"/>
      <w:r w:rsidRPr="00234AD2">
        <w:rPr>
          <w:rFonts w:ascii="Arial" w:eastAsia="Times New Roman" w:hAnsi="Arial" w:cs="Arial"/>
          <w:color w:val="000000"/>
          <w:sz w:val="22"/>
          <w:szCs w:val="22"/>
          <w:lang w:eastAsia="es-MX"/>
        </w:rPr>
        <w:t>; y</w:t>
      </w:r>
      <w:r w:rsidR="007A7C32">
        <w:rPr>
          <w:rFonts w:ascii="Arial" w:eastAsia="Times New Roman" w:hAnsi="Arial" w:cs="Arial"/>
          <w:color w:val="000000"/>
          <w:sz w:val="22"/>
          <w:szCs w:val="22"/>
          <w:lang w:eastAsia="es-MX"/>
        </w:rPr>
        <w:t xml:space="preserve"> - - - - - - - - - - - - - - - - - - - - - - - - - - - - - - - - - - - - - - - - - - - - - - - - - </w:t>
      </w:r>
      <w:r>
        <w:rPr>
          <w:rFonts w:ascii="Arial" w:eastAsia="Times New Roman" w:hAnsi="Arial" w:cs="Arial"/>
          <w:color w:val="000000"/>
          <w:sz w:val="22"/>
          <w:szCs w:val="22"/>
          <w:lang w:eastAsia="es-MX"/>
        </w:rPr>
        <w:t xml:space="preserve">- - - - - - - - - - - - - - - - - - - - - - - - - - - </w:t>
      </w:r>
      <w:r w:rsidR="009B40E7">
        <w:rPr>
          <w:rFonts w:ascii="Arial" w:eastAsia="Times New Roman" w:hAnsi="Arial" w:cs="Arial"/>
          <w:color w:val="000000"/>
          <w:sz w:val="22"/>
          <w:szCs w:val="22"/>
          <w:lang w:eastAsia="es-MX"/>
        </w:rPr>
        <w:t xml:space="preserve">- - - - </w:t>
      </w:r>
      <w:r w:rsidR="007A7C32" w:rsidRPr="009C49D6">
        <w:rPr>
          <w:rFonts w:ascii="Arial" w:eastAsia="Arial Unicode MS" w:hAnsi="Arial" w:cs="Arial"/>
          <w:b/>
          <w:sz w:val="22"/>
          <w:szCs w:val="22"/>
          <w:lang w:eastAsia="es-ES"/>
        </w:rPr>
        <w:t>C O N S I D E R A N D O</w:t>
      </w:r>
      <w:r w:rsidR="007A7C32" w:rsidRPr="007A7C32">
        <w:rPr>
          <w:rFonts w:ascii="Arial" w:eastAsia="Arial Unicode MS" w:hAnsi="Arial" w:cs="Arial"/>
          <w:bCs/>
          <w:sz w:val="22"/>
          <w:szCs w:val="22"/>
          <w:lang w:eastAsia="es-ES"/>
        </w:rPr>
        <w:t xml:space="preserve">: - - - - - - - - - - - - - - - - - - - - - - - </w:t>
      </w:r>
    </w:p>
    <w:p w14:paraId="06C2FD31" w14:textId="4331F1A4" w:rsidR="00754692" w:rsidRPr="00234AD2" w:rsidRDefault="00754692" w:rsidP="00754692">
      <w:pPr>
        <w:shd w:val="clear" w:color="auto" w:fill="FFFFFF"/>
        <w:spacing w:line="360" w:lineRule="auto"/>
        <w:jc w:val="both"/>
        <w:rPr>
          <w:rFonts w:ascii="Arial" w:eastAsia="Times New Roman" w:hAnsi="Arial" w:cs="Arial"/>
          <w:bCs/>
          <w:color w:val="000000"/>
          <w:sz w:val="22"/>
          <w:szCs w:val="22"/>
          <w:lang w:eastAsia="es-MX"/>
        </w:rPr>
      </w:pPr>
      <w:r w:rsidRPr="00234AD2">
        <w:rPr>
          <w:rFonts w:ascii="Arial" w:eastAsia="Times New Roman" w:hAnsi="Arial" w:cs="Arial"/>
          <w:b/>
          <w:color w:val="000000"/>
          <w:sz w:val="22"/>
          <w:szCs w:val="22"/>
          <w:lang w:eastAsia="es-MX"/>
        </w:rPr>
        <w:t>PRIMERO.</w:t>
      </w:r>
      <w:r w:rsidRPr="00234AD2">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w:t>
      </w:r>
      <w:r w:rsidRPr="00234AD2">
        <w:rPr>
          <w:rFonts w:ascii="Arial" w:eastAsia="Times New Roman" w:hAnsi="Arial" w:cs="Arial"/>
          <w:color w:val="000000"/>
          <w:sz w:val="22"/>
          <w:szCs w:val="22"/>
          <w:lang w:eastAsia="es-MX"/>
        </w:rPr>
        <w:lastRenderedPageBreak/>
        <w:t>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234AD2">
        <w:rPr>
          <w:rFonts w:ascii="Arial" w:eastAsia="Times New Roman" w:hAnsi="Arial" w:cs="Arial"/>
          <w:b/>
          <w:color w:val="000000"/>
          <w:sz w:val="22"/>
          <w:szCs w:val="22"/>
          <w:lang w:eastAsia="es-MX"/>
        </w:rPr>
        <w:t>SEGUNDO.</w:t>
      </w:r>
      <w:r w:rsidRPr="00234AD2">
        <w:rPr>
          <w:rFonts w:ascii="Arial" w:eastAsia="Times New Roman" w:hAnsi="Arial" w:cs="Arial"/>
          <w:color w:val="000000"/>
          <w:sz w:val="22"/>
          <w:szCs w:val="22"/>
          <w:lang w:eastAsia="es-MX"/>
        </w:rPr>
        <w:t xml:space="preserve"> </w:t>
      </w:r>
      <w:r w:rsidRPr="00234AD2">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234AD2">
        <w:rPr>
          <w:rFonts w:ascii="Arial" w:eastAsia="Arial Unicode MS" w:hAnsi="Arial" w:cs="Arial"/>
          <w:b/>
          <w:sz w:val="22"/>
          <w:szCs w:val="22"/>
          <w:lang w:val="es-ES"/>
        </w:rPr>
        <w:t>TERCERO.</w:t>
      </w:r>
      <w:r w:rsidRPr="00234AD2">
        <w:rPr>
          <w:rFonts w:ascii="Arial" w:eastAsia="Arial Unicode MS" w:hAnsi="Arial" w:cs="Arial"/>
          <w:sz w:val="22"/>
          <w:szCs w:val="22"/>
          <w:lang w:val="es-ES"/>
        </w:rPr>
        <w:t xml:space="preserve"> Que, la </w:t>
      </w:r>
      <w:r w:rsidRPr="00234AD2">
        <w:rPr>
          <w:rFonts w:ascii="Arial" w:eastAsia="Arial Unicode MS" w:hAnsi="Arial" w:cs="Arial"/>
          <w:sz w:val="22"/>
          <w:szCs w:val="22"/>
        </w:rPr>
        <w:t>Ley de Transparencia, Acceso a la Información Pública y Buen Gobierno del Estado de Oaxaca</w:t>
      </w:r>
      <w:r w:rsidRPr="00234AD2">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234AD2">
        <w:rPr>
          <w:rFonts w:ascii="Arial" w:eastAsia="Times New Roman" w:hAnsi="Arial" w:cs="Arial"/>
          <w:b/>
          <w:color w:val="000000"/>
          <w:sz w:val="22"/>
          <w:szCs w:val="22"/>
          <w:lang w:eastAsia="es-MX"/>
        </w:rPr>
        <w:t>CUARTO.</w:t>
      </w:r>
      <w:r w:rsidRPr="00234AD2">
        <w:rPr>
          <w:rFonts w:ascii="Arial" w:eastAsia="Times New Roman" w:hAnsi="Arial" w:cs="Arial"/>
          <w:color w:val="000000"/>
          <w:sz w:val="22"/>
          <w:szCs w:val="22"/>
          <w:lang w:eastAsia="es-MX"/>
        </w:rPr>
        <w:t xml:space="preserve"> Que, bajo las premisas señaladas en los antecedentes que preceden la Secretaría de las Culturas y Artes, se encuentra incorporado al Padrón de Sujetos Obligados en materia de Transparencia, Acceso a la Información Pública y Protección de Datos Personales del Estado de Oaxaca</w:t>
      </w:r>
      <w:r w:rsidRPr="00234AD2">
        <w:rPr>
          <w:rStyle w:val="Refdenotaalpie"/>
          <w:rFonts w:ascii="Arial" w:eastAsia="Times New Roman" w:hAnsi="Arial" w:cs="Arial"/>
          <w:color w:val="000000"/>
          <w:sz w:val="22"/>
          <w:szCs w:val="22"/>
          <w:lang w:eastAsia="es-MX"/>
        </w:rPr>
        <w:footnoteReference w:id="24"/>
      </w:r>
      <w:r w:rsidRPr="00234AD2">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234AD2">
        <w:rPr>
          <w:rFonts w:ascii="Arial" w:eastAsia="Times New Roman" w:hAnsi="Arial" w:cs="Arial"/>
          <w:b/>
          <w:color w:val="000000"/>
          <w:sz w:val="22"/>
          <w:szCs w:val="22"/>
          <w:lang w:eastAsia="es-MX"/>
        </w:rPr>
        <w:t>QUINTO.</w:t>
      </w:r>
      <w:r w:rsidRPr="00234AD2">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p>
    <w:p w14:paraId="0177E96B" w14:textId="77777777" w:rsidR="00754692" w:rsidRPr="00234AD2" w:rsidRDefault="00754692" w:rsidP="00754692">
      <w:pPr>
        <w:shd w:val="clear" w:color="auto" w:fill="FFFFFF"/>
        <w:spacing w:line="360" w:lineRule="auto"/>
        <w:jc w:val="both"/>
        <w:rPr>
          <w:rFonts w:ascii="Arial" w:eastAsia="Times New Roman" w:hAnsi="Arial" w:cs="Arial"/>
          <w:bCs/>
          <w:color w:val="000000"/>
          <w:sz w:val="22"/>
          <w:szCs w:val="22"/>
          <w:lang w:eastAsia="es-MX"/>
        </w:rPr>
      </w:pPr>
    </w:p>
    <w:p w14:paraId="1B8B2D25" w14:textId="38AF4F84" w:rsidR="007A7C32" w:rsidRPr="009C49D6" w:rsidRDefault="00754692" w:rsidP="00754692">
      <w:pPr>
        <w:shd w:val="clear" w:color="auto" w:fill="FFFFFF"/>
        <w:spacing w:line="360" w:lineRule="auto"/>
        <w:jc w:val="both"/>
        <w:rPr>
          <w:rFonts w:ascii="Arial" w:eastAsia="Arial Unicode MS" w:hAnsi="Arial" w:cs="Arial"/>
          <w:b/>
          <w:bCs/>
          <w:iCs/>
          <w:sz w:val="22"/>
          <w:szCs w:val="22"/>
          <w:lang w:val="es" w:eastAsia="es-MX"/>
        </w:rPr>
      </w:pPr>
      <w:r w:rsidRPr="00234AD2">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234AD2">
        <w:rPr>
          <w:rFonts w:ascii="Arial" w:hAnsi="Arial" w:cs="Arial"/>
          <w:color w:val="000000"/>
          <w:sz w:val="22"/>
          <w:szCs w:val="22"/>
        </w:rPr>
        <w:t xml:space="preserve"> </w:t>
      </w:r>
      <w:r w:rsidRPr="00234AD2">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234AD2">
        <w:rPr>
          <w:rFonts w:ascii="Arial" w:eastAsia="Times New Roman" w:hAnsi="Arial" w:cs="Arial"/>
          <w:b/>
          <w:color w:val="000000"/>
          <w:sz w:val="22"/>
          <w:szCs w:val="22"/>
          <w:lang w:eastAsia="es-MX"/>
        </w:rPr>
        <w:t>SEXTO.</w:t>
      </w:r>
      <w:r w:rsidRPr="00234AD2">
        <w:rPr>
          <w:rFonts w:ascii="Arial" w:eastAsia="Times New Roman" w:hAnsi="Arial" w:cs="Arial"/>
          <w:color w:val="000000"/>
          <w:sz w:val="22"/>
          <w:szCs w:val="22"/>
          <w:lang w:eastAsia="es-MX"/>
        </w:rPr>
        <w:t xml:space="preserve"> Que, mediante oficio número </w:t>
      </w:r>
      <w:r w:rsidRPr="00234AD2">
        <w:rPr>
          <w:rFonts w:ascii="Arial" w:eastAsia="Times New Roman" w:hAnsi="Arial" w:cs="Arial"/>
          <w:color w:val="000000"/>
          <w:sz w:val="22"/>
          <w:szCs w:val="22"/>
          <w:lang w:val="es-ES" w:eastAsia="es-MX"/>
        </w:rPr>
        <w:t>SCA/UT/007/02/2025</w:t>
      </w:r>
      <w:r w:rsidRPr="00234AD2">
        <w:rPr>
          <w:rFonts w:ascii="Arial" w:eastAsia="Times New Roman" w:hAnsi="Arial" w:cs="Arial"/>
          <w:color w:val="000000"/>
          <w:sz w:val="22"/>
          <w:szCs w:val="22"/>
          <w:lang w:eastAsia="es-MX"/>
        </w:rPr>
        <w:t xml:space="preserve">, de fecha siete de febrero del presente año, suscrito por la titular de la Unidad de Transparencia de la Secretaría de las Culturas y Artes, por instrucciones del titular del sujeto obligado, se informó a este Órgano Garante que la Dependencia se encuentra en proceso de reestructuración interna en lo concerniente a su estructura orgánica, encontrándose </w:t>
      </w:r>
      <w:r w:rsidRPr="00234AD2">
        <w:rPr>
          <w:rFonts w:ascii="Arial" w:eastAsia="Times New Roman" w:hAnsi="Arial" w:cs="Arial"/>
          <w:color w:val="000000"/>
          <w:sz w:val="22"/>
          <w:szCs w:val="22"/>
          <w:lang w:eastAsia="es-MX"/>
        </w:rPr>
        <w:t>está</w:t>
      </w:r>
      <w:r w:rsidRPr="00234AD2">
        <w:rPr>
          <w:rFonts w:ascii="Arial" w:eastAsia="Times New Roman" w:hAnsi="Arial" w:cs="Arial"/>
          <w:color w:val="000000"/>
          <w:sz w:val="22"/>
          <w:szCs w:val="22"/>
          <w:lang w:eastAsia="es-MX"/>
        </w:rPr>
        <w:t xml:space="preserve"> en proceso de validación debido al cambio en la titularidad del sujeto obligado, por tanto a la fecha continúan realizándose los cambios de personal responsable en las diferentes áreas administrativas.</w:t>
      </w:r>
      <w:r>
        <w:rPr>
          <w:rFonts w:ascii="Arial" w:eastAsia="Times New Roman" w:hAnsi="Arial" w:cs="Arial"/>
          <w:color w:val="000000"/>
          <w:sz w:val="22"/>
          <w:szCs w:val="22"/>
          <w:lang w:eastAsia="es-MX"/>
        </w:rPr>
        <w:t xml:space="preserve"> </w:t>
      </w:r>
      <w:r w:rsidRPr="00234AD2">
        <w:rPr>
          <w:rFonts w:ascii="Arial" w:eastAsia="Times New Roman" w:hAnsi="Arial" w:cs="Arial"/>
          <w:color w:val="000000"/>
          <w:sz w:val="22"/>
          <w:szCs w:val="22"/>
          <w:lang w:eastAsia="es-MX"/>
        </w:rPr>
        <w:t>En consecuencia, la titular de la Unidad de Transparencia del sujeto obligado, solicita la suspensión respecto de los plazos legales para el trámite de: solicitudes de información, recursos de revisión, denuncias, quejas y carga de información en las diversas plataformas, por un plazo de treinta días naturales, toda vez la imposibilidad material de dar cabal cumplimiento en tiempo y forma a las obligaciones establecidas en la Ley General de Transparencia y Acceso a la Información Pública así como en la Ley de Transparencia, Acceso a la Información Pública y Buen Gobierno del Estado de Oaxaca y demás normatividad relativa y aplicable en sus términos, plazos y condiciones que estas establecen.</w:t>
      </w:r>
      <w:r>
        <w:rPr>
          <w:rFonts w:ascii="Arial" w:eastAsia="Times New Roman" w:hAnsi="Arial" w:cs="Arial"/>
          <w:color w:val="000000"/>
          <w:sz w:val="22"/>
          <w:szCs w:val="22"/>
          <w:lang w:eastAsia="es-MX"/>
        </w:rPr>
        <w:t xml:space="preserve"> </w:t>
      </w:r>
      <w:r w:rsidRPr="00234AD2">
        <w:rPr>
          <w:rFonts w:ascii="Arial" w:eastAsia="Times New Roman" w:hAnsi="Arial" w:cs="Arial"/>
          <w:color w:val="000000"/>
          <w:sz w:val="22"/>
          <w:szCs w:val="22"/>
          <w:lang w:eastAsia="es-MX"/>
        </w:rPr>
        <w:t xml:space="preserve">Por los antecedentes y considerandos anteriormente expuestos, este Consejo General; </w:t>
      </w:r>
      <w:r w:rsidRPr="00234AD2">
        <w:rPr>
          <w:rFonts w:ascii="Arial" w:eastAsia="Times New Roman" w:hAnsi="Arial" w:cs="Arial"/>
          <w:color w:val="000000"/>
          <w:sz w:val="22"/>
          <w:szCs w:val="22"/>
          <w:lang w:val="es-ES_tradnl" w:eastAsia="es-MX"/>
        </w:rPr>
        <w:t>emite el siguiente:</w:t>
      </w:r>
      <w:r w:rsidR="002E0950">
        <w:rPr>
          <w:rFonts w:ascii="Arial" w:eastAsia="Times New Roman" w:hAnsi="Arial" w:cs="Arial"/>
          <w:color w:val="000000"/>
          <w:sz w:val="22"/>
          <w:szCs w:val="22"/>
          <w:lang w:val="es-ES_tradnl" w:eastAsia="es-MX"/>
        </w:rPr>
        <w:t xml:space="preserve"> </w:t>
      </w:r>
      <w:r w:rsidR="007A7C32">
        <w:rPr>
          <w:rFonts w:ascii="Arial" w:eastAsia="Arial Unicode MS" w:hAnsi="Arial" w:cs="Arial"/>
          <w:bCs/>
          <w:sz w:val="22"/>
          <w:szCs w:val="22"/>
          <w:lang w:val="es-ES_tradnl"/>
        </w:rPr>
        <w:t xml:space="preserve">- - - - - - - - - - - - - - - - - - - - - - - - - - - - - - - - - - - - - - - - - - - - - - - - - - - - - - - - - - - - - - - - - - - - - - - </w:t>
      </w:r>
      <w:r w:rsidR="009B40E7">
        <w:rPr>
          <w:rFonts w:ascii="Arial" w:eastAsia="Arial Unicode MS" w:hAnsi="Arial" w:cs="Arial"/>
          <w:bCs/>
          <w:sz w:val="22"/>
          <w:szCs w:val="22"/>
          <w:lang w:val="es-ES_tradnl"/>
        </w:rPr>
        <w:t xml:space="preserve">- - </w:t>
      </w:r>
      <w:r w:rsidR="007A7C32" w:rsidRPr="009C49D6">
        <w:rPr>
          <w:rFonts w:ascii="Arial" w:eastAsia="Arial Unicode MS" w:hAnsi="Arial" w:cs="Arial"/>
          <w:b/>
          <w:bCs/>
          <w:iCs/>
          <w:sz w:val="22"/>
          <w:szCs w:val="22"/>
          <w:lang w:val="es" w:eastAsia="es-MX"/>
        </w:rPr>
        <w:t>A C U E R D O</w:t>
      </w:r>
      <w:r w:rsidR="007A7C32">
        <w:rPr>
          <w:rFonts w:ascii="Arial" w:eastAsia="Arial Unicode MS" w:hAnsi="Arial" w:cs="Arial"/>
          <w:b/>
          <w:bCs/>
          <w:iCs/>
          <w:sz w:val="22"/>
          <w:szCs w:val="22"/>
          <w:lang w:val="es" w:eastAsia="es-MX"/>
        </w:rPr>
        <w:t xml:space="preserve"> </w:t>
      </w:r>
      <w:r w:rsidR="007A7C32" w:rsidRPr="007A7C32">
        <w:rPr>
          <w:rFonts w:ascii="Arial" w:eastAsia="Arial Unicode MS" w:hAnsi="Arial" w:cs="Arial"/>
          <w:iCs/>
          <w:sz w:val="22"/>
          <w:szCs w:val="22"/>
          <w:lang w:val="es" w:eastAsia="es-MX"/>
        </w:rPr>
        <w:t xml:space="preserve">- - - - - - - - - - - - - - - - - - - - - - - - - - - - </w:t>
      </w:r>
    </w:p>
    <w:p w14:paraId="53475CF4" w14:textId="5708A6DF" w:rsidR="007A7C32" w:rsidRPr="009C49D6" w:rsidRDefault="00754692" w:rsidP="00754692">
      <w:pPr>
        <w:shd w:val="clear" w:color="auto" w:fill="FFFFFF"/>
        <w:spacing w:line="360" w:lineRule="auto"/>
        <w:jc w:val="both"/>
        <w:rPr>
          <w:rFonts w:ascii="Arial" w:eastAsia="Times New Roman" w:hAnsi="Arial" w:cs="Arial"/>
          <w:b/>
          <w:bCs/>
          <w:color w:val="000000"/>
          <w:sz w:val="22"/>
          <w:szCs w:val="22"/>
          <w:lang w:eastAsia="es-MX"/>
        </w:rPr>
      </w:pPr>
      <w:bookmarkStart w:id="19" w:name="_Hlk167429503"/>
      <w:r w:rsidRPr="00234AD2">
        <w:rPr>
          <w:rFonts w:ascii="Arial" w:eastAsia="Times New Roman" w:hAnsi="Arial" w:cs="Arial"/>
          <w:b/>
          <w:color w:val="000000"/>
          <w:sz w:val="22"/>
          <w:szCs w:val="22"/>
          <w:lang w:eastAsia="es-MX"/>
        </w:rPr>
        <w:t>PRIMERO.</w:t>
      </w:r>
      <w:r w:rsidRPr="00234AD2">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234AD2">
        <w:rPr>
          <w:rFonts w:ascii="Arial" w:eastAsia="Times New Roman" w:hAnsi="Arial" w:cs="Arial"/>
          <w:color w:val="000000"/>
          <w:sz w:val="22"/>
          <w:szCs w:val="22"/>
          <w:lang w:eastAsia="es-MX"/>
        </w:rPr>
        <w:t>solventación</w:t>
      </w:r>
      <w:proofErr w:type="spellEnd"/>
      <w:r w:rsidRPr="00234AD2">
        <w:rPr>
          <w:rFonts w:ascii="Arial" w:eastAsia="Times New Roman" w:hAnsi="Arial" w:cs="Arial"/>
          <w:color w:val="000000"/>
          <w:sz w:val="22"/>
          <w:szCs w:val="22"/>
          <w:lang w:eastAsia="es-MX"/>
        </w:rPr>
        <w:t xml:space="preserve"> de las mismas para el Sujeto Obligado, Secretaría de las Culturas y Artes por un plazo de treinta días hábiles hasta que se normalice la situación que informaron, misma que representa un impedimento material para el cumplimiento de sus obligaciones.</w:t>
      </w:r>
      <w:r>
        <w:rPr>
          <w:rFonts w:ascii="Arial" w:eastAsia="Times New Roman" w:hAnsi="Arial" w:cs="Arial"/>
          <w:color w:val="000000"/>
          <w:sz w:val="22"/>
          <w:szCs w:val="22"/>
          <w:lang w:eastAsia="es-MX"/>
        </w:rPr>
        <w:t xml:space="preserve"> </w:t>
      </w:r>
      <w:r w:rsidRPr="00234AD2">
        <w:rPr>
          <w:rFonts w:ascii="Arial" w:eastAsia="Times New Roman" w:hAnsi="Arial" w:cs="Arial"/>
          <w:bCs/>
          <w:color w:val="000000"/>
          <w:sz w:val="22"/>
          <w:szCs w:val="22"/>
          <w:lang w:eastAsia="es-MX"/>
        </w:rPr>
        <w:t>En este orden de ideas, este Órgano Garante tiene la obligación de garantizar el derecho de acceso a la información a la ciudadanía, razón por la cual, no es posible determinar la suspensión de plazos de forma indefinida, por tanto, la suspensión solicitada se tendrá por iniciada el siete de febrero del año en curso.</w:t>
      </w:r>
      <w:r>
        <w:rPr>
          <w:rFonts w:ascii="Arial" w:eastAsia="Times New Roman" w:hAnsi="Arial" w:cs="Arial"/>
          <w:bCs/>
          <w:color w:val="000000"/>
          <w:sz w:val="22"/>
          <w:szCs w:val="22"/>
          <w:lang w:eastAsia="es-MX"/>
        </w:rPr>
        <w:t xml:space="preserve"> </w:t>
      </w:r>
      <w:r w:rsidRPr="00234AD2">
        <w:rPr>
          <w:rFonts w:ascii="Arial" w:eastAsia="Times New Roman" w:hAnsi="Arial" w:cs="Arial"/>
          <w:b/>
          <w:color w:val="000000"/>
          <w:sz w:val="22"/>
          <w:szCs w:val="22"/>
          <w:lang w:eastAsia="es-MX"/>
        </w:rPr>
        <w:t>SEGUNDO.</w:t>
      </w:r>
      <w:r w:rsidRPr="00234AD2">
        <w:rPr>
          <w:rFonts w:ascii="Arial" w:eastAsia="Times New Roman" w:hAnsi="Arial" w:cs="Arial"/>
          <w:color w:val="000000"/>
          <w:sz w:val="22"/>
          <w:szCs w:val="22"/>
          <w:lang w:eastAsia="es-MX"/>
        </w:rPr>
        <w:t xml:space="preserve"> Se determina que el sujeto obligado, Secretaría de las Culturas y Artes, deberá de informar a este Consejo General del Órgano Garante, cuando se reanuden las actividades que conllevan el cumplimiento oportuno de sus obligaciones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234AD2">
        <w:rPr>
          <w:rFonts w:ascii="Arial" w:eastAsia="Times New Roman" w:hAnsi="Arial" w:cs="Arial"/>
          <w:b/>
          <w:color w:val="000000"/>
          <w:sz w:val="22"/>
          <w:szCs w:val="22"/>
          <w:lang w:eastAsia="es-MX"/>
        </w:rPr>
        <w:t>TERCERO.</w:t>
      </w:r>
      <w:r w:rsidRPr="00234AD2">
        <w:rPr>
          <w:rFonts w:ascii="Arial" w:eastAsia="Times New Roman" w:hAnsi="Arial" w:cs="Arial"/>
          <w:color w:val="000000"/>
          <w:sz w:val="22"/>
          <w:szCs w:val="22"/>
          <w:lang w:eastAsia="es-MX"/>
        </w:rPr>
        <w:t xml:space="preserve"> </w:t>
      </w:r>
      <w:bookmarkEnd w:id="19"/>
      <w:r w:rsidRPr="00234AD2">
        <w:rPr>
          <w:rFonts w:ascii="Arial" w:eastAsia="Times New Roman" w:hAnsi="Arial" w:cs="Arial"/>
          <w:color w:val="000000"/>
          <w:sz w:val="22"/>
          <w:szCs w:val="22"/>
          <w:lang w:eastAsia="es-MX"/>
        </w:rPr>
        <w:t xml:space="preserve">Se determina que para el caso de las notificaciones y actuaciones realizadas los días siete, diez, once, doce, trece y catorce febrero del año dos mil veinticinco al sujeto obligado Secretaría de las Culturas y Artes, estas surtirán efectos a partir del veinticuatro </w:t>
      </w:r>
      <w:r w:rsidRPr="00234AD2">
        <w:rPr>
          <w:rFonts w:ascii="Arial" w:eastAsia="Times New Roman" w:hAnsi="Arial" w:cs="Arial"/>
          <w:color w:val="000000"/>
          <w:sz w:val="22"/>
          <w:szCs w:val="22"/>
          <w:lang w:eastAsia="es-MX"/>
        </w:rPr>
        <w:lastRenderedPageBreak/>
        <w:t>de marzo del año en curso que reanuden el cumplimiento de sus obligaciones.</w:t>
      </w:r>
      <w:r>
        <w:rPr>
          <w:rFonts w:ascii="Arial" w:eastAsia="Times New Roman" w:hAnsi="Arial" w:cs="Arial"/>
          <w:color w:val="000000"/>
          <w:sz w:val="22"/>
          <w:szCs w:val="22"/>
          <w:lang w:eastAsia="es-MX"/>
        </w:rPr>
        <w:t xml:space="preserve"> </w:t>
      </w:r>
      <w:r w:rsidRPr="00234AD2">
        <w:rPr>
          <w:rFonts w:ascii="Arial" w:eastAsia="Times New Roman" w:hAnsi="Arial" w:cs="Arial"/>
          <w:b/>
          <w:color w:val="000000"/>
          <w:sz w:val="22"/>
          <w:szCs w:val="22"/>
          <w:lang w:eastAsia="es-MX"/>
        </w:rPr>
        <w:t>CUARTO.</w:t>
      </w:r>
      <w:r w:rsidRPr="00234AD2">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al titular del Sujeto Obligado, Secretaría de las Culturas y Artes, para los efectos correspondientes.</w:t>
      </w:r>
      <w:r>
        <w:rPr>
          <w:rFonts w:ascii="Arial" w:eastAsia="Times New Roman" w:hAnsi="Arial" w:cs="Arial"/>
          <w:color w:val="000000"/>
          <w:sz w:val="22"/>
          <w:szCs w:val="22"/>
          <w:lang w:eastAsia="es-MX"/>
        </w:rPr>
        <w:t xml:space="preserve"> </w:t>
      </w:r>
      <w:r w:rsidRPr="00234AD2">
        <w:rPr>
          <w:rFonts w:ascii="Arial" w:eastAsia="Times New Roman" w:hAnsi="Arial" w:cs="Arial"/>
          <w:b/>
          <w:color w:val="000000"/>
          <w:sz w:val="22"/>
          <w:szCs w:val="22"/>
          <w:lang w:eastAsia="es-MX"/>
        </w:rPr>
        <w:t>QUINTO.</w:t>
      </w:r>
      <w:r w:rsidRPr="00234AD2">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sidR="007A7C32">
        <w:rPr>
          <w:rFonts w:ascii="Arial" w:eastAsia="Arial Unicode MS" w:hAnsi="Arial" w:cs="Arial"/>
          <w:sz w:val="22"/>
          <w:szCs w:val="22"/>
          <w:lang w:val="es-ES" w:eastAsia="es-ES"/>
        </w:rPr>
        <w:t xml:space="preserve"> - - - - - - - - - - - - - - - - - - - - - - - - - - - - - - - - - - - - - - - - - - - - - - - - - - - - - - - - - - - - - - - - - - </w:t>
      </w:r>
      <w:r w:rsidR="007A7C32" w:rsidRPr="009C49D6">
        <w:rPr>
          <w:rFonts w:ascii="Arial" w:eastAsia="Times New Roman" w:hAnsi="Arial" w:cs="Arial"/>
          <w:b/>
          <w:bCs/>
          <w:color w:val="000000"/>
          <w:sz w:val="22"/>
          <w:szCs w:val="22"/>
          <w:lang w:eastAsia="es-MX"/>
        </w:rPr>
        <w:t>T</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R</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A</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N</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S</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I</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T</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O</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R</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I</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O</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S:</w:t>
      </w:r>
      <w:r w:rsidR="007A7C32">
        <w:rPr>
          <w:rFonts w:ascii="Arial" w:eastAsia="Times New Roman" w:hAnsi="Arial" w:cs="Arial"/>
          <w:b/>
          <w:bCs/>
          <w:color w:val="000000"/>
          <w:sz w:val="22"/>
          <w:szCs w:val="22"/>
          <w:lang w:eastAsia="es-MX"/>
        </w:rPr>
        <w:t xml:space="preserve"> </w:t>
      </w:r>
      <w:r w:rsidR="007A7C32" w:rsidRPr="007A7C32">
        <w:rPr>
          <w:rFonts w:ascii="Arial" w:eastAsia="Times New Roman" w:hAnsi="Arial" w:cs="Arial"/>
          <w:color w:val="000000"/>
          <w:sz w:val="22"/>
          <w:szCs w:val="22"/>
          <w:lang w:eastAsia="es-MX"/>
        </w:rPr>
        <w:t xml:space="preserve">- - - - - - - - - - - - - - - - - - - - - - - </w:t>
      </w:r>
    </w:p>
    <w:p w14:paraId="72D2D6E0" w14:textId="7AE2CF9B" w:rsidR="007A7C32" w:rsidRPr="009C49D6" w:rsidRDefault="00754692" w:rsidP="00754692">
      <w:pPr>
        <w:shd w:val="clear" w:color="auto" w:fill="FFFFFF"/>
        <w:spacing w:line="360" w:lineRule="auto"/>
        <w:jc w:val="both"/>
        <w:rPr>
          <w:rFonts w:ascii="Arial" w:eastAsia="Times New Roman" w:hAnsi="Arial" w:cs="Arial"/>
          <w:b/>
          <w:color w:val="000000"/>
          <w:sz w:val="22"/>
          <w:szCs w:val="22"/>
          <w:lang w:eastAsia="es-MX"/>
        </w:rPr>
      </w:pPr>
      <w:r w:rsidRPr="00234AD2">
        <w:rPr>
          <w:rFonts w:ascii="Arial" w:eastAsia="Times New Roman" w:hAnsi="Arial" w:cs="Arial"/>
          <w:b/>
          <w:bCs/>
          <w:color w:val="000000"/>
          <w:sz w:val="22"/>
          <w:szCs w:val="22"/>
          <w:lang w:eastAsia="es-MX"/>
        </w:rPr>
        <w:t>PRIMERO.</w:t>
      </w:r>
      <w:r w:rsidRPr="00234AD2">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234AD2">
        <w:rPr>
          <w:rFonts w:ascii="Arial" w:eastAsia="Times New Roman" w:hAnsi="Arial" w:cs="Arial"/>
          <w:b/>
          <w:color w:val="000000"/>
          <w:sz w:val="22"/>
          <w:szCs w:val="22"/>
          <w:lang w:eastAsia="es-MX"/>
        </w:rPr>
        <w:t>SEGUNDO.</w:t>
      </w:r>
      <w:r w:rsidRPr="00234AD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34AD2">
        <w:rPr>
          <w:rFonts w:ascii="Arial" w:eastAsia="Times New Roman" w:hAnsi="Arial" w:cs="Arial"/>
          <w:b/>
          <w:color w:val="000000"/>
          <w:sz w:val="22"/>
          <w:szCs w:val="22"/>
          <w:lang w:eastAsia="es-MX"/>
        </w:rPr>
        <w:t>TERCERO.</w:t>
      </w:r>
      <w:r w:rsidRPr="00234AD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234AD2">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diecisiete días del mes de febrero del año dos mil veinticinco. </w:t>
      </w:r>
      <w:r w:rsidRPr="00234AD2">
        <w:rPr>
          <w:rFonts w:ascii="Arial" w:eastAsia="Times New Roman" w:hAnsi="Arial" w:cs="Arial"/>
          <w:b/>
          <w:color w:val="000000"/>
          <w:sz w:val="22"/>
          <w:szCs w:val="22"/>
          <w:lang w:eastAsia="es-MX"/>
        </w:rPr>
        <w:t>CONSTE.</w:t>
      </w:r>
      <w:r w:rsidR="007A7C32" w:rsidRPr="009C49D6">
        <w:rPr>
          <w:rFonts w:ascii="Arial" w:eastAsia="Times New Roman" w:hAnsi="Arial" w:cs="Arial"/>
          <w:b/>
          <w:color w:val="000000"/>
          <w:sz w:val="22"/>
          <w:szCs w:val="22"/>
          <w:lang w:eastAsia="es-MX"/>
        </w:rPr>
        <w:t xml:space="preserve"> </w:t>
      </w:r>
      <w:r w:rsidR="007A7C32" w:rsidRPr="007A7C32">
        <w:rPr>
          <w:rFonts w:ascii="Arial" w:eastAsia="Times New Roman" w:hAnsi="Arial" w:cs="Arial"/>
          <w:bCs/>
          <w:color w:val="000000"/>
          <w:sz w:val="22"/>
          <w:szCs w:val="22"/>
          <w:lang w:eastAsia="es-MX"/>
        </w:rPr>
        <w:t xml:space="preserve">- - - </w:t>
      </w:r>
    </w:p>
    <w:p w14:paraId="0C3A78F8" w14:textId="36E436E3" w:rsidR="007A7C32" w:rsidRDefault="007A7C32" w:rsidP="007A7C32">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02</w:t>
      </w:r>
      <w:r w:rsidR="00754692">
        <w:rPr>
          <w:rFonts w:ascii="Arial" w:hAnsi="Arial" w:cs="Arial"/>
          <w:b/>
          <w:color w:val="000000"/>
          <w:sz w:val="22"/>
          <w:szCs w:val="22"/>
        </w:rPr>
        <w:t>8</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3A3F8B74" w14:textId="71E734A5" w:rsidR="007A7C32" w:rsidRDefault="007A7C32" w:rsidP="007A7C32">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11 (once) </w:t>
      </w:r>
      <w:r w:rsidRPr="00CE2FFE">
        <w:rPr>
          <w:rFonts w:ascii="Arial" w:hAnsi="Arial" w:cs="Arial"/>
          <w:bCs/>
          <w:sz w:val="22"/>
          <w:szCs w:val="22"/>
        </w:rPr>
        <w:t>del orden del día</w:t>
      </w:r>
      <w:r>
        <w:rPr>
          <w:rFonts w:ascii="Arial" w:hAnsi="Arial" w:cs="Arial"/>
          <w:sz w:val="22"/>
          <w:szCs w:val="22"/>
        </w:rPr>
        <w:t xml:space="preserve"> y recabar los votos respectivos. - - </w:t>
      </w:r>
      <w:r w:rsidR="00CE2FFE">
        <w:rPr>
          <w:rFonts w:ascii="Arial" w:hAnsi="Arial" w:cs="Arial"/>
          <w:sz w:val="22"/>
          <w:szCs w:val="22"/>
        </w:rPr>
        <w:t xml:space="preserve">- </w:t>
      </w:r>
      <w:r>
        <w:rPr>
          <w:rFonts w:ascii="Arial" w:hAnsi="Arial" w:cs="Arial"/>
          <w:sz w:val="22"/>
          <w:szCs w:val="22"/>
        </w:rPr>
        <w:t xml:space="preserve">  </w:t>
      </w:r>
    </w:p>
    <w:p w14:paraId="17C703B9" w14:textId="6AA46113" w:rsidR="00AC145C" w:rsidRDefault="007A7C32" w:rsidP="00AC145C">
      <w:pPr>
        <w:spacing w:line="360" w:lineRule="auto"/>
        <w:jc w:val="both"/>
        <w:rPr>
          <w:rFonts w:ascii="Arial" w:hAnsi="Arial" w:cs="Arial"/>
          <w:b/>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w:t>
      </w:r>
      <w:r w:rsidR="00AC145C" w:rsidRPr="001A43B4">
        <w:rPr>
          <w:rFonts w:ascii="Arial" w:hAnsi="Arial" w:cs="Arial"/>
          <w:sz w:val="22"/>
          <w:szCs w:val="22"/>
        </w:rPr>
        <w:t xml:space="preserve">dio cuenta </w:t>
      </w:r>
      <w:r w:rsidR="00AC145C" w:rsidRPr="00372F90">
        <w:rPr>
          <w:rFonts w:ascii="Arial" w:hAnsi="Arial" w:cs="Arial"/>
          <w:sz w:val="22"/>
          <w:szCs w:val="22"/>
          <w:lang w:eastAsia="es-ES"/>
        </w:rPr>
        <w:t>el sentido en el que se resolvieron los recursos de revisión presentados por la Ponencia de</w:t>
      </w:r>
      <w:r w:rsidR="00AC145C">
        <w:rPr>
          <w:rFonts w:ascii="Arial" w:hAnsi="Arial" w:cs="Arial"/>
          <w:sz w:val="22"/>
          <w:szCs w:val="22"/>
          <w:lang w:eastAsia="es-ES"/>
        </w:rPr>
        <w:t xml:space="preserve"> la</w:t>
      </w:r>
      <w:r w:rsidR="00AC145C" w:rsidRPr="001A43B4">
        <w:rPr>
          <w:rFonts w:ascii="Arial" w:hAnsi="Arial" w:cs="Arial"/>
          <w:sz w:val="22"/>
          <w:szCs w:val="22"/>
        </w:rPr>
        <w:t xml:space="preserve"> </w:t>
      </w:r>
      <w:r w:rsidR="00AC145C" w:rsidRPr="001A43B4">
        <w:rPr>
          <w:rFonts w:ascii="Arial" w:hAnsi="Arial" w:cs="Arial"/>
          <w:b/>
          <w:sz w:val="22"/>
          <w:szCs w:val="22"/>
        </w:rPr>
        <w:t xml:space="preserve">Comisionada C. </w:t>
      </w:r>
      <w:r w:rsidR="00AC145C">
        <w:rPr>
          <w:rFonts w:ascii="Arial" w:hAnsi="Arial" w:cs="Arial"/>
          <w:b/>
          <w:sz w:val="22"/>
          <w:szCs w:val="22"/>
        </w:rPr>
        <w:t>Claudia Ivette Soto Pineda</w:t>
      </w:r>
      <w:r w:rsidR="00AC145C" w:rsidRPr="001A43B4">
        <w:rPr>
          <w:rFonts w:ascii="Arial" w:hAnsi="Arial" w:cs="Arial"/>
          <w:sz w:val="22"/>
          <w:szCs w:val="22"/>
        </w:rPr>
        <w:t xml:space="preserve">, mismos que versan en lo siguiente: - - - - - - </w:t>
      </w:r>
    </w:p>
    <w:p w14:paraId="3275D922" w14:textId="106639C0" w:rsidR="00AC145C" w:rsidRPr="006B2DC5" w:rsidRDefault="002E0950" w:rsidP="00AC145C">
      <w:pPr>
        <w:spacing w:line="360" w:lineRule="auto"/>
        <w:jc w:val="both"/>
        <w:rPr>
          <w:rFonts w:ascii="Arial" w:hAnsi="Arial" w:cs="Arial"/>
          <w:b/>
          <w:sz w:val="22"/>
          <w:szCs w:val="22"/>
        </w:rPr>
      </w:pPr>
      <w:bookmarkStart w:id="20" w:name="_Hlk187830593"/>
      <w:bookmarkStart w:id="21" w:name="_Hlk190338644"/>
      <w:r w:rsidRPr="002142CE">
        <w:rPr>
          <w:rFonts w:ascii="Arial" w:hAnsi="Arial" w:cs="Arial"/>
          <w:b/>
          <w:sz w:val="22"/>
          <w:szCs w:val="22"/>
        </w:rPr>
        <w:t>RRA 584/24</w:t>
      </w:r>
      <w:r w:rsidRPr="002142CE">
        <w:rPr>
          <w:rFonts w:ascii="Arial" w:hAnsi="Arial" w:cs="Arial"/>
          <w:bCs/>
          <w:sz w:val="22"/>
          <w:szCs w:val="22"/>
        </w:rPr>
        <w:t xml:space="preserve">, H. Ayuntamiento de Oaxaca de Juárez, </w:t>
      </w:r>
      <w:r w:rsidRPr="002142CE">
        <w:rPr>
          <w:rFonts w:ascii="Arial" w:hAnsi="Arial" w:cs="Arial"/>
          <w:b/>
          <w:bCs/>
          <w:sz w:val="22"/>
          <w:szCs w:val="22"/>
        </w:rPr>
        <w:t xml:space="preserve">se modifica </w:t>
      </w:r>
      <w:r w:rsidRPr="002142CE">
        <w:rPr>
          <w:rFonts w:ascii="Arial" w:hAnsi="Arial" w:cs="Arial"/>
          <w:sz w:val="22"/>
          <w:szCs w:val="22"/>
        </w:rPr>
        <w:t xml:space="preserve">la respuesta del sujeto obligado, a efecto de que atienda de manera congruente y exhaustiva y otorgue respuesta a los cuarenta y cinco puntos requeridos en la solicitud de información, a través de sus áreas competentes; </w:t>
      </w:r>
      <w:r w:rsidRPr="002142CE">
        <w:rPr>
          <w:rFonts w:ascii="Arial" w:hAnsi="Arial" w:cs="Arial"/>
          <w:b/>
          <w:sz w:val="22"/>
          <w:szCs w:val="22"/>
        </w:rPr>
        <w:t>RRA 734/24</w:t>
      </w:r>
      <w:r w:rsidRPr="002142CE">
        <w:rPr>
          <w:rFonts w:ascii="Arial" w:hAnsi="Arial" w:cs="Arial"/>
          <w:bCs/>
          <w:sz w:val="22"/>
          <w:szCs w:val="22"/>
        </w:rPr>
        <w:t xml:space="preserve">, H. Ayuntamiento de Oaxaca de Juárez, </w:t>
      </w:r>
      <w:r w:rsidRPr="002142CE">
        <w:rPr>
          <w:rFonts w:ascii="Arial" w:hAnsi="Arial" w:cs="Arial"/>
          <w:b/>
          <w:bCs/>
          <w:sz w:val="22"/>
          <w:szCs w:val="22"/>
        </w:rPr>
        <w:t>se modifica,</w:t>
      </w:r>
      <w:r w:rsidRPr="002142CE">
        <w:rPr>
          <w:rFonts w:ascii="Arial" w:hAnsi="Arial" w:cs="Arial"/>
          <w:sz w:val="22"/>
          <w:szCs w:val="22"/>
        </w:rPr>
        <w:t xml:space="preserve"> la respuesta del sujeto obligado, a efecto de que remita la prueba de daño al comité de transparencia, y determine lo procedente; </w:t>
      </w:r>
      <w:r w:rsidRPr="002142CE">
        <w:rPr>
          <w:rFonts w:ascii="Arial" w:hAnsi="Arial" w:cs="Arial"/>
          <w:b/>
          <w:sz w:val="22"/>
          <w:szCs w:val="22"/>
        </w:rPr>
        <w:t>RRA 767/24</w:t>
      </w:r>
      <w:r w:rsidRPr="002142CE">
        <w:rPr>
          <w:rFonts w:ascii="Arial" w:hAnsi="Arial" w:cs="Arial"/>
          <w:bCs/>
          <w:sz w:val="22"/>
          <w:szCs w:val="22"/>
        </w:rPr>
        <w:t xml:space="preserve">, H. Ayuntamiento de Oaxaca de Juárez, </w:t>
      </w:r>
      <w:r w:rsidRPr="002142CE">
        <w:rPr>
          <w:rFonts w:ascii="Arial" w:hAnsi="Arial" w:cs="Arial"/>
          <w:b/>
          <w:bCs/>
          <w:sz w:val="22"/>
          <w:szCs w:val="22"/>
        </w:rPr>
        <w:t xml:space="preserve">se confirma </w:t>
      </w:r>
      <w:r w:rsidRPr="002142CE">
        <w:rPr>
          <w:rFonts w:ascii="Arial" w:hAnsi="Arial" w:cs="Arial"/>
          <w:sz w:val="22"/>
          <w:szCs w:val="22"/>
        </w:rPr>
        <w:t xml:space="preserve">la respuesta del sujeto obligado; </w:t>
      </w:r>
      <w:r w:rsidRPr="002142CE">
        <w:rPr>
          <w:rFonts w:ascii="Arial" w:hAnsi="Arial" w:cs="Arial"/>
          <w:b/>
          <w:sz w:val="22"/>
          <w:szCs w:val="22"/>
        </w:rPr>
        <w:t>RRA 800/24</w:t>
      </w:r>
      <w:r w:rsidRPr="002142CE">
        <w:rPr>
          <w:rFonts w:ascii="Arial" w:hAnsi="Arial" w:cs="Arial"/>
          <w:bCs/>
          <w:sz w:val="22"/>
          <w:szCs w:val="22"/>
        </w:rPr>
        <w:t xml:space="preserve">, H. Ayuntamiento de Santa María Huatulco, </w:t>
      </w:r>
      <w:r w:rsidRPr="002142CE">
        <w:rPr>
          <w:rFonts w:ascii="Arial" w:hAnsi="Arial" w:cs="Arial"/>
          <w:b/>
          <w:bCs/>
          <w:sz w:val="22"/>
          <w:szCs w:val="22"/>
        </w:rPr>
        <w:t>se</w:t>
      </w:r>
      <w:r w:rsidRPr="002142CE">
        <w:rPr>
          <w:rFonts w:ascii="Arial" w:hAnsi="Arial" w:cs="Arial"/>
          <w:sz w:val="22"/>
          <w:szCs w:val="22"/>
        </w:rPr>
        <w:t xml:space="preserve"> </w:t>
      </w:r>
      <w:r w:rsidRPr="002142CE">
        <w:rPr>
          <w:rFonts w:ascii="Arial" w:hAnsi="Arial" w:cs="Arial"/>
          <w:b/>
          <w:bCs/>
          <w:sz w:val="22"/>
          <w:szCs w:val="22"/>
        </w:rPr>
        <w:t>sobresee</w:t>
      </w:r>
      <w:r w:rsidRPr="002142CE">
        <w:rPr>
          <w:rFonts w:ascii="Arial" w:hAnsi="Arial" w:cs="Arial"/>
          <w:sz w:val="22"/>
          <w:szCs w:val="22"/>
        </w:rPr>
        <w:t xml:space="preserve">, al haberse configurado la causa de improcedencia respecto a los agravios relacionados con impugnar la veracidad de la información proporcionada; </w:t>
      </w:r>
      <w:r w:rsidRPr="002142CE">
        <w:rPr>
          <w:rFonts w:ascii="Arial" w:hAnsi="Arial" w:cs="Arial"/>
          <w:b/>
          <w:sz w:val="22"/>
          <w:szCs w:val="22"/>
        </w:rPr>
        <w:t>RRA 806/24</w:t>
      </w:r>
      <w:r w:rsidRPr="002142CE">
        <w:rPr>
          <w:rFonts w:ascii="Arial" w:hAnsi="Arial" w:cs="Arial"/>
          <w:bCs/>
          <w:sz w:val="22"/>
          <w:szCs w:val="22"/>
        </w:rPr>
        <w:t xml:space="preserve">, Secretaría de Educación Pública, </w:t>
      </w:r>
      <w:r w:rsidRPr="002142CE">
        <w:rPr>
          <w:rFonts w:ascii="Arial" w:hAnsi="Arial" w:cs="Arial"/>
          <w:b/>
          <w:bCs/>
          <w:sz w:val="22"/>
          <w:szCs w:val="22"/>
        </w:rPr>
        <w:t xml:space="preserve">se sobresee </w:t>
      </w:r>
      <w:r w:rsidRPr="002142CE">
        <w:rPr>
          <w:rFonts w:ascii="Arial" w:hAnsi="Arial" w:cs="Arial"/>
          <w:sz w:val="22"/>
          <w:szCs w:val="22"/>
        </w:rPr>
        <w:t xml:space="preserve">el recurso de revisión, al haberse modificado el acto quedando el medio de impugnación sin materia; </w:t>
      </w:r>
      <w:r w:rsidRPr="002142CE">
        <w:rPr>
          <w:rFonts w:ascii="Arial" w:hAnsi="Arial" w:cs="Arial"/>
          <w:b/>
          <w:sz w:val="22"/>
          <w:szCs w:val="22"/>
        </w:rPr>
        <w:t>RRA 808/24</w:t>
      </w:r>
      <w:r w:rsidRPr="002142CE">
        <w:rPr>
          <w:rFonts w:ascii="Arial" w:hAnsi="Arial" w:cs="Arial"/>
          <w:bCs/>
          <w:sz w:val="22"/>
          <w:szCs w:val="22"/>
        </w:rPr>
        <w:t xml:space="preserve">, Instituto del Deporte, </w:t>
      </w:r>
      <w:r w:rsidRPr="002142CE">
        <w:rPr>
          <w:rFonts w:ascii="Arial" w:hAnsi="Arial" w:cs="Arial"/>
          <w:b/>
          <w:bCs/>
          <w:sz w:val="22"/>
          <w:szCs w:val="22"/>
        </w:rPr>
        <w:t>se modifica,</w:t>
      </w:r>
      <w:r w:rsidRPr="002142CE">
        <w:rPr>
          <w:rFonts w:ascii="Arial" w:hAnsi="Arial" w:cs="Arial"/>
          <w:sz w:val="22"/>
          <w:szCs w:val="22"/>
        </w:rPr>
        <w:t xml:space="preserve"> la respuesta del sujeto obligado, a efecto de que atienda el requerimiento relativo al inciso b) de la solicitud de información; </w:t>
      </w:r>
      <w:r w:rsidRPr="002142CE">
        <w:rPr>
          <w:rFonts w:ascii="Arial" w:hAnsi="Arial" w:cs="Arial"/>
          <w:b/>
          <w:sz w:val="22"/>
          <w:szCs w:val="22"/>
        </w:rPr>
        <w:t>RRA 810/24</w:t>
      </w:r>
      <w:r w:rsidRPr="002142CE">
        <w:rPr>
          <w:rFonts w:ascii="Arial" w:hAnsi="Arial" w:cs="Arial"/>
          <w:bCs/>
          <w:sz w:val="22"/>
          <w:szCs w:val="22"/>
        </w:rPr>
        <w:t xml:space="preserve">, </w:t>
      </w:r>
      <w:r w:rsidRPr="002142CE">
        <w:rPr>
          <w:rFonts w:ascii="Arial" w:hAnsi="Arial" w:cs="Arial"/>
          <w:bCs/>
          <w:sz w:val="22"/>
          <w:szCs w:val="22"/>
        </w:rPr>
        <w:lastRenderedPageBreak/>
        <w:t xml:space="preserve">Secretaría de Honestidad, Transparencia y Función Pública, </w:t>
      </w:r>
      <w:r w:rsidRPr="002142CE">
        <w:rPr>
          <w:rFonts w:ascii="Arial" w:hAnsi="Arial" w:cs="Arial"/>
          <w:b/>
          <w:bCs/>
          <w:sz w:val="22"/>
          <w:szCs w:val="22"/>
        </w:rPr>
        <w:t xml:space="preserve">se sobresee </w:t>
      </w:r>
      <w:r w:rsidRPr="002142CE">
        <w:rPr>
          <w:rFonts w:ascii="Arial" w:hAnsi="Arial" w:cs="Arial"/>
          <w:sz w:val="22"/>
          <w:szCs w:val="22"/>
        </w:rPr>
        <w:t xml:space="preserve">el recurso de revisión, al haberse modificado el acto quedando el medio de impugnación sin materia; </w:t>
      </w:r>
      <w:r w:rsidRPr="002142CE">
        <w:rPr>
          <w:rFonts w:ascii="Arial" w:hAnsi="Arial" w:cs="Arial"/>
          <w:b/>
          <w:sz w:val="22"/>
          <w:szCs w:val="22"/>
        </w:rPr>
        <w:t>RRA 818/24</w:t>
      </w:r>
      <w:r w:rsidRPr="002142CE">
        <w:rPr>
          <w:rFonts w:ascii="Arial" w:hAnsi="Arial" w:cs="Arial"/>
          <w:bCs/>
          <w:sz w:val="22"/>
          <w:szCs w:val="22"/>
        </w:rPr>
        <w:t xml:space="preserve">, Servicios de Salud de Oaxaca, </w:t>
      </w:r>
      <w:r w:rsidRPr="002142CE">
        <w:rPr>
          <w:rFonts w:ascii="Arial" w:hAnsi="Arial" w:cs="Arial"/>
          <w:b/>
          <w:bCs/>
          <w:sz w:val="22"/>
          <w:szCs w:val="22"/>
        </w:rPr>
        <w:t xml:space="preserve">se sobresee </w:t>
      </w:r>
      <w:r w:rsidRPr="002142CE">
        <w:rPr>
          <w:rFonts w:ascii="Arial" w:hAnsi="Arial" w:cs="Arial"/>
          <w:sz w:val="22"/>
          <w:szCs w:val="22"/>
        </w:rPr>
        <w:t xml:space="preserve">el recurso de revisión, al haberse modificado el acto quedando el medio de impugnación sin materia; </w:t>
      </w:r>
      <w:r w:rsidRPr="002142CE">
        <w:rPr>
          <w:rFonts w:ascii="Arial" w:hAnsi="Arial" w:cs="Arial"/>
          <w:b/>
          <w:sz w:val="22"/>
          <w:szCs w:val="22"/>
        </w:rPr>
        <w:t>RRA 2/25</w:t>
      </w:r>
      <w:r w:rsidRPr="002142CE">
        <w:rPr>
          <w:rFonts w:ascii="Arial" w:hAnsi="Arial" w:cs="Arial"/>
          <w:bCs/>
          <w:sz w:val="22"/>
          <w:szCs w:val="22"/>
        </w:rPr>
        <w:t xml:space="preserve">, H. Ayuntamiento de Santa María Huatulco, </w:t>
      </w:r>
      <w:r w:rsidRPr="002142CE">
        <w:rPr>
          <w:rFonts w:ascii="Arial" w:hAnsi="Arial" w:cs="Arial"/>
          <w:b/>
          <w:bCs/>
          <w:sz w:val="22"/>
          <w:szCs w:val="22"/>
        </w:rPr>
        <w:t xml:space="preserve">se confirma </w:t>
      </w:r>
      <w:r w:rsidRPr="002142CE">
        <w:rPr>
          <w:rFonts w:ascii="Arial" w:hAnsi="Arial" w:cs="Arial"/>
          <w:sz w:val="22"/>
          <w:szCs w:val="22"/>
        </w:rPr>
        <w:t xml:space="preserve">la respuesta del sujeto obligado; </w:t>
      </w:r>
      <w:r w:rsidRPr="002142CE">
        <w:rPr>
          <w:rFonts w:ascii="Arial" w:hAnsi="Arial" w:cs="Arial"/>
          <w:b/>
          <w:sz w:val="22"/>
          <w:szCs w:val="22"/>
        </w:rPr>
        <w:t>RRA 32/25</w:t>
      </w:r>
      <w:r w:rsidRPr="002142CE">
        <w:rPr>
          <w:rFonts w:ascii="Arial" w:hAnsi="Arial" w:cs="Arial"/>
          <w:bCs/>
          <w:sz w:val="22"/>
          <w:szCs w:val="22"/>
        </w:rPr>
        <w:t xml:space="preserve">, Partido Acción Nacional, </w:t>
      </w:r>
      <w:r w:rsidRPr="002142CE">
        <w:rPr>
          <w:rFonts w:ascii="Arial" w:hAnsi="Arial" w:cs="Arial"/>
          <w:b/>
          <w:bCs/>
          <w:sz w:val="22"/>
          <w:szCs w:val="22"/>
        </w:rPr>
        <w:t xml:space="preserve">se ordena </w:t>
      </w:r>
      <w:r w:rsidRPr="002142CE">
        <w:rPr>
          <w:rFonts w:ascii="Arial" w:hAnsi="Arial" w:cs="Arial"/>
          <w:sz w:val="22"/>
          <w:szCs w:val="22"/>
        </w:rPr>
        <w:t xml:space="preserve">al sujeto obligado a que entregue la información requerida en la solicitud de información; </w:t>
      </w:r>
      <w:r w:rsidRPr="002142CE">
        <w:rPr>
          <w:rFonts w:ascii="Arial" w:hAnsi="Arial" w:cs="Arial"/>
          <w:b/>
          <w:sz w:val="22"/>
          <w:szCs w:val="22"/>
        </w:rPr>
        <w:t>RRA 34/25</w:t>
      </w:r>
      <w:r w:rsidRPr="002142CE">
        <w:rPr>
          <w:rFonts w:ascii="Arial" w:hAnsi="Arial" w:cs="Arial"/>
          <w:bCs/>
          <w:sz w:val="22"/>
          <w:szCs w:val="22"/>
        </w:rPr>
        <w:t xml:space="preserve">, H. Ayuntamiento de Tlacolula de Matamoros, </w:t>
      </w:r>
      <w:r w:rsidRPr="002142CE">
        <w:rPr>
          <w:rFonts w:ascii="Arial" w:hAnsi="Arial" w:cs="Arial"/>
          <w:b/>
          <w:bCs/>
          <w:sz w:val="22"/>
          <w:szCs w:val="22"/>
        </w:rPr>
        <w:t xml:space="preserve">se ordena </w:t>
      </w:r>
      <w:r w:rsidRPr="002142CE">
        <w:rPr>
          <w:rFonts w:ascii="Arial" w:hAnsi="Arial" w:cs="Arial"/>
          <w:sz w:val="22"/>
          <w:szCs w:val="22"/>
        </w:rPr>
        <w:t>al sujeto obligado a que entregue la información requerida en la solicitud de información.</w:t>
      </w:r>
      <w:bookmarkEnd w:id="21"/>
      <w:r>
        <w:rPr>
          <w:rFonts w:ascii="Arial" w:hAnsi="Arial" w:cs="Arial"/>
          <w:sz w:val="22"/>
          <w:szCs w:val="22"/>
        </w:rPr>
        <w:t xml:space="preserve"> </w:t>
      </w:r>
      <w:r w:rsidR="00AC145C">
        <w:rPr>
          <w:rFonts w:ascii="Arial" w:eastAsia="Times New Roman" w:hAnsi="Arial" w:cs="Arial"/>
        </w:rPr>
        <w:t xml:space="preserve">- - </w:t>
      </w:r>
      <w:r w:rsidR="000506B6">
        <w:rPr>
          <w:rFonts w:ascii="Arial" w:eastAsia="Times New Roman" w:hAnsi="Arial" w:cs="Arial"/>
        </w:rPr>
        <w:t xml:space="preserve">- - - - - - - - - - - - - - - - - - - - - - - - - - - - - - - - - - - - - - - - - - </w:t>
      </w:r>
    </w:p>
    <w:bookmarkEnd w:id="20"/>
    <w:p w14:paraId="72EB228F" w14:textId="65AE5798" w:rsidR="00AC145C" w:rsidRDefault="00AC145C" w:rsidP="00AC145C">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Pr="007B2811">
        <w:rPr>
          <w:rFonts w:ascii="Arial" w:eastAsia="Arial" w:hAnsi="Arial" w:cs="Arial"/>
          <w:b/>
          <w:bCs/>
          <w:sz w:val="22"/>
          <w:szCs w:val="22"/>
        </w:rPr>
        <w:t xml:space="preserve">01 - </w:t>
      </w:r>
      <w:r w:rsidRPr="00DA5A0E">
        <w:rPr>
          <w:rFonts w:ascii="Arial" w:eastAsia="Arial" w:hAnsi="Arial" w:cs="Arial"/>
          <w:b/>
          <w:bCs/>
          <w:sz w:val="22"/>
          <w:szCs w:val="22"/>
        </w:rPr>
        <w:t>1</w:t>
      </w:r>
      <w:r w:rsidR="00DA5A0E">
        <w:rPr>
          <w:rFonts w:ascii="Arial" w:eastAsia="Arial" w:hAnsi="Arial" w:cs="Arial"/>
          <w:b/>
          <w:bCs/>
          <w:sz w:val="22"/>
          <w:szCs w:val="22"/>
        </w:rPr>
        <w:t>1</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Pr>
          <w:rFonts w:ascii="Arial" w:hAnsi="Arial" w:cs="Arial"/>
          <w:color w:val="000000"/>
          <w:sz w:val="22"/>
          <w:szCs w:val="22"/>
          <w:lang w:val="es-ES"/>
        </w:rPr>
        <w:t xml:space="preserve">- - - - - - - - - - - - - - - - - - - </w:t>
      </w:r>
    </w:p>
    <w:p w14:paraId="4199CB26" w14:textId="50154314" w:rsidR="00AC145C" w:rsidRPr="005B7B77" w:rsidRDefault="00AC145C" w:rsidP="00AC145C">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Pr>
          <w:rFonts w:ascii="Arial" w:hAnsi="Arial" w:cs="Arial"/>
          <w:b/>
          <w:sz w:val="22"/>
          <w:szCs w:val="22"/>
        </w:rPr>
        <w:t>1</w:t>
      </w:r>
      <w:r w:rsidR="002E0950">
        <w:rPr>
          <w:rFonts w:ascii="Arial" w:hAnsi="Arial" w:cs="Arial"/>
          <w:b/>
          <w:sz w:val="22"/>
          <w:szCs w:val="22"/>
        </w:rPr>
        <w:t>2</w:t>
      </w:r>
      <w:r>
        <w:rPr>
          <w:rFonts w:ascii="Arial" w:hAnsi="Arial" w:cs="Arial"/>
          <w:b/>
          <w:sz w:val="22"/>
          <w:szCs w:val="22"/>
        </w:rPr>
        <w:t xml:space="preserve"> </w:t>
      </w:r>
      <w:r w:rsidRPr="001A43B4">
        <w:rPr>
          <w:rFonts w:ascii="Arial" w:hAnsi="Arial" w:cs="Arial"/>
          <w:b/>
          <w:sz w:val="22"/>
          <w:szCs w:val="22"/>
        </w:rPr>
        <w:t>(</w:t>
      </w:r>
      <w:r w:rsidR="002E0950">
        <w:rPr>
          <w:rFonts w:ascii="Arial" w:hAnsi="Arial" w:cs="Arial"/>
          <w:b/>
          <w:sz w:val="22"/>
          <w:szCs w:val="22"/>
        </w:rPr>
        <w:t>doc</w:t>
      </w:r>
      <w:r w:rsidR="000506B6">
        <w:rPr>
          <w:rFonts w:ascii="Arial" w:hAnsi="Arial" w:cs="Arial"/>
          <w:b/>
          <w:sz w:val="22"/>
          <w:szCs w:val="22"/>
        </w:rPr>
        <w:t>e</w:t>
      </w:r>
      <w:r w:rsidRPr="001A43B4">
        <w:rPr>
          <w:rFonts w:ascii="Arial" w:hAnsi="Arial" w:cs="Arial"/>
          <w:b/>
          <w:sz w:val="22"/>
          <w:szCs w:val="22"/>
        </w:rPr>
        <w:t xml:space="preserve">) </w:t>
      </w:r>
      <w:r w:rsidRPr="00CE2FFE">
        <w:rPr>
          <w:rFonts w:ascii="Arial" w:hAnsi="Arial" w:cs="Arial"/>
          <w:bCs/>
          <w:sz w:val="22"/>
          <w:szCs w:val="22"/>
        </w:rPr>
        <w:t>del orden del día</w:t>
      </w:r>
      <w:r w:rsidRPr="001A43B4">
        <w:rPr>
          <w:rFonts w:ascii="Arial" w:hAnsi="Arial" w:cs="Arial"/>
          <w:sz w:val="22"/>
          <w:szCs w:val="22"/>
        </w:rPr>
        <w:t xml:space="preserve"> y recabar los votos respectivos. - - - - - - - - - - - - - - - - - - - </w:t>
      </w:r>
      <w:r>
        <w:rPr>
          <w:rFonts w:ascii="Arial" w:hAnsi="Arial" w:cs="Arial"/>
          <w:sz w:val="22"/>
          <w:szCs w:val="22"/>
        </w:rPr>
        <w:t xml:space="preserve">- - - </w:t>
      </w:r>
      <w:r w:rsidR="00CE2FFE">
        <w:rPr>
          <w:rFonts w:ascii="Arial" w:hAnsi="Arial" w:cs="Arial"/>
          <w:sz w:val="22"/>
          <w:szCs w:val="22"/>
        </w:rPr>
        <w:t xml:space="preserve">- </w:t>
      </w:r>
      <w:r w:rsidR="002E0950">
        <w:rPr>
          <w:rFonts w:ascii="Arial" w:hAnsi="Arial" w:cs="Arial"/>
          <w:sz w:val="22"/>
          <w:szCs w:val="22"/>
        </w:rPr>
        <w:t xml:space="preserve">- - </w:t>
      </w:r>
    </w:p>
    <w:p w14:paraId="5436CB22" w14:textId="44134CBE" w:rsidR="00AC145C" w:rsidRDefault="00AC145C" w:rsidP="00AC145C">
      <w:pPr>
        <w:shd w:val="clear" w:color="auto" w:fill="FFFFFF"/>
        <w:spacing w:line="360" w:lineRule="auto"/>
        <w:jc w:val="both"/>
        <w:rPr>
          <w:rFonts w:ascii="Arial" w:hAnsi="Arial" w:cs="Arial"/>
          <w:bCs/>
          <w:sz w:val="22"/>
          <w:szCs w:val="22"/>
        </w:rPr>
      </w:pPr>
      <w:r w:rsidRPr="001A43B4">
        <w:rPr>
          <w:rFonts w:ascii="Arial" w:hAnsi="Arial" w:cs="Arial"/>
          <w:sz w:val="22"/>
          <w:szCs w:val="22"/>
        </w:rPr>
        <w:t xml:space="preserve">En ese sentido, el Secretario General de Acuerdos, dio cuenta con el sentido </w:t>
      </w:r>
      <w:r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Pr>
          <w:rFonts w:ascii="Arial" w:hAnsi="Arial" w:cs="Arial"/>
          <w:sz w:val="22"/>
          <w:szCs w:val="22"/>
        </w:rPr>
        <w:t xml:space="preserve"> </w:t>
      </w:r>
      <w:r w:rsidRPr="001A43B4">
        <w:rPr>
          <w:rFonts w:ascii="Arial" w:hAnsi="Arial" w:cs="Arial"/>
          <w:b/>
          <w:sz w:val="22"/>
          <w:szCs w:val="22"/>
        </w:rPr>
        <w:t>Comisionado</w:t>
      </w:r>
      <w:r>
        <w:rPr>
          <w:rFonts w:ascii="Arial" w:hAnsi="Arial" w:cs="Arial"/>
          <w:b/>
          <w:sz w:val="22"/>
          <w:szCs w:val="22"/>
        </w:rPr>
        <w:t xml:space="preserve"> Presidente</w:t>
      </w:r>
      <w:r w:rsidRPr="001A43B4">
        <w:rPr>
          <w:rFonts w:ascii="Arial" w:hAnsi="Arial" w:cs="Arial"/>
          <w:b/>
          <w:sz w:val="22"/>
          <w:szCs w:val="22"/>
        </w:rPr>
        <w:t xml:space="preserve"> C. </w:t>
      </w:r>
      <w:r>
        <w:rPr>
          <w:rFonts w:ascii="Arial" w:hAnsi="Arial" w:cs="Arial"/>
          <w:b/>
          <w:sz w:val="22"/>
          <w:szCs w:val="22"/>
        </w:rPr>
        <w:t>Josué Solana Salmorán</w:t>
      </w:r>
      <w:r w:rsidRPr="001A43B4">
        <w:rPr>
          <w:rFonts w:ascii="Arial" w:hAnsi="Arial" w:cs="Arial"/>
          <w:sz w:val="22"/>
          <w:szCs w:val="22"/>
        </w:rPr>
        <w:t>, mismos que versan en lo siguiente: - - - - - - - - - -</w:t>
      </w:r>
    </w:p>
    <w:p w14:paraId="2274F5F5" w14:textId="5852DE70" w:rsidR="00AC145C" w:rsidRDefault="002E0950" w:rsidP="00AC145C">
      <w:pPr>
        <w:spacing w:line="360" w:lineRule="auto"/>
        <w:jc w:val="both"/>
        <w:rPr>
          <w:rFonts w:ascii="Arial" w:hAnsi="Arial" w:cs="Arial"/>
          <w:bCs/>
          <w:sz w:val="22"/>
          <w:szCs w:val="22"/>
        </w:rPr>
      </w:pPr>
      <w:r w:rsidRPr="002E0950">
        <w:rPr>
          <w:rFonts w:ascii="Arial" w:hAnsi="Arial" w:cs="Arial"/>
          <w:b/>
          <w:sz w:val="22"/>
          <w:szCs w:val="22"/>
        </w:rPr>
        <w:t xml:space="preserve">RRA 791/24, </w:t>
      </w:r>
      <w:r w:rsidRPr="002E0950">
        <w:rPr>
          <w:rFonts w:ascii="Arial" w:hAnsi="Arial" w:cs="Arial"/>
          <w:bCs/>
          <w:sz w:val="22"/>
          <w:szCs w:val="22"/>
        </w:rPr>
        <w:t xml:space="preserve">Secretaría de Finanzas, </w:t>
      </w:r>
      <w:r w:rsidRPr="002E0950">
        <w:rPr>
          <w:rFonts w:ascii="Arial" w:hAnsi="Arial" w:cs="Arial"/>
          <w:b/>
          <w:sz w:val="22"/>
          <w:szCs w:val="22"/>
        </w:rPr>
        <w:t>se ordena</w:t>
      </w:r>
      <w:r w:rsidRPr="002E0950">
        <w:rPr>
          <w:rFonts w:ascii="Arial" w:hAnsi="Arial" w:cs="Arial"/>
          <w:sz w:val="22"/>
          <w:szCs w:val="22"/>
        </w:rPr>
        <w:t xml:space="preserve"> al sujeto obligado a </w:t>
      </w:r>
      <w:r w:rsidRPr="002E0950">
        <w:rPr>
          <w:rFonts w:ascii="Arial" w:hAnsi="Arial" w:cs="Arial"/>
          <w:b/>
          <w:bCs/>
          <w:sz w:val="22"/>
          <w:szCs w:val="22"/>
        </w:rPr>
        <w:t>modificar</w:t>
      </w:r>
      <w:r w:rsidRPr="002E0950">
        <w:rPr>
          <w:rFonts w:ascii="Arial" w:hAnsi="Arial" w:cs="Arial"/>
          <w:sz w:val="22"/>
          <w:szCs w:val="22"/>
        </w:rPr>
        <w:t xml:space="preserve"> su respuesta en los términos expuestos en la resolución; </w:t>
      </w:r>
      <w:r w:rsidRPr="002E0950">
        <w:rPr>
          <w:rFonts w:ascii="Arial" w:hAnsi="Arial" w:cs="Arial"/>
          <w:b/>
          <w:sz w:val="22"/>
          <w:szCs w:val="22"/>
        </w:rPr>
        <w:t>RRA 815/24</w:t>
      </w:r>
      <w:r w:rsidRPr="002E0950">
        <w:rPr>
          <w:rFonts w:ascii="Arial" w:hAnsi="Arial" w:cs="Arial"/>
          <w:bCs/>
          <w:sz w:val="22"/>
          <w:szCs w:val="22"/>
        </w:rPr>
        <w:t xml:space="preserve">, Secretaría de Finanzas, </w:t>
      </w:r>
      <w:r w:rsidRPr="002E0950">
        <w:rPr>
          <w:rFonts w:ascii="Arial" w:hAnsi="Arial" w:cs="Arial"/>
          <w:b/>
          <w:sz w:val="22"/>
          <w:szCs w:val="22"/>
        </w:rPr>
        <w:t>se ordena</w:t>
      </w:r>
      <w:r w:rsidRPr="002E0950">
        <w:rPr>
          <w:rFonts w:ascii="Arial" w:hAnsi="Arial" w:cs="Arial"/>
          <w:sz w:val="22"/>
          <w:szCs w:val="22"/>
        </w:rPr>
        <w:t xml:space="preserve"> al sujeto obligado a </w:t>
      </w:r>
      <w:r w:rsidRPr="002E0950">
        <w:rPr>
          <w:rFonts w:ascii="Arial" w:hAnsi="Arial" w:cs="Arial"/>
          <w:b/>
          <w:bCs/>
          <w:sz w:val="22"/>
          <w:szCs w:val="22"/>
        </w:rPr>
        <w:t>modificar</w:t>
      </w:r>
      <w:r w:rsidRPr="002E0950">
        <w:rPr>
          <w:rFonts w:ascii="Arial" w:hAnsi="Arial" w:cs="Arial"/>
          <w:sz w:val="22"/>
          <w:szCs w:val="22"/>
        </w:rPr>
        <w:t xml:space="preserve"> su respuesta en los términos de la resolución; </w:t>
      </w:r>
      <w:r w:rsidRPr="002E0950">
        <w:rPr>
          <w:rFonts w:ascii="Arial" w:hAnsi="Arial" w:cs="Arial"/>
          <w:b/>
          <w:sz w:val="22"/>
          <w:szCs w:val="22"/>
        </w:rPr>
        <w:t>RRA 5/25</w:t>
      </w:r>
      <w:r w:rsidRPr="002E0950">
        <w:rPr>
          <w:rFonts w:ascii="Arial" w:hAnsi="Arial" w:cs="Arial"/>
          <w:bCs/>
          <w:sz w:val="22"/>
          <w:szCs w:val="22"/>
        </w:rPr>
        <w:t xml:space="preserve">, Servicios de Salud de Oaxaca, </w:t>
      </w:r>
      <w:r w:rsidRPr="002E0950">
        <w:rPr>
          <w:rFonts w:ascii="Arial" w:hAnsi="Arial" w:cs="Arial"/>
          <w:b/>
          <w:sz w:val="22"/>
          <w:szCs w:val="22"/>
        </w:rPr>
        <w:t>se ordena</w:t>
      </w:r>
      <w:r w:rsidRPr="002E0950">
        <w:rPr>
          <w:rFonts w:ascii="Arial" w:hAnsi="Arial" w:cs="Arial"/>
          <w:sz w:val="22"/>
          <w:szCs w:val="22"/>
        </w:rPr>
        <w:t xml:space="preserve"> al sujeto obligado a </w:t>
      </w:r>
      <w:r w:rsidRPr="002E0950">
        <w:rPr>
          <w:rFonts w:ascii="Arial" w:hAnsi="Arial" w:cs="Arial"/>
          <w:b/>
          <w:bCs/>
          <w:sz w:val="22"/>
          <w:szCs w:val="22"/>
        </w:rPr>
        <w:t>modificar</w:t>
      </w:r>
      <w:r w:rsidRPr="002E0950">
        <w:rPr>
          <w:rFonts w:ascii="Arial" w:hAnsi="Arial" w:cs="Arial"/>
          <w:sz w:val="22"/>
          <w:szCs w:val="22"/>
        </w:rPr>
        <w:t xml:space="preserve"> su respuesta en los términos de la resolución; </w:t>
      </w:r>
      <w:r w:rsidRPr="002E0950">
        <w:rPr>
          <w:rFonts w:ascii="Arial" w:hAnsi="Arial" w:cs="Arial"/>
          <w:b/>
          <w:sz w:val="22"/>
          <w:szCs w:val="22"/>
        </w:rPr>
        <w:t>RRA 45/25</w:t>
      </w:r>
      <w:r w:rsidRPr="002E0950">
        <w:rPr>
          <w:rFonts w:ascii="Arial" w:hAnsi="Arial" w:cs="Arial"/>
          <w:bCs/>
          <w:sz w:val="22"/>
          <w:szCs w:val="22"/>
        </w:rPr>
        <w:t xml:space="preserve">, H. Ayuntamiento de Santa Lucia del Camino, </w:t>
      </w:r>
      <w:r w:rsidRPr="002E0950">
        <w:rPr>
          <w:rFonts w:ascii="Arial" w:hAnsi="Arial" w:cs="Arial"/>
          <w:b/>
          <w:bCs/>
          <w:sz w:val="22"/>
          <w:szCs w:val="22"/>
        </w:rPr>
        <w:t>se ordena</w:t>
      </w:r>
      <w:r w:rsidRPr="002E0950">
        <w:rPr>
          <w:rFonts w:ascii="Arial" w:hAnsi="Arial" w:cs="Arial"/>
          <w:sz w:val="22"/>
          <w:szCs w:val="22"/>
        </w:rPr>
        <w:t xml:space="preserve"> al sujeto obligado a que realice la entrega de la información inicialmente requerida, de manera total y sin costo para el recurrente, en los términos de la resolución; </w:t>
      </w:r>
      <w:r w:rsidRPr="002E0950">
        <w:rPr>
          <w:rFonts w:ascii="Arial" w:hAnsi="Arial" w:cs="Arial"/>
          <w:b/>
          <w:sz w:val="22"/>
          <w:szCs w:val="22"/>
        </w:rPr>
        <w:t>RRA 13/25</w:t>
      </w:r>
      <w:r w:rsidRPr="002E0950">
        <w:rPr>
          <w:rFonts w:ascii="Arial" w:hAnsi="Arial" w:cs="Arial"/>
          <w:bCs/>
          <w:sz w:val="22"/>
          <w:szCs w:val="22"/>
        </w:rPr>
        <w:t>, Servicios de Salud de Oaxaca,</w:t>
      </w:r>
      <w:r w:rsidRPr="002E0950">
        <w:rPr>
          <w:rFonts w:ascii="Arial" w:hAnsi="Arial" w:cs="Arial"/>
          <w:b/>
          <w:sz w:val="22"/>
          <w:szCs w:val="22"/>
        </w:rPr>
        <w:t xml:space="preserve"> se </w:t>
      </w:r>
      <w:r w:rsidRPr="002E0950">
        <w:rPr>
          <w:rFonts w:ascii="Arial" w:hAnsi="Arial" w:cs="Arial"/>
          <w:b/>
          <w:bCs/>
          <w:sz w:val="22"/>
          <w:szCs w:val="22"/>
        </w:rPr>
        <w:t>sobresee</w:t>
      </w:r>
      <w:r w:rsidRPr="002E0950">
        <w:rPr>
          <w:rFonts w:ascii="Arial" w:hAnsi="Arial" w:cs="Arial"/>
          <w:sz w:val="22"/>
          <w:szCs w:val="22"/>
        </w:rPr>
        <w:t xml:space="preserve"> el recurso de revisión al haberse modificado el acto, quedando el medio de impugnación sin materia; </w:t>
      </w:r>
      <w:r w:rsidRPr="002E0950">
        <w:rPr>
          <w:rFonts w:ascii="Arial" w:hAnsi="Arial" w:cs="Arial"/>
          <w:b/>
          <w:sz w:val="22"/>
          <w:szCs w:val="22"/>
        </w:rPr>
        <w:t>RRA 17/25</w:t>
      </w:r>
      <w:r w:rsidRPr="002E0950">
        <w:rPr>
          <w:rFonts w:ascii="Arial" w:hAnsi="Arial" w:cs="Arial"/>
          <w:bCs/>
          <w:sz w:val="22"/>
          <w:szCs w:val="22"/>
        </w:rPr>
        <w:t xml:space="preserve">, Universidad Autónoma Benito Juárez de Oaxaca, </w:t>
      </w:r>
      <w:r w:rsidRPr="002E0950">
        <w:rPr>
          <w:rFonts w:ascii="Arial" w:hAnsi="Arial" w:cs="Arial"/>
          <w:b/>
          <w:sz w:val="22"/>
          <w:szCs w:val="22"/>
        </w:rPr>
        <w:t xml:space="preserve">se </w:t>
      </w:r>
      <w:r w:rsidRPr="002E0950">
        <w:rPr>
          <w:rFonts w:ascii="Arial" w:hAnsi="Arial" w:cs="Arial"/>
          <w:b/>
          <w:bCs/>
          <w:sz w:val="22"/>
          <w:szCs w:val="22"/>
        </w:rPr>
        <w:t>sobresee</w:t>
      </w:r>
      <w:r w:rsidRPr="002E0950">
        <w:rPr>
          <w:rFonts w:ascii="Arial" w:hAnsi="Arial" w:cs="Arial"/>
          <w:sz w:val="22"/>
          <w:szCs w:val="22"/>
        </w:rPr>
        <w:t xml:space="preserve"> el recurso de revisión al haberse modificado el acto, quedando el medio de impugnación sin materia; </w:t>
      </w:r>
      <w:r w:rsidRPr="002E0950">
        <w:rPr>
          <w:rFonts w:ascii="Arial" w:hAnsi="Arial" w:cs="Arial"/>
          <w:b/>
          <w:sz w:val="22"/>
          <w:szCs w:val="22"/>
        </w:rPr>
        <w:t>RRA 29/25</w:t>
      </w:r>
      <w:r w:rsidRPr="002E0950">
        <w:rPr>
          <w:rFonts w:ascii="Arial" w:hAnsi="Arial" w:cs="Arial"/>
          <w:bCs/>
          <w:sz w:val="22"/>
          <w:szCs w:val="22"/>
        </w:rPr>
        <w:t>, Defensoría de los Derechos Humanos del Pueblo de Oaxaca,</w:t>
      </w:r>
      <w:r w:rsidRPr="002E0950">
        <w:rPr>
          <w:rFonts w:ascii="Arial" w:hAnsi="Arial" w:cs="Arial"/>
          <w:b/>
          <w:sz w:val="22"/>
          <w:szCs w:val="22"/>
        </w:rPr>
        <w:t xml:space="preserve"> se </w:t>
      </w:r>
      <w:r w:rsidRPr="002E0950">
        <w:rPr>
          <w:rFonts w:ascii="Arial" w:hAnsi="Arial" w:cs="Arial"/>
          <w:b/>
          <w:bCs/>
          <w:sz w:val="22"/>
          <w:szCs w:val="22"/>
        </w:rPr>
        <w:t>sobresee</w:t>
      </w:r>
      <w:r w:rsidRPr="002E0950">
        <w:rPr>
          <w:rFonts w:ascii="Arial" w:hAnsi="Arial" w:cs="Arial"/>
          <w:sz w:val="22"/>
          <w:szCs w:val="22"/>
        </w:rPr>
        <w:t xml:space="preserve"> el recurso de revisión al haberse modificado el acto, quedando el medio de impugnación sin materia; </w:t>
      </w:r>
      <w:r w:rsidRPr="002E0950">
        <w:rPr>
          <w:rFonts w:ascii="Arial" w:hAnsi="Arial" w:cs="Arial"/>
          <w:b/>
          <w:sz w:val="22"/>
          <w:szCs w:val="22"/>
        </w:rPr>
        <w:t>RRA 47/25</w:t>
      </w:r>
      <w:r w:rsidRPr="002E0950">
        <w:rPr>
          <w:rFonts w:ascii="Arial" w:hAnsi="Arial" w:cs="Arial"/>
          <w:bCs/>
          <w:sz w:val="22"/>
          <w:szCs w:val="22"/>
        </w:rPr>
        <w:t xml:space="preserve">, Ayuntamiento de </w:t>
      </w:r>
      <w:proofErr w:type="spellStart"/>
      <w:r w:rsidRPr="002E0950">
        <w:rPr>
          <w:rFonts w:ascii="Arial" w:hAnsi="Arial" w:cs="Arial"/>
          <w:bCs/>
          <w:sz w:val="22"/>
          <w:szCs w:val="22"/>
        </w:rPr>
        <w:t>Cuilápam</w:t>
      </w:r>
      <w:proofErr w:type="spellEnd"/>
      <w:r w:rsidRPr="002E0950">
        <w:rPr>
          <w:rFonts w:ascii="Arial" w:hAnsi="Arial" w:cs="Arial"/>
          <w:bCs/>
          <w:sz w:val="22"/>
          <w:szCs w:val="22"/>
        </w:rPr>
        <w:t xml:space="preserve"> de Guerrero, </w:t>
      </w:r>
      <w:r w:rsidRPr="002E0950">
        <w:rPr>
          <w:rFonts w:ascii="Arial" w:hAnsi="Arial" w:cs="Arial"/>
          <w:b/>
          <w:bCs/>
          <w:sz w:val="22"/>
          <w:szCs w:val="22"/>
        </w:rPr>
        <w:t>se ordena</w:t>
      </w:r>
      <w:r w:rsidRPr="002E0950">
        <w:rPr>
          <w:rFonts w:ascii="Arial" w:hAnsi="Arial" w:cs="Arial"/>
          <w:sz w:val="22"/>
          <w:szCs w:val="22"/>
        </w:rPr>
        <w:t xml:space="preserve"> </w:t>
      </w:r>
      <w:bookmarkStart w:id="22" w:name="_Hlk92444388"/>
      <w:r w:rsidRPr="002E0950">
        <w:rPr>
          <w:rFonts w:ascii="Arial" w:hAnsi="Arial" w:cs="Arial"/>
          <w:sz w:val="22"/>
          <w:szCs w:val="22"/>
        </w:rPr>
        <w:t>al sujeto obligado a que realice la entrega de la información inicialmente requerida, de manera total y sin costo para el recurrente, en los términos de la resolución</w:t>
      </w:r>
      <w:bookmarkEnd w:id="22"/>
      <w:r w:rsidRPr="002E0950">
        <w:rPr>
          <w:rFonts w:ascii="Arial" w:hAnsi="Arial" w:cs="Arial"/>
          <w:sz w:val="22"/>
          <w:szCs w:val="22"/>
        </w:rPr>
        <w:t xml:space="preserve">; </w:t>
      </w:r>
      <w:r w:rsidRPr="002E0950">
        <w:rPr>
          <w:rFonts w:ascii="Arial" w:hAnsi="Arial" w:cs="Arial"/>
          <w:b/>
          <w:sz w:val="22"/>
          <w:szCs w:val="22"/>
        </w:rPr>
        <w:t>RRA 7/25</w:t>
      </w:r>
      <w:r w:rsidRPr="002E0950">
        <w:rPr>
          <w:rFonts w:ascii="Arial" w:hAnsi="Arial" w:cs="Arial"/>
          <w:bCs/>
          <w:sz w:val="22"/>
          <w:szCs w:val="22"/>
        </w:rPr>
        <w:t xml:space="preserve">, Secretaría del Medio Ambiente, Biodiversidad, Energías y Sostenibilidad, </w:t>
      </w:r>
      <w:r w:rsidRPr="002E0950">
        <w:rPr>
          <w:rFonts w:ascii="Arial" w:hAnsi="Arial" w:cs="Arial"/>
          <w:b/>
          <w:sz w:val="22"/>
          <w:szCs w:val="22"/>
        </w:rPr>
        <w:t>se</w:t>
      </w:r>
      <w:r w:rsidRPr="002E0950">
        <w:rPr>
          <w:rFonts w:ascii="Arial" w:hAnsi="Arial" w:cs="Arial"/>
          <w:b/>
          <w:bCs/>
          <w:sz w:val="22"/>
          <w:szCs w:val="22"/>
        </w:rPr>
        <w:t xml:space="preserve"> sobresee </w:t>
      </w:r>
      <w:r w:rsidRPr="002E0950">
        <w:rPr>
          <w:rFonts w:ascii="Arial" w:hAnsi="Arial" w:cs="Arial"/>
          <w:sz w:val="22"/>
          <w:szCs w:val="22"/>
        </w:rPr>
        <w:t xml:space="preserve">el recurso de revisión al haberse modificado el acto, quedando el medio de impugnación sin materia; </w:t>
      </w:r>
      <w:r w:rsidRPr="002E0950">
        <w:rPr>
          <w:rFonts w:ascii="Arial" w:hAnsi="Arial" w:cs="Arial"/>
          <w:b/>
          <w:sz w:val="22"/>
          <w:szCs w:val="22"/>
        </w:rPr>
        <w:t>RRA 1/25</w:t>
      </w:r>
      <w:r w:rsidRPr="002E0950">
        <w:rPr>
          <w:rFonts w:ascii="Arial" w:hAnsi="Arial" w:cs="Arial"/>
          <w:bCs/>
          <w:sz w:val="22"/>
          <w:szCs w:val="22"/>
        </w:rPr>
        <w:t xml:space="preserve">, Secretaría de Gobierno, </w:t>
      </w:r>
      <w:r w:rsidRPr="002E0950">
        <w:rPr>
          <w:rFonts w:ascii="Arial" w:hAnsi="Arial" w:cs="Arial"/>
          <w:b/>
          <w:sz w:val="22"/>
          <w:szCs w:val="22"/>
        </w:rPr>
        <w:t>se</w:t>
      </w:r>
      <w:r w:rsidRPr="002E0950">
        <w:rPr>
          <w:rFonts w:ascii="Arial" w:hAnsi="Arial" w:cs="Arial"/>
          <w:b/>
          <w:bCs/>
          <w:sz w:val="22"/>
          <w:szCs w:val="22"/>
        </w:rPr>
        <w:t xml:space="preserve"> confirma </w:t>
      </w:r>
      <w:r w:rsidRPr="002E0950">
        <w:rPr>
          <w:rFonts w:ascii="Arial" w:hAnsi="Arial" w:cs="Arial"/>
          <w:sz w:val="22"/>
          <w:szCs w:val="22"/>
        </w:rPr>
        <w:t xml:space="preserve">la respuesta del sujeto obligado; </w:t>
      </w:r>
      <w:r w:rsidRPr="002E0950">
        <w:rPr>
          <w:rFonts w:ascii="Arial" w:hAnsi="Arial" w:cs="Arial"/>
          <w:b/>
          <w:sz w:val="22"/>
          <w:szCs w:val="22"/>
        </w:rPr>
        <w:t>RRA 23/25</w:t>
      </w:r>
      <w:r w:rsidRPr="002E0950">
        <w:rPr>
          <w:rFonts w:ascii="Arial" w:hAnsi="Arial" w:cs="Arial"/>
          <w:bCs/>
          <w:sz w:val="22"/>
          <w:szCs w:val="22"/>
        </w:rPr>
        <w:t xml:space="preserve">, Secretaría de Gobierno, </w:t>
      </w:r>
      <w:r w:rsidRPr="002E0950">
        <w:rPr>
          <w:rFonts w:ascii="Arial" w:hAnsi="Arial" w:cs="Arial"/>
          <w:b/>
          <w:sz w:val="22"/>
          <w:szCs w:val="22"/>
        </w:rPr>
        <w:t xml:space="preserve">se </w:t>
      </w:r>
      <w:r w:rsidRPr="002E0950">
        <w:rPr>
          <w:rFonts w:ascii="Arial" w:hAnsi="Arial" w:cs="Arial"/>
          <w:b/>
          <w:bCs/>
          <w:sz w:val="22"/>
          <w:szCs w:val="22"/>
        </w:rPr>
        <w:t>confirma</w:t>
      </w:r>
      <w:r w:rsidRPr="002E0950">
        <w:rPr>
          <w:rFonts w:ascii="Arial" w:hAnsi="Arial" w:cs="Arial"/>
          <w:sz w:val="22"/>
          <w:szCs w:val="22"/>
        </w:rPr>
        <w:t xml:space="preserve"> la respuesta del sujeto obligado.</w:t>
      </w:r>
      <w:r>
        <w:rPr>
          <w:rFonts w:ascii="Arial" w:hAnsi="Arial" w:cs="Arial"/>
          <w:sz w:val="22"/>
          <w:szCs w:val="22"/>
        </w:rPr>
        <w:t xml:space="preserve"> </w:t>
      </w:r>
      <w:r w:rsidR="00AC145C">
        <w:rPr>
          <w:rFonts w:ascii="Arial" w:eastAsia="Times New Roman" w:hAnsi="Arial" w:cs="Arial"/>
          <w:sz w:val="22"/>
          <w:szCs w:val="22"/>
        </w:rPr>
        <w:t xml:space="preserve">- - - - - - - - - - - - - - - - - - - - - - - - - </w:t>
      </w:r>
    </w:p>
    <w:p w14:paraId="26DC8C69" w14:textId="2558D67E" w:rsidR="00AC145C" w:rsidRDefault="00AC145C" w:rsidP="00AC145C">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lastRenderedPageBreak/>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Pr>
          <w:rFonts w:ascii="Arial" w:eastAsia="Arial" w:hAnsi="Arial" w:cs="Arial"/>
          <w:b/>
          <w:bCs/>
          <w:color w:val="000000"/>
          <w:sz w:val="22"/>
          <w:szCs w:val="22"/>
        </w:rPr>
        <w:t>Presidente Josué Solana Salmorán</w:t>
      </w:r>
      <w:r>
        <w:rPr>
          <w:rFonts w:ascii="Arial" w:eastAsia="Arial" w:hAnsi="Arial" w:cs="Arial"/>
          <w:color w:val="000000"/>
          <w:sz w:val="22"/>
          <w:szCs w:val="22"/>
        </w:rPr>
        <w:t>.</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Pr="00DA5A0E">
        <w:rPr>
          <w:rFonts w:ascii="Arial" w:eastAsia="Arial" w:hAnsi="Arial" w:cs="Arial"/>
          <w:b/>
          <w:bCs/>
          <w:sz w:val="22"/>
          <w:szCs w:val="22"/>
        </w:rPr>
        <w:t>1</w:t>
      </w:r>
      <w:r w:rsidR="00DA5A0E">
        <w:rPr>
          <w:rFonts w:ascii="Arial" w:eastAsia="Arial" w:hAnsi="Arial" w:cs="Arial"/>
          <w:b/>
          <w:bCs/>
          <w:sz w:val="22"/>
          <w:szCs w:val="22"/>
        </w:rPr>
        <w:t>2</w:t>
      </w:r>
      <w:r w:rsidRPr="00DA5A0E">
        <w:rPr>
          <w:rFonts w:ascii="Arial" w:eastAsia="Arial" w:hAnsi="Arial" w:cs="Arial"/>
          <w:b/>
          <w:bCs/>
          <w:sz w:val="22"/>
          <w:szCs w:val="22"/>
        </w:rPr>
        <w:t xml:space="preserve"> - </w:t>
      </w:r>
      <w:r w:rsidR="007B2811" w:rsidRPr="00DA5A0E">
        <w:rPr>
          <w:rFonts w:ascii="Arial" w:eastAsia="Arial" w:hAnsi="Arial" w:cs="Arial"/>
          <w:b/>
          <w:bCs/>
          <w:sz w:val="22"/>
          <w:szCs w:val="22"/>
        </w:rPr>
        <w:t>2</w:t>
      </w:r>
      <w:r w:rsidR="00DA5A0E">
        <w:rPr>
          <w:rFonts w:ascii="Arial" w:eastAsia="Arial" w:hAnsi="Arial" w:cs="Arial"/>
          <w:b/>
          <w:bCs/>
          <w:sz w:val="22"/>
          <w:szCs w:val="22"/>
        </w:rPr>
        <w:t>2</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Pr>
          <w:rFonts w:ascii="Arial" w:eastAsia="Times New Roman" w:hAnsi="Arial" w:cs="Arial"/>
          <w:color w:val="000000"/>
          <w:sz w:val="22"/>
          <w:szCs w:val="22"/>
          <w:lang w:val="es-ES" w:eastAsia="es-MX"/>
        </w:rPr>
        <w:t xml:space="preserve">- - - - - - - - - - - - - - - - - - - - - - - - - - - </w:t>
      </w:r>
    </w:p>
    <w:p w14:paraId="76035DFA" w14:textId="3E7AB0D5" w:rsidR="00AC145C" w:rsidRDefault="00AC145C" w:rsidP="00AC145C">
      <w:pPr>
        <w:shd w:val="clear" w:color="auto" w:fill="FFFFFF"/>
        <w:spacing w:line="360" w:lineRule="auto"/>
        <w:jc w:val="both"/>
        <w:rPr>
          <w:rFonts w:ascii="Arial" w:eastAsia="Times New Roman" w:hAnsi="Arial" w:cs="Arial"/>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 xml:space="preserve">punto número </w:t>
      </w:r>
      <w:r>
        <w:rPr>
          <w:rFonts w:ascii="Arial" w:hAnsi="Arial" w:cs="Arial"/>
          <w:b/>
          <w:sz w:val="22"/>
          <w:szCs w:val="22"/>
        </w:rPr>
        <w:t>1</w:t>
      </w:r>
      <w:r w:rsidR="002E0950">
        <w:rPr>
          <w:rFonts w:ascii="Arial" w:hAnsi="Arial" w:cs="Arial"/>
          <w:b/>
          <w:sz w:val="22"/>
          <w:szCs w:val="22"/>
        </w:rPr>
        <w:t>3</w:t>
      </w:r>
      <w:r>
        <w:rPr>
          <w:rFonts w:ascii="Arial" w:hAnsi="Arial" w:cs="Arial"/>
          <w:b/>
          <w:sz w:val="22"/>
          <w:szCs w:val="22"/>
        </w:rPr>
        <w:t xml:space="preserve"> </w:t>
      </w:r>
      <w:r w:rsidRPr="00372F90">
        <w:rPr>
          <w:rFonts w:ascii="Arial" w:hAnsi="Arial" w:cs="Arial"/>
          <w:b/>
          <w:sz w:val="22"/>
          <w:szCs w:val="22"/>
        </w:rPr>
        <w:t>(</w:t>
      </w:r>
      <w:r w:rsidR="002E0950">
        <w:rPr>
          <w:rFonts w:ascii="Arial" w:hAnsi="Arial" w:cs="Arial"/>
          <w:b/>
          <w:sz w:val="22"/>
          <w:szCs w:val="22"/>
        </w:rPr>
        <w:t>trece</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00695EF2">
        <w:rPr>
          <w:rFonts w:ascii="Arial" w:hAnsi="Arial" w:cs="Arial"/>
          <w:sz w:val="22"/>
          <w:szCs w:val="22"/>
        </w:rPr>
        <w:t xml:space="preserve">, la </w:t>
      </w:r>
      <w:r w:rsidR="00695EF2" w:rsidRPr="00695EF2">
        <w:rPr>
          <w:rFonts w:ascii="Arial" w:hAnsi="Arial" w:cs="Arial"/>
          <w:b/>
          <w:bCs/>
          <w:sz w:val="22"/>
          <w:szCs w:val="22"/>
        </w:rPr>
        <w:t>Comisionada Claudia Ivette Soto Pineda</w:t>
      </w:r>
      <w:r w:rsidR="00695EF2">
        <w:rPr>
          <w:rFonts w:ascii="Arial" w:hAnsi="Arial" w:cs="Arial"/>
          <w:sz w:val="22"/>
          <w:szCs w:val="22"/>
        </w:rPr>
        <w:t xml:space="preserve">, solicitó el uso de la voz para manifestar lo siguiente: </w:t>
      </w:r>
      <w:r>
        <w:rPr>
          <w:rFonts w:ascii="Arial" w:hAnsi="Arial" w:cs="Arial"/>
          <w:sz w:val="22"/>
          <w:szCs w:val="22"/>
        </w:rPr>
        <w:t xml:space="preserve"> </w:t>
      </w:r>
      <w:r w:rsidR="00695EF2" w:rsidRPr="00695EF2">
        <w:rPr>
          <w:rFonts w:ascii="Arial" w:hAnsi="Arial" w:cs="Arial"/>
          <w:i/>
          <w:iCs/>
          <w:sz w:val="22"/>
          <w:szCs w:val="22"/>
        </w:rPr>
        <w:t>“</w:t>
      </w:r>
      <w:r w:rsidR="00695EF2" w:rsidRPr="00695EF2">
        <w:rPr>
          <w:rFonts w:ascii="Arial" w:eastAsia="Arial" w:hAnsi="Arial" w:cs="Arial"/>
          <w:bCs/>
          <w:i/>
          <w:iCs/>
          <w:sz w:val="22"/>
          <w:szCs w:val="22"/>
        </w:rPr>
        <w:t xml:space="preserve">gracias, nada más en relación al acuerdo </w:t>
      </w:r>
      <w:r w:rsidR="00695EF2" w:rsidRPr="00695EF2">
        <w:rPr>
          <w:rFonts w:ascii="Arial" w:eastAsia="Arial" w:hAnsi="Arial" w:cs="Arial"/>
          <w:b/>
          <w:i/>
          <w:iCs/>
          <w:sz w:val="22"/>
          <w:szCs w:val="22"/>
        </w:rPr>
        <w:t>OGAIPO/CG/023/2025</w:t>
      </w:r>
      <w:r w:rsidR="00695EF2" w:rsidRPr="00695EF2">
        <w:rPr>
          <w:rFonts w:ascii="Arial" w:eastAsia="Arial" w:hAnsi="Arial" w:cs="Arial"/>
          <w:bCs/>
          <w:i/>
          <w:iCs/>
          <w:sz w:val="22"/>
          <w:szCs w:val="22"/>
        </w:rPr>
        <w:t xml:space="preserve"> que acabamos de aprobar, dos cuestiones eh, bueno que desde que nosotros llegamos aquí ese es un tema que teníamos pendiente debido a que, pues no es este, no era algo menor el poder aprobar los lineamientos con los cuales ya se tenía que cumplir con la Ley Local, hoy ya están aprobados eh, sin embargo por cuestiones técnicas que, que se solucionan, nada más nos faltaría ver el inicio de la vigencia por la carga, entonces yo creo que conforme a nuestra próxima sesión que va a ser dentro de una semana eh, solamente pedir eh, Secretario General de Acuerdos que podamos hacer un acuerdo para dejar muy claro, porque si hay sujetos obligados que nos ven, a partir de cuándo inicia la vigencia para la carga de los sujetos obligados que tomando en cuenta el mes yo creo que será para el siguiente trimestre ¿no? Y también, y también yo creo que podríamos hacer un acuerdo en donde tomando con base, pues las cuestiones legales con la cuales, tanto a para, va a pasar el Órgano Garante como esté, dejar este, en muy en claro que la carga sería para el segundo y que eso no exime si estamos o no estamos, de que los sujetos obligados puedan hacer su carga y también pedirle eh, eh, a la Dirección de Capacitación, tal vez valdría la pena incorporar, aunque ya aprobamos el plan anual de trabajo, no exime de que podamos hacer una modificación o agregar que ahora sea, se, se</w:t>
      </w:r>
      <w:r w:rsidR="00995DD6">
        <w:rPr>
          <w:rFonts w:ascii="Arial" w:eastAsia="Arial" w:hAnsi="Arial" w:cs="Arial"/>
          <w:bCs/>
          <w:i/>
          <w:iCs/>
          <w:sz w:val="22"/>
          <w:szCs w:val="22"/>
        </w:rPr>
        <w:t>,</w:t>
      </w:r>
      <w:r w:rsidR="00695EF2" w:rsidRPr="00695EF2">
        <w:rPr>
          <w:rFonts w:ascii="Arial" w:eastAsia="Arial" w:hAnsi="Arial" w:cs="Arial"/>
          <w:bCs/>
          <w:i/>
          <w:iCs/>
          <w:sz w:val="22"/>
          <w:szCs w:val="22"/>
        </w:rPr>
        <w:t xml:space="preserve"> </w:t>
      </w:r>
      <w:proofErr w:type="spellStart"/>
      <w:r w:rsidR="00695EF2" w:rsidRPr="00695EF2">
        <w:rPr>
          <w:rFonts w:ascii="Arial" w:eastAsia="Arial" w:hAnsi="Arial" w:cs="Arial"/>
          <w:bCs/>
          <w:i/>
          <w:iCs/>
          <w:sz w:val="22"/>
          <w:szCs w:val="22"/>
        </w:rPr>
        <w:t>se</w:t>
      </w:r>
      <w:proofErr w:type="spellEnd"/>
      <w:r w:rsidR="00695EF2" w:rsidRPr="00695EF2">
        <w:rPr>
          <w:rFonts w:ascii="Arial" w:eastAsia="Arial" w:hAnsi="Arial" w:cs="Arial"/>
          <w:bCs/>
          <w:i/>
          <w:iCs/>
          <w:sz w:val="22"/>
          <w:szCs w:val="22"/>
        </w:rPr>
        <w:t xml:space="preserve"> le comenta a los sujetos obligados en el ámbito estatal, la aclaración de estos lineamientos, porque sí fue un trabajo que, que tardó mucho, pero porque no era nada sencillo, prácticamente nosotros teníamos que determinar qué es lo que tenían que cargar, entonces, no invalida este acuerdo que ya aprobamos porque ya están los lineamientos, solamente la aclaración que haríamos en la siguiente sesión que es la siguiente semana, a partir de cuando la vigencia poniendo el transitorio que hemos puesto en todos aquellos acuerdos que aprobamos que son de manera anual e implementar una campaña ahora de difusión y aclaración porque ese tema si les va a generar algún, yo creo que alguna duda porque sería la primera vez que cargaran con estos nuevos lineamientos y tomando en cuenta que pues el derecho al acceso a la información no desaparece y es, y esperando que lo que venga, nuestra Ley Local, pues allí están las obligaciones ¿no? Entonces nada más dejar eso para que se tome en consideración para la siguiente sesión. Gracias.</w:t>
      </w:r>
      <w:r w:rsidR="00695EF2" w:rsidRPr="00695EF2">
        <w:rPr>
          <w:rFonts w:ascii="Arial" w:eastAsia="Arial" w:hAnsi="Arial" w:cs="Arial"/>
          <w:bCs/>
          <w:i/>
          <w:iCs/>
          <w:sz w:val="22"/>
          <w:szCs w:val="22"/>
        </w:rPr>
        <w:t>”</w:t>
      </w:r>
      <w:r w:rsidR="00695EF2" w:rsidRPr="00695EF2">
        <w:rPr>
          <w:rFonts w:ascii="Arial" w:eastAsia="Arial" w:hAnsi="Arial" w:cs="Arial"/>
          <w:bCs/>
          <w:i/>
          <w:iCs/>
          <w:sz w:val="22"/>
          <w:szCs w:val="22"/>
        </w:rPr>
        <w:t xml:space="preserve"> </w:t>
      </w:r>
      <w:r w:rsidR="00695EF2">
        <w:rPr>
          <w:rFonts w:ascii="Arial" w:eastAsia="Arial" w:hAnsi="Arial" w:cs="Arial"/>
          <w:bCs/>
          <w:i/>
          <w:iCs/>
          <w:sz w:val="22"/>
          <w:szCs w:val="22"/>
        </w:rPr>
        <w:t xml:space="preserve">(Sic). </w:t>
      </w:r>
      <w:r w:rsidRPr="00A60E60">
        <w:rPr>
          <w:rFonts w:ascii="Arial" w:eastAsia="Times New Roman" w:hAnsi="Arial" w:cs="Arial"/>
          <w:color w:val="000000"/>
          <w:sz w:val="22"/>
          <w:szCs w:val="22"/>
          <w:lang w:val="es-ES" w:eastAsia="es-MX"/>
        </w:rPr>
        <w:t xml:space="preserve">- - - - - </w:t>
      </w:r>
      <w:r>
        <w:rPr>
          <w:rFonts w:ascii="Arial" w:eastAsia="Times New Roman" w:hAnsi="Arial" w:cs="Arial"/>
          <w:color w:val="000000"/>
          <w:sz w:val="22"/>
          <w:szCs w:val="22"/>
          <w:lang w:val="es-ES" w:eastAsia="es-MX"/>
        </w:rPr>
        <w:t xml:space="preserve">- </w:t>
      </w:r>
      <w:r w:rsidR="00695EF2">
        <w:rPr>
          <w:rFonts w:ascii="Arial" w:eastAsia="Times New Roman" w:hAnsi="Arial" w:cs="Arial"/>
          <w:color w:val="000000"/>
          <w:sz w:val="22"/>
          <w:szCs w:val="22"/>
          <w:lang w:val="es-ES" w:eastAsia="es-MX"/>
        </w:rPr>
        <w:t xml:space="preserve">- - - - - - - - - - - - - - - - - - - - </w:t>
      </w:r>
    </w:p>
    <w:p w14:paraId="3DFFE56E" w14:textId="547A59BB" w:rsidR="00695EF2" w:rsidRDefault="00695EF2" w:rsidP="00AC145C">
      <w:pPr>
        <w:shd w:val="clear" w:color="auto" w:fill="FFFFFF"/>
        <w:spacing w:line="360" w:lineRule="auto"/>
        <w:jc w:val="both"/>
        <w:rPr>
          <w:rFonts w:ascii="Arial" w:eastAsia="Times New Roman" w:hAnsi="Arial" w:cs="Arial"/>
          <w:i/>
          <w:iCs/>
          <w:color w:val="000000"/>
          <w:sz w:val="22"/>
          <w:szCs w:val="22"/>
          <w:lang w:val="es-ES" w:eastAsia="es-MX"/>
        </w:rPr>
      </w:pPr>
      <w:r>
        <w:rPr>
          <w:rFonts w:ascii="Arial" w:eastAsia="Times New Roman" w:hAnsi="Arial" w:cs="Arial"/>
          <w:color w:val="000000"/>
          <w:sz w:val="22"/>
          <w:szCs w:val="22"/>
          <w:lang w:val="es-ES" w:eastAsia="es-MX"/>
        </w:rPr>
        <w:t xml:space="preserve">El </w:t>
      </w:r>
      <w:r w:rsidRPr="00695EF2">
        <w:rPr>
          <w:rFonts w:ascii="Arial" w:eastAsia="Times New Roman" w:hAnsi="Arial" w:cs="Arial"/>
          <w:b/>
          <w:bCs/>
          <w:color w:val="000000"/>
          <w:sz w:val="22"/>
          <w:szCs w:val="22"/>
          <w:lang w:val="es-ES" w:eastAsia="es-MX"/>
        </w:rPr>
        <w:t>Comisionado Presidente Josué Solana Salmorán</w:t>
      </w:r>
      <w:r>
        <w:rPr>
          <w:rFonts w:ascii="Arial" w:eastAsia="Times New Roman" w:hAnsi="Arial" w:cs="Arial"/>
          <w:color w:val="000000"/>
          <w:sz w:val="22"/>
          <w:szCs w:val="22"/>
          <w:lang w:val="es-ES" w:eastAsia="es-MX"/>
        </w:rPr>
        <w:t xml:space="preserve">, también, hizo uso de la voz para manifestar lo siguiente: </w:t>
      </w:r>
      <w:r w:rsidRPr="00695EF2">
        <w:rPr>
          <w:rFonts w:ascii="Arial" w:eastAsia="Times New Roman" w:hAnsi="Arial" w:cs="Arial"/>
          <w:i/>
          <w:iCs/>
          <w:color w:val="000000"/>
          <w:sz w:val="22"/>
          <w:szCs w:val="22"/>
          <w:lang w:val="es-ES" w:eastAsia="es-MX"/>
        </w:rPr>
        <w:t>“</w:t>
      </w:r>
      <w:r w:rsidRPr="00695EF2">
        <w:rPr>
          <w:rFonts w:ascii="Arial" w:hAnsi="Arial" w:cs="Arial"/>
          <w:i/>
          <w:iCs/>
          <w:color w:val="000000"/>
          <w:sz w:val="22"/>
          <w:szCs w:val="22"/>
          <w:lang w:val="es-ES"/>
        </w:rPr>
        <w:t>gracias Comisionada eh, me sumo igual a su petición Comisionada, Secretario General, por favor para que se, se tome nota de lo solicitado por parte de la Comisionada.</w:t>
      </w:r>
      <w:r w:rsidRPr="00695EF2">
        <w:rPr>
          <w:rFonts w:ascii="Arial" w:hAnsi="Arial" w:cs="Arial"/>
          <w:i/>
          <w:iCs/>
          <w:color w:val="000000"/>
          <w:sz w:val="22"/>
          <w:szCs w:val="22"/>
          <w:lang w:val="es-ES"/>
        </w:rPr>
        <w:t>”</w:t>
      </w:r>
      <w:r>
        <w:rPr>
          <w:rFonts w:ascii="Arial" w:hAnsi="Arial" w:cs="Arial"/>
          <w:i/>
          <w:iCs/>
          <w:color w:val="000000"/>
          <w:sz w:val="22"/>
          <w:szCs w:val="22"/>
          <w:lang w:val="es-ES"/>
        </w:rPr>
        <w:t xml:space="preserve"> (Sic).</w:t>
      </w:r>
      <w:r w:rsidRPr="00695EF2">
        <w:rPr>
          <w:rFonts w:ascii="Arial" w:hAnsi="Arial" w:cs="Arial"/>
          <w:i/>
          <w:iCs/>
          <w:color w:val="000000"/>
          <w:sz w:val="22"/>
          <w:szCs w:val="22"/>
          <w:lang w:val="es-ES"/>
        </w:rPr>
        <w:t xml:space="preserve"> </w:t>
      </w:r>
      <w:r w:rsidRPr="00695EF2">
        <w:rPr>
          <w:rFonts w:ascii="Arial" w:hAnsi="Arial" w:cs="Arial"/>
          <w:color w:val="000000"/>
          <w:sz w:val="22"/>
          <w:szCs w:val="22"/>
          <w:lang w:val="es-ES"/>
        </w:rPr>
        <w:t xml:space="preserve">- - - - - - - - - - - - - - - - - - - - - - - - - - - - - - - - - - - - - - - - - - - - - - - - - - - </w:t>
      </w:r>
    </w:p>
    <w:p w14:paraId="626632D4" w14:textId="13929CB8" w:rsidR="00AC145C" w:rsidRDefault="00AC145C" w:rsidP="00AC145C">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Pr>
          <w:rFonts w:ascii="Arial" w:hAnsi="Arial" w:cs="Arial"/>
          <w:b/>
          <w:sz w:val="22"/>
          <w:szCs w:val="22"/>
        </w:rPr>
        <w:t xml:space="preserve">Comisionado Presidente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Pr>
          <w:rFonts w:ascii="Arial" w:hAnsi="Arial" w:cs="Arial"/>
          <w:b/>
          <w:sz w:val="22"/>
          <w:szCs w:val="22"/>
        </w:rPr>
        <w:t>1</w:t>
      </w:r>
      <w:r w:rsidR="00695EF2">
        <w:rPr>
          <w:rFonts w:ascii="Arial" w:hAnsi="Arial" w:cs="Arial"/>
          <w:b/>
          <w:sz w:val="22"/>
          <w:szCs w:val="22"/>
        </w:rPr>
        <w:t>4</w:t>
      </w:r>
      <w:r w:rsidRPr="00372F90">
        <w:rPr>
          <w:rFonts w:ascii="Arial" w:hAnsi="Arial" w:cs="Arial"/>
          <w:b/>
          <w:sz w:val="22"/>
          <w:szCs w:val="22"/>
        </w:rPr>
        <w:t xml:space="preserve"> (</w:t>
      </w:r>
      <w:r w:rsidR="00695EF2">
        <w:rPr>
          <w:rFonts w:ascii="Arial" w:hAnsi="Arial" w:cs="Arial"/>
          <w:b/>
          <w:sz w:val="22"/>
          <w:szCs w:val="22"/>
        </w:rPr>
        <w:t>catorce</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 </w:t>
      </w:r>
      <w:r w:rsidRPr="00372F90">
        <w:rPr>
          <w:rFonts w:ascii="Arial" w:hAnsi="Arial" w:cs="Arial"/>
          <w:sz w:val="22"/>
          <w:szCs w:val="22"/>
        </w:rPr>
        <w:t>“</w:t>
      </w:r>
      <w:r w:rsidR="00695EF2" w:rsidRPr="00695EF2">
        <w:rPr>
          <w:rFonts w:ascii="Arial" w:hAnsi="Arial" w:cs="Arial"/>
          <w:i/>
          <w:iCs/>
          <w:sz w:val="22"/>
          <w:szCs w:val="22"/>
        </w:rPr>
        <w:t xml:space="preserve">siendo las doce horas </w:t>
      </w:r>
      <w:r w:rsidR="00695EF2" w:rsidRPr="00695EF2">
        <w:rPr>
          <w:rFonts w:ascii="Arial" w:hAnsi="Arial" w:cs="Arial"/>
          <w:i/>
          <w:iCs/>
          <w:sz w:val="22"/>
          <w:szCs w:val="22"/>
        </w:rPr>
        <w:lastRenderedPageBreak/>
        <w:t xml:space="preserve">con treinta y cinco minutos del diecisiete de febrero del 2025, declaro clausurada la </w:t>
      </w:r>
      <w:r w:rsidR="00695EF2" w:rsidRPr="00695EF2">
        <w:rPr>
          <w:rFonts w:ascii="Arial" w:hAnsi="Arial" w:cs="Arial"/>
          <w:b/>
          <w:bCs/>
          <w:i/>
          <w:iCs/>
          <w:sz w:val="22"/>
          <w:szCs w:val="22"/>
        </w:rPr>
        <w:t>TERCERA SESIÓN ORDINARIA 2025</w:t>
      </w:r>
      <w:r w:rsidR="00695EF2" w:rsidRPr="00695EF2">
        <w:rPr>
          <w:rFonts w:ascii="Arial" w:hAnsi="Arial" w:cs="Arial"/>
          <w:i/>
          <w:iCs/>
          <w:sz w:val="22"/>
          <w:szCs w:val="22"/>
        </w:rPr>
        <w:t xml:space="preserve"> de este Órgano Garante y válidos todos los acuerdos y resoluciones que en esta fueron aprobadas, se levanta la sesión</w:t>
      </w:r>
      <w:r w:rsidRPr="00372F90">
        <w:rPr>
          <w:rFonts w:ascii="Arial" w:hAnsi="Arial" w:cs="Arial"/>
          <w:sz w:val="22"/>
          <w:szCs w:val="22"/>
        </w:rPr>
        <w:t>”</w:t>
      </w:r>
      <w:r>
        <w:rPr>
          <w:rFonts w:ascii="Arial" w:hAnsi="Arial" w:cs="Arial"/>
          <w:sz w:val="22"/>
          <w:szCs w:val="22"/>
        </w:rPr>
        <w:t xml:space="preserve"> (Sic.) - - - - - - </w:t>
      </w:r>
    </w:p>
    <w:p w14:paraId="05B8C7BC" w14:textId="77777777" w:rsidR="00AC145C" w:rsidRDefault="00AC145C" w:rsidP="00AC145C">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 Ciudadana y </w:t>
      </w:r>
      <w:r>
        <w:rPr>
          <w:rFonts w:ascii="Arial" w:hAnsi="Arial" w:cs="Arial"/>
          <w:sz w:val="22"/>
          <w:szCs w:val="22"/>
        </w:rPr>
        <w:t>el</w:t>
      </w:r>
      <w:r w:rsidRPr="00372F90">
        <w:rPr>
          <w:rFonts w:ascii="Arial" w:hAnsi="Arial" w:cs="Arial"/>
          <w:sz w:val="22"/>
          <w:szCs w:val="22"/>
        </w:rPr>
        <w:t xml:space="preserve"> Ciudadano, </w:t>
      </w:r>
      <w:r>
        <w:rPr>
          <w:rFonts w:ascii="Arial" w:hAnsi="Arial" w:cs="Arial"/>
          <w:sz w:val="22"/>
          <w:szCs w:val="22"/>
        </w:rPr>
        <w:t xml:space="preserve">Comisionado Presidente </w:t>
      </w:r>
      <w:r w:rsidRPr="00372F90">
        <w:rPr>
          <w:rFonts w:ascii="Arial" w:hAnsi="Arial" w:cs="Arial"/>
          <w:sz w:val="22"/>
          <w:szCs w:val="22"/>
        </w:rPr>
        <w:t>Josué Solana Salmorán</w:t>
      </w:r>
      <w:r>
        <w:rPr>
          <w:rFonts w:ascii="Arial" w:hAnsi="Arial" w:cs="Arial"/>
          <w:sz w:val="22"/>
          <w:szCs w:val="22"/>
        </w:rPr>
        <w:t xml:space="preserve"> y </w:t>
      </w:r>
      <w:r w:rsidRPr="00372F90">
        <w:rPr>
          <w:rFonts w:ascii="Arial" w:hAnsi="Arial" w:cs="Arial"/>
          <w:sz w:val="22"/>
          <w:szCs w:val="22"/>
        </w:rPr>
        <w:t>Claudia Ivette Soto Pineda</w:t>
      </w:r>
      <w:r>
        <w:rPr>
          <w:rFonts w:ascii="Arial" w:hAnsi="Arial" w:cs="Arial"/>
          <w:sz w:val="22"/>
          <w:szCs w:val="22"/>
        </w:rPr>
        <w:t>, Comisionada</w:t>
      </w:r>
      <w:r w:rsidRPr="00372F90">
        <w:rPr>
          <w:rFonts w:ascii="Arial" w:hAnsi="Arial" w:cs="Arial"/>
          <w:sz w:val="22"/>
          <w:szCs w:val="22"/>
        </w:rPr>
        <w:t xml:space="preserve"> y </w:t>
      </w:r>
      <w:r>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Pr>
          <w:rFonts w:ascii="Arial" w:hAnsi="Arial" w:cs="Arial"/>
          <w:sz w:val="22"/>
          <w:szCs w:val="22"/>
        </w:rPr>
        <w:t>Secretario General de Acuerdos</w:t>
      </w:r>
      <w:r w:rsidRPr="00372F90">
        <w:rPr>
          <w:rFonts w:ascii="Arial" w:hAnsi="Arial" w:cs="Arial"/>
          <w:sz w:val="22"/>
          <w:szCs w:val="22"/>
        </w:rPr>
        <w:t>, quien autoriza y da fe.</w:t>
      </w:r>
      <w:r>
        <w:rPr>
          <w:rFonts w:ascii="Arial" w:hAnsi="Arial" w:cs="Arial"/>
          <w:sz w:val="22"/>
          <w:szCs w:val="22"/>
        </w:rPr>
        <w:t xml:space="preserve"> </w:t>
      </w:r>
      <w:r w:rsidRPr="00372F90">
        <w:rPr>
          <w:rFonts w:ascii="Arial" w:hAnsi="Arial" w:cs="Arial"/>
          <w:sz w:val="22"/>
          <w:szCs w:val="22"/>
        </w:rPr>
        <w:t xml:space="preserve">- - - </w:t>
      </w:r>
      <w:r>
        <w:rPr>
          <w:rFonts w:ascii="Arial" w:hAnsi="Arial" w:cs="Arial"/>
          <w:sz w:val="22"/>
          <w:szCs w:val="22"/>
        </w:rPr>
        <w:t xml:space="preserve">- - - - - - - - - - - - - - - - - - - - - - - - - - - - - - - - - - - - - - - - - - - - - - - </w:t>
      </w:r>
    </w:p>
    <w:p w14:paraId="2C654D85" w14:textId="77777777" w:rsidR="00AC145C" w:rsidRDefault="00AC145C" w:rsidP="0043724A">
      <w:pPr>
        <w:shd w:val="clear" w:color="auto" w:fill="FFFFFF"/>
        <w:spacing w:line="360" w:lineRule="auto"/>
        <w:jc w:val="both"/>
        <w:rPr>
          <w:rFonts w:ascii="Arial" w:hAnsi="Arial" w:cs="Arial"/>
          <w:bCs/>
          <w:sz w:val="22"/>
          <w:szCs w:val="22"/>
        </w:rPr>
      </w:pPr>
    </w:p>
    <w:p w14:paraId="60B53C26" w14:textId="77777777" w:rsidR="0043724A" w:rsidRDefault="0043724A" w:rsidP="0043724A">
      <w:pPr>
        <w:jc w:val="center"/>
        <w:rPr>
          <w:rFonts w:ascii="Arial" w:eastAsia="Times New Roman" w:hAnsi="Arial" w:cs="Arial"/>
          <w:b/>
          <w:bCs/>
          <w:sz w:val="22"/>
          <w:szCs w:val="22"/>
          <w:lang w:eastAsia="es-ES"/>
        </w:rPr>
      </w:pPr>
    </w:p>
    <w:p w14:paraId="23D15B04" w14:textId="77777777" w:rsidR="0043724A" w:rsidRDefault="0043724A" w:rsidP="0043724A">
      <w:pPr>
        <w:jc w:val="center"/>
        <w:rPr>
          <w:rFonts w:ascii="Arial" w:eastAsia="Times New Roman" w:hAnsi="Arial" w:cs="Arial"/>
          <w:b/>
          <w:bCs/>
          <w:sz w:val="22"/>
          <w:szCs w:val="22"/>
          <w:lang w:eastAsia="es-ES"/>
        </w:rPr>
      </w:pPr>
    </w:p>
    <w:p w14:paraId="319D80CB" w14:textId="77777777" w:rsidR="0043724A" w:rsidRDefault="0043724A" w:rsidP="0043724A">
      <w:pPr>
        <w:jc w:val="center"/>
        <w:rPr>
          <w:rFonts w:ascii="Arial" w:eastAsia="Times New Roman" w:hAnsi="Arial" w:cs="Arial"/>
          <w:b/>
          <w:bCs/>
          <w:sz w:val="22"/>
          <w:szCs w:val="22"/>
          <w:lang w:eastAsia="es-ES"/>
        </w:rPr>
      </w:pPr>
    </w:p>
    <w:p w14:paraId="0262CB82" w14:textId="74D13764" w:rsidR="0043724A" w:rsidRDefault="0043724A" w:rsidP="0043724A">
      <w:pPr>
        <w:jc w:val="center"/>
        <w:rPr>
          <w:rFonts w:ascii="Arial" w:eastAsia="Times New Roman" w:hAnsi="Arial" w:cs="Arial"/>
          <w:b/>
          <w:bCs/>
          <w:sz w:val="22"/>
          <w:szCs w:val="22"/>
          <w:lang w:eastAsia="es-ES"/>
        </w:rPr>
      </w:pPr>
    </w:p>
    <w:p w14:paraId="1946FD14" w14:textId="77777777" w:rsidR="00695EF2" w:rsidRDefault="00695EF2" w:rsidP="0043724A">
      <w:pPr>
        <w:jc w:val="center"/>
        <w:rPr>
          <w:rFonts w:ascii="Arial" w:eastAsia="Times New Roman" w:hAnsi="Arial" w:cs="Arial"/>
          <w:b/>
          <w:bCs/>
          <w:sz w:val="22"/>
          <w:szCs w:val="22"/>
          <w:lang w:eastAsia="es-ES"/>
        </w:rPr>
      </w:pPr>
    </w:p>
    <w:p w14:paraId="2325F2F3" w14:textId="77777777" w:rsidR="0043724A" w:rsidRDefault="0043724A" w:rsidP="0043724A">
      <w:pPr>
        <w:jc w:val="center"/>
        <w:rPr>
          <w:rFonts w:ascii="Arial" w:eastAsia="Times New Roman" w:hAnsi="Arial" w:cs="Arial"/>
          <w:b/>
          <w:bCs/>
          <w:sz w:val="22"/>
          <w:szCs w:val="22"/>
          <w:lang w:eastAsia="es-ES"/>
        </w:rPr>
      </w:pPr>
    </w:p>
    <w:p w14:paraId="01E61B04" w14:textId="77777777" w:rsidR="0043724A" w:rsidRPr="007B2E17"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3A71E8C" w14:textId="77777777" w:rsidR="0043724A"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6D4BE69B" w14:textId="77777777" w:rsidR="0043724A" w:rsidRDefault="0043724A" w:rsidP="0043724A">
      <w:pPr>
        <w:rPr>
          <w:rFonts w:ascii="Arial" w:hAnsi="Arial" w:cs="Arial"/>
          <w:sz w:val="22"/>
          <w:szCs w:val="22"/>
        </w:rPr>
      </w:pPr>
    </w:p>
    <w:p w14:paraId="13DAC1EC" w14:textId="77777777" w:rsidR="0043724A" w:rsidRDefault="0043724A" w:rsidP="0043724A">
      <w:pPr>
        <w:rPr>
          <w:rFonts w:ascii="Arial" w:hAnsi="Arial" w:cs="Arial"/>
          <w:sz w:val="22"/>
          <w:szCs w:val="22"/>
        </w:rPr>
      </w:pPr>
    </w:p>
    <w:p w14:paraId="4A4E26B8" w14:textId="77777777" w:rsidR="0043724A" w:rsidRDefault="0043724A" w:rsidP="0043724A">
      <w:pPr>
        <w:rPr>
          <w:rFonts w:ascii="Arial" w:hAnsi="Arial" w:cs="Arial"/>
          <w:sz w:val="22"/>
          <w:szCs w:val="22"/>
        </w:rPr>
      </w:pPr>
    </w:p>
    <w:p w14:paraId="19ABA1E3" w14:textId="2DA220B2" w:rsidR="0043724A" w:rsidRDefault="0043724A" w:rsidP="0043724A">
      <w:pPr>
        <w:rPr>
          <w:rFonts w:ascii="Arial" w:hAnsi="Arial" w:cs="Arial"/>
          <w:sz w:val="22"/>
          <w:szCs w:val="22"/>
        </w:rPr>
      </w:pPr>
    </w:p>
    <w:p w14:paraId="3FCD2202" w14:textId="77777777" w:rsidR="000506B6" w:rsidRDefault="000506B6" w:rsidP="0043724A">
      <w:pPr>
        <w:rPr>
          <w:rFonts w:ascii="Arial" w:hAnsi="Arial" w:cs="Arial"/>
          <w:sz w:val="22"/>
          <w:szCs w:val="22"/>
        </w:rPr>
      </w:pPr>
    </w:p>
    <w:p w14:paraId="686E425A" w14:textId="77777777" w:rsidR="0043724A" w:rsidRDefault="0043724A" w:rsidP="0043724A">
      <w:pPr>
        <w:rPr>
          <w:rFonts w:ascii="Arial" w:hAnsi="Arial" w:cs="Arial"/>
          <w:sz w:val="22"/>
          <w:szCs w:val="22"/>
        </w:rPr>
      </w:pPr>
    </w:p>
    <w:p w14:paraId="68F45C12" w14:textId="5367A495" w:rsidR="0043724A" w:rsidRDefault="0043724A" w:rsidP="0043724A">
      <w:pPr>
        <w:rPr>
          <w:rFonts w:ascii="Arial" w:hAnsi="Arial" w:cs="Arial"/>
          <w:sz w:val="22"/>
          <w:szCs w:val="22"/>
        </w:rPr>
      </w:pPr>
    </w:p>
    <w:p w14:paraId="4A21CA6F" w14:textId="77777777" w:rsidR="00695EF2" w:rsidRDefault="00695EF2" w:rsidP="0043724A">
      <w:pPr>
        <w:rPr>
          <w:rFonts w:ascii="Arial" w:hAnsi="Arial" w:cs="Arial"/>
          <w:sz w:val="22"/>
          <w:szCs w:val="22"/>
        </w:rPr>
      </w:pPr>
    </w:p>
    <w:p w14:paraId="017D1588" w14:textId="77777777" w:rsidR="0043724A" w:rsidRPr="007B2E17" w:rsidRDefault="0043724A" w:rsidP="0043724A">
      <w:pPr>
        <w:rPr>
          <w:rFonts w:ascii="Arial" w:hAnsi="Arial" w:cs="Arial"/>
          <w:sz w:val="22"/>
          <w:szCs w:val="22"/>
        </w:rPr>
      </w:pPr>
    </w:p>
    <w:p w14:paraId="36AFA09A" w14:textId="77777777" w:rsidR="0043724A" w:rsidRDefault="0043724A" w:rsidP="0043724A">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0AB11582" w14:textId="77777777" w:rsidR="0043724A" w:rsidRDefault="0043724A" w:rsidP="0043724A">
      <w:pPr>
        <w:ind w:left="1276" w:hanging="1276"/>
        <w:jc w:val="center"/>
        <w:rPr>
          <w:rFonts w:ascii="Arial" w:hAnsi="Arial" w:cs="Arial"/>
          <w:b/>
          <w:sz w:val="22"/>
          <w:szCs w:val="22"/>
        </w:rPr>
      </w:pPr>
      <w:r w:rsidRPr="007B2E17">
        <w:rPr>
          <w:rFonts w:ascii="Arial" w:hAnsi="Arial" w:cs="Arial"/>
          <w:b/>
          <w:sz w:val="22"/>
          <w:szCs w:val="22"/>
        </w:rPr>
        <w:t>Comisionada.</w:t>
      </w:r>
    </w:p>
    <w:p w14:paraId="4692C7D6" w14:textId="77777777" w:rsidR="0043724A" w:rsidRDefault="0043724A" w:rsidP="0043724A">
      <w:pPr>
        <w:ind w:left="1276" w:hanging="1276"/>
        <w:jc w:val="both"/>
        <w:rPr>
          <w:rFonts w:ascii="Arial" w:eastAsia="Times New Roman" w:hAnsi="Arial" w:cs="Arial"/>
          <w:bCs/>
          <w:sz w:val="22"/>
          <w:szCs w:val="22"/>
          <w:lang w:eastAsia="es-ES"/>
        </w:rPr>
      </w:pPr>
    </w:p>
    <w:p w14:paraId="62DC16AE" w14:textId="77777777" w:rsidR="0043724A" w:rsidRDefault="0043724A" w:rsidP="0043724A">
      <w:pPr>
        <w:shd w:val="clear" w:color="auto" w:fill="FFFFFF"/>
        <w:jc w:val="both"/>
        <w:rPr>
          <w:rFonts w:ascii="Arial" w:eastAsia="Times New Roman" w:hAnsi="Arial" w:cs="Arial"/>
          <w:bCs/>
          <w:sz w:val="22"/>
          <w:szCs w:val="22"/>
          <w:lang w:eastAsia="es-ES"/>
        </w:rPr>
      </w:pPr>
    </w:p>
    <w:p w14:paraId="305F04D4" w14:textId="77777777" w:rsidR="0043724A" w:rsidRDefault="0043724A" w:rsidP="0043724A">
      <w:pPr>
        <w:shd w:val="clear" w:color="auto" w:fill="FFFFFF"/>
        <w:jc w:val="both"/>
        <w:rPr>
          <w:rFonts w:ascii="Arial" w:eastAsia="Times New Roman" w:hAnsi="Arial" w:cs="Arial"/>
          <w:bCs/>
          <w:sz w:val="22"/>
          <w:szCs w:val="22"/>
          <w:lang w:eastAsia="es-ES"/>
        </w:rPr>
      </w:pPr>
    </w:p>
    <w:p w14:paraId="14D2D606" w14:textId="0D5FEA28" w:rsidR="0043724A" w:rsidRDefault="0043724A" w:rsidP="0043724A">
      <w:pPr>
        <w:shd w:val="clear" w:color="auto" w:fill="FFFFFF"/>
        <w:jc w:val="both"/>
        <w:rPr>
          <w:rFonts w:ascii="Arial" w:eastAsia="Times New Roman" w:hAnsi="Arial" w:cs="Arial"/>
          <w:bCs/>
          <w:sz w:val="22"/>
          <w:szCs w:val="22"/>
          <w:lang w:eastAsia="es-ES"/>
        </w:rPr>
      </w:pPr>
    </w:p>
    <w:p w14:paraId="33A6AE3D" w14:textId="77777777" w:rsidR="00695EF2" w:rsidRDefault="00695EF2" w:rsidP="0043724A">
      <w:pPr>
        <w:shd w:val="clear" w:color="auto" w:fill="FFFFFF"/>
        <w:jc w:val="both"/>
        <w:rPr>
          <w:rFonts w:ascii="Arial" w:eastAsia="Times New Roman" w:hAnsi="Arial" w:cs="Arial"/>
          <w:bCs/>
          <w:sz w:val="22"/>
          <w:szCs w:val="22"/>
          <w:lang w:eastAsia="es-ES"/>
        </w:rPr>
      </w:pPr>
    </w:p>
    <w:p w14:paraId="77695A0D" w14:textId="77777777" w:rsidR="0043724A" w:rsidRDefault="0043724A" w:rsidP="0043724A">
      <w:pPr>
        <w:shd w:val="clear" w:color="auto" w:fill="FFFFFF"/>
        <w:jc w:val="both"/>
        <w:rPr>
          <w:rFonts w:ascii="Arial" w:eastAsia="Times New Roman" w:hAnsi="Arial" w:cs="Arial"/>
          <w:bCs/>
          <w:sz w:val="22"/>
          <w:szCs w:val="22"/>
          <w:lang w:eastAsia="es-ES"/>
        </w:rPr>
      </w:pPr>
    </w:p>
    <w:p w14:paraId="1FB09591" w14:textId="77777777" w:rsidR="0043724A" w:rsidRDefault="0043724A" w:rsidP="0043724A">
      <w:pPr>
        <w:shd w:val="clear" w:color="auto" w:fill="FFFFFF"/>
        <w:jc w:val="both"/>
        <w:rPr>
          <w:rFonts w:ascii="Arial" w:eastAsia="Times New Roman" w:hAnsi="Arial" w:cs="Arial"/>
          <w:bCs/>
          <w:sz w:val="22"/>
          <w:szCs w:val="22"/>
          <w:lang w:eastAsia="es-ES"/>
        </w:rPr>
      </w:pPr>
    </w:p>
    <w:p w14:paraId="5466A46E" w14:textId="77777777" w:rsidR="0043724A" w:rsidRDefault="0043724A" w:rsidP="0043724A">
      <w:pPr>
        <w:shd w:val="clear" w:color="auto" w:fill="FFFFFF"/>
        <w:jc w:val="both"/>
        <w:rPr>
          <w:rFonts w:ascii="Arial" w:eastAsia="Times New Roman" w:hAnsi="Arial" w:cs="Arial"/>
          <w:bCs/>
          <w:sz w:val="22"/>
          <w:szCs w:val="22"/>
          <w:lang w:eastAsia="es-ES"/>
        </w:rPr>
      </w:pPr>
    </w:p>
    <w:p w14:paraId="00BEF81E" w14:textId="77777777" w:rsidR="0043724A" w:rsidRDefault="0043724A" w:rsidP="0043724A">
      <w:pPr>
        <w:shd w:val="clear" w:color="auto" w:fill="FFFFFF"/>
        <w:jc w:val="both"/>
        <w:rPr>
          <w:rFonts w:ascii="Arial" w:eastAsia="Times New Roman" w:hAnsi="Arial" w:cs="Arial"/>
          <w:bCs/>
          <w:sz w:val="22"/>
          <w:szCs w:val="22"/>
          <w:lang w:eastAsia="es-ES"/>
        </w:rPr>
      </w:pPr>
    </w:p>
    <w:p w14:paraId="39413672" w14:textId="77777777" w:rsidR="0043724A" w:rsidRPr="007B2E17" w:rsidRDefault="0043724A" w:rsidP="0043724A">
      <w:pPr>
        <w:shd w:val="clear" w:color="auto" w:fill="FFFFFF"/>
        <w:jc w:val="both"/>
        <w:rPr>
          <w:rFonts w:ascii="Arial" w:eastAsia="Times New Roman" w:hAnsi="Arial" w:cs="Arial"/>
          <w:bCs/>
          <w:sz w:val="22"/>
          <w:szCs w:val="22"/>
          <w:lang w:eastAsia="es-ES"/>
        </w:rPr>
      </w:pPr>
    </w:p>
    <w:p w14:paraId="15D278F4" w14:textId="77777777" w:rsidR="0043724A" w:rsidRPr="007B2E17" w:rsidRDefault="0043724A" w:rsidP="0043724A">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4676D6CC" w14:textId="77777777" w:rsidR="0043724A" w:rsidRDefault="0043724A" w:rsidP="0043724A">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2DB791E5" w14:textId="77777777" w:rsidR="0043724A" w:rsidRDefault="0043724A" w:rsidP="0043724A">
      <w:pPr>
        <w:shd w:val="clear" w:color="auto" w:fill="FFFFFF"/>
        <w:jc w:val="both"/>
        <w:rPr>
          <w:rFonts w:ascii="Arial" w:eastAsia="Times New Roman" w:hAnsi="Arial" w:cs="Arial"/>
          <w:bCs/>
          <w:sz w:val="22"/>
          <w:szCs w:val="22"/>
          <w:lang w:eastAsia="es-ES"/>
        </w:rPr>
      </w:pPr>
    </w:p>
    <w:p w14:paraId="7664D5C8" w14:textId="77777777" w:rsidR="0043724A" w:rsidRDefault="0043724A" w:rsidP="0043724A">
      <w:pPr>
        <w:shd w:val="clear" w:color="auto" w:fill="FFFFFF"/>
        <w:jc w:val="both"/>
        <w:rPr>
          <w:rFonts w:ascii="Arial" w:eastAsia="Times New Roman" w:hAnsi="Arial" w:cs="Arial"/>
          <w:bCs/>
          <w:sz w:val="22"/>
          <w:szCs w:val="22"/>
          <w:lang w:eastAsia="es-ES"/>
        </w:rPr>
      </w:pPr>
    </w:p>
    <w:p w14:paraId="156A4076" w14:textId="409D64F6" w:rsidR="0043724A" w:rsidRDefault="0043724A" w:rsidP="0043724A">
      <w:pPr>
        <w:shd w:val="clear" w:color="auto" w:fill="FFFFFF"/>
        <w:jc w:val="both"/>
        <w:rPr>
          <w:rFonts w:ascii="Arial" w:eastAsia="Times New Roman" w:hAnsi="Arial" w:cs="Arial"/>
          <w:bCs/>
          <w:sz w:val="22"/>
          <w:szCs w:val="22"/>
          <w:lang w:eastAsia="es-ES"/>
        </w:rPr>
      </w:pPr>
    </w:p>
    <w:p w14:paraId="71371073" w14:textId="1C772C5C" w:rsidR="0047009E" w:rsidRDefault="0047009E" w:rsidP="0043724A">
      <w:pPr>
        <w:shd w:val="clear" w:color="auto" w:fill="FFFFFF"/>
        <w:jc w:val="both"/>
        <w:rPr>
          <w:rFonts w:ascii="Arial" w:eastAsia="Times New Roman" w:hAnsi="Arial" w:cs="Arial"/>
          <w:bCs/>
          <w:sz w:val="22"/>
          <w:szCs w:val="22"/>
          <w:lang w:eastAsia="es-ES"/>
        </w:rPr>
      </w:pPr>
    </w:p>
    <w:p w14:paraId="22ED82DD" w14:textId="0CC23008" w:rsidR="00695EF2" w:rsidRDefault="00695EF2" w:rsidP="0043724A">
      <w:pPr>
        <w:shd w:val="clear" w:color="auto" w:fill="FFFFFF"/>
        <w:jc w:val="both"/>
        <w:rPr>
          <w:rFonts w:ascii="Arial" w:eastAsia="Times New Roman" w:hAnsi="Arial" w:cs="Arial"/>
          <w:bCs/>
          <w:sz w:val="22"/>
          <w:szCs w:val="22"/>
          <w:lang w:eastAsia="es-ES"/>
        </w:rPr>
      </w:pPr>
    </w:p>
    <w:p w14:paraId="10B94AEC" w14:textId="77777777" w:rsidR="00695EF2" w:rsidRDefault="00695EF2" w:rsidP="0043724A">
      <w:pPr>
        <w:shd w:val="clear" w:color="auto" w:fill="FFFFFF"/>
        <w:jc w:val="both"/>
        <w:rPr>
          <w:rFonts w:ascii="Arial" w:eastAsia="Times New Roman" w:hAnsi="Arial" w:cs="Arial"/>
          <w:bCs/>
          <w:sz w:val="22"/>
          <w:szCs w:val="22"/>
          <w:lang w:eastAsia="es-ES"/>
        </w:rPr>
      </w:pPr>
    </w:p>
    <w:p w14:paraId="7CE1ABCB" w14:textId="78888C85" w:rsidR="0047009E" w:rsidRDefault="0047009E" w:rsidP="0043724A">
      <w:pPr>
        <w:shd w:val="clear" w:color="auto" w:fill="FFFFFF"/>
        <w:jc w:val="both"/>
        <w:rPr>
          <w:rFonts w:ascii="Arial" w:eastAsia="Times New Roman" w:hAnsi="Arial" w:cs="Arial"/>
          <w:bCs/>
          <w:sz w:val="22"/>
          <w:szCs w:val="22"/>
          <w:lang w:eastAsia="es-ES"/>
        </w:rPr>
      </w:pPr>
    </w:p>
    <w:p w14:paraId="2983BB3C" w14:textId="3DB2BC72" w:rsidR="0047009E" w:rsidRDefault="0047009E" w:rsidP="0043724A">
      <w:pPr>
        <w:shd w:val="clear" w:color="auto" w:fill="FFFFFF"/>
        <w:jc w:val="both"/>
        <w:rPr>
          <w:rFonts w:ascii="Arial" w:eastAsia="Times New Roman" w:hAnsi="Arial" w:cs="Arial"/>
          <w:bCs/>
          <w:sz w:val="22"/>
          <w:szCs w:val="22"/>
          <w:lang w:eastAsia="es-ES"/>
        </w:rPr>
      </w:pPr>
    </w:p>
    <w:p w14:paraId="0CF43E7A" w14:textId="110D98BA" w:rsidR="0047009E" w:rsidRDefault="0047009E" w:rsidP="0043724A">
      <w:pPr>
        <w:shd w:val="clear" w:color="auto" w:fill="FFFFFF"/>
        <w:jc w:val="both"/>
        <w:rPr>
          <w:rFonts w:ascii="Arial" w:eastAsia="Times New Roman" w:hAnsi="Arial" w:cs="Arial"/>
          <w:bCs/>
          <w:sz w:val="22"/>
          <w:szCs w:val="22"/>
          <w:lang w:eastAsia="es-ES"/>
        </w:rPr>
      </w:pPr>
    </w:p>
    <w:p w14:paraId="51A8D935" w14:textId="55A1A496" w:rsidR="0047009E" w:rsidRDefault="0047009E" w:rsidP="0043724A">
      <w:pPr>
        <w:shd w:val="clear" w:color="auto" w:fill="FFFFFF"/>
        <w:jc w:val="both"/>
        <w:rPr>
          <w:rFonts w:ascii="Arial" w:eastAsia="Times New Roman" w:hAnsi="Arial" w:cs="Arial"/>
          <w:bCs/>
          <w:sz w:val="22"/>
          <w:szCs w:val="22"/>
          <w:lang w:eastAsia="es-ES"/>
        </w:rPr>
      </w:pPr>
    </w:p>
    <w:p w14:paraId="353402A2" w14:textId="77777777" w:rsidR="0047009E" w:rsidRDefault="0047009E" w:rsidP="0043724A">
      <w:pPr>
        <w:shd w:val="clear" w:color="auto" w:fill="FFFFFF"/>
        <w:jc w:val="both"/>
        <w:rPr>
          <w:rFonts w:ascii="Arial" w:eastAsia="Times New Roman" w:hAnsi="Arial" w:cs="Arial"/>
          <w:bCs/>
          <w:sz w:val="22"/>
          <w:szCs w:val="22"/>
          <w:lang w:eastAsia="es-ES"/>
        </w:rPr>
      </w:pPr>
    </w:p>
    <w:p w14:paraId="2837AA70" w14:textId="0E0C31EF" w:rsidR="0043724A" w:rsidRPr="00EE398A" w:rsidRDefault="0043724A" w:rsidP="0043724A">
      <w:pPr>
        <w:jc w:val="both"/>
        <w:rPr>
          <w:rFonts w:ascii="Arial" w:hAnsi="Arial" w:cs="Arial"/>
          <w:sz w:val="14"/>
          <w:szCs w:val="14"/>
        </w:rPr>
      </w:pPr>
      <w:r w:rsidRPr="00EE398A">
        <w:rPr>
          <w:rFonts w:ascii="Arial" w:hAnsi="Arial" w:cs="Arial"/>
          <w:sz w:val="14"/>
          <w:szCs w:val="14"/>
        </w:rPr>
        <w:t>La presente hoja de firmas corresponde al acta de l</w:t>
      </w:r>
      <w:r w:rsidR="00AC145C">
        <w:rPr>
          <w:rFonts w:ascii="Arial" w:hAnsi="Arial" w:cs="Arial"/>
          <w:sz w:val="14"/>
          <w:szCs w:val="14"/>
        </w:rPr>
        <w:t xml:space="preserve">a </w:t>
      </w:r>
      <w:r w:rsidR="00695EF2">
        <w:rPr>
          <w:rFonts w:ascii="Arial" w:hAnsi="Arial" w:cs="Arial"/>
          <w:sz w:val="14"/>
          <w:szCs w:val="14"/>
        </w:rPr>
        <w:t>Tercera</w:t>
      </w:r>
      <w:r w:rsidR="00AC145C">
        <w:rPr>
          <w:rFonts w:ascii="Arial" w:hAnsi="Arial" w:cs="Arial"/>
          <w:sz w:val="14"/>
          <w:szCs w:val="14"/>
        </w:rPr>
        <w:t xml:space="preserve"> </w:t>
      </w:r>
      <w:r w:rsidRPr="00EE398A">
        <w:rPr>
          <w:rFonts w:ascii="Arial" w:hAnsi="Arial" w:cs="Arial"/>
          <w:sz w:val="14"/>
          <w:szCs w:val="14"/>
        </w:rPr>
        <w:t xml:space="preserve">Sesión </w:t>
      </w:r>
      <w:r w:rsidR="00AC145C">
        <w:rPr>
          <w:rFonts w:ascii="Arial" w:hAnsi="Arial" w:cs="Arial"/>
          <w:sz w:val="14"/>
          <w:szCs w:val="14"/>
        </w:rPr>
        <w:t>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sidR="00CE2FFE">
        <w:rPr>
          <w:rFonts w:ascii="Arial" w:hAnsi="Arial" w:cs="Arial"/>
          <w:sz w:val="14"/>
          <w:szCs w:val="14"/>
        </w:rPr>
        <w:t>celebrada el</w:t>
      </w:r>
      <w:r w:rsidRPr="00EE398A">
        <w:rPr>
          <w:rFonts w:ascii="Arial" w:hAnsi="Arial" w:cs="Arial"/>
          <w:sz w:val="14"/>
          <w:szCs w:val="14"/>
        </w:rPr>
        <w:t xml:space="preserve"> </w:t>
      </w:r>
      <w:r w:rsidR="00695EF2">
        <w:rPr>
          <w:rFonts w:ascii="Arial" w:hAnsi="Arial" w:cs="Arial"/>
          <w:sz w:val="14"/>
          <w:szCs w:val="14"/>
        </w:rPr>
        <w:t>17 de febrero</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w:t>
      </w:r>
      <w:r w:rsidR="000506B6">
        <w:rPr>
          <w:rFonts w:ascii="Arial" w:hAnsi="Arial" w:cs="Arial"/>
          <w:sz w:val="14"/>
          <w:szCs w:val="14"/>
        </w:rPr>
        <w:t xml:space="preserve">- - - - - </w:t>
      </w:r>
      <w:r w:rsidR="00CE2FFE">
        <w:rPr>
          <w:rFonts w:ascii="Arial" w:hAnsi="Arial" w:cs="Arial"/>
          <w:sz w:val="14"/>
          <w:szCs w:val="14"/>
        </w:rPr>
        <w:t xml:space="preserve">- - - - - - - - - - - - - - - - - - - - - - - - - - - - - - - - - - - - - - - - - - - - - - - - - - - - - - - - - - - - - - - - - - - - - - - - - - - - - - - - - - - - - - - - - - - - - </w:t>
      </w:r>
    </w:p>
    <w:p w14:paraId="7A924DAC" w14:textId="2873F833" w:rsidR="0043724A" w:rsidRDefault="0043724A" w:rsidP="0043724A">
      <w:pPr>
        <w:jc w:val="both"/>
        <w:rPr>
          <w:rFonts w:ascii="Arial" w:hAnsi="Arial" w:cs="Arial"/>
          <w:sz w:val="14"/>
          <w:szCs w:val="14"/>
        </w:rPr>
      </w:pPr>
      <w:r>
        <w:rPr>
          <w:rFonts w:ascii="Arial" w:hAnsi="Arial" w:cs="Arial"/>
          <w:sz w:val="14"/>
          <w:szCs w:val="14"/>
        </w:rPr>
        <w:t>MELH</w:t>
      </w:r>
      <w:r w:rsidRPr="00EE398A">
        <w:rPr>
          <w:rFonts w:ascii="Arial" w:hAnsi="Arial" w:cs="Arial"/>
          <w:sz w:val="14"/>
          <w:szCs w:val="14"/>
        </w:rPr>
        <w:t>*</w:t>
      </w:r>
      <w:proofErr w:type="spellStart"/>
      <w:r w:rsidRPr="00EE398A">
        <w:rPr>
          <w:rFonts w:ascii="Arial" w:hAnsi="Arial" w:cs="Arial"/>
          <w:sz w:val="14"/>
          <w:szCs w:val="14"/>
        </w:rPr>
        <w:t>jcse</w:t>
      </w:r>
      <w:proofErr w:type="spellEnd"/>
    </w:p>
    <w:sectPr w:rsidR="0043724A" w:rsidSect="00774F19">
      <w:headerReference w:type="default" r:id="rId9"/>
      <w:footerReference w:type="default" r:id="rId10"/>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FF57" w14:textId="77777777" w:rsidR="00F92F89" w:rsidRDefault="00F92F89" w:rsidP="00505074">
      <w:r>
        <w:separator/>
      </w:r>
    </w:p>
  </w:endnote>
  <w:endnote w:type="continuationSeparator" w:id="0">
    <w:p w14:paraId="491BA2B9" w14:textId="77777777" w:rsidR="00F92F89" w:rsidRDefault="00F92F89"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ED12" w14:textId="77777777" w:rsidR="00F92F89" w:rsidRDefault="00F92F89" w:rsidP="00505074">
      <w:r>
        <w:separator/>
      </w:r>
    </w:p>
  </w:footnote>
  <w:footnote w:type="continuationSeparator" w:id="0">
    <w:p w14:paraId="0F85F6F6" w14:textId="77777777" w:rsidR="00F92F89" w:rsidRDefault="00F92F89" w:rsidP="00505074">
      <w:r>
        <w:continuationSeparator/>
      </w:r>
    </w:p>
  </w:footnote>
  <w:footnote w:id="1">
    <w:p w14:paraId="51E90CB6" w14:textId="77777777" w:rsidR="002852B1" w:rsidRPr="002852B1" w:rsidRDefault="002852B1" w:rsidP="002852B1">
      <w:pPr>
        <w:pStyle w:val="Textonotapie"/>
        <w:rPr>
          <w:rFonts w:ascii="Arial" w:hAnsi="Arial" w:cs="Arial"/>
          <w:sz w:val="16"/>
          <w:szCs w:val="16"/>
        </w:rPr>
      </w:pPr>
      <w:r w:rsidRPr="002852B1">
        <w:rPr>
          <w:rStyle w:val="Refdenotaalpie"/>
          <w:rFonts w:ascii="Arial" w:hAnsi="Arial" w:cs="Arial"/>
          <w:sz w:val="16"/>
          <w:szCs w:val="16"/>
        </w:rPr>
        <w:footnoteRef/>
      </w:r>
      <w:r w:rsidRPr="002852B1">
        <w:rPr>
          <w:rFonts w:ascii="Arial" w:hAnsi="Arial" w:cs="Arial"/>
          <w:sz w:val="16"/>
          <w:szCs w:val="16"/>
        </w:rPr>
        <w:t xml:space="preserve"> Consultable en </w:t>
      </w:r>
      <w:hyperlink r:id="rId1" w:history="1">
        <w:r w:rsidRPr="002852B1">
          <w:rPr>
            <w:rStyle w:val="Hipervnculo"/>
            <w:rFonts w:ascii="Arial" w:hAnsi="Arial" w:cs="Arial"/>
            <w:sz w:val="16"/>
            <w:szCs w:val="16"/>
          </w:rPr>
          <w:t>https://ogaipoaxaca.org.mx/site/descargas/acuerdos/ACUERDO%20OGAIPO-CG-088-2023.pdf</w:t>
        </w:r>
      </w:hyperlink>
      <w:r w:rsidRPr="002852B1">
        <w:rPr>
          <w:rFonts w:ascii="Arial" w:hAnsi="Arial" w:cs="Arial"/>
          <w:sz w:val="16"/>
          <w:szCs w:val="16"/>
        </w:rPr>
        <w:t xml:space="preserve"> </w:t>
      </w:r>
    </w:p>
  </w:footnote>
  <w:footnote w:id="2">
    <w:p w14:paraId="74998D56" w14:textId="77777777" w:rsidR="002852B1" w:rsidRPr="002852B1" w:rsidRDefault="002852B1" w:rsidP="002852B1">
      <w:pPr>
        <w:pStyle w:val="Textonotapie"/>
        <w:rPr>
          <w:rFonts w:ascii="Arial" w:hAnsi="Arial" w:cs="Arial"/>
          <w:sz w:val="16"/>
          <w:szCs w:val="16"/>
        </w:rPr>
      </w:pPr>
      <w:r w:rsidRPr="002852B1">
        <w:rPr>
          <w:rStyle w:val="Refdenotaalpie"/>
          <w:rFonts w:ascii="Arial" w:hAnsi="Arial" w:cs="Arial"/>
          <w:sz w:val="16"/>
          <w:szCs w:val="16"/>
        </w:rPr>
        <w:footnoteRef/>
      </w:r>
      <w:r w:rsidRPr="002852B1">
        <w:rPr>
          <w:rFonts w:ascii="Arial" w:hAnsi="Arial" w:cs="Arial"/>
          <w:sz w:val="16"/>
          <w:szCs w:val="16"/>
        </w:rPr>
        <w:t xml:space="preserve"> Consultable  en el siguiente enlace electrónico </w:t>
      </w:r>
      <w:hyperlink r:id="rId2" w:history="1">
        <w:r w:rsidRPr="002852B1">
          <w:rPr>
            <w:rStyle w:val="Hipervnculo"/>
            <w:rFonts w:ascii="Arial" w:hAnsi="Arial" w:cs="Arial"/>
            <w:sz w:val="16"/>
            <w:szCs w:val="16"/>
          </w:rPr>
          <w:t>https://www.congresooaxaca.gob.mx/docs64.congresooaxaca.gob.mx/documents/decrets/POLXIV_2890.pdf</w:t>
        </w:r>
      </w:hyperlink>
      <w:r w:rsidRPr="002852B1">
        <w:rPr>
          <w:rFonts w:ascii="Arial" w:hAnsi="Arial" w:cs="Arial"/>
          <w:sz w:val="16"/>
          <w:szCs w:val="16"/>
        </w:rPr>
        <w:t xml:space="preserve"> </w:t>
      </w:r>
    </w:p>
  </w:footnote>
  <w:footnote w:id="3">
    <w:p w14:paraId="41D019AC" w14:textId="77777777" w:rsidR="002852B1" w:rsidRPr="002852B1" w:rsidRDefault="002852B1" w:rsidP="002852B1">
      <w:pPr>
        <w:pStyle w:val="Textonotapie"/>
        <w:rPr>
          <w:rFonts w:ascii="Arial" w:hAnsi="Arial" w:cs="Arial"/>
          <w:sz w:val="16"/>
          <w:szCs w:val="16"/>
        </w:rPr>
      </w:pPr>
      <w:r w:rsidRPr="002852B1">
        <w:rPr>
          <w:rStyle w:val="Refdenotaalpie"/>
          <w:rFonts w:ascii="Arial" w:hAnsi="Arial" w:cs="Arial"/>
          <w:sz w:val="16"/>
          <w:szCs w:val="16"/>
        </w:rPr>
        <w:footnoteRef/>
      </w:r>
      <w:r w:rsidRPr="002852B1">
        <w:rPr>
          <w:rFonts w:ascii="Arial" w:hAnsi="Arial" w:cs="Arial"/>
          <w:sz w:val="16"/>
          <w:szCs w:val="16"/>
        </w:rPr>
        <w:t xml:space="preserve"> Consultable en el siguiente enlace electrónico </w:t>
      </w:r>
      <w:hyperlink r:id="rId3" w:history="1">
        <w:r w:rsidRPr="002852B1">
          <w:rPr>
            <w:rStyle w:val="Hipervnculo"/>
            <w:rFonts w:ascii="Arial" w:hAnsi="Arial" w:cs="Arial"/>
            <w:sz w:val="16"/>
            <w:szCs w:val="16"/>
          </w:rPr>
          <w:t>https://www.congresooaxaca.gob.mx/docs64.congresooaxaca.gob.mx/documents/decrets/POLXIV_2891.pdf</w:t>
        </w:r>
      </w:hyperlink>
      <w:r w:rsidRPr="002852B1">
        <w:rPr>
          <w:rFonts w:ascii="Arial" w:hAnsi="Arial" w:cs="Arial"/>
          <w:sz w:val="16"/>
          <w:szCs w:val="16"/>
        </w:rPr>
        <w:t xml:space="preserve"> </w:t>
      </w:r>
    </w:p>
  </w:footnote>
  <w:footnote w:id="4">
    <w:p w14:paraId="6775B805" w14:textId="77777777" w:rsidR="002852B1" w:rsidRPr="002852B1" w:rsidRDefault="002852B1" w:rsidP="002852B1">
      <w:pPr>
        <w:pStyle w:val="Textonotapie"/>
        <w:rPr>
          <w:rFonts w:ascii="Arial" w:hAnsi="Arial" w:cs="Arial"/>
          <w:sz w:val="16"/>
          <w:szCs w:val="16"/>
        </w:rPr>
      </w:pPr>
      <w:r w:rsidRPr="002852B1">
        <w:rPr>
          <w:rStyle w:val="Refdenotaalpie"/>
          <w:rFonts w:ascii="Arial" w:hAnsi="Arial" w:cs="Arial"/>
          <w:sz w:val="16"/>
          <w:szCs w:val="16"/>
        </w:rPr>
        <w:footnoteRef/>
      </w:r>
      <w:r w:rsidRPr="002852B1">
        <w:rPr>
          <w:rFonts w:ascii="Arial" w:hAnsi="Arial" w:cs="Arial"/>
          <w:sz w:val="16"/>
          <w:szCs w:val="16"/>
        </w:rPr>
        <w:t xml:space="preserve"> Consultable en </w:t>
      </w:r>
      <w:hyperlink r:id="rId4" w:history="1">
        <w:r w:rsidRPr="002852B1">
          <w:rPr>
            <w:rStyle w:val="Hipervnculo"/>
            <w:rFonts w:ascii="Arial" w:hAnsi="Arial" w:cs="Arial"/>
            <w:sz w:val="16"/>
            <w:szCs w:val="16"/>
          </w:rPr>
          <w:t>https://ogaipoaxaca.org.mx/site/descargas/acuerdos/ACUERDO-OGAIPO-CG-137-2024.pdf</w:t>
        </w:r>
      </w:hyperlink>
      <w:r w:rsidRPr="002852B1">
        <w:rPr>
          <w:rFonts w:ascii="Arial" w:hAnsi="Arial" w:cs="Arial"/>
          <w:sz w:val="16"/>
          <w:szCs w:val="16"/>
        </w:rPr>
        <w:t xml:space="preserve"> </w:t>
      </w:r>
    </w:p>
  </w:footnote>
  <w:footnote w:id="5">
    <w:p w14:paraId="2A217E2C" w14:textId="77777777" w:rsidR="002852B1" w:rsidRPr="008C436C" w:rsidRDefault="002852B1" w:rsidP="002852B1">
      <w:pPr>
        <w:pStyle w:val="Textonotapie"/>
        <w:rPr>
          <w:rFonts w:ascii="Arial" w:hAnsi="Arial" w:cs="Arial"/>
          <w:sz w:val="18"/>
          <w:szCs w:val="18"/>
        </w:rPr>
      </w:pPr>
      <w:r w:rsidRPr="002852B1">
        <w:rPr>
          <w:rStyle w:val="Refdenotaalpie"/>
          <w:rFonts w:ascii="Arial" w:hAnsi="Arial" w:cs="Arial"/>
          <w:sz w:val="16"/>
          <w:szCs w:val="16"/>
        </w:rPr>
        <w:footnoteRef/>
      </w:r>
      <w:r w:rsidRPr="002852B1">
        <w:rPr>
          <w:rFonts w:ascii="Arial" w:hAnsi="Arial" w:cs="Arial"/>
          <w:sz w:val="16"/>
          <w:szCs w:val="16"/>
        </w:rPr>
        <w:t xml:space="preserve"> Consultable en </w:t>
      </w:r>
      <w:hyperlink r:id="rId5" w:history="1">
        <w:r w:rsidRPr="002852B1">
          <w:rPr>
            <w:rStyle w:val="Hipervnculo"/>
            <w:rFonts w:ascii="Arial" w:hAnsi="Arial" w:cs="Arial"/>
            <w:sz w:val="16"/>
            <w:szCs w:val="16"/>
          </w:rPr>
          <w:t>https://ogaipoaxaca.org.mx/site/descargas/acuerdos/ACUERDO-OGAIPO-CG-001-2025.pdf</w:t>
        </w:r>
      </w:hyperlink>
      <w:r w:rsidRPr="008C436C">
        <w:rPr>
          <w:rFonts w:ascii="Arial" w:hAnsi="Arial" w:cs="Arial"/>
          <w:sz w:val="18"/>
          <w:szCs w:val="18"/>
        </w:rPr>
        <w:t xml:space="preserve"> </w:t>
      </w:r>
    </w:p>
  </w:footnote>
  <w:footnote w:id="6">
    <w:p w14:paraId="349B112A" w14:textId="77777777" w:rsidR="006924A4" w:rsidRPr="006924A4" w:rsidRDefault="006924A4" w:rsidP="006924A4">
      <w:pPr>
        <w:pStyle w:val="Textonotapie"/>
        <w:rPr>
          <w:rFonts w:ascii="Arial" w:hAnsi="Arial" w:cs="Arial"/>
          <w:sz w:val="16"/>
          <w:szCs w:val="16"/>
        </w:rPr>
      </w:pPr>
      <w:r w:rsidRPr="006924A4">
        <w:rPr>
          <w:rStyle w:val="Refdenotaalpie"/>
          <w:rFonts w:ascii="Arial" w:hAnsi="Arial" w:cs="Arial"/>
          <w:sz w:val="16"/>
          <w:szCs w:val="16"/>
        </w:rPr>
        <w:footnoteRef/>
      </w:r>
      <w:r w:rsidRPr="006924A4">
        <w:rPr>
          <w:rFonts w:ascii="Arial" w:hAnsi="Arial" w:cs="Arial"/>
          <w:sz w:val="16"/>
          <w:szCs w:val="16"/>
        </w:rPr>
        <w:t xml:space="preserve"> En adelante Ley Local.</w:t>
      </w:r>
    </w:p>
    <w:p w14:paraId="3BEE4B0E" w14:textId="77777777" w:rsidR="006924A4" w:rsidRPr="00EF38FE" w:rsidRDefault="006924A4" w:rsidP="006924A4">
      <w:pPr>
        <w:pStyle w:val="Textonotapie"/>
        <w:rPr>
          <w:lang w:val="es-ES"/>
        </w:rPr>
      </w:pPr>
    </w:p>
  </w:footnote>
  <w:footnote w:id="7">
    <w:p w14:paraId="3FC226E9" w14:textId="77777777" w:rsidR="006924A4" w:rsidRPr="006924A4" w:rsidRDefault="006924A4" w:rsidP="006924A4">
      <w:pPr>
        <w:pStyle w:val="Textonotapie"/>
        <w:rPr>
          <w:rFonts w:ascii="Arial" w:hAnsi="Arial" w:cs="Arial"/>
          <w:sz w:val="16"/>
          <w:szCs w:val="16"/>
        </w:rPr>
      </w:pPr>
      <w:r w:rsidRPr="006924A4">
        <w:rPr>
          <w:rStyle w:val="Refdenotaalpie"/>
          <w:rFonts w:ascii="Arial" w:hAnsi="Arial" w:cs="Arial"/>
          <w:sz w:val="16"/>
          <w:szCs w:val="16"/>
        </w:rPr>
        <w:footnoteRef/>
      </w:r>
      <w:r w:rsidRPr="006924A4">
        <w:rPr>
          <w:rFonts w:ascii="Arial" w:hAnsi="Arial" w:cs="Arial"/>
          <w:sz w:val="16"/>
          <w:szCs w:val="16"/>
        </w:rPr>
        <w:t xml:space="preserve"> Consultable en </w:t>
      </w:r>
      <w:hyperlink r:id="rId6" w:history="1">
        <w:r w:rsidRPr="006924A4">
          <w:rPr>
            <w:rStyle w:val="Hipervnculo"/>
            <w:rFonts w:ascii="Arial" w:hAnsi="Arial" w:cs="Arial"/>
            <w:sz w:val="16"/>
            <w:szCs w:val="16"/>
          </w:rPr>
          <w:t>https://ogaipoaxaca.org.mx/site/descargas/acuerdos/ACUERDO%20OGAIPO-CG-001-2023.pdf</w:t>
        </w:r>
      </w:hyperlink>
      <w:r w:rsidRPr="006924A4">
        <w:rPr>
          <w:rFonts w:ascii="Arial" w:hAnsi="Arial" w:cs="Arial"/>
          <w:sz w:val="16"/>
          <w:szCs w:val="16"/>
        </w:rPr>
        <w:t xml:space="preserve"> </w:t>
      </w:r>
    </w:p>
  </w:footnote>
  <w:footnote w:id="8">
    <w:p w14:paraId="165B95C9" w14:textId="77777777" w:rsidR="006924A4" w:rsidRPr="006924A4" w:rsidRDefault="006924A4" w:rsidP="006924A4">
      <w:pPr>
        <w:pStyle w:val="Textonotapie"/>
        <w:tabs>
          <w:tab w:val="left" w:pos="676"/>
        </w:tabs>
        <w:rPr>
          <w:rFonts w:ascii="Arial" w:hAnsi="Arial" w:cs="Arial"/>
          <w:sz w:val="16"/>
          <w:szCs w:val="16"/>
        </w:rPr>
      </w:pPr>
      <w:r w:rsidRPr="006924A4">
        <w:rPr>
          <w:rStyle w:val="Refdenotaalpie"/>
          <w:rFonts w:ascii="Arial" w:hAnsi="Arial" w:cs="Arial"/>
          <w:sz w:val="16"/>
          <w:szCs w:val="16"/>
        </w:rPr>
        <w:footnoteRef/>
      </w:r>
      <w:r w:rsidRPr="006924A4">
        <w:rPr>
          <w:rFonts w:ascii="Arial" w:hAnsi="Arial" w:cs="Arial"/>
          <w:sz w:val="16"/>
          <w:szCs w:val="16"/>
        </w:rPr>
        <w:t xml:space="preserve"> Consultable en el siguiente enlace electrónico: https://ogaipoaxaca.org.mx/site/descargas/acuerdos/ACUERDO%20OGAIPO-CG-088-2023.pdf</w:t>
      </w:r>
    </w:p>
  </w:footnote>
  <w:footnote w:id="9">
    <w:p w14:paraId="528DEB07" w14:textId="77777777" w:rsidR="006924A4" w:rsidRPr="006924A4" w:rsidRDefault="006924A4" w:rsidP="006924A4">
      <w:pPr>
        <w:pStyle w:val="Textonotapie"/>
        <w:rPr>
          <w:rFonts w:ascii="Arial" w:hAnsi="Arial" w:cs="Arial"/>
          <w:sz w:val="16"/>
          <w:szCs w:val="16"/>
        </w:rPr>
      </w:pPr>
      <w:r w:rsidRPr="006924A4">
        <w:rPr>
          <w:rStyle w:val="Refdenotaalpie"/>
          <w:rFonts w:ascii="Arial" w:hAnsi="Arial" w:cs="Arial"/>
          <w:sz w:val="16"/>
          <w:szCs w:val="16"/>
        </w:rPr>
        <w:footnoteRef/>
      </w:r>
      <w:r w:rsidRPr="006924A4">
        <w:rPr>
          <w:rFonts w:ascii="Arial" w:hAnsi="Arial" w:cs="Arial"/>
          <w:sz w:val="16"/>
          <w:szCs w:val="16"/>
        </w:rPr>
        <w:t xml:space="preserve"> Mediante decreto 2890, consultable en el siguiente enlace: </w:t>
      </w:r>
      <w:hyperlink r:id="rId7" w:history="1">
        <w:r w:rsidRPr="006924A4">
          <w:rPr>
            <w:rStyle w:val="Hipervnculo"/>
            <w:rFonts w:ascii="Arial" w:hAnsi="Arial" w:cs="Arial"/>
            <w:sz w:val="16"/>
            <w:szCs w:val="16"/>
          </w:rPr>
          <w:t>https://www.congresooaxaca.gob.mx/docs64.congesosoaxaca.gob.mx/documents/decrets/POLXIV_2890.pdf</w:t>
        </w:r>
      </w:hyperlink>
      <w:r w:rsidRPr="006924A4">
        <w:rPr>
          <w:rFonts w:ascii="Arial" w:hAnsi="Arial" w:cs="Arial"/>
          <w:sz w:val="16"/>
          <w:szCs w:val="16"/>
        </w:rPr>
        <w:t xml:space="preserve"> </w:t>
      </w:r>
    </w:p>
  </w:footnote>
  <w:footnote w:id="10">
    <w:p w14:paraId="297E4F6D" w14:textId="77777777" w:rsidR="006924A4" w:rsidRDefault="006924A4" w:rsidP="006924A4">
      <w:pPr>
        <w:pStyle w:val="Textonotapie"/>
      </w:pPr>
      <w:r w:rsidRPr="006924A4">
        <w:rPr>
          <w:rStyle w:val="Refdenotaalpie"/>
          <w:rFonts w:ascii="Arial" w:hAnsi="Arial" w:cs="Arial"/>
          <w:sz w:val="16"/>
          <w:szCs w:val="16"/>
        </w:rPr>
        <w:footnoteRef/>
      </w:r>
      <w:r w:rsidRPr="006924A4">
        <w:rPr>
          <w:rFonts w:ascii="Arial" w:hAnsi="Arial" w:cs="Arial"/>
          <w:sz w:val="16"/>
          <w:szCs w:val="16"/>
        </w:rPr>
        <w:t xml:space="preserve"> Mediante decreto 2891, consultable en el siguiente enlace: </w:t>
      </w:r>
      <w:hyperlink r:id="rId8" w:history="1">
        <w:r w:rsidRPr="006924A4">
          <w:rPr>
            <w:rStyle w:val="Hipervnculo"/>
            <w:rFonts w:ascii="Arial" w:hAnsi="Arial" w:cs="Arial"/>
            <w:sz w:val="16"/>
            <w:szCs w:val="16"/>
          </w:rPr>
          <w:t>https://www.congresooaxaca.gob.mx/docs64.congesosoaxaca.gob.mx/documents/decrets/POLXIV_2891.pdf</w:t>
        </w:r>
      </w:hyperlink>
    </w:p>
  </w:footnote>
  <w:footnote w:id="11">
    <w:p w14:paraId="5B5476A1" w14:textId="77777777" w:rsidR="006924A4" w:rsidRPr="0011456A" w:rsidRDefault="006924A4" w:rsidP="006924A4">
      <w:pPr>
        <w:pStyle w:val="Textonotapie"/>
        <w:rPr>
          <w:rFonts w:ascii="Arial" w:hAnsi="Arial" w:cs="Arial"/>
          <w:sz w:val="18"/>
          <w:szCs w:val="18"/>
        </w:rPr>
      </w:pPr>
      <w:r w:rsidRPr="0011456A">
        <w:rPr>
          <w:rStyle w:val="Refdenotaalpie"/>
          <w:rFonts w:ascii="Arial" w:hAnsi="Arial" w:cs="Arial"/>
        </w:rPr>
        <w:footnoteRef/>
      </w:r>
      <w:r w:rsidRPr="0011456A">
        <w:rPr>
          <w:rFonts w:ascii="Arial" w:hAnsi="Arial" w:cs="Arial"/>
          <w:sz w:val="18"/>
          <w:szCs w:val="18"/>
        </w:rPr>
        <w:t xml:space="preserve"> Ley General de Transparencia y Acceso a la Información Pública.</w:t>
      </w:r>
    </w:p>
  </w:footnote>
  <w:footnote w:id="12">
    <w:p w14:paraId="5257DDA5" w14:textId="77777777" w:rsidR="006924A4" w:rsidRPr="00365337" w:rsidRDefault="006924A4" w:rsidP="006924A4">
      <w:pPr>
        <w:pStyle w:val="Textonotapie"/>
        <w:rPr>
          <w:rFonts w:ascii="Arial" w:hAnsi="Arial" w:cs="Arial"/>
          <w:sz w:val="16"/>
          <w:szCs w:val="16"/>
        </w:rPr>
      </w:pPr>
      <w:r w:rsidRPr="00365337">
        <w:rPr>
          <w:rStyle w:val="Refdenotaalpie"/>
          <w:rFonts w:ascii="Arial" w:hAnsi="Arial" w:cs="Arial"/>
          <w:sz w:val="16"/>
          <w:szCs w:val="16"/>
        </w:rPr>
        <w:footnoteRef/>
      </w:r>
      <w:r w:rsidRPr="00365337">
        <w:rPr>
          <w:rFonts w:ascii="Arial" w:hAnsi="Arial" w:cs="Arial"/>
          <w:sz w:val="16"/>
          <w:szCs w:val="16"/>
        </w:rPr>
        <w:t xml:space="preserve"> Consultables en el enlace </w:t>
      </w:r>
      <w:hyperlink r:id="rId9" w:history="1">
        <w:r w:rsidRPr="00365337">
          <w:rPr>
            <w:rStyle w:val="Hipervnculo"/>
            <w:sz w:val="16"/>
            <w:szCs w:val="16"/>
          </w:rPr>
          <w:t>https://iaipoaxaca.org.mx/transparencia/art70/fraccion/i</w:t>
        </w:r>
      </w:hyperlink>
    </w:p>
  </w:footnote>
  <w:footnote w:id="13">
    <w:p w14:paraId="52298F8B" w14:textId="77777777" w:rsidR="00365337" w:rsidRPr="00365337" w:rsidRDefault="00365337" w:rsidP="00365337">
      <w:pPr>
        <w:pStyle w:val="Textonotapie"/>
        <w:rPr>
          <w:rFonts w:ascii="Arial" w:hAnsi="Arial" w:cs="Arial"/>
          <w:sz w:val="16"/>
          <w:szCs w:val="16"/>
        </w:rPr>
      </w:pPr>
      <w:r w:rsidRPr="00365337">
        <w:rPr>
          <w:rStyle w:val="Refdenotaalpie"/>
          <w:rFonts w:ascii="Arial" w:hAnsi="Arial" w:cs="Arial"/>
          <w:sz w:val="16"/>
          <w:szCs w:val="16"/>
        </w:rPr>
        <w:footnoteRef/>
      </w:r>
      <w:r w:rsidRPr="00365337">
        <w:rPr>
          <w:rFonts w:ascii="Arial" w:hAnsi="Arial" w:cs="Arial"/>
          <w:sz w:val="16"/>
          <w:szCs w:val="16"/>
        </w:rPr>
        <w:t xml:space="preserve"> Consultable en </w:t>
      </w:r>
      <w:hyperlink r:id="rId10" w:history="1">
        <w:r w:rsidRPr="00365337">
          <w:rPr>
            <w:rStyle w:val="Hipervnculo"/>
            <w:rFonts w:ascii="Arial" w:hAnsi="Arial" w:cs="Arial"/>
            <w:sz w:val="16"/>
            <w:szCs w:val="16"/>
          </w:rPr>
          <w:t>https://ogaipoaxaca.org.mx/site/descargas/acuerdos/ACUERDO%20OGAIPO-CG-088-2023.pdf</w:t>
        </w:r>
      </w:hyperlink>
      <w:r w:rsidRPr="00365337">
        <w:rPr>
          <w:rFonts w:ascii="Arial" w:hAnsi="Arial" w:cs="Arial"/>
          <w:sz w:val="16"/>
          <w:szCs w:val="16"/>
        </w:rPr>
        <w:t xml:space="preserve"> </w:t>
      </w:r>
    </w:p>
  </w:footnote>
  <w:footnote w:id="14">
    <w:p w14:paraId="1F74A1B6" w14:textId="202E6569" w:rsidR="00365337" w:rsidRPr="00365337" w:rsidRDefault="00365337" w:rsidP="00365337">
      <w:pPr>
        <w:pStyle w:val="Textonotapie"/>
        <w:rPr>
          <w:rFonts w:ascii="Arial" w:hAnsi="Arial" w:cs="Arial"/>
          <w:sz w:val="16"/>
          <w:szCs w:val="16"/>
        </w:rPr>
      </w:pPr>
      <w:r w:rsidRPr="00365337">
        <w:rPr>
          <w:rStyle w:val="Refdenotaalpie"/>
          <w:rFonts w:ascii="Arial" w:hAnsi="Arial" w:cs="Arial"/>
          <w:sz w:val="16"/>
          <w:szCs w:val="16"/>
        </w:rPr>
        <w:footnoteRef/>
      </w:r>
      <w:r w:rsidRPr="00365337">
        <w:rPr>
          <w:rFonts w:ascii="Arial" w:hAnsi="Arial" w:cs="Arial"/>
          <w:sz w:val="16"/>
          <w:szCs w:val="16"/>
        </w:rPr>
        <w:t xml:space="preserve"> Consultable en el siguiente enlace electrónico </w:t>
      </w:r>
      <w:hyperlink r:id="rId11" w:history="1">
        <w:r w:rsidRPr="00365337">
          <w:rPr>
            <w:rStyle w:val="Hipervnculo"/>
            <w:rFonts w:ascii="Arial" w:hAnsi="Arial" w:cs="Arial"/>
            <w:sz w:val="16"/>
            <w:szCs w:val="16"/>
          </w:rPr>
          <w:t>https://www.congresooaxaca.gob.mx/docs64.congresooaxaca.gob.mx/documents/decrets/POLXIV_2890.pdf</w:t>
        </w:r>
      </w:hyperlink>
      <w:r w:rsidRPr="00365337">
        <w:rPr>
          <w:rFonts w:ascii="Arial" w:hAnsi="Arial" w:cs="Arial"/>
          <w:sz w:val="16"/>
          <w:szCs w:val="16"/>
        </w:rPr>
        <w:t xml:space="preserve"> </w:t>
      </w:r>
    </w:p>
  </w:footnote>
  <w:footnote w:id="15">
    <w:p w14:paraId="586C9144" w14:textId="77777777" w:rsidR="00365337" w:rsidRPr="00B1415F" w:rsidRDefault="00365337" w:rsidP="00365337">
      <w:pPr>
        <w:pStyle w:val="Textonotapie"/>
        <w:rPr>
          <w:rFonts w:ascii="Arial" w:hAnsi="Arial" w:cs="Arial"/>
          <w:sz w:val="18"/>
          <w:szCs w:val="18"/>
        </w:rPr>
      </w:pPr>
      <w:r w:rsidRPr="00365337">
        <w:rPr>
          <w:rStyle w:val="Refdenotaalpie"/>
          <w:rFonts w:ascii="Arial" w:hAnsi="Arial" w:cs="Arial"/>
          <w:sz w:val="16"/>
          <w:szCs w:val="16"/>
        </w:rPr>
        <w:footnoteRef/>
      </w:r>
      <w:r w:rsidRPr="00365337">
        <w:rPr>
          <w:rFonts w:ascii="Arial" w:hAnsi="Arial" w:cs="Arial"/>
          <w:sz w:val="16"/>
          <w:szCs w:val="16"/>
        </w:rPr>
        <w:t xml:space="preserve"> Consultable en el siguiente enlace electrónico </w:t>
      </w:r>
      <w:hyperlink r:id="rId12" w:history="1">
        <w:r w:rsidRPr="00365337">
          <w:rPr>
            <w:rStyle w:val="Hipervnculo"/>
            <w:rFonts w:ascii="Arial" w:hAnsi="Arial" w:cs="Arial"/>
            <w:sz w:val="16"/>
            <w:szCs w:val="16"/>
          </w:rPr>
          <w:t>https://www.congresooaxaca.gob.mx/docs64.congresooaxaca.gob.mx/documents/decrets/POLXIV_2891.pdf</w:t>
        </w:r>
      </w:hyperlink>
      <w:r w:rsidRPr="00B1415F">
        <w:rPr>
          <w:rFonts w:ascii="Arial" w:hAnsi="Arial" w:cs="Arial"/>
          <w:sz w:val="18"/>
          <w:szCs w:val="18"/>
        </w:rPr>
        <w:t xml:space="preserve"> </w:t>
      </w:r>
    </w:p>
  </w:footnote>
  <w:footnote w:id="16">
    <w:p w14:paraId="580DC8D9" w14:textId="77777777" w:rsidR="00365337" w:rsidRPr="00365337" w:rsidRDefault="00365337" w:rsidP="00365337">
      <w:pPr>
        <w:pStyle w:val="Textonotapie"/>
        <w:jc w:val="both"/>
        <w:rPr>
          <w:rFonts w:ascii="Arial" w:hAnsi="Arial" w:cs="Arial"/>
          <w:sz w:val="16"/>
          <w:szCs w:val="16"/>
        </w:rPr>
      </w:pPr>
      <w:r w:rsidRPr="00365337">
        <w:rPr>
          <w:rStyle w:val="Refdenotaalpie"/>
          <w:rFonts w:ascii="Arial" w:hAnsi="Arial" w:cs="Arial"/>
          <w:sz w:val="16"/>
          <w:szCs w:val="16"/>
        </w:rPr>
        <w:footnoteRef/>
      </w:r>
      <w:r w:rsidRPr="00365337">
        <w:rPr>
          <w:rFonts w:ascii="Arial" w:hAnsi="Arial" w:cs="Arial"/>
          <w:sz w:val="16"/>
          <w:szCs w:val="16"/>
        </w:rPr>
        <w:t xml:space="preserve"> Consultable en </w:t>
      </w:r>
      <w:hyperlink r:id="rId13" w:history="1">
        <w:r w:rsidRPr="00365337">
          <w:rPr>
            <w:rStyle w:val="Hipervnculo"/>
            <w:rFonts w:ascii="Arial" w:hAnsi="Arial" w:cs="Arial"/>
            <w:sz w:val="16"/>
            <w:szCs w:val="16"/>
          </w:rPr>
          <w:t>https://ogaipoaxaca.org.mx/site/descargas/acuerdos/ACUERDO-OGAIPO-CG-137-2024.pdf</w:t>
        </w:r>
      </w:hyperlink>
      <w:r w:rsidRPr="00365337">
        <w:rPr>
          <w:rFonts w:ascii="Arial" w:hAnsi="Arial" w:cs="Arial"/>
          <w:sz w:val="16"/>
          <w:szCs w:val="16"/>
        </w:rPr>
        <w:t xml:space="preserve"> </w:t>
      </w:r>
    </w:p>
  </w:footnote>
  <w:footnote w:id="17">
    <w:p w14:paraId="23DF234C" w14:textId="77777777" w:rsidR="00365337" w:rsidRPr="00B1415F" w:rsidRDefault="00365337" w:rsidP="00365337">
      <w:pPr>
        <w:pStyle w:val="Textonotapie"/>
        <w:jc w:val="both"/>
        <w:rPr>
          <w:rFonts w:ascii="Arial" w:hAnsi="Arial" w:cs="Arial"/>
          <w:sz w:val="18"/>
          <w:szCs w:val="18"/>
        </w:rPr>
      </w:pPr>
      <w:r w:rsidRPr="00365337">
        <w:rPr>
          <w:rStyle w:val="Refdenotaalpie"/>
          <w:rFonts w:ascii="Arial" w:hAnsi="Arial" w:cs="Arial"/>
          <w:sz w:val="16"/>
          <w:szCs w:val="16"/>
        </w:rPr>
        <w:footnoteRef/>
      </w:r>
      <w:r w:rsidRPr="00365337">
        <w:rPr>
          <w:rFonts w:ascii="Arial" w:hAnsi="Arial" w:cs="Arial"/>
          <w:sz w:val="16"/>
          <w:szCs w:val="16"/>
        </w:rPr>
        <w:t xml:space="preserve"> Consultable en </w:t>
      </w:r>
      <w:hyperlink r:id="rId14" w:history="1">
        <w:r w:rsidRPr="00365337">
          <w:rPr>
            <w:rStyle w:val="Hipervnculo"/>
            <w:rFonts w:ascii="Arial" w:hAnsi="Arial" w:cs="Arial"/>
            <w:sz w:val="16"/>
            <w:szCs w:val="16"/>
          </w:rPr>
          <w:t>https://ogaipoaxaca.org.mx/site/descargas/acuerdos/ACUERDO-OGAIPO-CG-001-2025.pdf</w:t>
        </w:r>
      </w:hyperlink>
      <w:r w:rsidRPr="00B1415F">
        <w:rPr>
          <w:rFonts w:ascii="Arial" w:hAnsi="Arial" w:cs="Arial"/>
          <w:sz w:val="18"/>
          <w:szCs w:val="18"/>
        </w:rPr>
        <w:t xml:space="preserve"> </w:t>
      </w:r>
    </w:p>
  </w:footnote>
  <w:footnote w:id="18">
    <w:p w14:paraId="401A22CF" w14:textId="77777777" w:rsidR="00365337" w:rsidRPr="00365337" w:rsidRDefault="00365337" w:rsidP="00365337">
      <w:pPr>
        <w:pStyle w:val="Textonotapie"/>
        <w:rPr>
          <w:rFonts w:ascii="Arial" w:hAnsi="Arial" w:cs="Arial"/>
          <w:sz w:val="16"/>
          <w:szCs w:val="16"/>
        </w:rPr>
      </w:pPr>
      <w:r w:rsidRPr="00365337">
        <w:rPr>
          <w:rStyle w:val="Refdenotaalpie"/>
          <w:rFonts w:ascii="Arial" w:hAnsi="Arial" w:cs="Arial"/>
          <w:sz w:val="16"/>
          <w:szCs w:val="16"/>
        </w:rPr>
        <w:footnoteRef/>
      </w:r>
      <w:r w:rsidRPr="00365337">
        <w:rPr>
          <w:rFonts w:ascii="Arial" w:hAnsi="Arial" w:cs="Arial"/>
          <w:sz w:val="16"/>
          <w:szCs w:val="16"/>
        </w:rPr>
        <w:t xml:space="preserve"> Contenido en la jurisprudencia de rubro </w:t>
      </w:r>
      <w:r w:rsidRPr="00365337">
        <w:rPr>
          <w:rFonts w:ascii="Arial" w:hAnsi="Arial" w:cs="Arial"/>
          <w:b/>
          <w:bCs/>
          <w:sz w:val="16"/>
          <w:szCs w:val="16"/>
        </w:rPr>
        <w:t>DERECHO DE ACCESO A LA JUSTICIA. CONTENIDO, ETAPAS Y ALCANCE DE SU VERTIENTE DE EJECUCIÓN MATERIAL DE LAS SENTENCIAS</w:t>
      </w:r>
      <w:r w:rsidRPr="00365337">
        <w:rPr>
          <w:rFonts w:ascii="Arial" w:hAnsi="Arial" w:cs="Arial"/>
          <w:bCs/>
          <w:sz w:val="16"/>
          <w:szCs w:val="16"/>
        </w:rPr>
        <w:t>, c</w:t>
      </w:r>
      <w:r w:rsidRPr="00365337">
        <w:rPr>
          <w:rFonts w:ascii="Arial" w:hAnsi="Arial" w:cs="Arial"/>
          <w:sz w:val="16"/>
          <w:szCs w:val="16"/>
        </w:rPr>
        <w:t>on número de tesis 1a./J. 28/2023 (11a.), emitida por la Primera Sala de la Suprema Corte de Justicia de la Nación, publicada en la Gaceta del Semanario Judicial de la Federación, Libro 23, Marzo de 2023, Tomo II, página 1855</w:t>
      </w:r>
    </w:p>
  </w:footnote>
  <w:footnote w:id="19">
    <w:p w14:paraId="005E38A7" w14:textId="77777777" w:rsidR="00365337" w:rsidRPr="00365337" w:rsidRDefault="00365337" w:rsidP="00365337">
      <w:pPr>
        <w:pStyle w:val="Textonotapie"/>
        <w:rPr>
          <w:rFonts w:ascii="Arial" w:hAnsi="Arial" w:cs="Arial"/>
          <w:sz w:val="16"/>
          <w:szCs w:val="16"/>
        </w:rPr>
      </w:pPr>
      <w:r w:rsidRPr="00365337">
        <w:rPr>
          <w:rStyle w:val="Refdenotaalpie"/>
          <w:rFonts w:ascii="Arial" w:hAnsi="Arial" w:cs="Arial"/>
          <w:sz w:val="16"/>
          <w:szCs w:val="16"/>
        </w:rPr>
        <w:footnoteRef/>
      </w:r>
      <w:r w:rsidRPr="00365337">
        <w:rPr>
          <w:rFonts w:ascii="Arial" w:hAnsi="Arial" w:cs="Arial"/>
          <w:sz w:val="16"/>
          <w:szCs w:val="16"/>
        </w:rPr>
        <w:t xml:space="preserve"> Consultable en </w:t>
      </w:r>
      <w:hyperlink r:id="rId15" w:history="1">
        <w:r w:rsidRPr="00365337">
          <w:rPr>
            <w:rStyle w:val="Hipervnculo"/>
            <w:rFonts w:ascii="Arial" w:hAnsi="Arial" w:cs="Arial"/>
            <w:sz w:val="16"/>
            <w:szCs w:val="16"/>
          </w:rPr>
          <w:t>https://ogaipoaxaca.org.mx/site/descargas/acuerdos/ACUERDO%20OGAIPO-CG-088-2023.pdf</w:t>
        </w:r>
      </w:hyperlink>
      <w:r w:rsidRPr="00365337">
        <w:rPr>
          <w:rFonts w:ascii="Arial" w:hAnsi="Arial" w:cs="Arial"/>
          <w:sz w:val="16"/>
          <w:szCs w:val="16"/>
        </w:rPr>
        <w:t xml:space="preserve"> </w:t>
      </w:r>
    </w:p>
  </w:footnote>
  <w:footnote w:id="20">
    <w:p w14:paraId="39B020C1" w14:textId="77777777" w:rsidR="00365337" w:rsidRPr="00365337" w:rsidRDefault="00365337" w:rsidP="00365337">
      <w:pPr>
        <w:pStyle w:val="Textonotapie"/>
        <w:rPr>
          <w:rFonts w:ascii="Arial" w:hAnsi="Arial" w:cs="Arial"/>
          <w:sz w:val="16"/>
          <w:szCs w:val="16"/>
        </w:rPr>
      </w:pPr>
      <w:r w:rsidRPr="00365337">
        <w:rPr>
          <w:rStyle w:val="Refdenotaalpie"/>
          <w:rFonts w:ascii="Arial" w:hAnsi="Arial" w:cs="Arial"/>
          <w:sz w:val="16"/>
          <w:szCs w:val="16"/>
        </w:rPr>
        <w:footnoteRef/>
      </w:r>
      <w:r w:rsidRPr="00365337">
        <w:rPr>
          <w:rFonts w:ascii="Arial" w:hAnsi="Arial" w:cs="Arial"/>
          <w:sz w:val="16"/>
          <w:szCs w:val="16"/>
        </w:rPr>
        <w:t xml:space="preserve"> Consultable  en el siguiente enlace electrónico </w:t>
      </w:r>
      <w:hyperlink r:id="rId16" w:history="1">
        <w:r w:rsidRPr="00365337">
          <w:rPr>
            <w:rStyle w:val="Hipervnculo"/>
            <w:rFonts w:ascii="Arial" w:hAnsi="Arial" w:cs="Arial"/>
            <w:sz w:val="16"/>
            <w:szCs w:val="16"/>
          </w:rPr>
          <w:t>https://www.congresooaxaca.gob.mx/docs64.congresooaxaca.gob.mx/documents/decrets/POLXIV_2890.pdf</w:t>
        </w:r>
      </w:hyperlink>
      <w:r w:rsidRPr="00365337">
        <w:rPr>
          <w:rFonts w:ascii="Arial" w:hAnsi="Arial" w:cs="Arial"/>
          <w:sz w:val="16"/>
          <w:szCs w:val="16"/>
        </w:rPr>
        <w:t xml:space="preserve"> </w:t>
      </w:r>
    </w:p>
  </w:footnote>
  <w:footnote w:id="21">
    <w:p w14:paraId="34E56DE6" w14:textId="77777777" w:rsidR="00365337" w:rsidRPr="00365337" w:rsidRDefault="00365337" w:rsidP="00365337">
      <w:pPr>
        <w:pStyle w:val="Textonotapie"/>
        <w:rPr>
          <w:rFonts w:ascii="Arial" w:hAnsi="Arial" w:cs="Arial"/>
          <w:sz w:val="16"/>
          <w:szCs w:val="16"/>
        </w:rPr>
      </w:pPr>
      <w:r w:rsidRPr="00365337">
        <w:rPr>
          <w:rStyle w:val="Refdenotaalpie"/>
          <w:rFonts w:ascii="Arial" w:hAnsi="Arial" w:cs="Arial"/>
          <w:sz w:val="16"/>
          <w:szCs w:val="16"/>
        </w:rPr>
        <w:footnoteRef/>
      </w:r>
      <w:r w:rsidRPr="00365337">
        <w:rPr>
          <w:rFonts w:ascii="Arial" w:hAnsi="Arial" w:cs="Arial"/>
          <w:sz w:val="16"/>
          <w:szCs w:val="16"/>
        </w:rPr>
        <w:t xml:space="preserve"> Consultable en el siguiente enlace electrónico </w:t>
      </w:r>
      <w:hyperlink r:id="rId17" w:history="1">
        <w:r w:rsidRPr="00365337">
          <w:rPr>
            <w:rStyle w:val="Hipervnculo"/>
            <w:rFonts w:ascii="Arial" w:hAnsi="Arial" w:cs="Arial"/>
            <w:sz w:val="16"/>
            <w:szCs w:val="16"/>
          </w:rPr>
          <w:t>https://www.congresooaxaca.gob.mx/docs64.congresooaxaca.gob.mx/documents/decrets/POLXIV_2891.pdf</w:t>
        </w:r>
      </w:hyperlink>
      <w:r w:rsidRPr="00365337">
        <w:rPr>
          <w:rFonts w:ascii="Arial" w:hAnsi="Arial" w:cs="Arial"/>
          <w:sz w:val="16"/>
          <w:szCs w:val="16"/>
        </w:rPr>
        <w:t xml:space="preserve"> </w:t>
      </w:r>
    </w:p>
  </w:footnote>
  <w:footnote w:id="22">
    <w:p w14:paraId="60B5D3FD" w14:textId="77777777" w:rsidR="00365337" w:rsidRPr="00863696" w:rsidRDefault="00365337" w:rsidP="00365337">
      <w:pPr>
        <w:pStyle w:val="Textonotapie"/>
        <w:rPr>
          <w:rFonts w:ascii="Arial" w:hAnsi="Arial" w:cs="Arial"/>
        </w:rPr>
      </w:pPr>
      <w:r w:rsidRPr="00365337">
        <w:rPr>
          <w:rStyle w:val="Refdenotaalpie"/>
          <w:rFonts w:ascii="Arial" w:hAnsi="Arial" w:cs="Arial"/>
          <w:sz w:val="16"/>
          <w:szCs w:val="16"/>
        </w:rPr>
        <w:footnoteRef/>
      </w:r>
      <w:r w:rsidRPr="00365337">
        <w:rPr>
          <w:rFonts w:ascii="Arial" w:hAnsi="Arial" w:cs="Arial"/>
          <w:sz w:val="16"/>
          <w:szCs w:val="16"/>
        </w:rPr>
        <w:t xml:space="preserve"> Consultable en </w:t>
      </w:r>
      <w:hyperlink r:id="rId18" w:history="1">
        <w:r w:rsidRPr="00365337">
          <w:rPr>
            <w:rStyle w:val="Hipervnculo"/>
            <w:rFonts w:ascii="Arial" w:hAnsi="Arial" w:cs="Arial"/>
            <w:sz w:val="16"/>
            <w:szCs w:val="16"/>
          </w:rPr>
          <w:t>https://ogaipoaxaca.org.mx/site/descargas/acuerdos/ACUERDO-OGAIPO-CG-137-2024.pdf</w:t>
        </w:r>
      </w:hyperlink>
      <w:r w:rsidRPr="00863696">
        <w:rPr>
          <w:rFonts w:ascii="Arial" w:hAnsi="Arial" w:cs="Arial"/>
        </w:rPr>
        <w:t xml:space="preserve"> </w:t>
      </w:r>
    </w:p>
  </w:footnote>
  <w:footnote w:id="23">
    <w:p w14:paraId="65A5DDB4" w14:textId="77777777" w:rsidR="00754692" w:rsidRPr="00754692" w:rsidRDefault="00754692" w:rsidP="00754692">
      <w:pPr>
        <w:pStyle w:val="Textonotapie"/>
        <w:rPr>
          <w:rFonts w:ascii="Arial" w:hAnsi="Arial" w:cs="Arial"/>
          <w:sz w:val="16"/>
          <w:szCs w:val="16"/>
        </w:rPr>
      </w:pPr>
      <w:r w:rsidRPr="00754692">
        <w:rPr>
          <w:rStyle w:val="Refdenotaalpie"/>
          <w:rFonts w:ascii="Arial" w:hAnsi="Arial" w:cs="Arial"/>
          <w:sz w:val="16"/>
          <w:szCs w:val="16"/>
        </w:rPr>
        <w:footnoteRef/>
      </w:r>
      <w:r w:rsidRPr="00754692">
        <w:rPr>
          <w:rFonts w:ascii="Arial" w:hAnsi="Arial" w:cs="Arial"/>
          <w:sz w:val="16"/>
          <w:szCs w:val="16"/>
        </w:rPr>
        <w:t xml:space="preserve"> Consultable en </w:t>
      </w:r>
      <w:hyperlink r:id="rId19" w:history="1">
        <w:r w:rsidRPr="00754692">
          <w:rPr>
            <w:rStyle w:val="Hipervnculo"/>
            <w:rFonts w:ascii="Arial" w:hAnsi="Arial" w:cs="Arial"/>
            <w:sz w:val="16"/>
            <w:szCs w:val="16"/>
          </w:rPr>
          <w:t>https://ogaipoaxaca.org.mx/site/descargas/acuerdos/ACUERDO%20OGAIPO-CG-088-2023.pdf</w:t>
        </w:r>
      </w:hyperlink>
      <w:r w:rsidRPr="00754692">
        <w:rPr>
          <w:rFonts w:ascii="Arial" w:hAnsi="Arial" w:cs="Arial"/>
          <w:sz w:val="16"/>
          <w:szCs w:val="16"/>
        </w:rPr>
        <w:t xml:space="preserve"> </w:t>
      </w:r>
    </w:p>
  </w:footnote>
  <w:footnote w:id="24">
    <w:p w14:paraId="572C63FB" w14:textId="77777777" w:rsidR="00754692" w:rsidRPr="00754692" w:rsidRDefault="00754692" w:rsidP="00754692">
      <w:pPr>
        <w:pStyle w:val="Textonotapie"/>
        <w:jc w:val="both"/>
        <w:rPr>
          <w:rFonts w:ascii="Arial" w:hAnsi="Arial" w:cs="Arial"/>
          <w:sz w:val="16"/>
          <w:szCs w:val="16"/>
        </w:rPr>
      </w:pPr>
      <w:r w:rsidRPr="00754692">
        <w:rPr>
          <w:rStyle w:val="Refdenotaalpie"/>
          <w:rFonts w:ascii="Arial" w:hAnsi="Arial" w:cs="Arial"/>
          <w:sz w:val="16"/>
          <w:szCs w:val="16"/>
        </w:rPr>
        <w:footnoteRef/>
      </w:r>
      <w:r w:rsidRPr="00754692">
        <w:rPr>
          <w:rFonts w:ascii="Arial" w:hAnsi="Arial" w:cs="Arial"/>
          <w:sz w:val="16"/>
          <w:szCs w:val="16"/>
        </w:rPr>
        <w:t xml:space="preserve"> Se puede consultar que está inscrito en el Padrón de Sujetos Obligados en el enlace electrónico: </w:t>
      </w:r>
      <w:hyperlink r:id="rId20" w:history="1">
        <w:r w:rsidRPr="00754692">
          <w:rPr>
            <w:rStyle w:val="Hipervnculo"/>
            <w:rFonts w:ascii="Arial" w:hAnsi="Arial" w:cs="Arial"/>
            <w:sz w:val="16"/>
            <w:szCs w:val="16"/>
          </w:rPr>
          <w:t>https://ogaipoaxaca.org.mx/site/descargas/acuerdos/ACUERDO_OGAIPO_CG_018_2024.pdf</w:t>
        </w:r>
      </w:hyperlink>
      <w:r w:rsidRPr="00754692">
        <w:rPr>
          <w:rFonts w:ascii="Arial" w:hAnsi="Arial" w:cs="Arial"/>
          <w:sz w:val="16"/>
          <w:szCs w:val="16"/>
        </w:rPr>
        <w:t xml:space="preserve"> en el apartado de Administración Centralizada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5"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1682A"/>
    <w:rsid w:val="00031C22"/>
    <w:rsid w:val="00043648"/>
    <w:rsid w:val="000506B6"/>
    <w:rsid w:val="00075AB7"/>
    <w:rsid w:val="000B781A"/>
    <w:rsid w:val="00150315"/>
    <w:rsid w:val="00191709"/>
    <w:rsid w:val="001C173A"/>
    <w:rsid w:val="001C3A24"/>
    <w:rsid w:val="001C5977"/>
    <w:rsid w:val="001D30EE"/>
    <w:rsid w:val="002060F1"/>
    <w:rsid w:val="002113CC"/>
    <w:rsid w:val="00283EEE"/>
    <w:rsid w:val="002852B1"/>
    <w:rsid w:val="002B1849"/>
    <w:rsid w:val="002D152B"/>
    <w:rsid w:val="002E0950"/>
    <w:rsid w:val="00306BCC"/>
    <w:rsid w:val="00320B59"/>
    <w:rsid w:val="00337913"/>
    <w:rsid w:val="00365337"/>
    <w:rsid w:val="0037163E"/>
    <w:rsid w:val="003A2949"/>
    <w:rsid w:val="003F7C21"/>
    <w:rsid w:val="004270B8"/>
    <w:rsid w:val="0043724A"/>
    <w:rsid w:val="0047009E"/>
    <w:rsid w:val="004807FD"/>
    <w:rsid w:val="00496B6A"/>
    <w:rsid w:val="004B4A6E"/>
    <w:rsid w:val="004E59B8"/>
    <w:rsid w:val="00505074"/>
    <w:rsid w:val="005A478F"/>
    <w:rsid w:val="005C245B"/>
    <w:rsid w:val="005F6794"/>
    <w:rsid w:val="0061401C"/>
    <w:rsid w:val="006647D2"/>
    <w:rsid w:val="0067700A"/>
    <w:rsid w:val="006924A4"/>
    <w:rsid w:val="00695EF2"/>
    <w:rsid w:val="00716313"/>
    <w:rsid w:val="00754692"/>
    <w:rsid w:val="00774F19"/>
    <w:rsid w:val="007A7C32"/>
    <w:rsid w:val="007B2811"/>
    <w:rsid w:val="007C048C"/>
    <w:rsid w:val="00801920"/>
    <w:rsid w:val="00815F71"/>
    <w:rsid w:val="00872C36"/>
    <w:rsid w:val="009100C6"/>
    <w:rsid w:val="00910819"/>
    <w:rsid w:val="00920943"/>
    <w:rsid w:val="00930F1B"/>
    <w:rsid w:val="00995DD6"/>
    <w:rsid w:val="009B40E7"/>
    <w:rsid w:val="00A31065"/>
    <w:rsid w:val="00A35279"/>
    <w:rsid w:val="00A56332"/>
    <w:rsid w:val="00AC145C"/>
    <w:rsid w:val="00AC38B0"/>
    <w:rsid w:val="00AE3A48"/>
    <w:rsid w:val="00BB3736"/>
    <w:rsid w:val="00C07082"/>
    <w:rsid w:val="00C25E29"/>
    <w:rsid w:val="00C335F7"/>
    <w:rsid w:val="00C9121A"/>
    <w:rsid w:val="00C97BF5"/>
    <w:rsid w:val="00CB7833"/>
    <w:rsid w:val="00CE2FFE"/>
    <w:rsid w:val="00D163BD"/>
    <w:rsid w:val="00D377FF"/>
    <w:rsid w:val="00D65479"/>
    <w:rsid w:val="00D76F49"/>
    <w:rsid w:val="00D96B13"/>
    <w:rsid w:val="00DA5A0E"/>
    <w:rsid w:val="00DC0B0F"/>
    <w:rsid w:val="00DC1402"/>
    <w:rsid w:val="00DC65C4"/>
    <w:rsid w:val="00DC713E"/>
    <w:rsid w:val="00DD3861"/>
    <w:rsid w:val="00DF2B9B"/>
    <w:rsid w:val="00EE48C4"/>
    <w:rsid w:val="00F023FE"/>
    <w:rsid w:val="00F15166"/>
    <w:rsid w:val="00F36284"/>
    <w:rsid w:val="00F56F58"/>
    <w:rsid w:val="00F854FE"/>
    <w:rsid w:val="00F86110"/>
    <w:rsid w:val="00F92F89"/>
    <w:rsid w:val="00FA6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oaxaca.gob.mx/docs64.congesosoaxaca.gob.mx/documents/decrets/POLXIV_2891.pdf" TargetMode="External"/><Relationship Id="rId13" Type="http://schemas.openxmlformats.org/officeDocument/2006/relationships/hyperlink" Target="https://ogaipoaxaca.org.mx/site/descargas/acuerdos/ACUERDO-OGAIPO-CG-137-2024.pdf" TargetMode="External"/><Relationship Id="rId18" Type="http://schemas.openxmlformats.org/officeDocument/2006/relationships/hyperlink" Target="https://ogaipoaxaca.org.mx/site/descargas/acuerdos/ACUERDO-OGAIPO-CG-137-2024.pdf" TargetMode="External"/><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congresooaxaca.gob.mx/docs64.congesosoaxaca.gob.mx/documents/decrets/POLXIV_2890.pdf" TargetMode="External"/><Relationship Id="rId12" Type="http://schemas.openxmlformats.org/officeDocument/2006/relationships/hyperlink" Target="https://www.congresooaxaca.gob.mx/docs64.congresooaxaca.gob.mx/documents/decrets/POLXIV_2891.pdf" TargetMode="External"/><Relationship Id="rId17" Type="http://schemas.openxmlformats.org/officeDocument/2006/relationships/hyperlink" Target="https://www.congresooaxaca.gob.mx/docs64.congresooaxaca.gob.mx/documents/decrets/POLXIV_2891.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www.congresooaxaca.gob.mx/docs64.congresooaxaca.gob.mx/documents/decrets/POLXIV_2890.pdf" TargetMode="External"/><Relationship Id="rId20" Type="http://schemas.openxmlformats.org/officeDocument/2006/relationships/hyperlink" Target="https://ogaipoaxaca.org.mx/site/descargas/acuerdos/ACUERDO_OGAIPO_CG_018_2024.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ogaipoaxaca.org.mx/site/descargas/acuerdos/ACUERDO%20OGAIPO-CG-001-2023.pdf" TargetMode="External"/><Relationship Id="rId11" Type="http://schemas.openxmlformats.org/officeDocument/2006/relationships/hyperlink" Target="https://www.congresooaxaca.gob.mx/docs64.congresooaxaca.gob.mx/documents/decrets/POLXIV_2890.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ogaipoaxaca.org.mx/site/descargas/acuerdos/ACUERDO%20OGAIPO-CG-088-2023.pdf" TargetMode="External"/><Relationship Id="rId10" Type="http://schemas.openxmlformats.org/officeDocument/2006/relationships/hyperlink" Target="https://ogaipoaxaca.org.mx/site/descargas/acuerdos/ACUERDO%20OGAIPO-CG-088-2023.pdf" TargetMode="External"/><Relationship Id="rId19" Type="http://schemas.openxmlformats.org/officeDocument/2006/relationships/hyperlink" Target="https://ogaipoaxaca.org.mx/site/descargas/acuerdos/ACUERDO%20OGAIPO-CG-088-2023.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iaipoaxaca.org.mx/transparencia/art70/fraccion/i" TargetMode="External"/><Relationship Id="rId14" Type="http://schemas.openxmlformats.org/officeDocument/2006/relationships/hyperlink" Target="https://ogaipoaxaca.org.mx/site/descargas/acuerdos/ACUERDO-OGAIPO-CG-001-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39</Pages>
  <Words>20227</Words>
  <Characters>111249</Characters>
  <Application>Microsoft Office Word</Application>
  <DocSecurity>0</DocSecurity>
  <Lines>927</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14</cp:revision>
  <cp:lastPrinted>2025-01-16T21:58:00Z</cp:lastPrinted>
  <dcterms:created xsi:type="dcterms:W3CDTF">2025-02-17T22:11:00Z</dcterms:created>
  <dcterms:modified xsi:type="dcterms:W3CDTF">2025-02-18T21:55:00Z</dcterms:modified>
</cp:coreProperties>
</file>