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48B863A4"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E03C58">
        <w:rPr>
          <w:rFonts w:ascii="Arial" w:hAnsi="Arial" w:cs="Arial"/>
          <w:b/>
          <w:sz w:val="22"/>
          <w:szCs w:val="22"/>
        </w:rPr>
        <w:t>SEGUNDA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68DFD736"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CF2F11">
        <w:rPr>
          <w:rFonts w:ascii="Arial" w:hAnsi="Arial" w:cs="Arial"/>
          <w:sz w:val="22"/>
          <w:szCs w:val="22"/>
        </w:rPr>
        <w:t xml:space="preserve">viernes </w:t>
      </w:r>
      <w:r w:rsidR="00E03C58">
        <w:rPr>
          <w:rFonts w:ascii="Arial" w:hAnsi="Arial" w:cs="Arial"/>
          <w:sz w:val="22"/>
          <w:szCs w:val="22"/>
        </w:rPr>
        <w:t>31</w:t>
      </w:r>
      <w:r w:rsidR="00CF2F11">
        <w:rPr>
          <w:rFonts w:ascii="Arial" w:hAnsi="Arial" w:cs="Arial"/>
          <w:sz w:val="22"/>
          <w:szCs w:val="22"/>
        </w:rPr>
        <w:t xml:space="preserve"> de enero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E03C58">
        <w:rPr>
          <w:rFonts w:ascii="Arial" w:hAnsi="Arial" w:cs="Arial"/>
          <w:sz w:val="22"/>
          <w:szCs w:val="22"/>
        </w:rPr>
        <w:t>13:</w:t>
      </w:r>
      <w:r w:rsidR="00CE632F">
        <w:rPr>
          <w:rFonts w:ascii="Arial" w:hAnsi="Arial" w:cs="Arial"/>
          <w:sz w:val="22"/>
          <w:szCs w:val="22"/>
        </w:rPr>
        <w:t>11</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4DF5D47A"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88019139"/>
      <w:bookmarkStart w:id="1" w:name="_Hlk147735306"/>
      <w:r w:rsidR="00CF2F11" w:rsidRPr="00CF2F11">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bookmarkEnd w:id="1"/>
      <w:r w:rsidRPr="008E2D7F">
        <w:rPr>
          <w:rFonts w:ascii="Arial" w:hAnsi="Arial" w:cs="Arial"/>
          <w:sz w:val="22"/>
          <w:szCs w:val="22"/>
        </w:rPr>
        <w:t xml:space="preserve">siendo las </w:t>
      </w:r>
      <w:r w:rsidR="00E03C58">
        <w:rPr>
          <w:rFonts w:ascii="Arial" w:hAnsi="Arial" w:cs="Arial"/>
          <w:sz w:val="22"/>
          <w:szCs w:val="22"/>
        </w:rPr>
        <w:t xml:space="preserve">trece </w:t>
      </w:r>
      <w:r w:rsidRPr="00330B03">
        <w:rPr>
          <w:rFonts w:ascii="Arial" w:hAnsi="Arial" w:cs="Arial"/>
          <w:sz w:val="22"/>
          <w:szCs w:val="22"/>
        </w:rPr>
        <w:t xml:space="preserve">horas con </w:t>
      </w:r>
      <w:r w:rsidR="00CE632F">
        <w:rPr>
          <w:rFonts w:ascii="Arial" w:hAnsi="Arial" w:cs="Arial"/>
          <w:sz w:val="22"/>
          <w:szCs w:val="22"/>
        </w:rPr>
        <w:t>once</w:t>
      </w:r>
      <w:r w:rsidRPr="008E2D7F">
        <w:rPr>
          <w:rFonts w:ascii="Arial" w:hAnsi="Arial" w:cs="Arial"/>
          <w:sz w:val="22"/>
          <w:szCs w:val="22"/>
        </w:rPr>
        <w:t xml:space="preserve"> minutos del </w:t>
      </w:r>
      <w:r w:rsidR="00E03C58">
        <w:rPr>
          <w:rFonts w:ascii="Arial" w:hAnsi="Arial" w:cs="Arial"/>
          <w:sz w:val="22"/>
          <w:szCs w:val="22"/>
        </w:rPr>
        <w:t>treinta y uno</w:t>
      </w:r>
      <w:r w:rsidRPr="008E2D7F">
        <w:rPr>
          <w:rFonts w:ascii="Arial" w:hAnsi="Arial" w:cs="Arial"/>
          <w:sz w:val="22"/>
          <w:szCs w:val="22"/>
        </w:rPr>
        <w:t xml:space="preserve"> de </w:t>
      </w:r>
      <w:r w:rsidR="00CF2F11">
        <w:rPr>
          <w:rFonts w:ascii="Arial" w:hAnsi="Arial" w:cs="Arial"/>
          <w:sz w:val="22"/>
          <w:szCs w:val="22"/>
        </w:rPr>
        <w:t>enero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E03C58">
        <w:rPr>
          <w:rFonts w:ascii="Arial" w:hAnsi="Arial" w:cs="Arial"/>
          <w:b/>
          <w:bCs/>
          <w:sz w:val="22"/>
          <w:szCs w:val="22"/>
        </w:rPr>
        <w:t>Segunda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p>
    <w:p w14:paraId="148985FF" w14:textId="52A55EC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a tarde Comisionada </w:t>
      </w:r>
      <w:r w:rsidR="00CE632F">
        <w:rPr>
          <w:rFonts w:ascii="Arial" w:hAnsi="Arial" w:cs="Arial"/>
          <w:bCs/>
          <w:sz w:val="22"/>
          <w:szCs w:val="22"/>
        </w:rPr>
        <w:t xml:space="preserve">y </w:t>
      </w:r>
      <w:r w:rsidR="00CF2F11">
        <w:rPr>
          <w:rFonts w:ascii="Arial" w:hAnsi="Arial" w:cs="Arial"/>
          <w:bCs/>
          <w:sz w:val="22"/>
          <w:szCs w:val="22"/>
        </w:rPr>
        <w:t>Secretario General</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distancia</w:t>
      </w:r>
      <w:r w:rsidRPr="008E2D7F">
        <w:rPr>
          <w:rFonts w:ascii="Arial" w:hAnsi="Arial" w:cs="Arial"/>
          <w:bCs/>
          <w:sz w:val="22"/>
          <w:szCs w:val="22"/>
        </w:rPr>
        <w:t xml:space="preserve"> a través de las redes sociales. Les damos una cordial bienvenida a la </w:t>
      </w:r>
      <w:r w:rsidR="00CE632F">
        <w:rPr>
          <w:rFonts w:ascii="Arial" w:hAnsi="Arial" w:cs="Arial"/>
          <w:b/>
          <w:sz w:val="22"/>
          <w:szCs w:val="22"/>
        </w:rPr>
        <w:t>SEGUNDA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proofErr w:type="spellStart"/>
      <w:r w:rsidR="00CE632F">
        <w:rPr>
          <w:rFonts w:ascii="Arial" w:hAnsi="Arial" w:cs="Arial"/>
          <w:bCs/>
          <w:sz w:val="22"/>
          <w:szCs w:val="22"/>
        </w:rPr>
        <w:t>el</w:t>
      </w:r>
      <w:proofErr w:type="spellEnd"/>
      <w:r w:rsidR="00CE632F">
        <w:rPr>
          <w:rFonts w:ascii="Arial" w:hAnsi="Arial" w:cs="Arial"/>
          <w:bCs/>
          <w:sz w:val="22"/>
          <w:szCs w:val="22"/>
        </w:rPr>
        <w:t xml:space="preserve">, en el, </w:t>
      </w:r>
      <w:r w:rsidRPr="008E2D7F">
        <w:rPr>
          <w:rFonts w:ascii="Arial" w:hAnsi="Arial" w:cs="Arial"/>
          <w:bCs/>
          <w:sz w:val="22"/>
          <w:szCs w:val="22"/>
        </w:rPr>
        <w:t xml:space="preserve">el artículo 96 fracción V de la Ley de Transparencia, Acceso a la Información Pública </w:t>
      </w:r>
      <w:r w:rsidRPr="008E2D7F">
        <w:rPr>
          <w:rFonts w:ascii="Arial" w:hAnsi="Arial" w:cs="Arial"/>
          <w:sz w:val="22"/>
          <w:szCs w:val="22"/>
        </w:rPr>
        <w:t xml:space="preserve">y Buen Gobierno del Estado de Oaxaca en relación con los numerales 18, 19 y 23 del Reglamento Interno </w:t>
      </w:r>
      <w:r>
        <w:rPr>
          <w:rFonts w:ascii="Arial" w:hAnsi="Arial" w:cs="Arial"/>
          <w:sz w:val="22"/>
          <w:szCs w:val="22"/>
        </w:rPr>
        <w:t>de</w:t>
      </w:r>
      <w:r w:rsidRPr="008E2D7F">
        <w:rPr>
          <w:rFonts w:ascii="Arial" w:hAnsi="Arial" w:cs="Arial"/>
          <w:sz w:val="22"/>
          <w:szCs w:val="22"/>
        </w:rPr>
        <w:t xml:space="preserve"> este Órgano Garante</w:t>
      </w:r>
      <w:r>
        <w:rPr>
          <w:rFonts w:ascii="Arial" w:hAnsi="Arial" w:cs="Arial"/>
          <w:sz w:val="22"/>
          <w:szCs w:val="22"/>
        </w:rPr>
        <w:t xml:space="preserve">, </w:t>
      </w:r>
      <w:r w:rsidRPr="008E2D7F">
        <w:rPr>
          <w:rFonts w:ascii="Arial" w:hAnsi="Arial" w:cs="Arial"/>
          <w:sz w:val="22"/>
          <w:szCs w:val="22"/>
        </w:rPr>
        <w:t xml:space="preserve">para dar inicio con </w:t>
      </w:r>
      <w:r w:rsidR="00CE632F">
        <w:rPr>
          <w:rFonts w:ascii="Arial" w:hAnsi="Arial" w:cs="Arial"/>
          <w:sz w:val="22"/>
          <w:szCs w:val="22"/>
        </w:rPr>
        <w:t>la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AE63DCE" w14:textId="0F6FCDF9"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1A753C">
        <w:rPr>
          <w:rFonts w:ascii="Arial" w:hAnsi="Arial" w:cs="Arial"/>
          <w:bCs/>
          <w:sz w:val="22"/>
          <w:szCs w:val="22"/>
        </w:rPr>
        <w:t>buena tarde</w:t>
      </w:r>
      <w:r w:rsidRPr="008E2D7F">
        <w:rPr>
          <w:rFonts w:ascii="Arial" w:hAnsi="Arial" w:cs="Arial"/>
          <w:bCs/>
          <w:sz w:val="22"/>
          <w:szCs w:val="22"/>
        </w:rPr>
        <w:t xml:space="preserve"> Comisionado Presidente</w:t>
      </w:r>
      <w:r w:rsidRPr="008E2D7F">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Pr="008E2D7F">
        <w:rPr>
          <w:rFonts w:ascii="Arial" w:hAnsi="Arial" w:cs="Arial"/>
          <w:sz w:val="22"/>
          <w:szCs w:val="22"/>
        </w:rPr>
        <w:t xml:space="preserve">- - - - - - - - - - - - - - - - - - - - - - - - - - - - - - - - - - - - - - - - - - - - - - - - - </w:t>
      </w:r>
    </w:p>
    <w:p w14:paraId="6DDE148C"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Presente. - - - - - - - - - - - - - - - - - - - - - - - - - - </w:t>
      </w:r>
    </w:p>
    <w:p w14:paraId="7BC743DB"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26831249" w14:textId="0D74B17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 la Comisionada y el Comisionado que integran el Consejo General de este Órgano Garante se encuentran presentes, conforme a lo anterior con fundamento</w:t>
      </w:r>
      <w:r w:rsidR="001A753C">
        <w:rPr>
          <w:rFonts w:ascii="Arial" w:hAnsi="Arial" w:cs="Arial"/>
          <w:sz w:val="22"/>
          <w:szCs w:val="22"/>
        </w:rPr>
        <w:t xml:space="preserve"> en la fracción I</w:t>
      </w:r>
      <w:r w:rsidR="001A753C" w:rsidRPr="008E2D7F">
        <w:rPr>
          <w:rFonts w:ascii="Arial" w:hAnsi="Arial" w:cs="Arial"/>
          <w:sz w:val="22"/>
          <w:szCs w:val="22"/>
        </w:rPr>
        <w:t xml:space="preserve"> </w:t>
      </w:r>
      <w:r w:rsidR="001A753C">
        <w:rPr>
          <w:rFonts w:ascii="Arial" w:hAnsi="Arial" w:cs="Arial"/>
          <w:sz w:val="22"/>
          <w:szCs w:val="22"/>
        </w:rPr>
        <w:t>d</w:t>
      </w:r>
      <w:r w:rsidRPr="008E2D7F">
        <w:rPr>
          <w:rFonts w:ascii="Arial" w:hAnsi="Arial" w:cs="Arial"/>
          <w:sz w:val="22"/>
          <w:szCs w:val="22"/>
        </w:rPr>
        <w:t>el artículo 102</w:t>
      </w:r>
      <w:r w:rsidR="001A753C">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sidR="001A753C">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 - - - - - - - - </w:t>
      </w:r>
    </w:p>
    <w:p w14:paraId="0D613963" w14:textId="302F26F2"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Comisionado Presidente</w:t>
      </w:r>
      <w:r w:rsidRPr="008E2D7F">
        <w:rPr>
          <w:rFonts w:ascii="Arial" w:hAnsi="Arial" w:cs="Arial"/>
          <w:b/>
          <w:sz w:val="22"/>
          <w:szCs w:val="22"/>
        </w:rPr>
        <w:t xml:space="preserve"> C. Josué Solana Salmorán:</w:t>
      </w:r>
      <w:r w:rsidRPr="008E2D7F">
        <w:rPr>
          <w:rFonts w:ascii="Arial" w:eastAsia="Times New Roman" w:hAnsi="Arial" w:cs="Arial"/>
          <w:sz w:val="22"/>
          <w:szCs w:val="22"/>
          <w:lang w:eastAsia="es-MX"/>
        </w:rPr>
        <w:t xml:space="preserve"> le agradezco Secretario, a continuación procederé al desahogo del </w:t>
      </w:r>
      <w:r w:rsidRPr="008E2D7F">
        <w:rPr>
          <w:rFonts w:ascii="Arial" w:eastAsia="Times New Roman" w:hAnsi="Arial" w:cs="Arial"/>
          <w:b/>
          <w:bCs/>
          <w:sz w:val="22"/>
          <w:szCs w:val="22"/>
          <w:lang w:eastAsia="es-MX"/>
        </w:rPr>
        <w:t>SEGUNDO PUNTO</w:t>
      </w:r>
      <w:r w:rsidRPr="008E2D7F">
        <w:rPr>
          <w:rFonts w:ascii="Arial" w:eastAsia="Times New Roman" w:hAnsi="Arial" w:cs="Arial"/>
          <w:sz w:val="22"/>
          <w:szCs w:val="22"/>
          <w:lang w:eastAsia="es-MX"/>
        </w:rPr>
        <w:t xml:space="preserve"> del Orden del Día, relativo a </w:t>
      </w:r>
      <w:r w:rsidRPr="008E2D7F">
        <w:rPr>
          <w:rFonts w:ascii="Arial" w:eastAsia="Times New Roman" w:hAnsi="Arial" w:cs="Arial"/>
          <w:sz w:val="22"/>
          <w:szCs w:val="22"/>
          <w:lang w:eastAsia="es-MX"/>
        </w:rPr>
        <w:lastRenderedPageBreak/>
        <w:t>la declaración de instalación legal de la presente sesión; por lo que</w:t>
      </w:r>
      <w:bookmarkStart w:id="2" w:name="_Hlk147736777"/>
      <w:bookmarkStart w:id="3" w:name="_Hlk152325996"/>
      <w:r w:rsidRPr="008E2D7F">
        <w:rPr>
          <w:rFonts w:ascii="Arial" w:eastAsia="Times New Roman" w:hAnsi="Arial" w:cs="Arial"/>
          <w:sz w:val="22"/>
          <w:szCs w:val="22"/>
          <w:lang w:eastAsia="es-MX"/>
        </w:rPr>
        <w:t xml:space="preserve"> les pediré amablemente </w:t>
      </w:r>
      <w:bookmarkStart w:id="4" w:name="_Hlk164066154"/>
      <w:r>
        <w:rPr>
          <w:rFonts w:ascii="Arial" w:eastAsia="Times New Roman" w:hAnsi="Arial" w:cs="Arial"/>
          <w:sz w:val="22"/>
          <w:szCs w:val="22"/>
          <w:lang w:eastAsia="es-MX"/>
        </w:rPr>
        <w:t xml:space="preserve">nos </w:t>
      </w:r>
      <w:r w:rsidRPr="008E2D7F">
        <w:rPr>
          <w:rFonts w:ascii="Arial" w:eastAsia="Times New Roman" w:hAnsi="Arial" w:cs="Arial"/>
          <w:sz w:val="22"/>
          <w:szCs w:val="22"/>
          <w:lang w:eastAsia="es-MX"/>
        </w:rPr>
        <w:t>pon</w:t>
      </w:r>
      <w:r>
        <w:rPr>
          <w:rFonts w:ascii="Arial" w:eastAsia="Times New Roman" w:hAnsi="Arial" w:cs="Arial"/>
          <w:sz w:val="22"/>
          <w:szCs w:val="22"/>
          <w:lang w:eastAsia="es-MX"/>
        </w:rPr>
        <w:t>gamos</w:t>
      </w:r>
      <w:r w:rsidRPr="008E2D7F">
        <w:rPr>
          <w:rFonts w:ascii="Arial" w:eastAsia="Times New Roman" w:hAnsi="Arial" w:cs="Arial"/>
          <w:sz w:val="22"/>
          <w:szCs w:val="22"/>
          <w:lang w:eastAsia="es-MX"/>
        </w:rPr>
        <w:t xml:space="preserve"> de pie, </w:t>
      </w:r>
      <w:bookmarkStart w:id="5" w:name="_Hlk188019419"/>
      <w:r w:rsidRPr="008E2D7F">
        <w:rPr>
          <w:rFonts w:ascii="Arial" w:eastAsia="Times New Roman" w:hAnsi="Arial" w:cs="Arial"/>
          <w:sz w:val="22"/>
          <w:szCs w:val="22"/>
          <w:lang w:eastAsia="es-MX"/>
        </w:rPr>
        <w:t xml:space="preserve">siendo las </w:t>
      </w:r>
      <w:r w:rsidR="00CE632F">
        <w:rPr>
          <w:rFonts w:ascii="Arial" w:eastAsia="Times New Roman" w:hAnsi="Arial" w:cs="Arial"/>
          <w:sz w:val="22"/>
          <w:szCs w:val="22"/>
          <w:lang w:eastAsia="es-MX"/>
        </w:rPr>
        <w:t>trece</w:t>
      </w:r>
      <w:r w:rsidRPr="008E2D7F">
        <w:rPr>
          <w:rFonts w:ascii="Arial" w:eastAsia="Times New Roman" w:hAnsi="Arial" w:cs="Arial"/>
          <w:sz w:val="22"/>
          <w:szCs w:val="22"/>
          <w:lang w:eastAsia="es-MX"/>
        </w:rPr>
        <w:t xml:space="preserve"> horas con </w:t>
      </w:r>
      <w:r w:rsidR="00CE632F">
        <w:rPr>
          <w:rFonts w:ascii="Arial" w:eastAsia="Times New Roman" w:hAnsi="Arial" w:cs="Arial"/>
          <w:sz w:val="22"/>
          <w:szCs w:val="22"/>
          <w:lang w:eastAsia="es-MX"/>
        </w:rPr>
        <w:t>once</w:t>
      </w:r>
      <w:r w:rsidRPr="008E2D7F">
        <w:rPr>
          <w:rFonts w:ascii="Arial" w:eastAsia="Times New Roman" w:hAnsi="Arial" w:cs="Arial"/>
          <w:sz w:val="22"/>
          <w:szCs w:val="22"/>
          <w:lang w:eastAsia="es-MX"/>
        </w:rPr>
        <w:t xml:space="preserve"> minutos del </w:t>
      </w:r>
      <w:r w:rsidR="00CE632F">
        <w:rPr>
          <w:rFonts w:ascii="Arial" w:eastAsia="Times New Roman" w:hAnsi="Arial" w:cs="Arial"/>
          <w:sz w:val="22"/>
          <w:szCs w:val="22"/>
          <w:lang w:eastAsia="es-MX"/>
        </w:rPr>
        <w:t>treinta y uno</w:t>
      </w:r>
      <w:r w:rsidRPr="008E2D7F">
        <w:rPr>
          <w:rFonts w:ascii="Arial" w:eastAsia="Times New Roman" w:hAnsi="Arial" w:cs="Arial"/>
          <w:sz w:val="22"/>
          <w:szCs w:val="22"/>
          <w:lang w:eastAsia="es-MX"/>
        </w:rPr>
        <w:t xml:space="preserve"> de </w:t>
      </w:r>
      <w:r w:rsidR="001A753C">
        <w:rPr>
          <w:rFonts w:ascii="Arial" w:eastAsia="Times New Roman" w:hAnsi="Arial" w:cs="Arial"/>
          <w:sz w:val="22"/>
          <w:szCs w:val="22"/>
          <w:lang w:eastAsia="es-MX"/>
        </w:rPr>
        <w:t xml:space="preserve">enero </w:t>
      </w:r>
      <w:r w:rsidRPr="008E2D7F">
        <w:rPr>
          <w:rFonts w:ascii="Arial" w:eastAsia="Times New Roman" w:hAnsi="Arial" w:cs="Arial"/>
          <w:sz w:val="22"/>
          <w:szCs w:val="22"/>
          <w:lang w:eastAsia="es-MX"/>
        </w:rPr>
        <w:t>dos mil veintic</w:t>
      </w:r>
      <w:r w:rsidR="001A753C">
        <w:rPr>
          <w:rFonts w:ascii="Arial" w:eastAsia="Times New Roman" w:hAnsi="Arial" w:cs="Arial"/>
          <w:sz w:val="22"/>
          <w:szCs w:val="22"/>
          <w:lang w:eastAsia="es-MX"/>
        </w:rPr>
        <w:t>inco</w:t>
      </w:r>
      <w:r w:rsidRPr="008E2D7F">
        <w:rPr>
          <w:rFonts w:ascii="Arial" w:eastAsia="Times New Roman" w:hAnsi="Arial" w:cs="Arial"/>
          <w:sz w:val="22"/>
          <w:szCs w:val="22"/>
          <w:lang w:eastAsia="es-MX"/>
        </w:rPr>
        <w:t>,</w:t>
      </w:r>
      <w:r w:rsidRPr="008E2D7F">
        <w:rPr>
          <w:rFonts w:ascii="Arial" w:hAnsi="Arial" w:cs="Arial"/>
          <w:sz w:val="22"/>
          <w:szCs w:val="22"/>
        </w:rPr>
        <w:t xml:space="preserve"> se declara formalmente instalada la </w:t>
      </w:r>
      <w:r w:rsidR="00CE632F">
        <w:rPr>
          <w:rFonts w:ascii="Arial" w:hAnsi="Arial" w:cs="Arial"/>
          <w:b/>
          <w:sz w:val="22"/>
          <w:szCs w:val="22"/>
        </w:rPr>
        <w:t>Segunda</w:t>
      </w:r>
      <w:r w:rsidRPr="008E2D7F">
        <w:rPr>
          <w:rFonts w:ascii="Arial" w:hAnsi="Arial" w:cs="Arial"/>
          <w:b/>
          <w:sz w:val="22"/>
          <w:szCs w:val="22"/>
        </w:rPr>
        <w:t xml:space="preserve"> Sesión Ordinaria</w:t>
      </w:r>
      <w:r w:rsidRPr="008E2D7F">
        <w:rPr>
          <w:rFonts w:ascii="Arial" w:hAnsi="Arial" w:cs="Arial"/>
          <w:sz w:val="22"/>
          <w:szCs w:val="22"/>
        </w:rPr>
        <w:t xml:space="preserve"> </w:t>
      </w:r>
      <w:r w:rsidR="00CE632F" w:rsidRPr="00CE632F">
        <w:rPr>
          <w:rFonts w:ascii="Arial" w:hAnsi="Arial" w:cs="Arial"/>
          <w:b/>
          <w:bCs/>
          <w:sz w:val="22"/>
          <w:szCs w:val="22"/>
        </w:rPr>
        <w:t xml:space="preserve">2025 </w:t>
      </w:r>
      <w:r w:rsidRPr="008E2D7F">
        <w:rPr>
          <w:rFonts w:ascii="Arial" w:hAnsi="Arial" w:cs="Arial"/>
          <w:sz w:val="22"/>
          <w:szCs w:val="22"/>
        </w:rPr>
        <w:t>de este Consejo General</w:t>
      </w:r>
      <w:r w:rsidR="001A753C">
        <w:rPr>
          <w:rFonts w:ascii="Arial" w:hAnsi="Arial" w:cs="Arial"/>
          <w:sz w:val="22"/>
          <w:szCs w:val="22"/>
        </w:rPr>
        <w:t xml:space="preserve">, </w:t>
      </w:r>
      <w:r w:rsidRPr="008E2D7F">
        <w:rPr>
          <w:rFonts w:ascii="Arial" w:hAnsi="Arial" w:cs="Arial"/>
          <w:sz w:val="22"/>
          <w:szCs w:val="22"/>
        </w:rPr>
        <w:t>del Órgano Garante de Acceso a la Información Pública, Transparencia, Protección de Datos Personales y Buen Gobierno del Estado de Oaxaca y por lo tanto serán válidos todos los acuerdos que en esta sean tomados</w:t>
      </w:r>
      <w:bookmarkEnd w:id="2"/>
      <w:bookmarkEnd w:id="3"/>
      <w:bookmarkEnd w:id="4"/>
      <w:bookmarkEnd w:id="5"/>
      <w:r w:rsidRPr="008E2D7F">
        <w:rPr>
          <w:rFonts w:ascii="Arial" w:hAnsi="Arial" w:cs="Arial"/>
          <w:sz w:val="22"/>
          <w:szCs w:val="22"/>
        </w:rPr>
        <w:t>,</w:t>
      </w:r>
      <w:r w:rsidR="00CE632F">
        <w:rPr>
          <w:rFonts w:ascii="Arial" w:hAnsi="Arial" w:cs="Arial"/>
          <w:sz w:val="22"/>
          <w:szCs w:val="22"/>
        </w:rPr>
        <w:t xml:space="preserve"> les agradezco pueden tomar asiento</w:t>
      </w:r>
      <w:r>
        <w:rPr>
          <w:rFonts w:ascii="Arial" w:hAnsi="Arial" w:cs="Arial"/>
          <w:sz w:val="22"/>
          <w:szCs w:val="22"/>
        </w:rPr>
        <w:t>.</w:t>
      </w:r>
      <w:r w:rsidRPr="008E2D7F">
        <w:rPr>
          <w:rFonts w:ascii="Arial" w:hAnsi="Arial" w:cs="Arial"/>
          <w:sz w:val="22"/>
          <w:szCs w:val="22"/>
        </w:rPr>
        <w:t xml:space="preserve"> </w:t>
      </w:r>
      <w:r>
        <w:rPr>
          <w:rFonts w:ascii="Arial" w:hAnsi="Arial" w:cs="Arial"/>
          <w:sz w:val="22"/>
          <w:szCs w:val="22"/>
        </w:rPr>
        <w:t>Concedo el uso de la palabra</w:t>
      </w:r>
      <w:r w:rsidRPr="008E2D7F">
        <w:rPr>
          <w:rFonts w:ascii="Arial" w:hAnsi="Arial" w:cs="Arial"/>
          <w:sz w:val="22"/>
          <w:szCs w:val="22"/>
        </w:rPr>
        <w:t xml:space="preserve"> al Secretario General de Acuerdos para que continue con el desarrollo de la</w:t>
      </w:r>
      <w:r w:rsidR="00CE632F">
        <w:rPr>
          <w:rFonts w:ascii="Arial" w:hAnsi="Arial" w:cs="Arial"/>
          <w:sz w:val="22"/>
          <w:szCs w:val="22"/>
        </w:rPr>
        <w:t xml:space="preserve"> </w:t>
      </w:r>
      <w:r w:rsidRPr="008E2D7F">
        <w:rPr>
          <w:rFonts w:ascii="Arial" w:hAnsi="Arial" w:cs="Arial"/>
          <w:sz w:val="22"/>
          <w:szCs w:val="22"/>
        </w:rPr>
        <w:t xml:space="preserve">sesión. - - - - - - - - - - - - - - - - - - - - - - - - - - - - - - </w:t>
      </w:r>
    </w:p>
    <w:p w14:paraId="65E34DA6" w14:textId="6374B98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w:t>
      </w:r>
      <w:r w:rsidR="00CE632F">
        <w:rPr>
          <w:rFonts w:ascii="Arial" w:hAnsi="Arial" w:cs="Arial"/>
          <w:sz w:val="22"/>
          <w:szCs w:val="22"/>
        </w:rPr>
        <w:t xml:space="preserve">pro, </w:t>
      </w:r>
      <w:r w:rsidRPr="008E2D7F">
        <w:rPr>
          <w:rFonts w:ascii="Arial" w:hAnsi="Arial" w:cs="Arial"/>
          <w:sz w:val="22"/>
          <w:szCs w:val="22"/>
        </w:rPr>
        <w:t xml:space="preserve">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w:t>
      </w:r>
      <w:r w:rsidR="00CE632F">
        <w:rPr>
          <w:rFonts w:ascii="Arial" w:hAnsi="Arial" w:cs="Arial"/>
          <w:sz w:val="22"/>
          <w:szCs w:val="22"/>
        </w:rPr>
        <w:t xml:space="preserve"> y considerandos, de todos y cada uno de los acuerdos,</w:t>
      </w:r>
      <w:r w:rsidR="001A753C">
        <w:rPr>
          <w:rFonts w:ascii="Arial" w:hAnsi="Arial" w:cs="Arial"/>
          <w:sz w:val="22"/>
          <w:szCs w:val="22"/>
        </w:rPr>
        <w:t xml:space="preserve"> </w:t>
      </w:r>
      <w:r w:rsidRPr="008E2D7F">
        <w:rPr>
          <w:rFonts w:ascii="Arial" w:hAnsi="Arial" w:cs="Arial"/>
          <w:sz w:val="22"/>
          <w:szCs w:val="22"/>
        </w:rPr>
        <w:t xml:space="preserve">actas y demás documentos, que se tengan que desahogar en los distintos puntos del Orden del Día de </w:t>
      </w:r>
      <w:r w:rsidR="00CE632F">
        <w:rPr>
          <w:rFonts w:ascii="Arial" w:hAnsi="Arial" w:cs="Arial"/>
          <w:sz w:val="22"/>
          <w:szCs w:val="22"/>
        </w:rPr>
        <w:t>esta</w:t>
      </w:r>
      <w:r w:rsidRPr="008E2D7F">
        <w:rPr>
          <w:rFonts w:ascii="Arial" w:hAnsi="Arial" w:cs="Arial"/>
          <w:sz w:val="22"/>
          <w:szCs w:val="22"/>
        </w:rPr>
        <w:t xml:space="preserve"> sesión, excepto de los proemios, así com</w:t>
      </w:r>
      <w:r w:rsidR="001A753C">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sidR="001A753C">
        <w:rPr>
          <w:rFonts w:ascii="Arial" w:hAnsi="Arial" w:cs="Arial"/>
          <w:sz w:val="22"/>
          <w:szCs w:val="22"/>
        </w:rPr>
        <w:t xml:space="preserve"> a las actas,</w:t>
      </w:r>
      <w:r w:rsidRPr="008E2D7F">
        <w:rPr>
          <w:rFonts w:ascii="Arial" w:hAnsi="Arial" w:cs="Arial"/>
          <w:sz w:val="22"/>
          <w:szCs w:val="22"/>
        </w:rPr>
        <w:t xml:space="preserve"> a las partes antes mencionadas, procederé a solicitar </w:t>
      </w:r>
      <w:r w:rsidR="00CE632F">
        <w:rPr>
          <w:rFonts w:ascii="Arial" w:hAnsi="Arial" w:cs="Arial"/>
          <w:sz w:val="22"/>
          <w:szCs w:val="22"/>
        </w:rPr>
        <w:t>de manera</w:t>
      </w:r>
      <w:r w:rsidRPr="008E2D7F">
        <w:rPr>
          <w:rFonts w:ascii="Arial" w:hAnsi="Arial" w:cs="Arial"/>
          <w:sz w:val="22"/>
          <w:szCs w:val="22"/>
        </w:rPr>
        <w:t xml:space="preserve"> individual, el sentido del voto de cada una y uno de ustedes</w:t>
      </w:r>
      <w:r w:rsidR="00CE632F">
        <w:rPr>
          <w:rFonts w:ascii="Arial" w:hAnsi="Arial" w:cs="Arial"/>
          <w:sz w:val="22"/>
          <w:szCs w:val="22"/>
        </w:rPr>
        <w:t xml:space="preserve"> Comisionados</w:t>
      </w:r>
      <w:r w:rsidRPr="008E2D7F">
        <w:rPr>
          <w:rFonts w:ascii="Arial" w:hAnsi="Arial" w:cs="Arial"/>
          <w:sz w:val="22"/>
          <w:szCs w:val="22"/>
        </w:rPr>
        <w:t xml:space="preserve">.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p>
    <w:p w14:paraId="5C26CC78"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77EF866" w14:textId="77777777" w:rsidR="00031C22" w:rsidRPr="008E2D7F" w:rsidRDefault="00031C22" w:rsidP="00031C22">
      <w:pPr>
        <w:spacing w:line="360" w:lineRule="auto"/>
        <w:jc w:val="both"/>
        <w:rPr>
          <w:rFonts w:ascii="Arial" w:hAnsi="Arial" w:cs="Arial"/>
          <w:bCs/>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3D0C54F8" w14:textId="6F426ACA"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documentos que se tengan que desahogar en los distintos puntos del orden del día </w:t>
      </w:r>
      <w:r w:rsidR="001A753C">
        <w:rPr>
          <w:rFonts w:ascii="Arial" w:hAnsi="Arial" w:cs="Arial"/>
          <w:sz w:val="22"/>
          <w:szCs w:val="22"/>
        </w:rPr>
        <w:t xml:space="preserve">de </w:t>
      </w:r>
      <w:r w:rsidR="00CF4F0A">
        <w:rPr>
          <w:rFonts w:ascii="Arial" w:hAnsi="Arial" w:cs="Arial"/>
          <w:sz w:val="22"/>
          <w:szCs w:val="22"/>
        </w:rPr>
        <w:t>la presente</w:t>
      </w:r>
      <w:r w:rsidRPr="008E2D7F">
        <w:rPr>
          <w:rFonts w:ascii="Arial" w:hAnsi="Arial" w:cs="Arial"/>
          <w:sz w:val="22"/>
          <w:szCs w:val="22"/>
        </w:rPr>
        <w:t xml:space="preserve"> sesión. </w:t>
      </w:r>
    </w:p>
    <w:p w14:paraId="1D2487DC" w14:textId="34695150"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1A753C">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1A753C">
        <w:rPr>
          <w:rFonts w:ascii="Arial" w:hAnsi="Arial" w:cs="Arial"/>
          <w:sz w:val="22"/>
          <w:szCs w:val="22"/>
        </w:rPr>
        <w:t xml:space="preserve">a continuación </w:t>
      </w:r>
      <w:r w:rsidRPr="008E2D7F">
        <w:rPr>
          <w:rFonts w:ascii="Arial" w:hAnsi="Arial" w:cs="Arial"/>
          <w:sz w:val="22"/>
          <w:szCs w:val="22"/>
        </w:rPr>
        <w:t xml:space="preserve">proceda </w:t>
      </w:r>
      <w:r w:rsidR="001A753C">
        <w:rPr>
          <w:rFonts w:ascii="Arial" w:hAnsi="Arial" w:cs="Arial"/>
          <w:sz w:val="22"/>
          <w:szCs w:val="22"/>
        </w:rPr>
        <w:t>con el</w:t>
      </w:r>
      <w:r>
        <w:rPr>
          <w:rFonts w:ascii="Arial" w:hAnsi="Arial" w:cs="Arial"/>
          <w:sz w:val="22"/>
          <w:szCs w:val="22"/>
        </w:rPr>
        <w:t xml:space="preserve"> desahogo</w:t>
      </w:r>
      <w:r w:rsidR="001A753C">
        <w:rPr>
          <w:rFonts w:ascii="Arial" w:hAnsi="Arial" w:cs="Arial"/>
          <w:sz w:val="22"/>
          <w:szCs w:val="22"/>
        </w:rPr>
        <w:t xml:space="preserve"> d</w:t>
      </w:r>
      <w:r w:rsidRPr="008E2D7F">
        <w:rPr>
          <w:rFonts w:ascii="Arial" w:hAnsi="Arial" w:cs="Arial"/>
          <w:sz w:val="22"/>
          <w:szCs w:val="22"/>
        </w:rPr>
        <w:t xml:space="preserve">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CF4F0A">
        <w:rPr>
          <w:rFonts w:ascii="Arial" w:hAnsi="Arial" w:cs="Arial"/>
          <w:sz w:val="22"/>
          <w:szCs w:val="22"/>
        </w:rPr>
        <w:t>a votación</w:t>
      </w:r>
      <w:r w:rsidRPr="008E2D7F">
        <w:rPr>
          <w:rFonts w:ascii="Arial" w:hAnsi="Arial" w:cs="Arial"/>
          <w:sz w:val="22"/>
          <w:szCs w:val="22"/>
        </w:rPr>
        <w:t xml:space="preserve">. - - - - - - - - - - - - - - - - - - - - - - - - - - - - - - - </w:t>
      </w:r>
    </w:p>
    <w:p w14:paraId="1D7CCDA1" w14:textId="222A510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603E5F">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6" w:name="_Hlk170722201"/>
      <w:r w:rsidRPr="008E2D7F">
        <w:rPr>
          <w:rFonts w:ascii="Arial" w:hAnsi="Arial" w:cs="Arial"/>
          <w:sz w:val="22"/>
          <w:szCs w:val="22"/>
        </w:rPr>
        <w:t>del acta</w:t>
      </w:r>
      <w:r w:rsidR="00603E5F">
        <w:rPr>
          <w:rFonts w:ascii="Arial" w:hAnsi="Arial" w:cs="Arial"/>
          <w:sz w:val="22"/>
          <w:szCs w:val="22"/>
        </w:rPr>
        <w:t xml:space="preserve"> </w:t>
      </w:r>
      <w:r w:rsidR="00CF4F0A">
        <w:rPr>
          <w:rFonts w:ascii="Arial" w:hAnsi="Arial" w:cs="Arial"/>
          <w:sz w:val="22"/>
          <w:szCs w:val="22"/>
        </w:rPr>
        <w:t>de</w:t>
      </w:r>
      <w:r w:rsidRPr="008E2D7F">
        <w:rPr>
          <w:rFonts w:ascii="Arial" w:hAnsi="Arial" w:cs="Arial"/>
          <w:sz w:val="22"/>
          <w:szCs w:val="22"/>
        </w:rPr>
        <w:t xml:space="preserve"> la </w:t>
      </w:r>
      <w:bookmarkEnd w:id="6"/>
      <w:r w:rsidR="00CF4F0A">
        <w:rPr>
          <w:rFonts w:ascii="Arial" w:hAnsi="Arial" w:cs="Arial"/>
          <w:sz w:val="22"/>
          <w:szCs w:val="22"/>
        </w:rPr>
        <w:t>Primera</w:t>
      </w:r>
      <w:r w:rsidR="00603E5F" w:rsidRPr="00603E5F">
        <w:rPr>
          <w:rFonts w:ascii="Arial" w:hAnsi="Arial" w:cs="Arial"/>
          <w:sz w:val="22"/>
          <w:szCs w:val="22"/>
        </w:rPr>
        <w:t xml:space="preserve"> Sesión Ordinari</w:t>
      </w:r>
      <w:r w:rsidR="00603E5F">
        <w:rPr>
          <w:rFonts w:ascii="Arial" w:hAnsi="Arial" w:cs="Arial"/>
          <w:sz w:val="22"/>
          <w:szCs w:val="22"/>
        </w:rPr>
        <w:t>a</w:t>
      </w:r>
      <w:r w:rsidR="00603E5F" w:rsidRPr="00603E5F">
        <w:rPr>
          <w:rFonts w:ascii="Arial" w:hAnsi="Arial" w:cs="Arial"/>
          <w:sz w:val="22"/>
          <w:szCs w:val="22"/>
        </w:rPr>
        <w:t xml:space="preserve"> 2025, así como de su versi</w:t>
      </w:r>
      <w:r w:rsidR="00CF4F0A">
        <w:rPr>
          <w:rFonts w:ascii="Arial" w:hAnsi="Arial" w:cs="Arial"/>
          <w:sz w:val="22"/>
          <w:szCs w:val="22"/>
        </w:rPr>
        <w:t>ón</w:t>
      </w:r>
      <w:r w:rsidR="00603E5F" w:rsidRPr="00603E5F">
        <w:rPr>
          <w:rFonts w:ascii="Arial" w:hAnsi="Arial" w:cs="Arial"/>
          <w:sz w:val="22"/>
          <w:szCs w:val="22"/>
        </w:rPr>
        <w:t xml:space="preserve"> estenográfica</w:t>
      </w:r>
      <w:r w:rsidRPr="008E2D7F">
        <w:rPr>
          <w:rFonts w:ascii="Arial" w:hAnsi="Arial" w:cs="Arial"/>
          <w:sz w:val="22"/>
          <w:szCs w:val="22"/>
        </w:rPr>
        <w:t>. Por tal motivo, solicito a ustedes Comisionada y Comisionado, sirvan emitir su voto</w:t>
      </w:r>
      <w:r>
        <w:rPr>
          <w:rFonts w:ascii="Arial" w:hAnsi="Arial" w:cs="Arial"/>
          <w:sz w:val="22"/>
          <w:szCs w:val="22"/>
        </w:rPr>
        <w:t xml:space="preserve"> al</w:t>
      </w:r>
      <w:r w:rsidRPr="008E2D7F">
        <w:rPr>
          <w:rFonts w:ascii="Arial" w:hAnsi="Arial" w:cs="Arial"/>
          <w:sz w:val="22"/>
          <w:szCs w:val="22"/>
        </w:rPr>
        <w:t xml:space="preserve"> respecto. - - - - - - -</w:t>
      </w:r>
      <w:r w:rsidR="00CF4F0A">
        <w:rPr>
          <w:rFonts w:ascii="Arial" w:hAnsi="Arial" w:cs="Arial"/>
          <w:sz w:val="22"/>
          <w:szCs w:val="22"/>
        </w:rPr>
        <w:t xml:space="preserve"> - - - - - - - - - - - - - - - - - - - - - - - - - - - - - - - - - - - - - - - - </w:t>
      </w:r>
    </w:p>
    <w:p w14:paraId="57E950A2" w14:textId="4B0106C2"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a favor de la aprobación de</w:t>
      </w:r>
      <w:r w:rsidR="00CF4F0A">
        <w:rPr>
          <w:rFonts w:ascii="Arial" w:hAnsi="Arial" w:cs="Arial"/>
          <w:sz w:val="22"/>
          <w:szCs w:val="22"/>
        </w:rPr>
        <w:t xml:space="preserve"> la primera, del </w:t>
      </w:r>
      <w:r w:rsidRPr="008E2D7F">
        <w:rPr>
          <w:rFonts w:ascii="Arial" w:hAnsi="Arial" w:cs="Arial"/>
          <w:sz w:val="22"/>
          <w:szCs w:val="22"/>
        </w:rPr>
        <w:t xml:space="preserve">acta de la </w:t>
      </w:r>
      <w:bookmarkStart w:id="7" w:name="_Hlk187838804"/>
      <w:r w:rsidR="00297FEA">
        <w:rPr>
          <w:rFonts w:ascii="Arial" w:hAnsi="Arial" w:cs="Arial"/>
          <w:sz w:val="22"/>
          <w:szCs w:val="22"/>
        </w:rPr>
        <w:t>Primera Sesión Ordinaria</w:t>
      </w:r>
      <w:r w:rsidR="00603E5F" w:rsidRPr="00603E5F">
        <w:rPr>
          <w:rFonts w:ascii="Arial" w:hAnsi="Arial" w:cs="Arial"/>
          <w:sz w:val="22"/>
          <w:szCs w:val="22"/>
        </w:rPr>
        <w:t xml:space="preserve"> 2025</w:t>
      </w:r>
      <w:r w:rsidR="00603E5F">
        <w:rPr>
          <w:rFonts w:ascii="Arial" w:hAnsi="Arial" w:cs="Arial"/>
          <w:sz w:val="22"/>
          <w:szCs w:val="22"/>
        </w:rPr>
        <w:t xml:space="preserve">, </w:t>
      </w:r>
      <w:r w:rsidR="00603E5F" w:rsidRPr="00C17311">
        <w:rPr>
          <w:rFonts w:ascii="Arial" w:hAnsi="Arial" w:cs="Arial"/>
          <w:sz w:val="22"/>
          <w:szCs w:val="22"/>
        </w:rPr>
        <w:t>así como de su versi</w:t>
      </w:r>
      <w:r w:rsidR="00297FEA">
        <w:rPr>
          <w:rFonts w:ascii="Arial" w:hAnsi="Arial" w:cs="Arial"/>
          <w:sz w:val="22"/>
          <w:szCs w:val="22"/>
        </w:rPr>
        <w:t>ón</w:t>
      </w:r>
      <w:r w:rsidR="00603E5F">
        <w:rPr>
          <w:rFonts w:ascii="Arial" w:hAnsi="Arial" w:cs="Arial"/>
          <w:sz w:val="22"/>
          <w:szCs w:val="22"/>
        </w:rPr>
        <w:t xml:space="preserve"> </w:t>
      </w:r>
      <w:r w:rsidR="00603E5F" w:rsidRPr="00C17311">
        <w:rPr>
          <w:rFonts w:ascii="Arial" w:hAnsi="Arial" w:cs="Arial"/>
          <w:sz w:val="22"/>
          <w:szCs w:val="22"/>
        </w:rPr>
        <w:t>estenográfica</w:t>
      </w:r>
      <w:bookmarkEnd w:id="7"/>
      <w:r w:rsidR="00603E5F">
        <w:rPr>
          <w:rFonts w:ascii="Arial" w:hAnsi="Arial" w:cs="Arial"/>
          <w:sz w:val="22"/>
          <w:szCs w:val="22"/>
        </w:rPr>
        <w:t xml:space="preserve">. </w:t>
      </w:r>
      <w:r w:rsidRPr="008E2D7F">
        <w:rPr>
          <w:rFonts w:ascii="Arial" w:hAnsi="Arial" w:cs="Arial"/>
          <w:sz w:val="22"/>
          <w:szCs w:val="22"/>
        </w:rPr>
        <w:t xml:space="preserve">- - - - - - - - - - - </w:t>
      </w:r>
    </w:p>
    <w:p w14:paraId="2CC74B11" w14:textId="12F3C3F3"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297FEA">
        <w:rPr>
          <w:rFonts w:ascii="Arial" w:hAnsi="Arial" w:cs="Arial"/>
          <w:sz w:val="22"/>
          <w:szCs w:val="22"/>
        </w:rPr>
        <w:t xml:space="preserve"> de la aprobación de las actas y sus versiones estenográficas.</w:t>
      </w:r>
      <w:r w:rsidRPr="008E2D7F">
        <w:rPr>
          <w:rFonts w:ascii="Arial" w:hAnsi="Arial" w:cs="Arial"/>
          <w:sz w:val="22"/>
          <w:szCs w:val="22"/>
        </w:rPr>
        <w:t xml:space="preserve"> - - - - - - - - - - - - - - - - - - - - -</w:t>
      </w:r>
      <w:r w:rsidR="00297FEA">
        <w:rPr>
          <w:rFonts w:ascii="Arial" w:hAnsi="Arial" w:cs="Arial"/>
          <w:sz w:val="22"/>
          <w:szCs w:val="22"/>
        </w:rPr>
        <w:t xml:space="preserve"> - - - - - - - - - - - - - - - - - - - - - - </w:t>
      </w:r>
    </w:p>
    <w:p w14:paraId="74979A72" w14:textId="6E2A24CF"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lastRenderedPageBreak/>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297FEA">
        <w:rPr>
          <w:rFonts w:ascii="Arial" w:hAnsi="Arial" w:cs="Arial"/>
          <w:sz w:val="22"/>
          <w:szCs w:val="22"/>
        </w:rPr>
        <w:t xml:space="preserve"> por unanimidad de votos,</w:t>
      </w:r>
      <w:r>
        <w:rPr>
          <w:rFonts w:ascii="Arial" w:hAnsi="Arial" w:cs="Arial"/>
          <w:sz w:val="22"/>
          <w:szCs w:val="22"/>
        </w:rPr>
        <w:t xml:space="preserve"> fue</w:t>
      </w:r>
      <w:r w:rsidR="00603E5F">
        <w:rPr>
          <w:rFonts w:ascii="Arial" w:hAnsi="Arial" w:cs="Arial"/>
          <w:sz w:val="22"/>
          <w:szCs w:val="22"/>
        </w:rPr>
        <w:t>ro</w:t>
      </w:r>
      <w:r w:rsidR="00B356B0">
        <w:rPr>
          <w:rFonts w:ascii="Arial" w:hAnsi="Arial" w:cs="Arial"/>
          <w:sz w:val="22"/>
          <w:szCs w:val="22"/>
        </w:rPr>
        <w:t>n</w:t>
      </w:r>
      <w:r w:rsidR="00297FEA">
        <w:rPr>
          <w:rFonts w:ascii="Arial" w:hAnsi="Arial" w:cs="Arial"/>
          <w:sz w:val="22"/>
          <w:szCs w:val="22"/>
        </w:rPr>
        <w:t>, fue</w:t>
      </w:r>
      <w:r>
        <w:rPr>
          <w:rFonts w:ascii="Arial" w:hAnsi="Arial" w:cs="Arial"/>
          <w:sz w:val="22"/>
          <w:szCs w:val="22"/>
        </w:rPr>
        <w:t xml:space="preserve"> aprobada</w:t>
      </w:r>
      <w:r w:rsidRPr="008E2D7F">
        <w:rPr>
          <w:rFonts w:ascii="Arial" w:hAnsi="Arial" w:cs="Arial"/>
          <w:sz w:val="22"/>
          <w:szCs w:val="22"/>
        </w:rPr>
        <w:t xml:space="preserve"> </w:t>
      </w:r>
      <w:r w:rsidR="00297FEA">
        <w:rPr>
          <w:rFonts w:ascii="Arial" w:hAnsi="Arial" w:cs="Arial"/>
          <w:sz w:val="22"/>
          <w:szCs w:val="22"/>
        </w:rPr>
        <w:t>e</w:t>
      </w:r>
      <w:r w:rsidR="00603E5F">
        <w:rPr>
          <w:rFonts w:ascii="Arial" w:hAnsi="Arial" w:cs="Arial"/>
          <w:sz w:val="22"/>
          <w:szCs w:val="22"/>
        </w:rPr>
        <w:t>l</w:t>
      </w:r>
      <w:r w:rsidRPr="008E2D7F">
        <w:rPr>
          <w:rFonts w:ascii="Arial" w:hAnsi="Arial" w:cs="Arial"/>
          <w:sz w:val="22"/>
          <w:szCs w:val="22"/>
        </w:rPr>
        <w:t xml:space="preserve"> acta correspondiente</w:t>
      </w:r>
      <w:r w:rsidR="00B356B0">
        <w:rPr>
          <w:rFonts w:ascii="Arial" w:hAnsi="Arial" w:cs="Arial"/>
          <w:sz w:val="22"/>
          <w:szCs w:val="22"/>
        </w:rPr>
        <w:t xml:space="preserve"> </w:t>
      </w:r>
      <w:r w:rsidRPr="008E2D7F">
        <w:rPr>
          <w:rFonts w:ascii="Arial" w:hAnsi="Arial" w:cs="Arial"/>
          <w:sz w:val="22"/>
          <w:szCs w:val="22"/>
        </w:rPr>
        <w:t xml:space="preserve">a la </w:t>
      </w:r>
      <w:r w:rsidR="00297FEA">
        <w:rPr>
          <w:rFonts w:ascii="Arial" w:hAnsi="Arial" w:cs="Arial"/>
          <w:sz w:val="22"/>
          <w:szCs w:val="22"/>
        </w:rPr>
        <w:t>Primera</w:t>
      </w:r>
      <w:r w:rsidR="00603E5F" w:rsidRPr="00603E5F">
        <w:rPr>
          <w:rFonts w:ascii="Arial" w:hAnsi="Arial" w:cs="Arial"/>
          <w:sz w:val="22"/>
          <w:szCs w:val="22"/>
        </w:rPr>
        <w:t xml:space="preserve"> Sesión Ordinaria, así </w:t>
      </w:r>
      <w:r w:rsidR="00297FEA">
        <w:rPr>
          <w:rFonts w:ascii="Arial" w:hAnsi="Arial" w:cs="Arial"/>
          <w:sz w:val="22"/>
          <w:szCs w:val="22"/>
        </w:rPr>
        <w:t>su</w:t>
      </w:r>
      <w:r w:rsidR="00B356B0">
        <w:rPr>
          <w:rFonts w:ascii="Arial" w:hAnsi="Arial" w:cs="Arial"/>
          <w:sz w:val="22"/>
          <w:szCs w:val="22"/>
        </w:rPr>
        <w:t xml:space="preserve"> versi</w:t>
      </w:r>
      <w:r w:rsidR="00297FEA">
        <w:rPr>
          <w:rFonts w:ascii="Arial" w:hAnsi="Arial" w:cs="Arial"/>
          <w:sz w:val="22"/>
          <w:szCs w:val="22"/>
        </w:rPr>
        <w:t>ó</w:t>
      </w:r>
      <w:r w:rsidR="00B356B0">
        <w:rPr>
          <w:rFonts w:ascii="Arial" w:hAnsi="Arial" w:cs="Arial"/>
          <w:sz w:val="22"/>
          <w:szCs w:val="22"/>
        </w:rPr>
        <w:t>n</w:t>
      </w:r>
      <w:r w:rsidR="00603E5F" w:rsidRPr="00603E5F">
        <w:rPr>
          <w:rFonts w:ascii="Arial" w:hAnsi="Arial" w:cs="Arial"/>
          <w:sz w:val="22"/>
          <w:szCs w:val="22"/>
        </w:rPr>
        <w:t xml:space="preserve"> estenográfica</w:t>
      </w:r>
      <w:r w:rsidRPr="008E2D7F">
        <w:rPr>
          <w:rFonts w:ascii="Arial" w:hAnsi="Arial" w:cs="Arial"/>
          <w:sz w:val="22"/>
          <w:szCs w:val="22"/>
        </w:rPr>
        <w:t xml:space="preserve">. - - - - - - - - - </w:t>
      </w:r>
      <w:r>
        <w:rPr>
          <w:rFonts w:ascii="Arial" w:hAnsi="Arial" w:cs="Arial"/>
          <w:sz w:val="22"/>
          <w:szCs w:val="22"/>
        </w:rPr>
        <w:t xml:space="preserve">- </w:t>
      </w:r>
    </w:p>
    <w:p w14:paraId="770D0E5B" w14:textId="71D5CBB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297FEA">
        <w:rPr>
          <w:rFonts w:ascii="Arial" w:hAnsi="Arial" w:cs="Arial"/>
          <w:sz w:val="22"/>
          <w:szCs w:val="22"/>
        </w:rPr>
        <w:t>a continuación proceda</w:t>
      </w:r>
      <w:r>
        <w:rPr>
          <w:rFonts w:ascii="Arial" w:hAnsi="Arial" w:cs="Arial"/>
          <w:sz w:val="22"/>
          <w:szCs w:val="22"/>
        </w:rPr>
        <w:t xml:space="preserve"> con 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297FEA">
        <w:rPr>
          <w:rFonts w:ascii="Arial" w:hAnsi="Arial" w:cs="Arial"/>
          <w:sz w:val="22"/>
          <w:szCs w:val="22"/>
        </w:rPr>
        <w:t>os votos</w:t>
      </w:r>
      <w:r w:rsidRPr="008E2D7F">
        <w:rPr>
          <w:rFonts w:ascii="Arial" w:hAnsi="Arial" w:cs="Arial"/>
          <w:sz w:val="22"/>
          <w:szCs w:val="22"/>
        </w:rPr>
        <w:t xml:space="preserve">. - - - - - - - - - - - - - - - - - - - - - - - - - - - - - - - - </w:t>
      </w:r>
    </w:p>
    <w:p w14:paraId="4AECBE81" w14:textId="2912CBB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B356B0">
        <w:rPr>
          <w:rFonts w:ascii="Arial" w:hAnsi="Arial" w:cs="Arial"/>
          <w:b/>
          <w:bCs/>
          <w:sz w:val="22"/>
          <w:szCs w:val="22"/>
        </w:rPr>
        <w:t>0</w:t>
      </w:r>
      <w:r w:rsidR="00297FEA">
        <w:rPr>
          <w:rFonts w:ascii="Arial" w:hAnsi="Arial" w:cs="Arial"/>
          <w:b/>
          <w:bCs/>
          <w:sz w:val="22"/>
          <w:szCs w:val="22"/>
        </w:rPr>
        <w:t>13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297FEA">
        <w:rPr>
          <w:rFonts w:ascii="Arial" w:hAnsi="Arial" w:cs="Arial"/>
          <w:sz w:val="22"/>
          <w:szCs w:val="22"/>
        </w:rPr>
        <w:t>mediante el cual el</w:t>
      </w:r>
      <w:r w:rsidRPr="008E2D7F">
        <w:rPr>
          <w:rFonts w:ascii="Arial" w:hAnsi="Arial" w:cs="Arial"/>
          <w:sz w:val="22"/>
          <w:szCs w:val="22"/>
        </w:rPr>
        <w:t xml:space="preserve"> Consejo General del Órgano Garante, </w:t>
      </w:r>
      <w:r w:rsidR="00297FEA">
        <w:rPr>
          <w:rFonts w:ascii="Arial" w:hAnsi="Arial" w:cs="Arial"/>
          <w:sz w:val="22"/>
          <w:szCs w:val="22"/>
        </w:rPr>
        <w:t>a</w:t>
      </w:r>
      <w:r w:rsidR="00297FEA" w:rsidRPr="00F033FC">
        <w:rPr>
          <w:rFonts w:ascii="Arial" w:hAnsi="Arial" w:cs="Arial"/>
          <w:sz w:val="22"/>
          <w:szCs w:val="22"/>
        </w:rPr>
        <w:t xml:space="preserve">prueba </w:t>
      </w:r>
      <w:r w:rsidR="00297FEA">
        <w:rPr>
          <w:rFonts w:ascii="Arial" w:hAnsi="Arial" w:cs="Arial"/>
          <w:sz w:val="22"/>
          <w:szCs w:val="22"/>
        </w:rPr>
        <w:t>e</w:t>
      </w:r>
      <w:r w:rsidR="00297FEA" w:rsidRPr="00F033FC">
        <w:rPr>
          <w:rFonts w:ascii="Arial" w:hAnsi="Arial" w:cs="Arial"/>
          <w:sz w:val="22"/>
          <w:szCs w:val="22"/>
        </w:rPr>
        <w:t xml:space="preserve">l Informe Anual </w:t>
      </w:r>
      <w:r w:rsidR="00297FEA">
        <w:rPr>
          <w:rFonts w:ascii="Arial" w:hAnsi="Arial" w:cs="Arial"/>
          <w:sz w:val="22"/>
          <w:szCs w:val="22"/>
        </w:rPr>
        <w:t>d</w:t>
      </w:r>
      <w:r w:rsidR="00297FEA" w:rsidRPr="00F033FC">
        <w:rPr>
          <w:rFonts w:ascii="Arial" w:hAnsi="Arial" w:cs="Arial"/>
          <w:sz w:val="22"/>
          <w:szCs w:val="22"/>
        </w:rPr>
        <w:t xml:space="preserve">e </w:t>
      </w:r>
      <w:r w:rsidR="00297FEA">
        <w:rPr>
          <w:rFonts w:ascii="Arial" w:hAnsi="Arial" w:cs="Arial"/>
          <w:sz w:val="22"/>
          <w:szCs w:val="22"/>
        </w:rPr>
        <w:t>l</w:t>
      </w:r>
      <w:r w:rsidR="00297FEA" w:rsidRPr="00F033FC">
        <w:rPr>
          <w:rFonts w:ascii="Arial" w:hAnsi="Arial" w:cs="Arial"/>
          <w:sz w:val="22"/>
          <w:szCs w:val="22"/>
        </w:rPr>
        <w:t>a</w:t>
      </w:r>
      <w:r w:rsidR="00297FEA">
        <w:rPr>
          <w:rFonts w:ascii="Arial" w:hAnsi="Arial" w:cs="Arial"/>
          <w:sz w:val="22"/>
          <w:szCs w:val="22"/>
        </w:rPr>
        <w:t xml:space="preserve"> </w:t>
      </w:r>
      <w:proofErr w:type="spellStart"/>
      <w:r w:rsidR="00297FEA">
        <w:rPr>
          <w:rFonts w:ascii="Arial" w:hAnsi="Arial" w:cs="Arial"/>
          <w:sz w:val="22"/>
          <w:szCs w:val="22"/>
        </w:rPr>
        <w:t>eva</w:t>
      </w:r>
      <w:proofErr w:type="spellEnd"/>
      <w:r w:rsidR="00297FEA">
        <w:rPr>
          <w:rFonts w:ascii="Arial" w:hAnsi="Arial" w:cs="Arial"/>
          <w:sz w:val="22"/>
          <w:szCs w:val="22"/>
        </w:rPr>
        <w:t>, de la</w:t>
      </w:r>
      <w:r w:rsidR="00297FEA" w:rsidRPr="00F033FC">
        <w:rPr>
          <w:rFonts w:ascii="Arial" w:hAnsi="Arial" w:cs="Arial"/>
          <w:sz w:val="22"/>
          <w:szCs w:val="22"/>
        </w:rPr>
        <w:t xml:space="preserve"> Evaluación </w:t>
      </w:r>
      <w:r w:rsidR="00297FEA">
        <w:rPr>
          <w:rFonts w:ascii="Arial" w:hAnsi="Arial" w:cs="Arial"/>
          <w:sz w:val="22"/>
          <w:szCs w:val="22"/>
        </w:rPr>
        <w:t>d</w:t>
      </w:r>
      <w:r w:rsidR="00297FEA" w:rsidRPr="00F033FC">
        <w:rPr>
          <w:rFonts w:ascii="Arial" w:hAnsi="Arial" w:cs="Arial"/>
          <w:sz w:val="22"/>
          <w:szCs w:val="22"/>
        </w:rPr>
        <w:t xml:space="preserve">e </w:t>
      </w:r>
      <w:r w:rsidR="00297FEA">
        <w:rPr>
          <w:rFonts w:ascii="Arial" w:hAnsi="Arial" w:cs="Arial"/>
          <w:sz w:val="22"/>
          <w:szCs w:val="22"/>
        </w:rPr>
        <w:t>l</w:t>
      </w:r>
      <w:r w:rsidR="00297FEA" w:rsidRPr="00F033FC">
        <w:rPr>
          <w:rFonts w:ascii="Arial" w:hAnsi="Arial" w:cs="Arial"/>
          <w:sz w:val="22"/>
          <w:szCs w:val="22"/>
        </w:rPr>
        <w:t xml:space="preserve">a Transparencia </w:t>
      </w:r>
      <w:r w:rsidR="00297FEA">
        <w:rPr>
          <w:rFonts w:ascii="Arial" w:hAnsi="Arial" w:cs="Arial"/>
          <w:sz w:val="22"/>
          <w:szCs w:val="22"/>
        </w:rPr>
        <w:t>d</w:t>
      </w:r>
      <w:r w:rsidR="00297FEA" w:rsidRPr="00F033FC">
        <w:rPr>
          <w:rFonts w:ascii="Arial" w:hAnsi="Arial" w:cs="Arial"/>
          <w:sz w:val="22"/>
          <w:szCs w:val="22"/>
        </w:rPr>
        <w:t xml:space="preserve">el Estado </w:t>
      </w:r>
      <w:r w:rsidR="00297FEA">
        <w:rPr>
          <w:rFonts w:ascii="Arial" w:hAnsi="Arial" w:cs="Arial"/>
          <w:sz w:val="22"/>
          <w:szCs w:val="22"/>
        </w:rPr>
        <w:t>d</w:t>
      </w:r>
      <w:r w:rsidR="00297FEA" w:rsidRPr="00F033FC">
        <w:rPr>
          <w:rFonts w:ascii="Arial" w:hAnsi="Arial" w:cs="Arial"/>
          <w:sz w:val="22"/>
          <w:szCs w:val="22"/>
        </w:rPr>
        <w:t xml:space="preserve">e Oaxaca (Programa </w:t>
      </w:r>
      <w:r w:rsidR="00297FEA">
        <w:rPr>
          <w:rFonts w:ascii="Arial" w:hAnsi="Arial" w:cs="Arial"/>
          <w:sz w:val="22"/>
          <w:szCs w:val="22"/>
        </w:rPr>
        <w:t>d</w:t>
      </w:r>
      <w:r w:rsidR="00297FEA" w:rsidRPr="00F033FC">
        <w:rPr>
          <w:rFonts w:ascii="Arial" w:hAnsi="Arial" w:cs="Arial"/>
          <w:sz w:val="22"/>
          <w:szCs w:val="22"/>
        </w:rPr>
        <w:t xml:space="preserve">e Verificación Virtual 2024) </w:t>
      </w:r>
      <w:r w:rsidR="00297FEA">
        <w:rPr>
          <w:rFonts w:ascii="Arial" w:hAnsi="Arial" w:cs="Arial"/>
          <w:sz w:val="22"/>
          <w:szCs w:val="22"/>
        </w:rPr>
        <w:t>d</w:t>
      </w:r>
      <w:r w:rsidR="00297FEA" w:rsidRPr="00F033FC">
        <w:rPr>
          <w:rFonts w:ascii="Arial" w:hAnsi="Arial" w:cs="Arial"/>
          <w:sz w:val="22"/>
          <w:szCs w:val="22"/>
        </w:rPr>
        <w:t xml:space="preserve">el Órgano Garante </w:t>
      </w:r>
      <w:r w:rsidR="00297FEA">
        <w:rPr>
          <w:rFonts w:ascii="Arial" w:hAnsi="Arial" w:cs="Arial"/>
          <w:sz w:val="22"/>
          <w:szCs w:val="22"/>
        </w:rPr>
        <w:t>d</w:t>
      </w:r>
      <w:r w:rsidR="00297FEA" w:rsidRPr="00F033FC">
        <w:rPr>
          <w:rFonts w:ascii="Arial" w:hAnsi="Arial" w:cs="Arial"/>
          <w:sz w:val="22"/>
          <w:szCs w:val="22"/>
        </w:rPr>
        <w:t xml:space="preserve">e Acceso </w:t>
      </w:r>
      <w:r w:rsidR="00297FEA">
        <w:rPr>
          <w:rFonts w:ascii="Arial" w:hAnsi="Arial" w:cs="Arial"/>
          <w:sz w:val="22"/>
          <w:szCs w:val="22"/>
        </w:rPr>
        <w:t>a</w:t>
      </w:r>
      <w:r w:rsidR="00297FEA" w:rsidRPr="00F033FC">
        <w:rPr>
          <w:rFonts w:ascii="Arial" w:hAnsi="Arial" w:cs="Arial"/>
          <w:sz w:val="22"/>
          <w:szCs w:val="22"/>
        </w:rPr>
        <w:t xml:space="preserve"> </w:t>
      </w:r>
      <w:r w:rsidR="00297FEA">
        <w:rPr>
          <w:rFonts w:ascii="Arial" w:hAnsi="Arial" w:cs="Arial"/>
          <w:sz w:val="22"/>
          <w:szCs w:val="22"/>
        </w:rPr>
        <w:t>l</w:t>
      </w:r>
      <w:r w:rsidR="00297FEA" w:rsidRPr="00F033FC">
        <w:rPr>
          <w:rFonts w:ascii="Arial" w:hAnsi="Arial" w:cs="Arial"/>
          <w:sz w:val="22"/>
          <w:szCs w:val="22"/>
        </w:rPr>
        <w:t xml:space="preserve">a Información Pública, Transparencia, Protección </w:t>
      </w:r>
      <w:r w:rsidR="00297FEA">
        <w:rPr>
          <w:rFonts w:ascii="Arial" w:hAnsi="Arial" w:cs="Arial"/>
          <w:sz w:val="22"/>
          <w:szCs w:val="22"/>
        </w:rPr>
        <w:t>d</w:t>
      </w:r>
      <w:r w:rsidR="00297FEA" w:rsidRPr="00F033FC">
        <w:rPr>
          <w:rFonts w:ascii="Arial" w:hAnsi="Arial" w:cs="Arial"/>
          <w:sz w:val="22"/>
          <w:szCs w:val="22"/>
        </w:rPr>
        <w:t xml:space="preserve">e Datos Personales </w:t>
      </w:r>
      <w:r w:rsidR="00297FEA">
        <w:rPr>
          <w:rFonts w:ascii="Arial" w:hAnsi="Arial" w:cs="Arial"/>
          <w:sz w:val="22"/>
          <w:szCs w:val="22"/>
        </w:rPr>
        <w:t>y</w:t>
      </w:r>
      <w:r w:rsidR="00297FEA" w:rsidRPr="00F033FC">
        <w:rPr>
          <w:rFonts w:ascii="Arial" w:hAnsi="Arial" w:cs="Arial"/>
          <w:sz w:val="22"/>
          <w:szCs w:val="22"/>
        </w:rPr>
        <w:t xml:space="preserve"> Buen Gobierno </w:t>
      </w:r>
      <w:r w:rsidR="00297FEA">
        <w:rPr>
          <w:rFonts w:ascii="Arial" w:hAnsi="Arial" w:cs="Arial"/>
          <w:sz w:val="22"/>
          <w:szCs w:val="22"/>
        </w:rPr>
        <w:t>d</w:t>
      </w:r>
      <w:r w:rsidR="00297FEA" w:rsidRPr="00F033FC">
        <w:rPr>
          <w:rFonts w:ascii="Arial" w:hAnsi="Arial" w:cs="Arial"/>
          <w:sz w:val="22"/>
          <w:szCs w:val="22"/>
        </w:rPr>
        <w:t xml:space="preserve">el Estado </w:t>
      </w:r>
      <w:r w:rsidR="00297FEA">
        <w:rPr>
          <w:rFonts w:ascii="Arial" w:hAnsi="Arial" w:cs="Arial"/>
          <w:sz w:val="22"/>
          <w:szCs w:val="22"/>
        </w:rPr>
        <w:t>d</w:t>
      </w:r>
      <w:r w:rsidR="00297FEA" w:rsidRPr="00F033FC">
        <w:rPr>
          <w:rFonts w:ascii="Arial" w:hAnsi="Arial" w:cs="Arial"/>
          <w:sz w:val="22"/>
          <w:szCs w:val="22"/>
        </w:rPr>
        <w:t>e Oaxaca.</w:t>
      </w:r>
      <w:r w:rsidR="00297FEA">
        <w:rPr>
          <w:rFonts w:ascii="Arial" w:hAnsi="Arial" w:cs="Arial"/>
          <w:sz w:val="22"/>
          <w:szCs w:val="22"/>
        </w:rPr>
        <w:t xml:space="preserve"> </w:t>
      </w:r>
      <w:r w:rsidRPr="008E2D7F">
        <w:rPr>
          <w:rFonts w:ascii="Arial" w:hAnsi="Arial" w:cs="Arial"/>
          <w:sz w:val="22"/>
          <w:szCs w:val="22"/>
        </w:rPr>
        <w:t xml:space="preserve"> - - - - - - - - - - - - - - - - </w:t>
      </w:r>
      <w:r>
        <w:rPr>
          <w:rFonts w:ascii="Arial" w:hAnsi="Arial" w:cs="Arial"/>
          <w:sz w:val="22"/>
          <w:szCs w:val="22"/>
        </w:rPr>
        <w:t xml:space="preserve">- - - - - - - - - </w:t>
      </w:r>
      <w:r w:rsidR="00B356B0">
        <w:rPr>
          <w:rFonts w:ascii="Arial" w:hAnsi="Arial" w:cs="Arial"/>
          <w:sz w:val="22"/>
          <w:szCs w:val="22"/>
        </w:rPr>
        <w:t xml:space="preserve">- - - - - - </w:t>
      </w:r>
      <w:r w:rsidR="00297FEA">
        <w:rPr>
          <w:rFonts w:ascii="Arial" w:hAnsi="Arial" w:cs="Arial"/>
          <w:sz w:val="22"/>
          <w:szCs w:val="22"/>
        </w:rPr>
        <w:t xml:space="preserve">- - - - - - - - - - - - - - - - - - - - - - - - - - - -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DB94DB3" w14:textId="57F3525D" w:rsidR="00031C22" w:rsidRPr="00865142" w:rsidRDefault="00297FEA" w:rsidP="00297FEA">
      <w:pPr>
        <w:shd w:val="clear" w:color="auto" w:fill="FFFFFF"/>
        <w:spacing w:line="360" w:lineRule="auto"/>
        <w:jc w:val="both"/>
        <w:rPr>
          <w:rFonts w:ascii="Arial" w:eastAsia="Times New Roman" w:hAnsi="Arial" w:cs="Arial"/>
          <w:color w:val="000000"/>
          <w:sz w:val="22"/>
          <w:szCs w:val="22"/>
          <w:lang w:eastAsia="es-MX"/>
        </w:rPr>
      </w:pPr>
      <w:r w:rsidRPr="00297FEA">
        <w:rPr>
          <w:rFonts w:ascii="Arial" w:eastAsia="Times New Roman" w:hAnsi="Arial" w:cs="Arial"/>
          <w:b/>
          <w:color w:val="000000"/>
          <w:sz w:val="22"/>
          <w:szCs w:val="22"/>
          <w:lang w:eastAsia="es-MX"/>
        </w:rPr>
        <w:t>PRIMERO</w:t>
      </w:r>
      <w:r w:rsidRPr="00297FEA">
        <w:rPr>
          <w:rFonts w:ascii="Arial" w:eastAsia="Times New Roman" w:hAnsi="Arial" w:cs="Arial"/>
          <w:bCs/>
          <w:color w:val="000000"/>
          <w:sz w:val="22"/>
          <w:szCs w:val="22"/>
          <w:lang w:eastAsia="es-MX"/>
        </w:rPr>
        <w:t>. Este Consejo General aprueba el Informe Anual de la Evaluación de la Transparencia del Estado de Oaxaca (Programa de Verificación Virtual 2024), del Órgano Garante de Acceso a la Información Pública, Transparencia, Protección de Datos Personales y Buen Gobierno del Estado de Oaxaca, mismo que se anexa al presente acuerdo.</w:t>
      </w:r>
      <w:r>
        <w:rPr>
          <w:rFonts w:ascii="Arial" w:eastAsia="Times New Roman" w:hAnsi="Arial" w:cs="Arial"/>
          <w:bCs/>
          <w:color w:val="000000"/>
          <w:sz w:val="22"/>
          <w:szCs w:val="22"/>
          <w:lang w:eastAsia="es-MX"/>
        </w:rPr>
        <w:t xml:space="preserve"> </w:t>
      </w:r>
      <w:r w:rsidRPr="00297FEA">
        <w:rPr>
          <w:rFonts w:ascii="Arial" w:eastAsia="Times New Roman" w:hAnsi="Arial" w:cs="Arial"/>
          <w:b/>
          <w:color w:val="000000"/>
          <w:sz w:val="22"/>
          <w:szCs w:val="22"/>
          <w:lang w:eastAsia="es-MX"/>
        </w:rPr>
        <w:t>SEGUNDO</w:t>
      </w:r>
      <w:r w:rsidRPr="00297FEA">
        <w:rPr>
          <w:rFonts w:ascii="Arial" w:eastAsia="Times New Roman" w:hAnsi="Arial" w:cs="Arial"/>
          <w:bCs/>
          <w:color w:val="000000"/>
          <w:sz w:val="22"/>
          <w:szCs w:val="22"/>
          <w:lang w:eastAsia="es-MX"/>
        </w:rPr>
        <w:t>. Se ordena a la Secretaría General de Acuerdos del Órgano Garante, realice la notificación correspondiente del presente Acuerdo a las Unidades Administrativas de</w:t>
      </w:r>
      <w:r>
        <w:rPr>
          <w:rFonts w:ascii="Arial" w:eastAsia="Times New Roman" w:hAnsi="Arial" w:cs="Arial"/>
          <w:bCs/>
          <w:color w:val="000000"/>
          <w:sz w:val="22"/>
          <w:szCs w:val="22"/>
          <w:lang w:eastAsia="es-MX"/>
        </w:rPr>
        <w:t xml:space="preserve">l </w:t>
      </w:r>
      <w:r w:rsidRPr="00297FEA">
        <w:rPr>
          <w:rFonts w:ascii="Arial" w:eastAsia="Times New Roman" w:hAnsi="Arial" w:cs="Arial"/>
          <w:bCs/>
          <w:color w:val="000000"/>
          <w:sz w:val="22"/>
          <w:szCs w:val="22"/>
          <w:lang w:eastAsia="es-MX"/>
        </w:rPr>
        <w:t xml:space="preserve">Órgano Garante. </w:t>
      </w:r>
      <w:r w:rsidRPr="00297FEA">
        <w:rPr>
          <w:rFonts w:ascii="Arial" w:eastAsia="Times New Roman" w:hAnsi="Arial" w:cs="Arial"/>
          <w:b/>
          <w:color w:val="000000"/>
          <w:sz w:val="22"/>
          <w:szCs w:val="22"/>
          <w:lang w:eastAsia="es-MX"/>
        </w:rPr>
        <w:t>TERCERO</w:t>
      </w:r>
      <w:r w:rsidRPr="00297FEA">
        <w:rPr>
          <w:rFonts w:ascii="Arial" w:eastAsia="Times New Roman" w:hAnsi="Arial" w:cs="Arial"/>
          <w:bCs/>
          <w:color w:val="000000"/>
          <w:sz w:val="22"/>
          <w:szCs w:val="22"/>
          <w:lang w:eastAsia="es-MX"/>
        </w:rPr>
        <w:t>. Se instruye a la Dirección de Tecnologías de Transparencia, realice la publicación del presente acuerdo en la página web institucional de este Órgano Garante.</w:t>
      </w:r>
      <w:r>
        <w:rPr>
          <w:rFonts w:ascii="Arial" w:eastAsia="Times New Roman" w:hAnsi="Arial" w:cs="Arial"/>
          <w:bCs/>
          <w:color w:val="000000"/>
          <w:sz w:val="22"/>
          <w:szCs w:val="22"/>
          <w:lang w:eastAsia="es-MX"/>
        </w:rPr>
        <w:t xml:space="preserve"> </w:t>
      </w:r>
      <w:r w:rsidRPr="00297FEA">
        <w:rPr>
          <w:rFonts w:ascii="Arial" w:eastAsia="Times New Roman" w:hAnsi="Arial" w:cs="Arial"/>
          <w:b/>
          <w:color w:val="000000"/>
          <w:sz w:val="22"/>
          <w:szCs w:val="22"/>
          <w:lang w:eastAsia="es-MX"/>
        </w:rPr>
        <w:t>CUARTO</w:t>
      </w:r>
      <w:r w:rsidRPr="00297FEA">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00031C22" w:rsidRPr="00297FEA">
        <w:rPr>
          <w:rFonts w:ascii="Arial" w:eastAsia="Times New Roman" w:hAnsi="Arial" w:cs="Arial"/>
          <w:bCs/>
          <w:color w:val="000000"/>
          <w:sz w:val="22"/>
          <w:szCs w:val="22"/>
          <w:lang w:eastAsia="es-MX"/>
        </w:rPr>
        <w:t>-</w:t>
      </w:r>
      <w:r w:rsidR="00031C22" w:rsidRPr="001C0938">
        <w:rPr>
          <w:rFonts w:ascii="Arial" w:eastAsia="Times New Roman" w:hAnsi="Arial" w:cs="Arial"/>
          <w:bCs/>
          <w:color w:val="000000"/>
          <w:sz w:val="22"/>
          <w:szCs w:val="22"/>
          <w:lang w:eastAsia="es-MX"/>
        </w:rPr>
        <w:t xml:space="preserve"> - - - - - - - </w:t>
      </w:r>
      <w:r w:rsidR="00B356B0">
        <w:rPr>
          <w:rFonts w:ascii="Arial" w:eastAsia="Times New Roman" w:hAnsi="Arial" w:cs="Arial"/>
          <w:bCs/>
          <w:color w:val="000000"/>
          <w:sz w:val="22"/>
          <w:szCs w:val="22"/>
          <w:lang w:eastAsia="es-MX"/>
        </w:rPr>
        <w:t xml:space="preserve">- - - - - - - - - - - - - - - - - - - - - - - - - - - - - - - - - - - - - - - </w:t>
      </w:r>
      <w:r>
        <w:rPr>
          <w:rFonts w:ascii="Arial" w:eastAsia="Times New Roman" w:hAnsi="Arial" w:cs="Arial"/>
          <w:bCs/>
          <w:color w:val="000000"/>
          <w:sz w:val="22"/>
          <w:szCs w:val="22"/>
          <w:lang w:eastAsia="es-MX"/>
        </w:rPr>
        <w:t xml:space="preserve">- - - - - - - - - - </w:t>
      </w:r>
    </w:p>
    <w:p w14:paraId="68E689FE" w14:textId="37312469"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Acto seguido solicito a usted</w:t>
      </w:r>
      <w:r w:rsidR="00297FEA">
        <w:rPr>
          <w:rFonts w:ascii="Arial" w:hAnsi="Arial" w:cs="Arial"/>
          <w:sz w:val="22"/>
          <w:szCs w:val="22"/>
        </w:rPr>
        <w:t xml:space="preserve">es </w:t>
      </w:r>
      <w:r w:rsidRPr="008E2D7F">
        <w:rPr>
          <w:rFonts w:ascii="Arial" w:hAnsi="Arial" w:cs="Arial"/>
          <w:sz w:val="22"/>
          <w:szCs w:val="22"/>
        </w:rPr>
        <w:t>Comisionada y Comisionado, sirvan emitir su voto</w:t>
      </w:r>
      <w:r w:rsidR="00297FEA">
        <w:rPr>
          <w:rFonts w:ascii="Arial" w:hAnsi="Arial" w:cs="Arial"/>
          <w:sz w:val="22"/>
          <w:szCs w:val="22"/>
        </w:rPr>
        <w:t xml:space="preserve"> respecto de</w:t>
      </w:r>
      <w:r w:rsidRPr="008E2D7F">
        <w:rPr>
          <w:rFonts w:ascii="Arial" w:hAnsi="Arial" w:cs="Arial"/>
          <w:sz w:val="22"/>
          <w:szCs w:val="22"/>
        </w:rPr>
        <w:t xml:space="preserve"> la aprobación del acuerdo en mención. - - - - - - - - - - - - - - - - - - - - - - - - - - - - - - - - - - - </w:t>
      </w:r>
    </w:p>
    <w:p w14:paraId="6F48B76D" w14:textId="5CA640A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297FEA">
        <w:rPr>
          <w:rFonts w:ascii="Arial" w:hAnsi="Arial" w:cs="Arial"/>
          <w:b/>
          <w:bCs/>
          <w:sz w:val="22"/>
          <w:szCs w:val="22"/>
        </w:rPr>
        <w:t>13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67595D94" w14:textId="08298C6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297FEA">
        <w:rPr>
          <w:rFonts w:ascii="Arial" w:hAnsi="Arial" w:cs="Arial"/>
          <w:b/>
          <w:bCs/>
          <w:sz w:val="22"/>
          <w:szCs w:val="22"/>
        </w:rPr>
        <w:t>13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39C67D1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B356B0">
        <w:rPr>
          <w:rFonts w:ascii="Arial" w:hAnsi="Arial" w:cs="Arial"/>
          <w:sz w:val="22"/>
          <w:szCs w:val="22"/>
        </w:rPr>
        <w:t>os</w:t>
      </w:r>
      <w:r w:rsidRPr="008E2D7F">
        <w:rPr>
          <w:rFonts w:ascii="Arial" w:hAnsi="Arial" w:cs="Arial"/>
          <w:sz w:val="22"/>
          <w:szCs w:val="22"/>
        </w:rPr>
        <w:t xml:space="preserve"> vot</w:t>
      </w:r>
      <w:r w:rsidR="00B356B0">
        <w:rPr>
          <w:rFonts w:ascii="Arial" w:hAnsi="Arial" w:cs="Arial"/>
          <w:sz w:val="22"/>
          <w:szCs w:val="22"/>
        </w:rPr>
        <w:t>os</w:t>
      </w:r>
      <w:r w:rsidRPr="008E2D7F">
        <w:rPr>
          <w:rFonts w:ascii="Arial" w:hAnsi="Arial" w:cs="Arial"/>
          <w:sz w:val="22"/>
          <w:szCs w:val="22"/>
        </w:rPr>
        <w:t xml:space="preserve">. - - - - - - - - - - - - - - - - - - - - - - - - - - - - - - - - - - - - - - - - - - - - - - - - - </w:t>
      </w:r>
      <w:r w:rsidR="00B356B0">
        <w:rPr>
          <w:rFonts w:ascii="Arial" w:hAnsi="Arial" w:cs="Arial"/>
          <w:sz w:val="22"/>
          <w:szCs w:val="22"/>
        </w:rPr>
        <w:t xml:space="preserve">- - </w:t>
      </w:r>
    </w:p>
    <w:p w14:paraId="3143BC39" w14:textId="13BF1A4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Pr>
          <w:rFonts w:ascii="Arial" w:hAnsi="Arial" w:cs="Arial"/>
          <w:sz w:val="22"/>
          <w:szCs w:val="22"/>
        </w:rPr>
        <w:t>doy cuenta</w:t>
      </w:r>
      <w:r w:rsidRPr="008E2D7F">
        <w:rPr>
          <w:rFonts w:ascii="Arial" w:hAnsi="Arial" w:cs="Arial"/>
          <w:sz w:val="22"/>
          <w:szCs w:val="22"/>
        </w:rPr>
        <w:t xml:space="preserve"> del acuerdo</w:t>
      </w:r>
      <w:r>
        <w:rPr>
          <w:rFonts w:ascii="Arial" w:hAnsi="Arial" w:cs="Arial"/>
          <w:sz w:val="22"/>
          <w:szCs w:val="22"/>
        </w:rPr>
        <w:t xml:space="preserve"> </w:t>
      </w:r>
      <w:r w:rsidRPr="008E2D7F">
        <w:rPr>
          <w:rFonts w:ascii="Arial" w:hAnsi="Arial" w:cs="Arial"/>
          <w:b/>
          <w:bCs/>
          <w:sz w:val="22"/>
          <w:szCs w:val="22"/>
        </w:rPr>
        <w:t>OGAIPO/CG/</w:t>
      </w:r>
      <w:r w:rsidR="0004704C">
        <w:rPr>
          <w:rFonts w:ascii="Arial" w:hAnsi="Arial" w:cs="Arial"/>
          <w:b/>
          <w:bCs/>
          <w:sz w:val="22"/>
          <w:szCs w:val="22"/>
        </w:rPr>
        <w:t>01</w:t>
      </w:r>
      <w:r w:rsidR="00297FEA">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297FEA">
        <w:rPr>
          <w:rFonts w:ascii="Arial" w:hAnsi="Arial" w:cs="Arial"/>
          <w:sz w:val="22"/>
          <w:szCs w:val="22"/>
        </w:rPr>
        <w:t>que emite</w:t>
      </w:r>
      <w:r w:rsidR="0004704C">
        <w:rPr>
          <w:rFonts w:ascii="Arial" w:hAnsi="Arial" w:cs="Arial"/>
          <w:sz w:val="22"/>
          <w:szCs w:val="22"/>
        </w:rPr>
        <w:t xml:space="preserve"> </w:t>
      </w:r>
      <w:r w:rsidRPr="008E2D7F">
        <w:rPr>
          <w:rFonts w:ascii="Arial" w:hAnsi="Arial" w:cs="Arial"/>
          <w:sz w:val="22"/>
          <w:szCs w:val="22"/>
        </w:rPr>
        <w:t xml:space="preserve">el Consejo General </w:t>
      </w:r>
      <w:r>
        <w:rPr>
          <w:rFonts w:ascii="Arial" w:hAnsi="Arial" w:cs="Arial"/>
          <w:sz w:val="22"/>
          <w:szCs w:val="22"/>
        </w:rPr>
        <w:t>del</w:t>
      </w:r>
      <w:r w:rsidRPr="008E2D7F">
        <w:rPr>
          <w:rFonts w:ascii="Arial" w:hAnsi="Arial" w:cs="Arial"/>
          <w:sz w:val="22"/>
          <w:szCs w:val="22"/>
        </w:rPr>
        <w:t xml:space="preserve"> Órgano Garante, </w:t>
      </w:r>
      <w:r w:rsidR="00297FEA" w:rsidRPr="00297FEA">
        <w:rPr>
          <w:rFonts w:ascii="Arial" w:hAnsi="Arial" w:cs="Arial"/>
          <w:sz w:val="22"/>
          <w:szCs w:val="22"/>
        </w:rPr>
        <w:t xml:space="preserve">mediante el cual aprueba cuatro resoluciones derivadas de denuncias por incumplimiento a las obligaciones de transparencia de diversos Sujetos Obligados. </w:t>
      </w:r>
      <w:r w:rsidR="00297FEA">
        <w:rPr>
          <w:rFonts w:ascii="Arial" w:hAnsi="Arial" w:cs="Arial"/>
          <w:sz w:val="22"/>
          <w:szCs w:val="22"/>
        </w:rPr>
        <w:t xml:space="preserve">- - - - - - - - - - - - - - - - - - - - - - - - - - - - </w:t>
      </w:r>
      <w:r w:rsidR="00BC7059">
        <w:rPr>
          <w:rFonts w:ascii="Arial" w:hAnsi="Arial" w:cs="Arial"/>
          <w:sz w:val="22"/>
          <w:szCs w:val="22"/>
        </w:rPr>
        <w:t xml:space="preserve">- - - - - </w:t>
      </w:r>
    </w:p>
    <w:p w14:paraId="0E98B1AC"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lastRenderedPageBreak/>
        <w:t xml:space="preserve">Acto seguido, procedo a dar lectura a los resolutivos contenidos en dicho acuerdo. - - - - - - </w:t>
      </w:r>
    </w:p>
    <w:p w14:paraId="12E4DA98" w14:textId="2E053884" w:rsidR="00031C22" w:rsidRPr="008E2D7F" w:rsidRDefault="00BC7059" w:rsidP="0053310D">
      <w:pPr>
        <w:spacing w:line="360" w:lineRule="auto"/>
        <w:jc w:val="both"/>
        <w:rPr>
          <w:rFonts w:ascii="Arial" w:hAnsi="Arial" w:cs="Arial"/>
          <w:sz w:val="22"/>
          <w:szCs w:val="22"/>
        </w:rPr>
      </w:pPr>
      <w:r w:rsidRPr="00BC7059">
        <w:rPr>
          <w:rFonts w:ascii="Arial" w:eastAsia="Arial Unicode MS" w:hAnsi="Arial" w:cs="Arial"/>
          <w:b/>
          <w:sz w:val="22"/>
          <w:szCs w:val="22"/>
          <w:lang w:eastAsia="es-ES"/>
        </w:rPr>
        <w:t xml:space="preserve">PRIMERO. </w:t>
      </w:r>
      <w:r w:rsidRPr="00BC7059">
        <w:rPr>
          <w:rFonts w:ascii="Arial" w:eastAsia="Arial Unicode MS" w:hAnsi="Arial" w:cs="Arial"/>
          <w:bCs/>
          <w:sz w:val="22"/>
          <w:szCs w:val="22"/>
          <w:lang w:eastAsia="es-ES"/>
        </w:rPr>
        <w:t>El Consejo General de este Órgano Garante, aprueba las resoluciones correspondientes a las denuncias por incumplimiento o falta de actualización de las obligaciones de transparencia interpuestas contra los siguientes sujetos obligados:</w:t>
      </w:r>
      <w:r w:rsidR="00C56C20">
        <w:rPr>
          <w:rFonts w:ascii="Arial" w:eastAsia="Arial Unicode MS" w:hAnsi="Arial" w:cs="Arial"/>
          <w:bCs/>
          <w:sz w:val="22"/>
          <w:szCs w:val="22"/>
          <w:lang w:eastAsia="es-ES"/>
        </w:rPr>
        <w:t xml:space="preserve"> expediente </w:t>
      </w:r>
      <w:r w:rsidR="00C56C20" w:rsidRPr="00C56C20">
        <w:rPr>
          <w:rFonts w:ascii="Arial" w:eastAsia="Arial Unicode MS" w:hAnsi="Arial" w:cs="Arial"/>
          <w:bCs/>
          <w:sz w:val="22"/>
          <w:szCs w:val="22"/>
          <w:lang w:eastAsia="es-ES"/>
        </w:rPr>
        <w:t>OGAIPO/DAJ/QD/069/2023</w:t>
      </w:r>
      <w:r w:rsidR="00C56C20">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DIRECCIÓN GENERAL DEL HANGAR OFICIAL DEL GOBIERNO DEL</w:t>
      </w:r>
      <w:r w:rsidR="00C56C20">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ESTADO</w:t>
      </w:r>
      <w:r w:rsidR="00C56C20">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INFUNDADA</w:t>
      </w:r>
      <w:r w:rsidR="00C56C20">
        <w:rPr>
          <w:rFonts w:ascii="Arial" w:eastAsia="Arial Unicode MS" w:hAnsi="Arial" w:cs="Arial"/>
          <w:bCs/>
          <w:sz w:val="22"/>
          <w:szCs w:val="22"/>
          <w:lang w:eastAsia="es-ES"/>
        </w:rPr>
        <w:t xml:space="preserve">; expediente </w:t>
      </w:r>
      <w:r w:rsidR="00C56C20" w:rsidRPr="00C56C20">
        <w:rPr>
          <w:rFonts w:ascii="Arial" w:eastAsia="Arial Unicode MS" w:hAnsi="Arial" w:cs="Arial"/>
          <w:bCs/>
          <w:sz w:val="22"/>
          <w:szCs w:val="22"/>
          <w:lang w:eastAsia="es-ES"/>
        </w:rPr>
        <w:t>OGAPO/DAJ/QD/079/2023</w:t>
      </w:r>
      <w:r w:rsidR="00C56C20">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GUBERNATURA</w:t>
      </w:r>
      <w:r w:rsidR="00C56C20">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INFUNDADA</w:t>
      </w:r>
      <w:r w:rsidR="0053310D">
        <w:rPr>
          <w:rFonts w:ascii="Arial" w:eastAsia="Arial Unicode MS" w:hAnsi="Arial" w:cs="Arial"/>
          <w:bCs/>
          <w:sz w:val="22"/>
          <w:szCs w:val="22"/>
          <w:lang w:eastAsia="es-ES"/>
        </w:rPr>
        <w:t xml:space="preserve">; expediente </w:t>
      </w:r>
      <w:r w:rsidR="00C56C20" w:rsidRPr="00C56C20">
        <w:rPr>
          <w:rFonts w:ascii="Arial" w:eastAsia="Arial Unicode MS" w:hAnsi="Arial" w:cs="Arial"/>
          <w:bCs/>
          <w:sz w:val="22"/>
          <w:szCs w:val="22"/>
          <w:lang w:eastAsia="es-ES"/>
        </w:rPr>
        <w:t>OGAIPO/DAJ/QD/079/2024</w:t>
      </w:r>
      <w:r w:rsidR="0053310D">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H. AYUNTAMIENTO DE SANTA MAR</w:t>
      </w:r>
      <w:r w:rsidR="0053310D">
        <w:rPr>
          <w:rFonts w:ascii="Arial" w:eastAsia="Arial Unicode MS" w:hAnsi="Arial" w:cs="Arial"/>
          <w:bCs/>
          <w:sz w:val="22"/>
          <w:szCs w:val="22"/>
          <w:lang w:eastAsia="es-ES"/>
        </w:rPr>
        <w:t>Í</w:t>
      </w:r>
      <w:r w:rsidR="00C56C20" w:rsidRPr="00C56C20">
        <w:rPr>
          <w:rFonts w:ascii="Arial" w:eastAsia="Arial Unicode MS" w:hAnsi="Arial" w:cs="Arial"/>
          <w:bCs/>
          <w:sz w:val="22"/>
          <w:szCs w:val="22"/>
          <w:lang w:eastAsia="es-ES"/>
        </w:rPr>
        <w:t>A HUATULCO</w:t>
      </w:r>
      <w:r w:rsidR="0053310D">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PARCIALMENTE FUNDADA</w:t>
      </w:r>
      <w:r w:rsidR="0053310D">
        <w:rPr>
          <w:rFonts w:ascii="Arial" w:eastAsia="Arial Unicode MS" w:hAnsi="Arial" w:cs="Arial"/>
          <w:bCs/>
          <w:sz w:val="22"/>
          <w:szCs w:val="22"/>
          <w:lang w:eastAsia="es-ES"/>
        </w:rPr>
        <w:t xml:space="preserve">;  expediente </w:t>
      </w:r>
      <w:r w:rsidR="00C56C20" w:rsidRPr="00C56C20">
        <w:rPr>
          <w:rFonts w:ascii="Arial" w:eastAsia="Arial Unicode MS" w:hAnsi="Arial" w:cs="Arial"/>
          <w:bCs/>
          <w:sz w:val="22"/>
          <w:szCs w:val="22"/>
          <w:lang w:eastAsia="es-ES"/>
        </w:rPr>
        <w:t>OGA</w:t>
      </w:r>
      <w:r w:rsidR="0053310D">
        <w:rPr>
          <w:rFonts w:ascii="Arial" w:eastAsia="Arial Unicode MS" w:hAnsi="Arial" w:cs="Arial"/>
          <w:bCs/>
          <w:sz w:val="22"/>
          <w:szCs w:val="22"/>
          <w:lang w:eastAsia="es-ES"/>
        </w:rPr>
        <w:t>I</w:t>
      </w:r>
      <w:r w:rsidR="00C56C20" w:rsidRPr="00C56C20">
        <w:rPr>
          <w:rFonts w:ascii="Arial" w:eastAsia="Arial Unicode MS" w:hAnsi="Arial" w:cs="Arial"/>
          <w:bCs/>
          <w:sz w:val="22"/>
          <w:szCs w:val="22"/>
          <w:lang w:eastAsia="es-ES"/>
        </w:rPr>
        <w:t>PO/DAJ/QD/082/2024</w:t>
      </w:r>
      <w:r w:rsidR="0053310D">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SECRETAR</w:t>
      </w:r>
      <w:r w:rsidR="0053310D">
        <w:rPr>
          <w:rFonts w:ascii="Arial" w:eastAsia="Arial Unicode MS" w:hAnsi="Arial" w:cs="Arial"/>
          <w:bCs/>
          <w:sz w:val="22"/>
          <w:szCs w:val="22"/>
          <w:lang w:eastAsia="es-ES"/>
        </w:rPr>
        <w:t>Í</w:t>
      </w:r>
      <w:r w:rsidR="00C56C20" w:rsidRPr="00C56C20">
        <w:rPr>
          <w:rFonts w:ascii="Arial" w:eastAsia="Arial Unicode MS" w:hAnsi="Arial" w:cs="Arial"/>
          <w:bCs/>
          <w:sz w:val="22"/>
          <w:szCs w:val="22"/>
          <w:lang w:eastAsia="es-ES"/>
        </w:rPr>
        <w:t>A</w:t>
      </w:r>
      <w:r w:rsidR="0053310D">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DE LAS MUJERES</w:t>
      </w:r>
      <w:r w:rsidR="0053310D">
        <w:rPr>
          <w:rFonts w:ascii="Arial" w:eastAsia="Arial Unicode MS" w:hAnsi="Arial" w:cs="Arial"/>
          <w:bCs/>
          <w:sz w:val="22"/>
          <w:szCs w:val="22"/>
          <w:lang w:eastAsia="es-ES"/>
        </w:rPr>
        <w:t xml:space="preserve"> </w:t>
      </w:r>
      <w:r w:rsidR="00C56C20" w:rsidRPr="00C56C20">
        <w:rPr>
          <w:rFonts w:ascii="Arial" w:eastAsia="Arial Unicode MS" w:hAnsi="Arial" w:cs="Arial"/>
          <w:bCs/>
          <w:sz w:val="22"/>
          <w:szCs w:val="22"/>
          <w:lang w:eastAsia="es-ES"/>
        </w:rPr>
        <w:t>FUNDADA</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SEGUNDO</w:t>
      </w:r>
      <w:r w:rsidR="0053310D" w:rsidRPr="0053310D">
        <w:rPr>
          <w:rFonts w:ascii="Arial" w:eastAsia="Arial Unicode MS" w:hAnsi="Arial" w:cs="Arial"/>
          <w:bCs/>
          <w:sz w:val="22"/>
          <w:szCs w:val="22"/>
          <w:lang w:eastAsia="es-ES"/>
        </w:rPr>
        <w:t>. Se instruye a la Secretaría General de Acuerdos, notificar las resoluciones aprobadas en el presente acuerdo, a las y los denunciantes, así como también a los Responsables de las Unidades de Transparencia de cada Sujeto Obligado descrito en el resolutivo que precede.</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TERCERO</w:t>
      </w:r>
      <w:r w:rsidR="0053310D" w:rsidRPr="0053310D">
        <w:rPr>
          <w:rFonts w:ascii="Arial" w:eastAsia="Arial Unicode MS" w:hAnsi="Arial" w:cs="Arial"/>
          <w:bCs/>
          <w:sz w:val="22"/>
          <w:szCs w:val="22"/>
          <w:lang w:eastAsia="es-ES"/>
        </w:rPr>
        <w:t>. Se instruye a la Dirección de Asuntos Jurídicos para que, dentro de sus facultades, competencias y atribuciones, verifique el cumplimiento de las resoluciones aprobadas en el presente acuerdo.</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CUARTO</w:t>
      </w:r>
      <w:r w:rsidR="0053310D" w:rsidRPr="0053310D">
        <w:rPr>
          <w:rFonts w:ascii="Arial" w:eastAsia="Arial Unicode MS" w:hAnsi="Arial" w:cs="Arial"/>
          <w:bCs/>
          <w:sz w:val="22"/>
          <w:szCs w:val="22"/>
          <w:lang w:eastAsia="es-ES"/>
        </w:rPr>
        <w:t>. Se instruye a la Dirección de Tecnologías de Transparencia</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Cs/>
          <w:sz w:val="22"/>
          <w:szCs w:val="22"/>
          <w:lang w:eastAsia="es-ES"/>
        </w:rPr>
        <w:t>realice la publicación del presente Acuerdo en la página institucional del Órgano Garante.</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TRANSITORIOS:</w:t>
      </w:r>
      <w:r w:rsidR="0053310D">
        <w:rPr>
          <w:rFonts w:ascii="Arial" w:eastAsia="Arial Unicode MS" w:hAnsi="Arial" w:cs="Arial"/>
          <w:b/>
          <w:sz w:val="22"/>
          <w:szCs w:val="22"/>
          <w:lang w:eastAsia="es-ES"/>
        </w:rPr>
        <w:t xml:space="preserve"> </w:t>
      </w:r>
      <w:r w:rsidR="0053310D" w:rsidRPr="0053310D">
        <w:rPr>
          <w:rFonts w:ascii="Arial" w:eastAsia="Arial Unicode MS" w:hAnsi="Arial" w:cs="Arial"/>
          <w:b/>
          <w:sz w:val="22"/>
          <w:szCs w:val="22"/>
          <w:lang w:eastAsia="es-ES"/>
        </w:rPr>
        <w:t>PRIMERO</w:t>
      </w:r>
      <w:r w:rsidR="0053310D" w:rsidRPr="0053310D">
        <w:rPr>
          <w:rFonts w:ascii="Arial" w:eastAsia="Arial Unicode MS" w:hAnsi="Arial" w:cs="Arial"/>
          <w:bCs/>
          <w:sz w:val="22"/>
          <w:szCs w:val="22"/>
          <w:lang w:eastAsia="es-ES"/>
        </w:rPr>
        <w:t>. El presente acuerdo entrará en vigor a partir del día de su aprobación.</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SEGUNDO</w:t>
      </w:r>
      <w:r w:rsidR="0053310D" w:rsidRPr="0053310D">
        <w:rPr>
          <w:rFonts w:ascii="Arial" w:eastAsia="Arial Unicode MS" w:hAnsi="Arial" w:cs="Arial"/>
          <w:bCs/>
          <w:sz w:val="22"/>
          <w:szCs w:val="22"/>
          <w:lang w:eastAsia="es-ES"/>
        </w:rPr>
        <w:t>. Lo no previsto en el presente acuerdo, será resuelto por el Pleno del Consejo General del Órgano Garante de Acceso a la Información Pública, Transparencia, Protección de Datos Personales y Buen Gobierno del Estado de Oaxaca.</w:t>
      </w:r>
      <w:r w:rsidR="0053310D">
        <w:rPr>
          <w:rFonts w:ascii="Arial" w:eastAsia="Arial Unicode MS" w:hAnsi="Arial" w:cs="Arial"/>
          <w:bCs/>
          <w:sz w:val="22"/>
          <w:szCs w:val="22"/>
          <w:lang w:eastAsia="es-ES"/>
        </w:rPr>
        <w:t xml:space="preserve"> </w:t>
      </w:r>
      <w:r w:rsidR="0053310D" w:rsidRPr="0053310D">
        <w:rPr>
          <w:rFonts w:ascii="Arial" w:eastAsia="Arial Unicode MS" w:hAnsi="Arial" w:cs="Arial"/>
          <w:b/>
          <w:sz w:val="22"/>
          <w:szCs w:val="22"/>
          <w:lang w:eastAsia="es-ES"/>
        </w:rPr>
        <w:t>TERCERO</w:t>
      </w:r>
      <w:r w:rsidR="0053310D" w:rsidRPr="0053310D">
        <w:rPr>
          <w:rFonts w:ascii="Arial" w:eastAsia="Arial Unicode MS" w:hAnsi="Arial" w:cs="Arial"/>
          <w:bCs/>
          <w:sz w:val="22"/>
          <w:szCs w:val="22"/>
          <w:lang w:eastAsia="es-ES"/>
        </w:rPr>
        <w:t>. Mediante circular que al efecto se gire, comuníquese la presente determinación por conducto de la Secretaría General de Acuerdos a las áreas administrativas del Órgano Garante para los efectos legales correspondientes.</w:t>
      </w:r>
      <w:r w:rsidR="0053310D">
        <w:rPr>
          <w:rFonts w:ascii="Arial" w:eastAsia="Arial Unicode MS" w:hAnsi="Arial" w:cs="Arial"/>
          <w:bCs/>
          <w:sz w:val="22"/>
          <w:szCs w:val="22"/>
          <w:lang w:eastAsia="es-ES"/>
        </w:rPr>
        <w:t xml:space="preserve"> </w:t>
      </w:r>
      <w:r w:rsidR="00031C22" w:rsidRPr="008E2D7F">
        <w:rPr>
          <w:rFonts w:ascii="Arial" w:hAnsi="Arial" w:cs="Arial"/>
          <w:sz w:val="22"/>
          <w:szCs w:val="22"/>
        </w:rPr>
        <w:t xml:space="preserve">- - - - - - - - - </w:t>
      </w:r>
    </w:p>
    <w:p w14:paraId="70A2BB27" w14:textId="3685059E"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53310D">
        <w:rPr>
          <w:rFonts w:ascii="Arial" w:hAnsi="Arial" w:cs="Arial"/>
          <w:sz w:val="22"/>
          <w:szCs w:val="22"/>
        </w:rPr>
        <w:t>para</w:t>
      </w:r>
      <w:r w:rsidRPr="008E2D7F">
        <w:rPr>
          <w:rFonts w:ascii="Arial" w:hAnsi="Arial" w:cs="Arial"/>
          <w:sz w:val="22"/>
          <w:szCs w:val="22"/>
        </w:rPr>
        <w:t xml:space="preserve"> la aprobación del acuerdo en mención. - - - - - - - - - - - - - - - - - - - - - - - - - - - - - - - - - - - </w:t>
      </w:r>
      <w:r w:rsidR="0053310D">
        <w:rPr>
          <w:rFonts w:ascii="Arial" w:hAnsi="Arial" w:cs="Arial"/>
          <w:sz w:val="22"/>
          <w:szCs w:val="22"/>
        </w:rPr>
        <w:t xml:space="preserve">- - - - </w:t>
      </w:r>
    </w:p>
    <w:p w14:paraId="2DF2C161" w14:textId="22BD5FDE"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04704C">
        <w:rPr>
          <w:rFonts w:ascii="Arial" w:hAnsi="Arial" w:cs="Arial"/>
          <w:b/>
          <w:bCs/>
          <w:sz w:val="22"/>
          <w:szCs w:val="22"/>
        </w:rPr>
        <w:t>01</w:t>
      </w:r>
      <w:r w:rsidR="0053310D">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54F1639B"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4B870215" w14:textId="46A072B1"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01</w:t>
      </w:r>
      <w:r w:rsidR="0053310D">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67B221" w14:textId="0690C5C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53310D">
        <w:rPr>
          <w:rFonts w:ascii="Arial" w:hAnsi="Arial" w:cs="Arial"/>
          <w:sz w:val="22"/>
          <w:szCs w:val="22"/>
        </w:rPr>
        <w:t xml:space="preserve">le agradezco </w:t>
      </w:r>
      <w:r w:rsidRPr="008E2D7F">
        <w:rPr>
          <w:rFonts w:ascii="Arial" w:hAnsi="Arial" w:cs="Arial"/>
          <w:sz w:val="22"/>
          <w:szCs w:val="22"/>
        </w:rPr>
        <w:t xml:space="preserve">Secretario </w:t>
      </w:r>
      <w:r w:rsidR="0053310D">
        <w:rPr>
          <w:rFonts w:ascii="Arial" w:hAnsi="Arial" w:cs="Arial"/>
          <w:sz w:val="22"/>
          <w:szCs w:val="22"/>
        </w:rPr>
        <w:t>a continuación</w:t>
      </w:r>
      <w:r w:rsidRPr="008E2D7F">
        <w:rPr>
          <w:rFonts w:ascii="Arial" w:hAnsi="Arial" w:cs="Arial"/>
          <w:sz w:val="22"/>
          <w:szCs w:val="22"/>
        </w:rPr>
        <w:t xml:space="preserve"> proceda a desahogar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l</w:t>
      </w:r>
      <w:r>
        <w:rPr>
          <w:rFonts w:ascii="Arial" w:hAnsi="Arial" w:cs="Arial"/>
          <w:sz w:val="22"/>
          <w:szCs w:val="22"/>
        </w:rPr>
        <w:t>os</w:t>
      </w:r>
      <w:r w:rsidRPr="008E2D7F">
        <w:rPr>
          <w:rFonts w:ascii="Arial" w:hAnsi="Arial" w:cs="Arial"/>
          <w:sz w:val="22"/>
          <w:szCs w:val="22"/>
        </w:rPr>
        <w:t xml:space="preserve"> vot</w:t>
      </w:r>
      <w:r>
        <w:rPr>
          <w:rFonts w:ascii="Arial" w:hAnsi="Arial" w:cs="Arial"/>
          <w:sz w:val="22"/>
          <w:szCs w:val="22"/>
        </w:rPr>
        <w:t>os</w:t>
      </w:r>
      <w:r w:rsidRPr="008E2D7F">
        <w:rPr>
          <w:rFonts w:ascii="Arial" w:hAnsi="Arial" w:cs="Arial"/>
          <w:sz w:val="22"/>
          <w:szCs w:val="22"/>
        </w:rPr>
        <w:t xml:space="preserve">. - - - - - - - - - - - - - - - - - - - - - - - - - - - - - - - - - - - - - - - - - - - - </w:t>
      </w:r>
    </w:p>
    <w:p w14:paraId="46294EF1" w14:textId="78911351" w:rsidR="00031C22"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0053310D">
        <w:rPr>
          <w:rFonts w:ascii="Arial" w:hAnsi="Arial" w:cs="Arial"/>
          <w:sz w:val="22"/>
          <w:szCs w:val="22"/>
        </w:rPr>
        <w:t xml:space="preserve">número </w:t>
      </w:r>
      <w:r w:rsidRPr="008E2D7F">
        <w:rPr>
          <w:rFonts w:ascii="Arial" w:hAnsi="Arial" w:cs="Arial"/>
          <w:b/>
          <w:bCs/>
          <w:sz w:val="22"/>
          <w:szCs w:val="22"/>
        </w:rPr>
        <w:t>OGAIPO/CG/</w:t>
      </w:r>
      <w:r w:rsidR="0004704C">
        <w:rPr>
          <w:rFonts w:ascii="Arial" w:hAnsi="Arial" w:cs="Arial"/>
          <w:b/>
          <w:bCs/>
          <w:sz w:val="22"/>
          <w:szCs w:val="22"/>
        </w:rPr>
        <w:t>01</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que emite el Consejo General del Órgano Garante, </w:t>
      </w:r>
      <w:r w:rsidR="0053310D" w:rsidRPr="0053310D">
        <w:rPr>
          <w:rFonts w:ascii="Arial" w:hAnsi="Arial" w:cs="Arial"/>
          <w:sz w:val="22"/>
          <w:szCs w:val="22"/>
        </w:rPr>
        <w:t>mediante el cual se aprueban los Lineamientos para la Gestión Documental y Administración de Archivos del Propio Órgano Garante.</w:t>
      </w:r>
      <w:r w:rsidRPr="008E2D7F">
        <w:rPr>
          <w:rFonts w:ascii="Arial" w:hAnsi="Arial" w:cs="Arial"/>
          <w:sz w:val="22"/>
          <w:szCs w:val="22"/>
        </w:rPr>
        <w:t xml:space="preserve"> - - - - - - </w:t>
      </w:r>
      <w:r>
        <w:rPr>
          <w:rFonts w:ascii="Arial" w:hAnsi="Arial" w:cs="Arial"/>
          <w:sz w:val="22"/>
          <w:szCs w:val="22"/>
        </w:rPr>
        <w:t xml:space="preserve">- - </w:t>
      </w:r>
      <w:r w:rsidR="0004704C">
        <w:rPr>
          <w:rFonts w:ascii="Arial" w:hAnsi="Arial" w:cs="Arial"/>
          <w:sz w:val="22"/>
          <w:szCs w:val="22"/>
        </w:rPr>
        <w:t xml:space="preserve">- - - - </w:t>
      </w:r>
      <w:r w:rsidR="0053310D">
        <w:rPr>
          <w:rFonts w:ascii="Arial" w:hAnsi="Arial" w:cs="Arial"/>
          <w:sz w:val="22"/>
          <w:szCs w:val="22"/>
        </w:rPr>
        <w:t xml:space="preserve">- - - - - - - - - - - - - </w:t>
      </w:r>
    </w:p>
    <w:p w14:paraId="39C63ACF" w14:textId="77777777" w:rsidR="00031C22" w:rsidRPr="00391933" w:rsidRDefault="00031C22" w:rsidP="00031C22">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04CAE714" w14:textId="39BB8A47" w:rsidR="00031C22" w:rsidRPr="008E2D7F" w:rsidRDefault="0053310D" w:rsidP="0053310D">
      <w:pPr>
        <w:shd w:val="clear" w:color="auto" w:fill="FFFFFF"/>
        <w:spacing w:line="360" w:lineRule="auto"/>
        <w:jc w:val="both"/>
        <w:rPr>
          <w:rFonts w:ascii="Arial" w:eastAsia="Times New Roman" w:hAnsi="Arial" w:cs="Arial"/>
          <w:b/>
          <w:color w:val="000000"/>
          <w:sz w:val="22"/>
          <w:szCs w:val="22"/>
          <w:lang w:eastAsia="es-MX"/>
        </w:rPr>
      </w:pPr>
      <w:r w:rsidRPr="0053310D">
        <w:rPr>
          <w:rFonts w:ascii="Arial" w:eastAsia="Times New Roman" w:hAnsi="Arial" w:cs="Arial"/>
          <w:b/>
          <w:color w:val="000000"/>
          <w:sz w:val="22"/>
          <w:szCs w:val="22"/>
          <w:lang w:eastAsia="es-MX"/>
        </w:rPr>
        <w:lastRenderedPageBreak/>
        <w:t>PRIMERO</w:t>
      </w:r>
      <w:r w:rsidRPr="0053310D">
        <w:rPr>
          <w:rFonts w:ascii="Arial" w:eastAsia="Times New Roman" w:hAnsi="Arial" w:cs="Arial"/>
          <w:bCs/>
          <w:color w:val="000000"/>
          <w:sz w:val="22"/>
          <w:szCs w:val="22"/>
          <w:lang w:eastAsia="es-MX"/>
        </w:rPr>
        <w:t>. Se aprueba el Proyecto de Lineamientos que emite el Comité de Transparencia del Órgano Garante, a propuesta del Titular del Área Coordinadora de Archivos, para la Gestión Documental y Administración de Archivos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SEGUNDO</w:t>
      </w:r>
      <w:r w:rsidRPr="0053310D">
        <w:rPr>
          <w:rFonts w:ascii="Arial" w:eastAsia="Times New Roman" w:hAnsi="Arial" w:cs="Arial"/>
          <w:bCs/>
          <w:color w:val="000000"/>
          <w:sz w:val="22"/>
          <w:szCs w:val="22"/>
          <w:lang w:eastAsia="es-MX"/>
        </w:rPr>
        <w:t>. Se aprueban los Lineamientos para la Gestión Documental y Administración de Archivos del Órgano Garante de Acceso a la Información Pública, Transparencia, Protección de Datos Personales y Buen Gobierno del Estado de Oaxaca, documento que se anexa al presente y surtirá</w:t>
      </w:r>
      <w:r>
        <w:rPr>
          <w:rFonts w:ascii="Arial" w:eastAsia="Times New Roman" w:hAnsi="Arial" w:cs="Arial"/>
          <w:bCs/>
          <w:color w:val="000000"/>
          <w:sz w:val="22"/>
          <w:szCs w:val="22"/>
          <w:lang w:eastAsia="es-MX"/>
        </w:rPr>
        <w:t xml:space="preserve"> efectos</w:t>
      </w:r>
      <w:r w:rsidRPr="0053310D">
        <w:rPr>
          <w:rFonts w:ascii="Arial" w:eastAsia="Times New Roman" w:hAnsi="Arial" w:cs="Arial"/>
          <w:bCs/>
          <w:color w:val="000000"/>
          <w:sz w:val="22"/>
          <w:szCs w:val="22"/>
          <w:lang w:eastAsia="es-MX"/>
        </w:rPr>
        <w:t xml:space="preserve"> plenos a partir de su aprobación.</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TERCERO</w:t>
      </w:r>
      <w:r w:rsidRPr="0053310D">
        <w:rPr>
          <w:rFonts w:ascii="Arial" w:eastAsia="Times New Roman" w:hAnsi="Arial" w:cs="Arial"/>
          <w:bCs/>
          <w:color w:val="000000"/>
          <w:sz w:val="22"/>
          <w:szCs w:val="22"/>
          <w:lang w:eastAsia="es-MX"/>
        </w:rPr>
        <w:t>. Se ordena a la Secretaría General de Acuerdos del Órgano Garante, realice la notificación correspondiente del presente Acuerdo y su documento anexo, a todas las áreas administrativas de este Órgano Garante, para los efectos correspondientes.</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CUARTO</w:t>
      </w:r>
      <w:r w:rsidRPr="0053310D">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así como de los Lineamientos aprobados, en el Micrositio de Archivos</w:t>
      </w:r>
      <w:r>
        <w:rPr>
          <w:rFonts w:ascii="Arial" w:eastAsia="Times New Roman" w:hAnsi="Arial" w:cs="Arial"/>
          <w:bCs/>
          <w:color w:val="000000"/>
          <w:sz w:val="22"/>
          <w:szCs w:val="22"/>
          <w:lang w:eastAsia="es-MX"/>
        </w:rPr>
        <w:t xml:space="preserve"> de la</w:t>
      </w:r>
      <w:r w:rsidRPr="0053310D">
        <w:rPr>
          <w:rFonts w:ascii="Arial" w:eastAsia="Times New Roman" w:hAnsi="Arial" w:cs="Arial"/>
          <w:bCs/>
          <w:color w:val="000000"/>
          <w:sz w:val="22"/>
          <w:szCs w:val="22"/>
          <w:lang w:eastAsia="es-MX"/>
        </w:rPr>
        <w:t xml:space="preserve"> página web; a efecto de dar la publicidad correspondiente.</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QUINTO</w:t>
      </w:r>
      <w:r w:rsidRPr="0053310D">
        <w:rPr>
          <w:rFonts w:ascii="Arial" w:eastAsia="Times New Roman" w:hAnsi="Arial" w:cs="Arial"/>
          <w:bCs/>
          <w:color w:val="000000"/>
          <w:sz w:val="22"/>
          <w:szCs w:val="22"/>
          <w:lang w:eastAsia="es-MX"/>
        </w:rPr>
        <w:t>. Se instruye al Titular del Área Coordinadora de Archivos, de seguimiento, verifique e informe oportunamente al Comisionado Presidente, sobre el cumplimiento del presente Acuerdo.</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sidRPr="0053310D">
        <w:rPr>
          <w:rFonts w:ascii="Arial" w:eastAsia="Times New Roman" w:hAnsi="Arial" w:cs="Arial"/>
          <w:b/>
          <w:color w:val="000000"/>
          <w:sz w:val="22"/>
          <w:szCs w:val="22"/>
          <w:lang w:eastAsia="es-MX"/>
        </w:rPr>
        <w:t>PRIMERO</w:t>
      </w:r>
      <w:r w:rsidRPr="0053310D">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SEGUNDO</w:t>
      </w:r>
      <w:r w:rsidRPr="0053310D">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TERCERO</w:t>
      </w:r>
      <w:r w:rsidRPr="0053310D">
        <w:rPr>
          <w:rFonts w:ascii="Arial" w:eastAsia="Times New Roman" w:hAnsi="Arial" w:cs="Arial"/>
          <w:bCs/>
          <w:color w:val="000000"/>
          <w:sz w:val="22"/>
          <w:szCs w:val="22"/>
          <w:lang w:eastAsia="es-MX"/>
        </w:rPr>
        <w:t xml:space="preserve">. La ejecución de las acciones para la gestión documental y administración de archivos del Órgano Garante, previstas en los Lineamientos aprobados, se encontrará sujeta a la implementación de la reforma constitucional en materia de simplificación administrativa, así como de las determinaciones que, en su caso, tomen las autoridades que asuman las funciones del </w:t>
      </w:r>
      <w:r>
        <w:rPr>
          <w:rFonts w:ascii="Arial" w:eastAsia="Times New Roman" w:hAnsi="Arial" w:cs="Arial"/>
          <w:bCs/>
          <w:color w:val="000000"/>
          <w:sz w:val="22"/>
          <w:szCs w:val="22"/>
          <w:lang w:eastAsia="es-MX"/>
        </w:rPr>
        <w:t xml:space="preserve">Órgano Garante. </w:t>
      </w:r>
      <w:r w:rsidR="00031C22" w:rsidRPr="0053310D">
        <w:rPr>
          <w:rFonts w:ascii="Arial" w:hAnsi="Arial" w:cs="Arial"/>
          <w:bCs/>
          <w:sz w:val="22"/>
          <w:szCs w:val="22"/>
        </w:rPr>
        <w:t xml:space="preserve">- </w:t>
      </w:r>
      <w:r w:rsidR="00031C22" w:rsidRPr="008E2D7F">
        <w:rPr>
          <w:rFonts w:ascii="Arial" w:hAnsi="Arial" w:cs="Arial"/>
          <w:sz w:val="22"/>
          <w:szCs w:val="22"/>
        </w:rPr>
        <w:t xml:space="preserve">- - </w:t>
      </w:r>
      <w:r>
        <w:rPr>
          <w:rFonts w:ascii="Arial" w:hAnsi="Arial" w:cs="Arial"/>
          <w:sz w:val="22"/>
          <w:szCs w:val="22"/>
        </w:rPr>
        <w:t xml:space="preserve">- - - - - - - - - - - - </w:t>
      </w:r>
    </w:p>
    <w:p w14:paraId="770F8F8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2B012C45" w14:textId="2B1B410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04704C">
        <w:rPr>
          <w:rFonts w:ascii="Arial" w:hAnsi="Arial" w:cs="Arial"/>
          <w:b/>
          <w:bCs/>
          <w:sz w:val="22"/>
          <w:szCs w:val="22"/>
        </w:rPr>
        <w:t>01</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670C15D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5AE39C9" w14:textId="767E0EF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01</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7EBB0B5" w14:textId="473A184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w:t>
      </w:r>
      <w:r>
        <w:rPr>
          <w:rFonts w:ascii="Arial" w:hAnsi="Arial" w:cs="Arial"/>
          <w:sz w:val="22"/>
          <w:szCs w:val="22"/>
        </w:rPr>
        <w:t xml:space="preserve">General de Acuerdos </w:t>
      </w:r>
      <w:r w:rsidRPr="008E2D7F">
        <w:rPr>
          <w:rFonts w:ascii="Arial" w:hAnsi="Arial" w:cs="Arial"/>
          <w:sz w:val="22"/>
          <w:szCs w:val="22"/>
        </w:rPr>
        <w:t xml:space="preserve">proceda a desahogar el </w:t>
      </w:r>
      <w:r w:rsidRPr="008E2D7F">
        <w:rPr>
          <w:rFonts w:ascii="Arial" w:hAnsi="Arial" w:cs="Arial"/>
          <w:b/>
          <w:bCs/>
          <w:sz w:val="22"/>
          <w:szCs w:val="22"/>
        </w:rPr>
        <w:t>OCTAVO PUNTO</w:t>
      </w:r>
      <w:r w:rsidRPr="008E2D7F">
        <w:rPr>
          <w:rFonts w:ascii="Arial" w:hAnsi="Arial" w:cs="Arial"/>
          <w:sz w:val="22"/>
          <w:szCs w:val="22"/>
        </w:rPr>
        <w:t xml:space="preserve"> del Orden del Día y posteriormente recabe el sentido de l</w:t>
      </w:r>
      <w:r w:rsidR="009E0289">
        <w:rPr>
          <w:rFonts w:ascii="Arial" w:hAnsi="Arial" w:cs="Arial"/>
          <w:sz w:val="22"/>
          <w:szCs w:val="22"/>
        </w:rPr>
        <w:t>os</w:t>
      </w:r>
      <w:r w:rsidRPr="008E2D7F">
        <w:rPr>
          <w:rFonts w:ascii="Arial" w:hAnsi="Arial" w:cs="Arial"/>
          <w:sz w:val="22"/>
          <w:szCs w:val="22"/>
        </w:rPr>
        <w:t xml:space="preserve"> vot</w:t>
      </w:r>
      <w:r w:rsidR="009E0289">
        <w:rPr>
          <w:rFonts w:ascii="Arial" w:hAnsi="Arial" w:cs="Arial"/>
          <w:sz w:val="22"/>
          <w:szCs w:val="22"/>
        </w:rPr>
        <w:t>os</w:t>
      </w:r>
      <w:r w:rsidRPr="008E2D7F">
        <w:rPr>
          <w:rFonts w:ascii="Arial" w:hAnsi="Arial" w:cs="Arial"/>
          <w:sz w:val="22"/>
          <w:szCs w:val="22"/>
        </w:rPr>
        <w:t xml:space="preserve">. - - - - - - - - - - - - - - - - - - - - - - - - - - - - - - - - - - - - - - - - - - - - - - - - - </w:t>
      </w:r>
      <w:r w:rsidR="009E0289">
        <w:rPr>
          <w:rFonts w:ascii="Arial" w:hAnsi="Arial" w:cs="Arial"/>
          <w:sz w:val="22"/>
          <w:szCs w:val="22"/>
        </w:rPr>
        <w:t xml:space="preserve">- - </w:t>
      </w:r>
    </w:p>
    <w:p w14:paraId="47E6DDAE" w14:textId="17B7758B"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53310D">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9E0289">
        <w:rPr>
          <w:rFonts w:ascii="Arial" w:hAnsi="Arial" w:cs="Arial"/>
          <w:b/>
          <w:bCs/>
          <w:sz w:val="22"/>
          <w:szCs w:val="22"/>
        </w:rPr>
        <w:t>01</w:t>
      </w:r>
      <w:r w:rsidR="0053310D">
        <w:rPr>
          <w:rFonts w:ascii="Arial" w:hAnsi="Arial" w:cs="Arial"/>
          <w:b/>
          <w:bCs/>
          <w:sz w:val="22"/>
          <w:szCs w:val="22"/>
        </w:rPr>
        <w:t>6</w:t>
      </w:r>
      <w:r w:rsidRPr="008E2D7F">
        <w:rPr>
          <w:rFonts w:ascii="Arial" w:hAnsi="Arial" w:cs="Arial"/>
          <w:b/>
          <w:bCs/>
          <w:sz w:val="22"/>
          <w:szCs w:val="22"/>
        </w:rPr>
        <w:t>/202</w:t>
      </w:r>
      <w:r w:rsidR="009E0289">
        <w:rPr>
          <w:rFonts w:ascii="Arial" w:hAnsi="Arial" w:cs="Arial"/>
          <w:b/>
          <w:bCs/>
          <w:sz w:val="22"/>
          <w:szCs w:val="22"/>
        </w:rPr>
        <w:t>5</w:t>
      </w:r>
      <w:r w:rsidRPr="008E2D7F">
        <w:rPr>
          <w:rFonts w:ascii="Arial" w:hAnsi="Arial" w:cs="Arial"/>
          <w:sz w:val="22"/>
          <w:szCs w:val="22"/>
        </w:rPr>
        <w:t xml:space="preserve">, </w:t>
      </w:r>
      <w:r w:rsidR="009E0289">
        <w:rPr>
          <w:rFonts w:ascii="Arial" w:hAnsi="Arial" w:cs="Arial"/>
          <w:sz w:val="22"/>
          <w:szCs w:val="22"/>
        </w:rPr>
        <w:t>mediante el cual</w:t>
      </w:r>
      <w:r w:rsidRPr="008E2D7F">
        <w:rPr>
          <w:rFonts w:ascii="Arial" w:hAnsi="Arial" w:cs="Arial"/>
          <w:sz w:val="22"/>
          <w:szCs w:val="22"/>
        </w:rPr>
        <w:t xml:space="preserve"> el Consejo General del Órgano Garante, </w:t>
      </w:r>
      <w:r w:rsidR="0053310D" w:rsidRPr="0053310D">
        <w:rPr>
          <w:rFonts w:ascii="Arial" w:hAnsi="Arial" w:cs="Arial"/>
          <w:sz w:val="22"/>
          <w:szCs w:val="22"/>
        </w:rPr>
        <w:t xml:space="preserve">aprueba el Programa Anual de Desarrollo Archivístico 2025 del Órgano Garante de Acceso a la </w:t>
      </w:r>
      <w:r w:rsidR="0053310D" w:rsidRPr="0053310D">
        <w:rPr>
          <w:rFonts w:ascii="Arial" w:hAnsi="Arial" w:cs="Arial"/>
          <w:sz w:val="22"/>
          <w:szCs w:val="22"/>
        </w:rPr>
        <w:lastRenderedPageBreak/>
        <w:t>Información Pública, Transparencia, Protección de Datos Personales y Buen Gobierno del Estado de Oaxaca, que emite el Área Coordinadora de Archivos.</w:t>
      </w:r>
      <w:r w:rsidRPr="008E2D7F">
        <w:rPr>
          <w:rFonts w:ascii="Arial" w:hAnsi="Arial" w:cs="Arial"/>
          <w:sz w:val="22"/>
          <w:szCs w:val="22"/>
        </w:rPr>
        <w:t xml:space="preserve"> - - - - - - - - - - - - - - - - - - - </w:t>
      </w:r>
    </w:p>
    <w:p w14:paraId="7ED3327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29E20AF0" w14:textId="09362DBF" w:rsidR="0053310D" w:rsidRPr="0053310D" w:rsidRDefault="0053310D" w:rsidP="0053310D">
      <w:pPr>
        <w:shd w:val="clear" w:color="auto" w:fill="FFFFFF"/>
        <w:spacing w:line="360" w:lineRule="auto"/>
        <w:jc w:val="both"/>
        <w:rPr>
          <w:rFonts w:ascii="Arial" w:eastAsia="Times New Roman" w:hAnsi="Arial" w:cs="Arial"/>
          <w:bCs/>
          <w:color w:val="000000"/>
          <w:sz w:val="22"/>
          <w:szCs w:val="22"/>
          <w:lang w:eastAsia="es-MX"/>
        </w:rPr>
      </w:pPr>
      <w:r w:rsidRPr="0053310D">
        <w:rPr>
          <w:rFonts w:ascii="Arial" w:eastAsia="Times New Roman" w:hAnsi="Arial" w:cs="Arial"/>
          <w:b/>
          <w:color w:val="000000"/>
          <w:sz w:val="22"/>
          <w:szCs w:val="22"/>
          <w:lang w:eastAsia="es-MX"/>
        </w:rPr>
        <w:t>PRIMERO</w:t>
      </w:r>
      <w:r w:rsidRPr="0053310D">
        <w:rPr>
          <w:rFonts w:ascii="Arial" w:eastAsia="Times New Roman" w:hAnsi="Arial" w:cs="Arial"/>
          <w:bCs/>
          <w:color w:val="000000"/>
          <w:sz w:val="22"/>
          <w:szCs w:val="22"/>
          <w:lang w:eastAsia="es-MX"/>
        </w:rPr>
        <w:t>. Se aprueba el Programa Anual de Desarrollo Archivístico (PADA) del Órgano Garante de Acceso a la Información Pública, Transparencia, Protección de Datos Personales y Buen Gobierno del Estado de Oaxaca, correspondiente al ejercicio 2025, documento que se anexa al presente y forma parte integral del mismo.</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SEGUNDO</w:t>
      </w:r>
      <w:r w:rsidRPr="0053310D">
        <w:rPr>
          <w:rFonts w:ascii="Arial" w:eastAsia="Times New Roman" w:hAnsi="Arial" w:cs="Arial"/>
          <w:bCs/>
          <w:color w:val="000000"/>
          <w:sz w:val="22"/>
          <w:szCs w:val="22"/>
          <w:lang w:eastAsia="es-MX"/>
        </w:rPr>
        <w:t>. Se ordena a la Secretaría General de Acuerdos del Órgano Garante, realice la notificación correspondiente del presente Acuerdo y su documento anexo, al Área Coordinadora de Archivos, para los efectos administrativos correspondientes.</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TERCERO</w:t>
      </w:r>
      <w:r w:rsidRPr="0053310D">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 efecto de dar la publicidad correspondiente.</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CUARTO</w:t>
      </w:r>
      <w:r w:rsidRPr="0053310D">
        <w:rPr>
          <w:rFonts w:ascii="Arial" w:eastAsia="Times New Roman" w:hAnsi="Arial" w:cs="Arial"/>
          <w:bCs/>
          <w:color w:val="000000"/>
          <w:sz w:val="22"/>
          <w:szCs w:val="22"/>
          <w:lang w:eastAsia="es-MX"/>
        </w:rPr>
        <w:t>. Se instruye al Titular del Área Coordinadora de Archivos, de seguimiento, verifique e informe oportunamente al Comisionado Presidente, sobre el cumplimiento del presente Acuerdo.</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TRANSITORIOS:</w:t>
      </w:r>
      <w:r w:rsidR="00986FFC">
        <w:rPr>
          <w:rFonts w:ascii="Arial" w:eastAsia="Times New Roman" w:hAnsi="Arial" w:cs="Arial"/>
          <w:b/>
          <w:color w:val="000000"/>
          <w:sz w:val="22"/>
          <w:szCs w:val="22"/>
          <w:lang w:eastAsia="es-MX"/>
        </w:rPr>
        <w:t xml:space="preserve"> </w:t>
      </w:r>
      <w:r w:rsidRPr="0053310D">
        <w:rPr>
          <w:rFonts w:ascii="Arial" w:eastAsia="Times New Roman" w:hAnsi="Arial" w:cs="Arial"/>
          <w:b/>
          <w:color w:val="000000"/>
          <w:sz w:val="22"/>
          <w:szCs w:val="22"/>
          <w:lang w:eastAsia="es-MX"/>
        </w:rPr>
        <w:t>PRIMERO</w:t>
      </w:r>
      <w:r w:rsidRPr="0053310D">
        <w:rPr>
          <w:rFonts w:ascii="Arial" w:eastAsia="Times New Roman" w:hAnsi="Arial" w:cs="Arial"/>
          <w:bCs/>
          <w:color w:val="000000"/>
          <w:sz w:val="22"/>
          <w:szCs w:val="22"/>
          <w:lang w:eastAsia="es-MX"/>
        </w:rPr>
        <w:t>. El presente acuerdo entrará en vigor a partir del día de su aprobación.</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SEGUNDO</w:t>
      </w:r>
      <w:r w:rsidRPr="0053310D">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sidR="00986FFC">
        <w:rPr>
          <w:rFonts w:ascii="Arial" w:eastAsia="Times New Roman" w:hAnsi="Arial" w:cs="Arial"/>
          <w:bCs/>
          <w:color w:val="000000"/>
          <w:sz w:val="22"/>
          <w:szCs w:val="22"/>
          <w:lang w:eastAsia="es-MX"/>
        </w:rPr>
        <w:t xml:space="preserve"> </w:t>
      </w:r>
      <w:r w:rsidRPr="0053310D">
        <w:rPr>
          <w:rFonts w:ascii="Arial" w:eastAsia="Times New Roman" w:hAnsi="Arial" w:cs="Arial"/>
          <w:b/>
          <w:color w:val="000000"/>
          <w:sz w:val="22"/>
          <w:szCs w:val="22"/>
          <w:lang w:eastAsia="es-MX"/>
        </w:rPr>
        <w:t>TERCERO</w:t>
      </w:r>
      <w:r w:rsidRPr="0053310D">
        <w:rPr>
          <w:rFonts w:ascii="Arial" w:eastAsia="Times New Roman" w:hAnsi="Arial" w:cs="Arial"/>
          <w:bCs/>
          <w:color w:val="000000"/>
          <w:sz w:val="22"/>
          <w:szCs w:val="22"/>
          <w:lang w:eastAsia="es-MX"/>
        </w:rPr>
        <w:t xml:space="preserve">. La ejecución de las acciones previstas en el Programa Anual de Desarrollo Archivístico 2025, se encontrará sujeta a la implementación de la reforma constitucional en materia de simplificación administrativa, así como de las determinaciones que, en su caso, tomen las autoridades que asuman las funciones del </w:t>
      </w:r>
      <w:r w:rsidR="00986FFC">
        <w:rPr>
          <w:rFonts w:ascii="Arial" w:eastAsia="Times New Roman" w:hAnsi="Arial" w:cs="Arial"/>
          <w:bCs/>
          <w:color w:val="000000"/>
          <w:sz w:val="22"/>
          <w:szCs w:val="22"/>
          <w:lang w:eastAsia="es-MX"/>
        </w:rPr>
        <w:t xml:space="preserve">Órgano Garante. - - - - - - - - - - - - - - - - - - - - - - - - - - - - - - - - - - - - - - - - - - - - - - - - - - - - - </w:t>
      </w:r>
    </w:p>
    <w:p w14:paraId="4010BB7B" w14:textId="5FE9375D" w:rsidR="00031C22" w:rsidRPr="008E2D7F" w:rsidRDefault="00031C22" w:rsidP="00986FFC">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986FFC">
        <w:rPr>
          <w:rFonts w:ascii="Arial" w:hAnsi="Arial" w:cs="Arial"/>
          <w:sz w:val="22"/>
          <w:szCs w:val="22"/>
        </w:rPr>
        <w:t>respecto de</w:t>
      </w:r>
      <w:r w:rsidRPr="008E2D7F">
        <w:rPr>
          <w:rFonts w:ascii="Arial" w:hAnsi="Arial" w:cs="Arial"/>
          <w:sz w:val="22"/>
          <w:szCs w:val="22"/>
        </w:rPr>
        <w:t xml:space="preserve"> la aprobación del acuerdo en </w:t>
      </w:r>
      <w:r w:rsidR="0018581C">
        <w:rPr>
          <w:rFonts w:ascii="Arial" w:hAnsi="Arial" w:cs="Arial"/>
          <w:sz w:val="22"/>
          <w:szCs w:val="22"/>
        </w:rPr>
        <w:t>mención</w:t>
      </w:r>
      <w:r w:rsidRPr="008E2D7F">
        <w:rPr>
          <w:rFonts w:ascii="Arial" w:hAnsi="Arial" w:cs="Arial"/>
          <w:sz w:val="22"/>
          <w:szCs w:val="22"/>
        </w:rPr>
        <w:t xml:space="preserve">. - - - - - - - - - - - - - - - - - - - - - - - - - - - - - - - - - - - </w:t>
      </w:r>
    </w:p>
    <w:p w14:paraId="5CF527DC" w14:textId="7283FEC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18581C">
        <w:rPr>
          <w:rFonts w:ascii="Arial" w:hAnsi="Arial" w:cs="Arial"/>
          <w:b/>
          <w:bCs/>
          <w:sz w:val="22"/>
          <w:szCs w:val="22"/>
        </w:rPr>
        <w:t>01</w:t>
      </w:r>
      <w:r w:rsidR="00986FFC">
        <w:rPr>
          <w:rFonts w:ascii="Arial" w:hAnsi="Arial" w:cs="Arial"/>
          <w:b/>
          <w:bCs/>
          <w:sz w:val="22"/>
          <w:szCs w:val="22"/>
        </w:rPr>
        <w:t>6</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 - - - - - - - - - - - - - - - - - - - - - - - - - - - - - - - - - - - - - - - - - - - - - - - </w:t>
      </w:r>
    </w:p>
    <w:p w14:paraId="44071C6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FD89FEF" w14:textId="1701946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18581C">
        <w:rPr>
          <w:rFonts w:ascii="Arial" w:hAnsi="Arial" w:cs="Arial"/>
          <w:b/>
          <w:bCs/>
          <w:sz w:val="22"/>
          <w:szCs w:val="22"/>
        </w:rPr>
        <w:t>01</w:t>
      </w:r>
      <w:r w:rsidR="00986FFC">
        <w:rPr>
          <w:rFonts w:ascii="Arial" w:hAnsi="Arial" w:cs="Arial"/>
          <w:b/>
          <w:bCs/>
          <w:sz w:val="22"/>
          <w:szCs w:val="22"/>
        </w:rPr>
        <w:t>6</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47C86D8" w14:textId="05770891" w:rsidR="00031C22"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sidR="00986FFC">
        <w:rPr>
          <w:rFonts w:ascii="Arial" w:hAnsi="Arial" w:cs="Arial"/>
          <w:sz w:val="22"/>
          <w:szCs w:val="22"/>
        </w:rPr>
        <w:t xml:space="preserve"> General de Acuerdos</w:t>
      </w:r>
      <w:r w:rsidRPr="008E2D7F">
        <w:rPr>
          <w:rFonts w:ascii="Arial" w:hAnsi="Arial" w:cs="Arial"/>
          <w:sz w:val="22"/>
          <w:szCs w:val="22"/>
        </w:rPr>
        <w:t xml:space="preserve">, proceda a desahogar el </w:t>
      </w:r>
      <w:r w:rsidRPr="008E2D7F">
        <w:rPr>
          <w:rFonts w:ascii="Arial" w:hAnsi="Arial" w:cs="Arial"/>
          <w:b/>
          <w:bCs/>
          <w:sz w:val="22"/>
          <w:szCs w:val="22"/>
        </w:rPr>
        <w:t>NOVENO PUNTO</w:t>
      </w:r>
      <w:r w:rsidRPr="008E2D7F">
        <w:rPr>
          <w:rFonts w:ascii="Arial" w:hAnsi="Arial" w:cs="Arial"/>
          <w:sz w:val="22"/>
          <w:szCs w:val="22"/>
        </w:rPr>
        <w:t xml:space="preserve"> del Orden del Día y posteriormente recabe el sentido de l</w:t>
      </w:r>
      <w:r w:rsidR="00986FFC">
        <w:rPr>
          <w:rFonts w:ascii="Arial" w:hAnsi="Arial" w:cs="Arial"/>
          <w:sz w:val="22"/>
          <w:szCs w:val="22"/>
        </w:rPr>
        <w:t>a votación.</w:t>
      </w:r>
      <w:r w:rsidRPr="008E2D7F">
        <w:rPr>
          <w:rFonts w:ascii="Arial" w:hAnsi="Arial" w:cs="Arial"/>
          <w:sz w:val="22"/>
          <w:szCs w:val="22"/>
        </w:rPr>
        <w:t xml:space="preserve"> - - - - - - - - - - - - - - - - - - - - - - - - - - - - - - - - - - - - - - - - - - - - - - - - - </w:t>
      </w:r>
      <w:r>
        <w:rPr>
          <w:rFonts w:ascii="Arial" w:hAnsi="Arial" w:cs="Arial"/>
          <w:sz w:val="22"/>
          <w:szCs w:val="22"/>
        </w:rPr>
        <w:t xml:space="preserve"> </w:t>
      </w:r>
    </w:p>
    <w:p w14:paraId="5D546B2C" w14:textId="6E55CCF4"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019</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que emite el</w:t>
      </w:r>
      <w:r w:rsidRPr="008E2D7F">
        <w:rPr>
          <w:rFonts w:ascii="Arial" w:hAnsi="Arial" w:cs="Arial"/>
          <w:sz w:val="22"/>
          <w:szCs w:val="22"/>
        </w:rPr>
        <w:t xml:space="preserve"> Consejo General del Órgano Garante, </w:t>
      </w:r>
      <w:r w:rsidRPr="00E70A58">
        <w:rPr>
          <w:rFonts w:ascii="Arial" w:hAnsi="Arial" w:cs="Arial"/>
          <w:sz w:val="22"/>
          <w:szCs w:val="22"/>
        </w:rPr>
        <w:t xml:space="preserve">mediante el cual aprueba el Programa Anual </w:t>
      </w:r>
      <w:r>
        <w:rPr>
          <w:rFonts w:ascii="Arial" w:hAnsi="Arial" w:cs="Arial"/>
          <w:sz w:val="22"/>
          <w:szCs w:val="22"/>
        </w:rPr>
        <w:t>d</w:t>
      </w:r>
      <w:r w:rsidRPr="00E70A58">
        <w:rPr>
          <w:rFonts w:ascii="Arial" w:hAnsi="Arial" w:cs="Arial"/>
          <w:sz w:val="22"/>
          <w:szCs w:val="22"/>
        </w:rPr>
        <w:t xml:space="preserve">e Trabajo 2025 </w:t>
      </w:r>
      <w:r>
        <w:rPr>
          <w:rFonts w:ascii="Arial" w:hAnsi="Arial" w:cs="Arial"/>
          <w:sz w:val="22"/>
          <w:szCs w:val="22"/>
        </w:rPr>
        <w:t>d</w:t>
      </w:r>
      <w:r w:rsidRPr="00E70A58">
        <w:rPr>
          <w:rFonts w:ascii="Arial" w:hAnsi="Arial" w:cs="Arial"/>
          <w:sz w:val="22"/>
          <w:szCs w:val="22"/>
        </w:rPr>
        <w:t xml:space="preserve">e </w:t>
      </w:r>
      <w:r>
        <w:rPr>
          <w:rFonts w:ascii="Arial" w:hAnsi="Arial" w:cs="Arial"/>
          <w:sz w:val="22"/>
          <w:szCs w:val="22"/>
        </w:rPr>
        <w:t>l</w:t>
      </w:r>
      <w:r w:rsidRPr="00E70A58">
        <w:rPr>
          <w:rFonts w:ascii="Arial" w:hAnsi="Arial" w:cs="Arial"/>
          <w:sz w:val="22"/>
          <w:szCs w:val="22"/>
        </w:rPr>
        <w:t xml:space="preserve">a Contraloría General </w:t>
      </w:r>
      <w:r>
        <w:rPr>
          <w:rFonts w:ascii="Arial" w:hAnsi="Arial" w:cs="Arial"/>
          <w:sz w:val="22"/>
          <w:szCs w:val="22"/>
        </w:rPr>
        <w:t>d</w:t>
      </w:r>
      <w:r w:rsidRPr="00E70A58">
        <w:rPr>
          <w:rFonts w:ascii="Arial" w:hAnsi="Arial" w:cs="Arial"/>
          <w:sz w:val="22"/>
          <w:szCs w:val="22"/>
        </w:rPr>
        <w:t xml:space="preserve">el Órgano Garante </w:t>
      </w:r>
      <w:r>
        <w:rPr>
          <w:rFonts w:ascii="Arial" w:hAnsi="Arial" w:cs="Arial"/>
          <w:sz w:val="22"/>
          <w:szCs w:val="22"/>
        </w:rPr>
        <w:t>d</w:t>
      </w:r>
      <w:r w:rsidRPr="00E70A58">
        <w:rPr>
          <w:rFonts w:ascii="Arial" w:hAnsi="Arial" w:cs="Arial"/>
          <w:sz w:val="22"/>
          <w:szCs w:val="22"/>
        </w:rPr>
        <w:t xml:space="preserve">e Acceso </w:t>
      </w:r>
      <w:r>
        <w:rPr>
          <w:rFonts w:ascii="Arial" w:hAnsi="Arial" w:cs="Arial"/>
          <w:sz w:val="22"/>
          <w:szCs w:val="22"/>
        </w:rPr>
        <w:t>a</w:t>
      </w:r>
      <w:r w:rsidRPr="00E70A58">
        <w:rPr>
          <w:rFonts w:ascii="Arial" w:hAnsi="Arial" w:cs="Arial"/>
          <w:sz w:val="22"/>
          <w:szCs w:val="22"/>
        </w:rPr>
        <w:t xml:space="preserve"> </w:t>
      </w:r>
      <w:r>
        <w:rPr>
          <w:rFonts w:ascii="Arial" w:hAnsi="Arial" w:cs="Arial"/>
          <w:sz w:val="22"/>
          <w:szCs w:val="22"/>
        </w:rPr>
        <w:t>l</w:t>
      </w:r>
      <w:r w:rsidRPr="00E70A58">
        <w:rPr>
          <w:rFonts w:ascii="Arial" w:hAnsi="Arial" w:cs="Arial"/>
          <w:sz w:val="22"/>
          <w:szCs w:val="22"/>
        </w:rPr>
        <w:t xml:space="preserve">a Información Pública, Transparencia, Protección </w:t>
      </w:r>
      <w:r>
        <w:rPr>
          <w:rFonts w:ascii="Arial" w:hAnsi="Arial" w:cs="Arial"/>
          <w:sz w:val="22"/>
          <w:szCs w:val="22"/>
        </w:rPr>
        <w:t>d</w:t>
      </w:r>
      <w:r w:rsidRPr="00E70A58">
        <w:rPr>
          <w:rFonts w:ascii="Arial" w:hAnsi="Arial" w:cs="Arial"/>
          <w:sz w:val="22"/>
          <w:szCs w:val="22"/>
        </w:rPr>
        <w:t xml:space="preserve">e Datos Personales </w:t>
      </w:r>
      <w:r>
        <w:rPr>
          <w:rFonts w:ascii="Arial" w:hAnsi="Arial" w:cs="Arial"/>
          <w:sz w:val="22"/>
          <w:szCs w:val="22"/>
        </w:rPr>
        <w:t>y</w:t>
      </w:r>
      <w:r w:rsidRPr="00E70A58">
        <w:rPr>
          <w:rFonts w:ascii="Arial" w:hAnsi="Arial" w:cs="Arial"/>
          <w:sz w:val="22"/>
          <w:szCs w:val="22"/>
        </w:rPr>
        <w:t xml:space="preserve"> Buen Gobierno </w:t>
      </w:r>
      <w:r>
        <w:rPr>
          <w:rFonts w:ascii="Arial" w:hAnsi="Arial" w:cs="Arial"/>
          <w:sz w:val="22"/>
          <w:szCs w:val="22"/>
        </w:rPr>
        <w:t>d</w:t>
      </w:r>
      <w:r w:rsidRPr="00E70A58">
        <w:rPr>
          <w:rFonts w:ascii="Arial" w:hAnsi="Arial" w:cs="Arial"/>
          <w:sz w:val="22"/>
          <w:szCs w:val="22"/>
        </w:rPr>
        <w:t xml:space="preserve">el Estado </w:t>
      </w:r>
      <w:r>
        <w:rPr>
          <w:rFonts w:ascii="Arial" w:hAnsi="Arial" w:cs="Arial"/>
          <w:sz w:val="22"/>
          <w:szCs w:val="22"/>
        </w:rPr>
        <w:t>d</w:t>
      </w:r>
      <w:r w:rsidRPr="00E70A58">
        <w:rPr>
          <w:rFonts w:ascii="Arial" w:hAnsi="Arial" w:cs="Arial"/>
          <w:sz w:val="22"/>
          <w:szCs w:val="22"/>
        </w:rPr>
        <w:t>e Oaxaca</w:t>
      </w:r>
      <w:r w:rsidRPr="00800F81">
        <w:rPr>
          <w:rFonts w:ascii="Arial" w:hAnsi="Arial" w:cs="Arial"/>
          <w:sz w:val="22"/>
          <w:szCs w:val="22"/>
        </w:rPr>
        <w:t>.</w:t>
      </w:r>
      <w:r w:rsidRPr="008E2D7F">
        <w:rPr>
          <w:rFonts w:ascii="Arial" w:hAnsi="Arial" w:cs="Arial"/>
          <w:sz w:val="22"/>
          <w:szCs w:val="22"/>
        </w:rPr>
        <w:t xml:space="preserve"> - - - - - - - - - - - - - - - - - - - </w:t>
      </w:r>
      <w:r>
        <w:rPr>
          <w:rFonts w:ascii="Arial" w:hAnsi="Arial" w:cs="Arial"/>
          <w:sz w:val="22"/>
          <w:szCs w:val="22"/>
        </w:rPr>
        <w:t xml:space="preserve">- - - - - - - - - </w:t>
      </w:r>
    </w:p>
    <w:p w14:paraId="0AA06DE6" w14:textId="77777777"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sz w:val="22"/>
          <w:szCs w:val="22"/>
        </w:rPr>
        <w:lastRenderedPageBreak/>
        <w:t xml:space="preserve">Acto seguido, procedo a dar lectura a los resolutivos contenidos en dicho acuerdo. - - - - - - </w:t>
      </w:r>
    </w:p>
    <w:p w14:paraId="42906836" w14:textId="4DBB1E60" w:rsidR="00986FFC" w:rsidRDefault="00986FFC" w:rsidP="00986FFC">
      <w:pPr>
        <w:spacing w:after="3" w:line="360" w:lineRule="auto"/>
        <w:ind w:left="-4" w:hanging="10"/>
        <w:jc w:val="both"/>
        <w:rPr>
          <w:rFonts w:ascii="Arial" w:hAnsi="Arial" w:cs="Arial"/>
          <w:sz w:val="22"/>
          <w:szCs w:val="22"/>
        </w:rPr>
      </w:pPr>
      <w:r w:rsidRPr="00986FFC">
        <w:rPr>
          <w:rFonts w:ascii="Arial" w:hAnsi="Arial" w:cs="Arial"/>
          <w:b/>
          <w:bCs/>
          <w:sz w:val="22"/>
          <w:szCs w:val="22"/>
        </w:rPr>
        <w:t>PRIMERO</w:t>
      </w:r>
      <w:r w:rsidRPr="00986FFC">
        <w:rPr>
          <w:rFonts w:ascii="Arial" w:hAnsi="Arial" w:cs="Arial"/>
          <w:sz w:val="22"/>
          <w:szCs w:val="22"/>
        </w:rPr>
        <w:t xml:space="preserve">. Se aprueba el Programa Anual de Trabajo de la Contraloría General, correspondiente al ejercicio 2025 del Órgano Garante de Acceso a la Información Pública, Transparencia, Protección de Datos Personales y Buen Gobierno del Estado de Oaxaca, en los términos del documento anexo que forma parte integra del presente Acuerdo. </w:t>
      </w:r>
      <w:r w:rsidRPr="00986FFC">
        <w:rPr>
          <w:rFonts w:ascii="Arial" w:hAnsi="Arial" w:cs="Arial"/>
          <w:b/>
          <w:bCs/>
          <w:sz w:val="22"/>
          <w:szCs w:val="22"/>
        </w:rPr>
        <w:t>SEGUNDO</w:t>
      </w:r>
      <w:r w:rsidRPr="00986FFC">
        <w:rPr>
          <w:rFonts w:ascii="Arial" w:hAnsi="Arial" w:cs="Arial"/>
          <w:sz w:val="22"/>
          <w:szCs w:val="22"/>
        </w:rPr>
        <w:t>. Se ordena a la Secretaría General de Acuerdos del Órgano Garante, realice la notificación correspondiente del presente Acuerdo a la Contraloría General y a todas las áreas administrativas de este Órgano Garante, para los efectos administrativos correspondientes</w:t>
      </w:r>
      <w:r>
        <w:rPr>
          <w:rFonts w:ascii="Arial" w:hAnsi="Arial" w:cs="Arial"/>
          <w:sz w:val="22"/>
          <w:szCs w:val="22"/>
        </w:rPr>
        <w:t xml:space="preserve">. </w:t>
      </w:r>
      <w:r w:rsidRPr="00986FFC">
        <w:rPr>
          <w:rFonts w:ascii="Arial" w:hAnsi="Arial" w:cs="Arial"/>
          <w:b/>
          <w:bCs/>
          <w:sz w:val="22"/>
          <w:szCs w:val="22"/>
        </w:rPr>
        <w:t>TERCERO</w:t>
      </w:r>
      <w:r w:rsidRPr="00986FFC">
        <w:rPr>
          <w:rFonts w:ascii="Arial" w:hAnsi="Arial" w:cs="Arial"/>
          <w:sz w:val="22"/>
          <w:szCs w:val="22"/>
        </w:rPr>
        <w:t>. Se ordena a la Dirección de Tecnologías de Transparencia, realice la publicación del presente acuerdo y su anexo en la página web institucional de</w:t>
      </w:r>
      <w:r>
        <w:rPr>
          <w:rFonts w:ascii="Arial" w:hAnsi="Arial" w:cs="Arial"/>
          <w:sz w:val="22"/>
          <w:szCs w:val="22"/>
        </w:rPr>
        <w:t>l</w:t>
      </w:r>
      <w:r w:rsidRPr="00986FFC">
        <w:rPr>
          <w:rFonts w:ascii="Arial" w:hAnsi="Arial" w:cs="Arial"/>
          <w:sz w:val="22"/>
          <w:szCs w:val="22"/>
        </w:rPr>
        <w:t xml:space="preserve"> Órgano Garante. </w:t>
      </w:r>
      <w:r w:rsidRPr="00986FFC">
        <w:rPr>
          <w:rFonts w:ascii="Arial" w:hAnsi="Arial" w:cs="Arial"/>
          <w:b/>
          <w:bCs/>
          <w:sz w:val="22"/>
          <w:szCs w:val="22"/>
        </w:rPr>
        <w:t>TRANSITORIOS: PRIMERO</w:t>
      </w:r>
      <w:r w:rsidRPr="00986FFC">
        <w:rPr>
          <w:rFonts w:ascii="Arial" w:hAnsi="Arial" w:cs="Arial"/>
          <w:sz w:val="22"/>
          <w:szCs w:val="22"/>
        </w:rPr>
        <w:t>. El presente acuerdo entrará en vigor a partir del día de su aprobación.</w:t>
      </w:r>
      <w:r>
        <w:rPr>
          <w:rFonts w:ascii="Arial" w:hAnsi="Arial" w:cs="Arial"/>
          <w:sz w:val="22"/>
          <w:szCs w:val="22"/>
        </w:rPr>
        <w:t xml:space="preserve"> </w:t>
      </w:r>
      <w:r w:rsidRPr="00986FFC">
        <w:rPr>
          <w:rFonts w:ascii="Arial" w:hAnsi="Arial" w:cs="Arial"/>
          <w:b/>
          <w:bCs/>
          <w:sz w:val="22"/>
          <w:szCs w:val="22"/>
        </w:rPr>
        <w:t>SEGUNDO</w:t>
      </w:r>
      <w:r w:rsidRPr="00986FF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  </w:t>
      </w:r>
    </w:p>
    <w:p w14:paraId="06ABCE4A" w14:textId="6508111B" w:rsidR="00986FFC" w:rsidRPr="008E2D7F" w:rsidRDefault="00986FFC" w:rsidP="00986FFC">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Pr>
          <w:rFonts w:ascii="Arial" w:hAnsi="Arial" w:cs="Arial"/>
          <w:sz w:val="22"/>
          <w:szCs w:val="22"/>
        </w:rPr>
        <w:t>para</w:t>
      </w:r>
      <w:r w:rsidRPr="008E2D7F">
        <w:rPr>
          <w:rFonts w:ascii="Arial" w:hAnsi="Arial" w:cs="Arial"/>
          <w:sz w:val="22"/>
          <w:szCs w:val="22"/>
        </w:rPr>
        <w:t xml:space="preserve"> la 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r>
        <w:rPr>
          <w:rFonts w:ascii="Arial" w:hAnsi="Arial" w:cs="Arial"/>
          <w:sz w:val="22"/>
          <w:szCs w:val="22"/>
        </w:rPr>
        <w:t xml:space="preserve">- - - - </w:t>
      </w:r>
    </w:p>
    <w:p w14:paraId="315B8BB0" w14:textId="141B37CA" w:rsidR="00986FFC"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Pr>
          <w:rFonts w:ascii="Arial" w:hAnsi="Arial" w:cs="Arial"/>
          <w:sz w:val="22"/>
          <w:szCs w:val="22"/>
        </w:rPr>
        <w:t xml:space="preserve">aquí antes de la aprobación pediría que en este acuerdo también se le agregue en una parte transitoria el tema que se le ha agregado a los anteriores acuerdos que hemos aprobado en virtud de que estamos bajo un proceso de reforma no va a ser posible eh, que este programa de la Contraloría se lleve a cabo, entonces para dejarlo nada más eh, manifestado en el transitorio agregar un tercero en donde se le ponga igual que la ejecución de las acciones previstas en el programa anual de la Contraloría va a estar sujeta a la implementación, entonces pediría si se puede incorporar para su aprobación. - - - - - - - - - - - - - - - - - - - - - - - - - - - - - - - - - - - - - - - - - - - </w:t>
      </w:r>
    </w:p>
    <w:p w14:paraId="0815ABC0" w14:textId="5230244F" w:rsidR="00986FFC" w:rsidRPr="008E2D7F" w:rsidRDefault="00986FFC" w:rsidP="004B2DC6">
      <w:pPr>
        <w:shd w:val="clear" w:color="auto" w:fill="FFFFFF"/>
        <w:spacing w:line="360" w:lineRule="auto"/>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 xml:space="preserve">sí, eh, pongo en consideración de los integrantes del Consejo General </w:t>
      </w:r>
      <w:r w:rsidR="004B2DC6">
        <w:rPr>
          <w:rFonts w:ascii="Arial" w:hAnsi="Arial" w:cs="Arial"/>
          <w:sz w:val="22"/>
          <w:szCs w:val="22"/>
        </w:rPr>
        <w:t xml:space="preserve">que se integre al acuerdo en análisis un transitorio tercero que tendría por lectura la ejecución de las acciones previstas en el programa de trabajo anual 2025 de la Contraloría General del Órganos Garante de Acceso a la Información Pública, Transparencia, Protección de Datos Personales y Buen Gobierno del Estado de Oaxaca, </w:t>
      </w:r>
      <w:r w:rsidR="004B2DC6" w:rsidRPr="0053310D">
        <w:rPr>
          <w:rFonts w:ascii="Arial" w:eastAsia="Times New Roman" w:hAnsi="Arial" w:cs="Arial"/>
          <w:bCs/>
          <w:color w:val="000000"/>
          <w:sz w:val="22"/>
          <w:szCs w:val="22"/>
          <w:lang w:eastAsia="es-MX"/>
        </w:rPr>
        <w:t xml:space="preserve">se encontrará sujeta a la implementación de la reforma constitucional en materia de simplificación administrativa, así como de las determinaciones que, en su caso, tomen las autoridades que asuman las funciones del </w:t>
      </w:r>
      <w:r w:rsidR="004B2DC6">
        <w:rPr>
          <w:rFonts w:ascii="Arial" w:eastAsia="Times New Roman" w:hAnsi="Arial" w:cs="Arial"/>
          <w:bCs/>
          <w:color w:val="000000"/>
          <w:sz w:val="22"/>
          <w:szCs w:val="22"/>
          <w:lang w:eastAsia="es-MX"/>
        </w:rPr>
        <w:t xml:space="preserve">Órgano Garante. Eh, por lo que pongo a su consideración de los integrantes del Consejo General la aprobación del acuerdo con la des, adhesión solicitada por la Comisionada Claudia Ivette Soto Pineda. </w:t>
      </w:r>
      <w:r w:rsidR="004B2DC6" w:rsidRPr="008E2D7F">
        <w:rPr>
          <w:rFonts w:ascii="Arial" w:hAnsi="Arial" w:cs="Arial"/>
          <w:b/>
          <w:bCs/>
          <w:sz w:val="22"/>
          <w:szCs w:val="22"/>
        </w:rPr>
        <w:t>Comisionada Claudia Ivette Soto Pineda</w:t>
      </w:r>
      <w:r w:rsidR="004B2DC6" w:rsidRPr="008E2D7F">
        <w:rPr>
          <w:rFonts w:ascii="Arial" w:hAnsi="Arial" w:cs="Arial"/>
          <w:sz w:val="22"/>
          <w:szCs w:val="22"/>
        </w:rPr>
        <w:t>:</w:t>
      </w:r>
      <w:r w:rsidR="004B2DC6">
        <w:rPr>
          <w:rFonts w:ascii="Arial" w:hAnsi="Arial" w:cs="Arial"/>
          <w:sz w:val="22"/>
          <w:szCs w:val="22"/>
        </w:rPr>
        <w:t xml:space="preserve"> </w:t>
      </w:r>
      <w:r w:rsidRPr="008E2D7F">
        <w:rPr>
          <w:rFonts w:ascii="Arial" w:hAnsi="Arial" w:cs="Arial"/>
          <w:sz w:val="22"/>
          <w:szCs w:val="22"/>
        </w:rPr>
        <w:t>a favor de la aprobación del acuerdo</w:t>
      </w:r>
      <w:r w:rsidR="004B2DC6">
        <w:rPr>
          <w:rFonts w:ascii="Arial" w:hAnsi="Arial" w:cs="Arial"/>
          <w:sz w:val="22"/>
          <w:szCs w:val="22"/>
        </w:rPr>
        <w:t xml:space="preserve"> con lo que se le agregaría</w:t>
      </w:r>
      <w:r w:rsidRPr="008E2D7F">
        <w:rPr>
          <w:rFonts w:ascii="Arial" w:hAnsi="Arial" w:cs="Arial"/>
          <w:sz w:val="22"/>
          <w:szCs w:val="22"/>
        </w:rPr>
        <w:t xml:space="preserve">. - - - - - - - - - - - - - - - - - - - - - - - - - - - - - - - - - - - - - - - - - - - - - - - - </w:t>
      </w:r>
      <w:r w:rsidR="004B2DC6">
        <w:rPr>
          <w:rFonts w:ascii="Arial" w:hAnsi="Arial" w:cs="Arial"/>
          <w:sz w:val="22"/>
          <w:szCs w:val="22"/>
        </w:rPr>
        <w:t>- - - - - -</w:t>
      </w:r>
    </w:p>
    <w:p w14:paraId="426AA770" w14:textId="30A12766" w:rsidR="00986FFC"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4B2DC6">
        <w:rPr>
          <w:rFonts w:ascii="Arial" w:hAnsi="Arial" w:cs="Arial"/>
          <w:sz w:val="22"/>
          <w:szCs w:val="22"/>
        </w:rPr>
        <w:t xml:space="preserve"> </w:t>
      </w:r>
      <w:r w:rsidRPr="008E2D7F">
        <w:rPr>
          <w:rFonts w:ascii="Arial" w:hAnsi="Arial" w:cs="Arial"/>
          <w:sz w:val="22"/>
          <w:szCs w:val="22"/>
        </w:rPr>
        <w:t>l</w:t>
      </w:r>
      <w:r w:rsidR="004B2DC6">
        <w:rPr>
          <w:rFonts w:ascii="Arial" w:hAnsi="Arial" w:cs="Arial"/>
          <w:sz w:val="22"/>
          <w:szCs w:val="22"/>
        </w:rPr>
        <w:t>a</w:t>
      </w:r>
      <w:r w:rsidRPr="008E2D7F">
        <w:rPr>
          <w:rFonts w:ascii="Arial" w:hAnsi="Arial" w:cs="Arial"/>
          <w:sz w:val="22"/>
          <w:szCs w:val="22"/>
        </w:rPr>
        <w:t xml:space="preserve"> </w:t>
      </w:r>
      <w:r w:rsidR="004B2DC6">
        <w:rPr>
          <w:rFonts w:ascii="Arial" w:hAnsi="Arial" w:cs="Arial"/>
          <w:sz w:val="22"/>
          <w:szCs w:val="22"/>
        </w:rPr>
        <w:t xml:space="preserve">aprobación </w:t>
      </w:r>
      <w:r w:rsidRPr="008E2D7F">
        <w:rPr>
          <w:rFonts w:ascii="Arial" w:hAnsi="Arial" w:cs="Arial"/>
          <w:sz w:val="22"/>
          <w:szCs w:val="22"/>
        </w:rPr>
        <w:t>acuerdo</w:t>
      </w:r>
      <w:r w:rsidR="004B2DC6">
        <w:rPr>
          <w:rFonts w:ascii="Arial" w:hAnsi="Arial" w:cs="Arial"/>
          <w:sz w:val="22"/>
          <w:szCs w:val="22"/>
        </w:rPr>
        <w:t xml:space="preserve"> con el agregado que eh, manifiesta la Comisionada Claudia Ivette Soto Pineda</w:t>
      </w:r>
      <w:r w:rsidRPr="008E2D7F">
        <w:rPr>
          <w:rFonts w:ascii="Arial" w:hAnsi="Arial" w:cs="Arial"/>
          <w:sz w:val="22"/>
          <w:szCs w:val="22"/>
        </w:rPr>
        <w:t xml:space="preserve">. - - - - - - - - - - - </w:t>
      </w:r>
    </w:p>
    <w:p w14:paraId="10A6407E" w14:textId="20BCC83F" w:rsidR="00986FFC" w:rsidRPr="008E2D7F" w:rsidRDefault="004B2DC6" w:rsidP="00986FFC">
      <w:pPr>
        <w:spacing w:after="3" w:line="360" w:lineRule="auto"/>
        <w:ind w:left="-4" w:hanging="10"/>
        <w:jc w:val="both"/>
        <w:rPr>
          <w:rFonts w:ascii="Arial" w:hAnsi="Arial" w:cs="Arial"/>
          <w:sz w:val="22"/>
          <w:szCs w:val="22"/>
        </w:rPr>
      </w:pPr>
      <w:r>
        <w:rPr>
          <w:rFonts w:ascii="Arial" w:hAnsi="Arial" w:cs="Arial"/>
          <w:b/>
          <w:bCs/>
          <w:sz w:val="22"/>
          <w:szCs w:val="22"/>
        </w:rPr>
        <w:t>S</w:t>
      </w:r>
      <w:r w:rsidR="00986FFC" w:rsidRPr="008E2D7F">
        <w:rPr>
          <w:rFonts w:ascii="Arial" w:hAnsi="Arial" w:cs="Arial"/>
          <w:b/>
          <w:bCs/>
          <w:sz w:val="22"/>
          <w:szCs w:val="22"/>
        </w:rPr>
        <w:t>ecretario General de Acuerdos C. Héctor Eduardo Ruiz Serrano</w:t>
      </w:r>
      <w:r w:rsidR="00986FFC" w:rsidRPr="008E2D7F">
        <w:rPr>
          <w:rFonts w:ascii="Arial" w:hAnsi="Arial" w:cs="Arial"/>
          <w:sz w:val="22"/>
          <w:szCs w:val="22"/>
        </w:rPr>
        <w:t xml:space="preserve">: En función del resultado de la votación, informo que fue aprobado el acuerdo </w:t>
      </w:r>
      <w:r w:rsidR="00986FFC" w:rsidRPr="008E2D7F">
        <w:rPr>
          <w:rFonts w:ascii="Arial" w:hAnsi="Arial" w:cs="Arial"/>
          <w:b/>
          <w:bCs/>
          <w:sz w:val="22"/>
          <w:szCs w:val="22"/>
        </w:rPr>
        <w:t>OGAIPO/CG/</w:t>
      </w:r>
      <w:r w:rsidR="00986FFC">
        <w:rPr>
          <w:rFonts w:ascii="Arial" w:hAnsi="Arial" w:cs="Arial"/>
          <w:b/>
          <w:bCs/>
          <w:sz w:val="22"/>
          <w:szCs w:val="22"/>
        </w:rPr>
        <w:t>01</w:t>
      </w:r>
      <w:r>
        <w:rPr>
          <w:rFonts w:ascii="Arial" w:hAnsi="Arial" w:cs="Arial"/>
          <w:b/>
          <w:bCs/>
          <w:sz w:val="22"/>
          <w:szCs w:val="22"/>
        </w:rPr>
        <w:t>9</w:t>
      </w:r>
      <w:r w:rsidR="00986FFC" w:rsidRPr="008E2D7F">
        <w:rPr>
          <w:rFonts w:ascii="Arial" w:hAnsi="Arial" w:cs="Arial"/>
          <w:b/>
          <w:bCs/>
          <w:sz w:val="22"/>
          <w:szCs w:val="22"/>
        </w:rPr>
        <w:t>/202</w:t>
      </w:r>
      <w:r w:rsidR="00986FFC">
        <w:rPr>
          <w:rFonts w:ascii="Arial" w:hAnsi="Arial" w:cs="Arial"/>
          <w:b/>
          <w:bCs/>
          <w:sz w:val="22"/>
          <w:szCs w:val="22"/>
        </w:rPr>
        <w:t>5</w:t>
      </w:r>
      <w:r w:rsidRPr="004B2DC6">
        <w:rPr>
          <w:rFonts w:ascii="Arial" w:hAnsi="Arial" w:cs="Arial"/>
          <w:sz w:val="22"/>
          <w:szCs w:val="22"/>
        </w:rPr>
        <w:t xml:space="preserve">, con </w:t>
      </w:r>
      <w:r w:rsidRPr="004B2DC6">
        <w:rPr>
          <w:rFonts w:ascii="Arial" w:hAnsi="Arial" w:cs="Arial"/>
          <w:sz w:val="22"/>
          <w:szCs w:val="22"/>
        </w:rPr>
        <w:lastRenderedPageBreak/>
        <w:t xml:space="preserve">la enmienda o adhesión eh, expuesta por la Comisionada Claudia Ivette Soto Pineda </w:t>
      </w:r>
      <w:r w:rsidR="00986FFC" w:rsidRPr="008E2D7F">
        <w:rPr>
          <w:rFonts w:ascii="Arial" w:hAnsi="Arial" w:cs="Arial"/>
          <w:sz w:val="22"/>
          <w:szCs w:val="22"/>
        </w:rPr>
        <w:t xml:space="preserve">por unanimidad de votos. - - - - - - - - - - - - - - - - - - - - - - - - - - - - - - - - - - - - - - - - - - - - - - - - - - </w:t>
      </w:r>
    </w:p>
    <w:p w14:paraId="5504DC37" w14:textId="654DA5E8" w:rsidR="00986FFC"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4B2DC6">
        <w:rPr>
          <w:rFonts w:ascii="Arial" w:hAnsi="Arial" w:cs="Arial"/>
          <w:sz w:val="22"/>
          <w:szCs w:val="22"/>
        </w:rPr>
        <w:t xml:space="preserve">Gracias </w:t>
      </w:r>
      <w:r w:rsidRPr="008E2D7F">
        <w:rPr>
          <w:rFonts w:ascii="Arial" w:hAnsi="Arial" w:cs="Arial"/>
          <w:sz w:val="22"/>
          <w:szCs w:val="22"/>
        </w:rPr>
        <w:t>Secretario</w:t>
      </w:r>
      <w:r>
        <w:rPr>
          <w:rFonts w:ascii="Arial" w:hAnsi="Arial" w:cs="Arial"/>
          <w:sz w:val="22"/>
          <w:szCs w:val="22"/>
        </w:rPr>
        <w:t xml:space="preserve"> </w:t>
      </w:r>
      <w:r w:rsidR="004B2DC6">
        <w:rPr>
          <w:rFonts w:ascii="Arial" w:hAnsi="Arial" w:cs="Arial"/>
          <w:sz w:val="22"/>
          <w:szCs w:val="22"/>
        </w:rPr>
        <w:t>por favor</w:t>
      </w:r>
      <w:r w:rsidRPr="008E2D7F">
        <w:rPr>
          <w:rFonts w:ascii="Arial" w:hAnsi="Arial" w:cs="Arial"/>
          <w:sz w:val="22"/>
          <w:szCs w:val="22"/>
        </w:rPr>
        <w:t xml:space="preserve"> proceda a desahogar el </w:t>
      </w:r>
      <w:r w:rsidR="004B2DC6">
        <w:rPr>
          <w:rFonts w:ascii="Arial" w:hAnsi="Arial" w:cs="Arial"/>
          <w:b/>
          <w:bCs/>
          <w:sz w:val="22"/>
          <w:szCs w:val="22"/>
        </w:rPr>
        <w:t xml:space="preserve">DÉCIMO </w:t>
      </w:r>
      <w:r w:rsidRPr="008E2D7F">
        <w:rPr>
          <w:rFonts w:ascii="Arial" w:hAnsi="Arial" w:cs="Arial"/>
          <w:b/>
          <w:bCs/>
          <w:sz w:val="22"/>
          <w:szCs w:val="22"/>
        </w:rPr>
        <w:t>PUNTO</w:t>
      </w:r>
      <w:r w:rsidRPr="008E2D7F">
        <w:rPr>
          <w:rFonts w:ascii="Arial" w:hAnsi="Arial" w:cs="Arial"/>
          <w:sz w:val="22"/>
          <w:szCs w:val="22"/>
        </w:rPr>
        <w:t xml:space="preserve"> del Orden del Día y posteriormente recabe el sentido de l</w:t>
      </w:r>
      <w:r w:rsidR="004B2DC6">
        <w:rPr>
          <w:rFonts w:ascii="Arial" w:hAnsi="Arial" w:cs="Arial"/>
          <w:sz w:val="22"/>
          <w:szCs w:val="22"/>
        </w:rPr>
        <w:t>os</w:t>
      </w:r>
      <w:r>
        <w:rPr>
          <w:rFonts w:ascii="Arial" w:hAnsi="Arial" w:cs="Arial"/>
          <w:sz w:val="22"/>
          <w:szCs w:val="22"/>
        </w:rPr>
        <w:t xml:space="preserve"> vot</w:t>
      </w:r>
      <w:r w:rsidR="004B2DC6">
        <w:rPr>
          <w:rFonts w:ascii="Arial" w:hAnsi="Arial" w:cs="Arial"/>
          <w:sz w:val="22"/>
          <w:szCs w:val="22"/>
        </w:rPr>
        <w:t>os</w:t>
      </w:r>
      <w:r>
        <w:rPr>
          <w:rFonts w:ascii="Arial" w:hAnsi="Arial" w:cs="Arial"/>
          <w:sz w:val="22"/>
          <w:szCs w:val="22"/>
        </w:rPr>
        <w:t>.</w:t>
      </w:r>
      <w:r w:rsidRPr="008E2D7F">
        <w:rPr>
          <w:rFonts w:ascii="Arial" w:hAnsi="Arial" w:cs="Arial"/>
          <w:sz w:val="22"/>
          <w:szCs w:val="22"/>
        </w:rPr>
        <w:t xml:space="preserve"> - - - - - - - - - - - - - - - - - - - - - - - - - - - - - - - - - - - - - - - - - - - - - - - - - </w:t>
      </w:r>
      <w:r w:rsidR="004B2DC6">
        <w:rPr>
          <w:rFonts w:ascii="Arial" w:hAnsi="Arial" w:cs="Arial"/>
          <w:sz w:val="22"/>
          <w:szCs w:val="22"/>
        </w:rPr>
        <w:t xml:space="preserve">- - - - - - - - - - </w:t>
      </w:r>
    </w:p>
    <w:p w14:paraId="36811DE5" w14:textId="2CDD8CFF"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w:t>
      </w:r>
      <w:r w:rsidR="0048602B">
        <w:rPr>
          <w:rFonts w:ascii="Arial" w:hAnsi="Arial" w:cs="Arial"/>
          <w:sz w:val="22"/>
          <w:szCs w:val="22"/>
        </w:rPr>
        <w:t xml:space="preserve">da, </w:t>
      </w:r>
      <w:r w:rsidRPr="008E2D7F">
        <w:rPr>
          <w:rFonts w:ascii="Arial" w:hAnsi="Arial" w:cs="Arial"/>
          <w:sz w:val="22"/>
          <w:szCs w:val="22"/>
        </w:rPr>
        <w:t xml:space="preserve">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w:t>
      </w:r>
      <w:r w:rsidR="0048602B">
        <w:rPr>
          <w:rFonts w:ascii="Arial" w:hAnsi="Arial" w:cs="Arial"/>
          <w:b/>
          <w:bCs/>
          <w:sz w:val="22"/>
          <w:szCs w:val="22"/>
        </w:rPr>
        <w:t>20</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sidR="0048602B">
        <w:rPr>
          <w:rFonts w:ascii="Arial" w:hAnsi="Arial" w:cs="Arial"/>
          <w:sz w:val="22"/>
          <w:szCs w:val="22"/>
        </w:rPr>
        <w:t>d</w:t>
      </w:r>
      <w:r>
        <w:rPr>
          <w:rFonts w:ascii="Arial" w:hAnsi="Arial" w:cs="Arial"/>
          <w:sz w:val="22"/>
          <w:szCs w:val="22"/>
        </w:rPr>
        <w:t>el</w:t>
      </w:r>
      <w:r w:rsidRPr="008E2D7F">
        <w:rPr>
          <w:rFonts w:ascii="Arial" w:hAnsi="Arial" w:cs="Arial"/>
          <w:sz w:val="22"/>
          <w:szCs w:val="22"/>
        </w:rPr>
        <w:t xml:space="preserve"> Consejo General del Órgano Garante, </w:t>
      </w:r>
      <w:r w:rsidR="0048602B" w:rsidRPr="00E70A58">
        <w:rPr>
          <w:rFonts w:ascii="Arial" w:hAnsi="Arial" w:cs="Arial"/>
          <w:bCs/>
          <w:sz w:val="22"/>
          <w:szCs w:val="22"/>
        </w:rPr>
        <w:t xml:space="preserve">mediante el cual aprueba las medidas de apremio que serán impuestas a Sujetos Obligados </w:t>
      </w:r>
      <w:r w:rsidR="0048602B">
        <w:rPr>
          <w:rFonts w:ascii="Arial" w:hAnsi="Arial" w:cs="Arial"/>
          <w:bCs/>
          <w:sz w:val="22"/>
          <w:szCs w:val="22"/>
        </w:rPr>
        <w:t>d</w:t>
      </w:r>
      <w:r w:rsidR="0048602B" w:rsidRPr="00E70A58">
        <w:rPr>
          <w:rFonts w:ascii="Arial" w:hAnsi="Arial" w:cs="Arial"/>
          <w:bCs/>
          <w:sz w:val="22"/>
          <w:szCs w:val="22"/>
        </w:rPr>
        <w:t xml:space="preserve">el Estado </w:t>
      </w:r>
      <w:r w:rsidR="0048602B">
        <w:rPr>
          <w:rFonts w:ascii="Arial" w:hAnsi="Arial" w:cs="Arial"/>
          <w:bCs/>
          <w:sz w:val="22"/>
          <w:szCs w:val="22"/>
        </w:rPr>
        <w:t>d</w:t>
      </w:r>
      <w:r w:rsidR="0048602B" w:rsidRPr="00E70A58">
        <w:rPr>
          <w:rFonts w:ascii="Arial" w:hAnsi="Arial" w:cs="Arial"/>
          <w:bCs/>
          <w:sz w:val="22"/>
          <w:szCs w:val="22"/>
        </w:rPr>
        <w:t xml:space="preserve">e Oaxaca, </w:t>
      </w:r>
      <w:r w:rsidR="0048602B">
        <w:rPr>
          <w:rFonts w:ascii="Arial" w:hAnsi="Arial" w:cs="Arial"/>
          <w:bCs/>
          <w:sz w:val="22"/>
          <w:szCs w:val="22"/>
        </w:rPr>
        <w:t>p</w:t>
      </w:r>
      <w:r w:rsidR="0048602B" w:rsidRPr="00E70A58">
        <w:rPr>
          <w:rFonts w:ascii="Arial" w:hAnsi="Arial" w:cs="Arial"/>
          <w:bCs/>
          <w:sz w:val="22"/>
          <w:szCs w:val="22"/>
        </w:rPr>
        <w:t xml:space="preserve">or Incumplimiento </w:t>
      </w:r>
      <w:r w:rsidR="0048602B">
        <w:rPr>
          <w:rFonts w:ascii="Arial" w:hAnsi="Arial" w:cs="Arial"/>
          <w:bCs/>
          <w:sz w:val="22"/>
          <w:szCs w:val="22"/>
        </w:rPr>
        <w:t>a</w:t>
      </w:r>
      <w:r w:rsidR="0048602B" w:rsidRPr="00E70A58">
        <w:rPr>
          <w:rFonts w:ascii="Arial" w:hAnsi="Arial" w:cs="Arial"/>
          <w:bCs/>
          <w:sz w:val="22"/>
          <w:szCs w:val="22"/>
        </w:rPr>
        <w:t xml:space="preserve"> </w:t>
      </w:r>
      <w:r w:rsidR="0048602B">
        <w:rPr>
          <w:rFonts w:ascii="Arial" w:hAnsi="Arial" w:cs="Arial"/>
          <w:bCs/>
          <w:sz w:val="22"/>
          <w:szCs w:val="22"/>
        </w:rPr>
        <w:t>l</w:t>
      </w:r>
      <w:r w:rsidR="0048602B" w:rsidRPr="00E70A58">
        <w:rPr>
          <w:rFonts w:ascii="Arial" w:hAnsi="Arial" w:cs="Arial"/>
          <w:bCs/>
          <w:sz w:val="22"/>
          <w:szCs w:val="22"/>
        </w:rPr>
        <w:t xml:space="preserve">as Resoluciones Aprobadas </w:t>
      </w:r>
      <w:r w:rsidR="0048602B">
        <w:rPr>
          <w:rFonts w:ascii="Arial" w:hAnsi="Arial" w:cs="Arial"/>
          <w:bCs/>
          <w:sz w:val="22"/>
          <w:szCs w:val="22"/>
        </w:rPr>
        <w:t>e</w:t>
      </w:r>
      <w:r w:rsidR="0048602B" w:rsidRPr="00E70A58">
        <w:rPr>
          <w:rFonts w:ascii="Arial" w:hAnsi="Arial" w:cs="Arial"/>
          <w:bCs/>
          <w:sz w:val="22"/>
          <w:szCs w:val="22"/>
        </w:rPr>
        <w:t xml:space="preserve">n </w:t>
      </w:r>
      <w:r w:rsidR="0048602B">
        <w:rPr>
          <w:rFonts w:ascii="Arial" w:hAnsi="Arial" w:cs="Arial"/>
          <w:bCs/>
          <w:sz w:val="22"/>
          <w:szCs w:val="22"/>
        </w:rPr>
        <w:t>d</w:t>
      </w:r>
      <w:r w:rsidR="0048602B" w:rsidRPr="00E70A58">
        <w:rPr>
          <w:rFonts w:ascii="Arial" w:hAnsi="Arial" w:cs="Arial"/>
          <w:bCs/>
          <w:sz w:val="22"/>
          <w:szCs w:val="22"/>
        </w:rPr>
        <w:t xml:space="preserve">iversos Recursos </w:t>
      </w:r>
      <w:r w:rsidR="0048602B">
        <w:rPr>
          <w:rFonts w:ascii="Arial" w:hAnsi="Arial" w:cs="Arial"/>
          <w:bCs/>
          <w:sz w:val="22"/>
          <w:szCs w:val="22"/>
        </w:rPr>
        <w:t>d</w:t>
      </w:r>
      <w:r w:rsidR="0048602B" w:rsidRPr="00E70A58">
        <w:rPr>
          <w:rFonts w:ascii="Arial" w:hAnsi="Arial" w:cs="Arial"/>
          <w:bCs/>
          <w:sz w:val="22"/>
          <w:szCs w:val="22"/>
        </w:rPr>
        <w:t>e Revisión.</w:t>
      </w:r>
      <w:r w:rsidR="0048602B">
        <w:rPr>
          <w:rFonts w:ascii="Arial" w:hAnsi="Arial" w:cs="Arial"/>
          <w:bCs/>
          <w:sz w:val="22"/>
          <w:szCs w:val="22"/>
        </w:rPr>
        <w:t xml:space="preserve"> </w:t>
      </w:r>
      <w:r w:rsidRPr="008E2D7F">
        <w:rPr>
          <w:rFonts w:ascii="Arial" w:hAnsi="Arial" w:cs="Arial"/>
          <w:sz w:val="22"/>
          <w:szCs w:val="22"/>
        </w:rPr>
        <w:t xml:space="preserve">- - - - - - - - - - - - - - - - - - - </w:t>
      </w:r>
      <w:r>
        <w:rPr>
          <w:rFonts w:ascii="Arial" w:hAnsi="Arial" w:cs="Arial"/>
          <w:sz w:val="22"/>
          <w:szCs w:val="22"/>
        </w:rPr>
        <w:t xml:space="preserve">- - - - - - - - - </w:t>
      </w:r>
      <w:r w:rsidR="0048602B">
        <w:rPr>
          <w:rFonts w:ascii="Arial" w:hAnsi="Arial" w:cs="Arial"/>
          <w:sz w:val="22"/>
          <w:szCs w:val="22"/>
        </w:rPr>
        <w:t xml:space="preserve">- - - - - - - - - - - - - - - - - - - - - - - - - - - - - - - </w:t>
      </w:r>
    </w:p>
    <w:p w14:paraId="1264B3F5" w14:textId="77777777"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0325AC26" w14:textId="5426E343" w:rsidR="00986FFC" w:rsidRDefault="0048602B" w:rsidP="0048602B">
      <w:pPr>
        <w:spacing w:after="3" w:line="360" w:lineRule="auto"/>
        <w:ind w:left="-4" w:hanging="10"/>
        <w:jc w:val="both"/>
        <w:rPr>
          <w:rFonts w:ascii="Arial" w:hAnsi="Arial" w:cs="Arial"/>
          <w:sz w:val="22"/>
          <w:szCs w:val="22"/>
        </w:rPr>
      </w:pPr>
      <w:r w:rsidRPr="0048602B">
        <w:rPr>
          <w:rFonts w:ascii="Arial" w:hAnsi="Arial" w:cs="Arial"/>
          <w:b/>
          <w:bCs/>
          <w:sz w:val="22"/>
          <w:szCs w:val="22"/>
        </w:rPr>
        <w:t>PRIMERO</w:t>
      </w:r>
      <w:r w:rsidRPr="0048602B">
        <w:rPr>
          <w:rFonts w:ascii="Arial" w:hAnsi="Arial" w:cs="Arial"/>
          <w:sz w:val="22"/>
          <w:szCs w:val="22"/>
        </w:rPr>
        <w:t>. Se aprueban por</w:t>
      </w:r>
      <w:r>
        <w:rPr>
          <w:rFonts w:ascii="Arial" w:hAnsi="Arial" w:cs="Arial"/>
          <w:sz w:val="22"/>
          <w:szCs w:val="22"/>
        </w:rPr>
        <w:t>, se aprueba por</w:t>
      </w:r>
      <w:r w:rsidRPr="0048602B">
        <w:rPr>
          <w:rFonts w:ascii="Arial" w:hAnsi="Arial" w:cs="Arial"/>
          <w:sz w:val="22"/>
          <w:szCs w:val="22"/>
        </w:rPr>
        <w:t xml:space="preserve"> las</w:t>
      </w:r>
      <w:r>
        <w:rPr>
          <w:rFonts w:ascii="Arial" w:hAnsi="Arial" w:cs="Arial"/>
          <w:sz w:val="22"/>
          <w:szCs w:val="22"/>
        </w:rPr>
        <w:t>, por la y el</w:t>
      </w:r>
      <w:r w:rsidRPr="0048602B">
        <w:rPr>
          <w:rFonts w:ascii="Arial" w:hAnsi="Arial" w:cs="Arial"/>
          <w:sz w:val="22"/>
          <w:szCs w:val="22"/>
        </w:rPr>
        <w:t xml:space="preserve"> integrante del Consejo General del Órgano Garante de Acceso a la Información Pública, Transparencia, Protección de Datos Personales y Buen Gobierno del Estado de Oaxaca, LAS MEDIDAS DE APREMIO correspondientes a los sujetos obligados citados en el considerando noveno del presente acuerdo. Medidas de Apremio que se anexan al presente documento.</w:t>
      </w:r>
      <w:r>
        <w:rPr>
          <w:rFonts w:ascii="Arial" w:hAnsi="Arial" w:cs="Arial"/>
          <w:sz w:val="22"/>
          <w:szCs w:val="22"/>
        </w:rPr>
        <w:t xml:space="preserve"> </w:t>
      </w:r>
      <w:r w:rsidRPr="0048602B">
        <w:rPr>
          <w:rFonts w:ascii="Arial" w:hAnsi="Arial" w:cs="Arial"/>
          <w:b/>
          <w:bCs/>
          <w:sz w:val="22"/>
          <w:szCs w:val="22"/>
        </w:rPr>
        <w:t>SEGUNDO</w:t>
      </w:r>
      <w:r w:rsidRPr="0048602B">
        <w:rPr>
          <w:rFonts w:ascii="Arial" w:hAnsi="Arial" w:cs="Arial"/>
          <w:sz w:val="22"/>
          <w:szCs w:val="22"/>
        </w:rPr>
        <w:t xml:space="preserve">. Se instruye a la Secretaría General de Acuerdos, realice la notificación del presente documento y de las Medidas de Apremio aprobadas, a los sujetos </w:t>
      </w:r>
      <w:r>
        <w:rPr>
          <w:rFonts w:ascii="Arial" w:hAnsi="Arial" w:cs="Arial"/>
          <w:sz w:val="22"/>
          <w:szCs w:val="22"/>
        </w:rPr>
        <w:t xml:space="preserve">obligados </w:t>
      </w:r>
      <w:r w:rsidRPr="0048602B">
        <w:rPr>
          <w:rFonts w:ascii="Arial" w:hAnsi="Arial" w:cs="Arial"/>
          <w:sz w:val="22"/>
          <w:szCs w:val="22"/>
        </w:rPr>
        <w:t>infractores, según corresponda; hecho lo anterior, informe a este Consejo General su debido cumplimiento.</w:t>
      </w:r>
      <w:r>
        <w:rPr>
          <w:rFonts w:ascii="Arial" w:hAnsi="Arial" w:cs="Arial"/>
          <w:sz w:val="22"/>
          <w:szCs w:val="22"/>
        </w:rPr>
        <w:t xml:space="preserve"> </w:t>
      </w:r>
      <w:r w:rsidRPr="0048602B">
        <w:rPr>
          <w:rFonts w:ascii="Arial" w:hAnsi="Arial" w:cs="Arial"/>
          <w:sz w:val="22"/>
          <w:szCs w:val="22"/>
        </w:rPr>
        <w:t>Por otra parte, fenecido el plazo establecido en la Ley de Amparo, se realicen las gestiones pertinentes para publicar las Medidas de Apremio en el Registro de Sujetos Infractores, ubicado en el micrositio del portal institucional de este Órgano Garante.</w:t>
      </w:r>
      <w:r>
        <w:rPr>
          <w:rFonts w:ascii="Arial" w:hAnsi="Arial" w:cs="Arial"/>
          <w:sz w:val="22"/>
          <w:szCs w:val="22"/>
        </w:rPr>
        <w:t xml:space="preserve"> </w:t>
      </w:r>
      <w:r w:rsidRPr="0048602B">
        <w:rPr>
          <w:rFonts w:ascii="Arial" w:hAnsi="Arial" w:cs="Arial"/>
          <w:sz w:val="22"/>
          <w:szCs w:val="22"/>
        </w:rPr>
        <w:t xml:space="preserve">Por último, haga del conocimiento el presente acuerdo y las medidas de apremio aprobadas a la Dirección de Capacitación, Comunicación, Evaluación, Archivo y Datos Personales, </w:t>
      </w:r>
      <w:r w:rsidR="00A23323">
        <w:rPr>
          <w:rFonts w:ascii="Arial" w:hAnsi="Arial" w:cs="Arial"/>
          <w:sz w:val="22"/>
          <w:szCs w:val="22"/>
        </w:rPr>
        <w:t xml:space="preserve">del sujeto, </w:t>
      </w:r>
      <w:r w:rsidRPr="0048602B">
        <w:rPr>
          <w:rFonts w:ascii="Arial" w:hAnsi="Arial" w:cs="Arial"/>
          <w:sz w:val="22"/>
          <w:szCs w:val="22"/>
        </w:rPr>
        <w:t>del presente Órgano Garante, a efecto de que estas sean tomadas en consideración en la evaluación que</w:t>
      </w:r>
      <w:r w:rsidR="00A23323">
        <w:rPr>
          <w:rFonts w:ascii="Arial" w:hAnsi="Arial" w:cs="Arial"/>
          <w:sz w:val="22"/>
          <w:szCs w:val="22"/>
        </w:rPr>
        <w:t xml:space="preserve"> </w:t>
      </w:r>
      <w:proofErr w:type="spellStart"/>
      <w:r w:rsidR="00A23323">
        <w:rPr>
          <w:rFonts w:ascii="Arial" w:hAnsi="Arial" w:cs="Arial"/>
          <w:sz w:val="22"/>
          <w:szCs w:val="22"/>
        </w:rPr>
        <w:t>reliche</w:t>
      </w:r>
      <w:proofErr w:type="spellEnd"/>
      <w:r w:rsidR="00A23323">
        <w:rPr>
          <w:rFonts w:ascii="Arial" w:hAnsi="Arial" w:cs="Arial"/>
          <w:sz w:val="22"/>
          <w:szCs w:val="22"/>
        </w:rPr>
        <w:t>, que realiza</w:t>
      </w:r>
      <w:r w:rsidRPr="0048602B">
        <w:rPr>
          <w:rFonts w:ascii="Arial" w:hAnsi="Arial" w:cs="Arial"/>
          <w:sz w:val="22"/>
          <w:szCs w:val="22"/>
        </w:rPr>
        <w:t xml:space="preserve"> dicha Dirección </w:t>
      </w:r>
      <w:r w:rsidR="00A23323">
        <w:rPr>
          <w:rFonts w:ascii="Arial" w:hAnsi="Arial" w:cs="Arial"/>
          <w:sz w:val="22"/>
          <w:szCs w:val="22"/>
        </w:rPr>
        <w:t>a los</w:t>
      </w:r>
      <w:r w:rsidRPr="0048602B">
        <w:rPr>
          <w:rFonts w:ascii="Arial" w:hAnsi="Arial" w:cs="Arial"/>
          <w:sz w:val="22"/>
          <w:szCs w:val="22"/>
        </w:rPr>
        <w:t xml:space="preserve"> Sujeto Obligado, tal y como lo establece el artículo 166, segundo párrafo de la Ley de Transparencia, Acceso a la Información Pública y Buen Gobierno del Estado de Oaxaca.</w:t>
      </w:r>
      <w:r w:rsidR="00A23323">
        <w:rPr>
          <w:rFonts w:ascii="Arial" w:hAnsi="Arial" w:cs="Arial"/>
          <w:sz w:val="22"/>
          <w:szCs w:val="22"/>
        </w:rPr>
        <w:t xml:space="preserve"> </w:t>
      </w:r>
      <w:r w:rsidRPr="00A23323">
        <w:rPr>
          <w:rFonts w:ascii="Arial" w:hAnsi="Arial" w:cs="Arial"/>
          <w:b/>
          <w:bCs/>
          <w:sz w:val="22"/>
          <w:szCs w:val="22"/>
        </w:rPr>
        <w:t>TERCERO</w:t>
      </w:r>
      <w:r w:rsidRPr="0048602B">
        <w:rPr>
          <w:rFonts w:ascii="Arial" w:hAnsi="Arial" w:cs="Arial"/>
          <w:sz w:val="22"/>
          <w:szCs w:val="22"/>
        </w:rPr>
        <w:t xml:space="preserve">. Se instruye a la Dirección de Tecnologías de Transparencia, para que publique </w:t>
      </w:r>
      <w:r w:rsidR="00A23323">
        <w:rPr>
          <w:rFonts w:ascii="Arial" w:hAnsi="Arial" w:cs="Arial"/>
          <w:sz w:val="22"/>
          <w:szCs w:val="22"/>
        </w:rPr>
        <w:t xml:space="preserve">el, </w:t>
      </w:r>
      <w:r w:rsidRPr="0048602B">
        <w:rPr>
          <w:rFonts w:ascii="Arial" w:hAnsi="Arial" w:cs="Arial"/>
          <w:sz w:val="22"/>
          <w:szCs w:val="22"/>
        </w:rPr>
        <w:t>el presente acuerdo en el portal electrónico de este Órgano Garante para los efectos correspondientes.</w:t>
      </w:r>
      <w:r w:rsidR="00A23323">
        <w:rPr>
          <w:rFonts w:ascii="Arial" w:hAnsi="Arial" w:cs="Arial"/>
          <w:sz w:val="22"/>
          <w:szCs w:val="22"/>
        </w:rPr>
        <w:t xml:space="preserve"> </w:t>
      </w:r>
      <w:r w:rsidRPr="00A23323">
        <w:rPr>
          <w:rFonts w:ascii="Arial" w:hAnsi="Arial" w:cs="Arial"/>
          <w:b/>
          <w:bCs/>
          <w:sz w:val="22"/>
          <w:szCs w:val="22"/>
        </w:rPr>
        <w:t>TRANSITORIOS:</w:t>
      </w:r>
      <w:r w:rsidR="00A23323" w:rsidRPr="00A23323">
        <w:rPr>
          <w:rFonts w:ascii="Arial" w:hAnsi="Arial" w:cs="Arial"/>
          <w:b/>
          <w:bCs/>
          <w:sz w:val="22"/>
          <w:szCs w:val="22"/>
        </w:rPr>
        <w:t xml:space="preserve"> </w:t>
      </w:r>
      <w:r w:rsidRPr="00A23323">
        <w:rPr>
          <w:rFonts w:ascii="Arial" w:hAnsi="Arial" w:cs="Arial"/>
          <w:b/>
          <w:bCs/>
          <w:sz w:val="22"/>
          <w:szCs w:val="22"/>
        </w:rPr>
        <w:t>PRIMERO.</w:t>
      </w:r>
      <w:r w:rsidRPr="0048602B">
        <w:rPr>
          <w:rFonts w:ascii="Arial" w:hAnsi="Arial" w:cs="Arial"/>
          <w:sz w:val="22"/>
          <w:szCs w:val="22"/>
        </w:rPr>
        <w:t xml:space="preserve"> El presente acuerdo entrará en vigor a partir del día de su aprobación.</w:t>
      </w:r>
      <w:r w:rsidR="00A23323">
        <w:rPr>
          <w:rFonts w:ascii="Arial" w:hAnsi="Arial" w:cs="Arial"/>
          <w:sz w:val="22"/>
          <w:szCs w:val="22"/>
        </w:rPr>
        <w:t xml:space="preserve"> </w:t>
      </w:r>
      <w:r w:rsidRPr="00A23323">
        <w:rPr>
          <w:rFonts w:ascii="Arial" w:hAnsi="Arial" w:cs="Arial"/>
          <w:b/>
          <w:bCs/>
          <w:sz w:val="22"/>
          <w:szCs w:val="22"/>
        </w:rPr>
        <w:t>SEGUNDO</w:t>
      </w:r>
      <w:r w:rsidRPr="0048602B">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A23323">
        <w:rPr>
          <w:rFonts w:ascii="Arial" w:hAnsi="Arial" w:cs="Arial"/>
          <w:sz w:val="22"/>
          <w:szCs w:val="22"/>
        </w:rPr>
        <w:t xml:space="preserve"> </w:t>
      </w:r>
      <w:r w:rsidRPr="00A23323">
        <w:rPr>
          <w:rFonts w:ascii="Arial" w:hAnsi="Arial" w:cs="Arial"/>
          <w:b/>
          <w:bCs/>
          <w:sz w:val="22"/>
          <w:szCs w:val="22"/>
        </w:rPr>
        <w:t>TERCERO</w:t>
      </w:r>
      <w:r w:rsidRPr="0048602B">
        <w:rPr>
          <w:rFonts w:ascii="Arial" w:hAnsi="Arial" w:cs="Arial"/>
          <w:sz w:val="22"/>
          <w:szCs w:val="22"/>
        </w:rPr>
        <w:t>. Mediante circular que al efecto se gire, comuníquese la presente determinación por conducto de la Secretaría General de Acuerdos a las áreas administrativas de este Órgano Garante, para los efectos que corresponda al ámbito de sus respectivas competencias.</w:t>
      </w:r>
      <w:r w:rsidR="00A23323">
        <w:rPr>
          <w:rFonts w:ascii="Arial" w:hAnsi="Arial" w:cs="Arial"/>
          <w:sz w:val="22"/>
          <w:szCs w:val="22"/>
        </w:rPr>
        <w:t xml:space="preserve"> - - - - - - - - - - - - - - - - - - - - - - - - - - - - - - - - - - - - - - - - - - - - - - - - - - - - - - -</w:t>
      </w:r>
    </w:p>
    <w:p w14:paraId="7EE2B3CA" w14:textId="4517AF51" w:rsidR="009210C5" w:rsidRPr="008E2D7F" w:rsidRDefault="009210C5" w:rsidP="009210C5">
      <w:pPr>
        <w:spacing w:after="3" w:line="360" w:lineRule="auto"/>
        <w:jc w:val="both"/>
        <w:rPr>
          <w:rFonts w:ascii="Arial" w:hAnsi="Arial" w:cs="Arial"/>
          <w:sz w:val="22"/>
          <w:szCs w:val="22"/>
        </w:rPr>
      </w:pPr>
      <w:r w:rsidRPr="008E2D7F">
        <w:rPr>
          <w:rFonts w:ascii="Arial" w:hAnsi="Arial" w:cs="Arial"/>
          <w:sz w:val="22"/>
          <w:szCs w:val="22"/>
        </w:rPr>
        <w:lastRenderedPageBreak/>
        <w:t xml:space="preserve">Acto seguido, solicito a ustedes Comisionada y Comisionado, sirvan emitir su voto, </w:t>
      </w:r>
      <w:r>
        <w:rPr>
          <w:rFonts w:ascii="Arial" w:hAnsi="Arial" w:cs="Arial"/>
          <w:sz w:val="22"/>
          <w:szCs w:val="22"/>
        </w:rPr>
        <w:t>para</w:t>
      </w:r>
      <w:r w:rsidRPr="008E2D7F">
        <w:rPr>
          <w:rFonts w:ascii="Arial" w:hAnsi="Arial" w:cs="Arial"/>
          <w:sz w:val="22"/>
          <w:szCs w:val="22"/>
        </w:rPr>
        <w:t xml:space="preserve"> la 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r>
        <w:rPr>
          <w:rFonts w:ascii="Arial" w:hAnsi="Arial" w:cs="Arial"/>
          <w:sz w:val="22"/>
          <w:szCs w:val="22"/>
        </w:rPr>
        <w:t xml:space="preserve">- - - - </w:t>
      </w:r>
    </w:p>
    <w:p w14:paraId="5A185B45" w14:textId="41416E92"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Pr>
          <w:rFonts w:ascii="Arial" w:hAnsi="Arial" w:cs="Arial"/>
          <w:b/>
          <w:bCs/>
          <w:sz w:val="22"/>
          <w:szCs w:val="22"/>
        </w:rPr>
        <w:t>020</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 - - - - - - - - - - - - - - - - - - - - - - - - - - - - - - - - - - - - - - - - - - - - - - - </w:t>
      </w:r>
    </w:p>
    <w:p w14:paraId="73724EE3" w14:textId="77777777"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03495F18" w14:textId="315EAC53"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020</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30D1BC50" w14:textId="23ED4B59" w:rsidR="009210C5"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Pr>
          <w:rFonts w:ascii="Arial" w:hAnsi="Arial" w:cs="Arial"/>
          <w:sz w:val="22"/>
          <w:szCs w:val="22"/>
        </w:rPr>
        <w:t xml:space="preserve"> General de Acuerdos</w:t>
      </w:r>
      <w:r w:rsidRPr="008E2D7F">
        <w:rPr>
          <w:rFonts w:ascii="Arial" w:hAnsi="Arial" w:cs="Arial"/>
          <w:sz w:val="22"/>
          <w:szCs w:val="22"/>
        </w:rPr>
        <w:t xml:space="preserve">, proceda a desahogar el </w:t>
      </w:r>
      <w:r>
        <w:rPr>
          <w:rFonts w:ascii="Arial" w:hAnsi="Arial" w:cs="Arial"/>
          <w:b/>
          <w:bCs/>
          <w:sz w:val="22"/>
          <w:szCs w:val="22"/>
        </w:rPr>
        <w:t>DÉCIMO PRIMER</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l</w:t>
      </w:r>
      <w:r>
        <w:rPr>
          <w:rFonts w:ascii="Arial" w:hAnsi="Arial" w:cs="Arial"/>
          <w:sz w:val="22"/>
          <w:szCs w:val="22"/>
        </w:rPr>
        <w:t>os votos.</w:t>
      </w:r>
      <w:r w:rsidRPr="008E2D7F">
        <w:rPr>
          <w:rFonts w:ascii="Arial" w:hAnsi="Arial" w:cs="Arial"/>
          <w:sz w:val="22"/>
          <w:szCs w:val="22"/>
        </w:rPr>
        <w:t xml:space="preserve"> - - - - - - - - - - - - - - - - - - - - - - - - - - - - - - - - - - - - - - - - - - </w:t>
      </w:r>
      <w:r>
        <w:rPr>
          <w:rFonts w:ascii="Arial" w:hAnsi="Arial" w:cs="Arial"/>
          <w:sz w:val="22"/>
          <w:szCs w:val="22"/>
        </w:rPr>
        <w:t xml:space="preserve">- - </w:t>
      </w:r>
    </w:p>
    <w:p w14:paraId="7932236D" w14:textId="367AF0B0"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021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mediante el cual el</w:t>
      </w:r>
      <w:r w:rsidRPr="008E2D7F">
        <w:rPr>
          <w:rFonts w:ascii="Arial" w:hAnsi="Arial" w:cs="Arial"/>
          <w:sz w:val="22"/>
          <w:szCs w:val="22"/>
        </w:rPr>
        <w:t xml:space="preserve"> Consejo General del Órgano Garante, </w:t>
      </w:r>
      <w:r w:rsidRPr="009210C5">
        <w:rPr>
          <w:rFonts w:ascii="Arial" w:hAnsi="Arial" w:cs="Arial"/>
          <w:sz w:val="22"/>
          <w:szCs w:val="22"/>
        </w:rPr>
        <w:t>aprueba el Plan Anual de Trabajo 2025 de este Órgano Garante.</w:t>
      </w:r>
      <w:r w:rsidRPr="008E2D7F">
        <w:rPr>
          <w:rFonts w:ascii="Arial" w:hAnsi="Arial" w:cs="Arial"/>
          <w:sz w:val="22"/>
          <w:szCs w:val="22"/>
        </w:rPr>
        <w:t xml:space="preserve"> - - - - - - - - - - - - - - - - - - - </w:t>
      </w:r>
      <w:r>
        <w:rPr>
          <w:rFonts w:ascii="Arial" w:hAnsi="Arial" w:cs="Arial"/>
          <w:sz w:val="22"/>
          <w:szCs w:val="22"/>
        </w:rPr>
        <w:t xml:space="preserve">- - - - - - </w:t>
      </w:r>
    </w:p>
    <w:p w14:paraId="1385FFB1" w14:textId="77777777"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56E688E" w14:textId="67B0A2FF" w:rsidR="009210C5" w:rsidRPr="009210C5" w:rsidRDefault="009210C5" w:rsidP="009210C5">
      <w:pPr>
        <w:spacing w:after="3" w:line="360" w:lineRule="auto"/>
        <w:ind w:left="-4" w:hanging="10"/>
        <w:jc w:val="both"/>
        <w:rPr>
          <w:rFonts w:ascii="Arial" w:hAnsi="Arial" w:cs="Arial"/>
          <w:sz w:val="22"/>
          <w:szCs w:val="22"/>
        </w:rPr>
      </w:pPr>
      <w:r w:rsidRPr="009210C5">
        <w:rPr>
          <w:rFonts w:ascii="Arial" w:hAnsi="Arial" w:cs="Arial"/>
          <w:b/>
          <w:bCs/>
          <w:sz w:val="22"/>
          <w:szCs w:val="22"/>
        </w:rPr>
        <w:t>PRIMERO</w:t>
      </w:r>
      <w:r w:rsidRPr="009210C5">
        <w:rPr>
          <w:rFonts w:ascii="Arial" w:hAnsi="Arial" w:cs="Arial"/>
          <w:sz w:val="22"/>
          <w:szCs w:val="22"/>
        </w:rPr>
        <w:t>. Se aprueba el Plan Anual de Trabajo 2025 del Órgano Garante de Acceso a la Información Pública, Transparencia, Protección de Datos Personales y Buen Gobierno del Estado de Oaxaca, mismo que se anexa al presente acuerdo.</w:t>
      </w:r>
      <w:r>
        <w:rPr>
          <w:rFonts w:ascii="Arial" w:hAnsi="Arial" w:cs="Arial"/>
          <w:sz w:val="22"/>
          <w:szCs w:val="22"/>
        </w:rPr>
        <w:t xml:space="preserve"> </w:t>
      </w:r>
      <w:r w:rsidRPr="009210C5">
        <w:rPr>
          <w:rFonts w:ascii="Arial" w:hAnsi="Arial" w:cs="Arial"/>
          <w:b/>
          <w:bCs/>
          <w:sz w:val="22"/>
          <w:szCs w:val="22"/>
        </w:rPr>
        <w:t>SEGUNDO</w:t>
      </w:r>
      <w:r w:rsidRPr="009210C5">
        <w:rPr>
          <w:rFonts w:ascii="Arial" w:hAnsi="Arial" w:cs="Arial"/>
          <w:sz w:val="22"/>
          <w:szCs w:val="22"/>
        </w:rPr>
        <w:t>. Se instruye a la Secretaría General de Acuerdos de este Órgano Garante, realice las acciones que correspondan para dar cumplimiento a los términos del presente acuerdo.</w:t>
      </w:r>
      <w:r>
        <w:rPr>
          <w:rFonts w:ascii="Arial" w:hAnsi="Arial" w:cs="Arial"/>
          <w:sz w:val="22"/>
          <w:szCs w:val="22"/>
        </w:rPr>
        <w:t xml:space="preserve"> </w:t>
      </w:r>
      <w:r w:rsidRPr="009210C5">
        <w:rPr>
          <w:rFonts w:ascii="Arial" w:hAnsi="Arial" w:cs="Arial"/>
          <w:b/>
          <w:bCs/>
          <w:sz w:val="22"/>
          <w:szCs w:val="22"/>
        </w:rPr>
        <w:t>TERCERO</w:t>
      </w:r>
      <w:r w:rsidRPr="009210C5">
        <w:rPr>
          <w:rFonts w:ascii="Arial" w:hAnsi="Arial" w:cs="Arial"/>
          <w:sz w:val="22"/>
          <w:szCs w:val="22"/>
        </w:rPr>
        <w:t>. Se instruye a la Dirección de Tecnologías de Transparencia de este Órgano Garante, realice la publicación del presente acuerdo, así como del Plan Anual de Trabajo aprobado, en el portal institucional, para conocimiento del público en general.</w:t>
      </w:r>
      <w:r>
        <w:rPr>
          <w:rFonts w:ascii="Arial" w:hAnsi="Arial" w:cs="Arial"/>
          <w:sz w:val="22"/>
          <w:szCs w:val="22"/>
        </w:rPr>
        <w:t xml:space="preserve"> </w:t>
      </w:r>
      <w:r w:rsidRPr="009210C5">
        <w:rPr>
          <w:rFonts w:ascii="Arial" w:hAnsi="Arial" w:cs="Arial"/>
          <w:b/>
          <w:bCs/>
          <w:sz w:val="22"/>
          <w:szCs w:val="22"/>
        </w:rPr>
        <w:t>TRANSITORIOS: PRIMERO</w:t>
      </w:r>
      <w:r w:rsidRPr="009210C5">
        <w:rPr>
          <w:rFonts w:ascii="Arial" w:hAnsi="Arial" w:cs="Arial"/>
          <w:sz w:val="22"/>
          <w:szCs w:val="22"/>
        </w:rPr>
        <w:t>. El presente acuerdo entrará en vigor a partir del día de su aprobación.</w:t>
      </w:r>
      <w:r>
        <w:rPr>
          <w:rFonts w:ascii="Arial" w:hAnsi="Arial" w:cs="Arial"/>
          <w:sz w:val="22"/>
          <w:szCs w:val="22"/>
        </w:rPr>
        <w:t xml:space="preserve"> </w:t>
      </w:r>
      <w:r w:rsidRPr="009210C5">
        <w:rPr>
          <w:rFonts w:ascii="Arial" w:hAnsi="Arial" w:cs="Arial"/>
          <w:b/>
          <w:bCs/>
          <w:sz w:val="22"/>
          <w:szCs w:val="22"/>
        </w:rPr>
        <w:t>SEGUNDO</w:t>
      </w:r>
      <w:r w:rsidRPr="009210C5">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9210C5">
        <w:rPr>
          <w:rFonts w:ascii="Arial" w:hAnsi="Arial" w:cs="Arial"/>
          <w:b/>
          <w:bCs/>
          <w:sz w:val="22"/>
          <w:szCs w:val="22"/>
        </w:rPr>
        <w:t>TERCERO</w:t>
      </w:r>
      <w:r w:rsidRPr="009210C5">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hAnsi="Arial" w:cs="Arial"/>
          <w:sz w:val="22"/>
          <w:szCs w:val="22"/>
        </w:rPr>
        <w:t xml:space="preserve"> - - - - - - - - - - - - - - - - - - - - - - - - - - - - - - - - - - - - - - - - - - - - - - - </w:t>
      </w:r>
    </w:p>
    <w:p w14:paraId="4686A419" w14:textId="77777777" w:rsidR="009210C5" w:rsidRPr="008E2D7F" w:rsidRDefault="009210C5" w:rsidP="009210C5">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Pr>
          <w:rFonts w:ascii="Arial" w:hAnsi="Arial" w:cs="Arial"/>
          <w:sz w:val="22"/>
          <w:szCs w:val="22"/>
        </w:rPr>
        <w:t>para</w:t>
      </w:r>
      <w:r w:rsidRPr="008E2D7F">
        <w:rPr>
          <w:rFonts w:ascii="Arial" w:hAnsi="Arial" w:cs="Arial"/>
          <w:sz w:val="22"/>
          <w:szCs w:val="22"/>
        </w:rPr>
        <w:t xml:space="preserve"> la 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r>
        <w:rPr>
          <w:rFonts w:ascii="Arial" w:hAnsi="Arial" w:cs="Arial"/>
          <w:sz w:val="22"/>
          <w:szCs w:val="22"/>
        </w:rPr>
        <w:t xml:space="preserve">- - - - </w:t>
      </w:r>
    </w:p>
    <w:p w14:paraId="4B1B80C5" w14:textId="103BBE17" w:rsidR="00A03EA6"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Pr>
          <w:rFonts w:ascii="Arial" w:hAnsi="Arial" w:cs="Arial"/>
          <w:sz w:val="22"/>
          <w:szCs w:val="22"/>
        </w:rPr>
        <w:t xml:space="preserve">también aquí pediría que se agregara un cuarto transitorio con los mismos términos que se les ha agregado a los acuerdos </w:t>
      </w:r>
      <w:r w:rsidR="00A03EA6">
        <w:rPr>
          <w:rFonts w:ascii="Arial" w:hAnsi="Arial" w:cs="Arial"/>
          <w:sz w:val="22"/>
          <w:szCs w:val="22"/>
        </w:rPr>
        <w:t xml:space="preserve">en los que son programas pendientes a realizarse durante el ejercicio 2025 para su aprobación. - - - - - - - </w:t>
      </w:r>
    </w:p>
    <w:p w14:paraId="08D5146A" w14:textId="1F79883E" w:rsidR="00A03EA6" w:rsidRDefault="00A03EA6"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 xml:space="preserve">eh, pongo entonces a consideración de los integrantes del Consejo General la adhesión de un, de este un acuerdo con un cuarto transitorio en el que se establezca que </w:t>
      </w:r>
      <w:proofErr w:type="spellStart"/>
      <w:r>
        <w:rPr>
          <w:rFonts w:ascii="Arial" w:hAnsi="Arial" w:cs="Arial"/>
          <w:sz w:val="22"/>
          <w:szCs w:val="22"/>
        </w:rPr>
        <w:t>ehm</w:t>
      </w:r>
      <w:proofErr w:type="spellEnd"/>
      <w:r>
        <w:rPr>
          <w:rFonts w:ascii="Arial" w:hAnsi="Arial" w:cs="Arial"/>
          <w:sz w:val="22"/>
          <w:szCs w:val="22"/>
        </w:rPr>
        <w:t xml:space="preserve">, la implementación del plan anual del órgano, el plan anual de trabajo 2025 de este Órgano Garante estará sujeta </w:t>
      </w:r>
      <w:r>
        <w:rPr>
          <w:rFonts w:ascii="Arial" w:hAnsi="Arial" w:cs="Arial"/>
          <w:sz w:val="22"/>
          <w:szCs w:val="22"/>
        </w:rPr>
        <w:lastRenderedPageBreak/>
        <w:t xml:space="preserve">a las acciones que deriven, de la reforma Constitucional en materia de simplificación administrativa así como de las determinaciones que en su caso tomen las autoridades que asuman las funciones del Órgano Garante. Dicho lo anterior pongo a consideración de los integrantes del Consejo General, la aprobación del acuerdo en cita con la adhesión sugerida por la Comisionada Claudia Ivette Soto Pineda. - - - - - - - - - - - - - - - - - - - - - - - - - - - - - - - </w:t>
      </w:r>
    </w:p>
    <w:p w14:paraId="36521F6F" w14:textId="6978B44D" w:rsidR="009210C5" w:rsidRPr="008E2D7F" w:rsidRDefault="00A03EA6"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w:t>
      </w:r>
      <w:r>
        <w:rPr>
          <w:rFonts w:ascii="Arial" w:hAnsi="Arial" w:cs="Arial"/>
          <w:sz w:val="22"/>
          <w:szCs w:val="22"/>
        </w:rPr>
        <w:t xml:space="preserve"> </w:t>
      </w:r>
      <w:r w:rsidR="009210C5" w:rsidRPr="008E2D7F">
        <w:rPr>
          <w:rFonts w:ascii="Arial" w:hAnsi="Arial" w:cs="Arial"/>
          <w:sz w:val="22"/>
          <w:szCs w:val="22"/>
        </w:rPr>
        <w:t xml:space="preserve">a favor de la aprobación del acuerdo número </w:t>
      </w:r>
      <w:r w:rsidR="009210C5" w:rsidRPr="008E2D7F">
        <w:rPr>
          <w:rFonts w:ascii="Arial" w:hAnsi="Arial" w:cs="Arial"/>
          <w:b/>
          <w:bCs/>
          <w:sz w:val="22"/>
          <w:szCs w:val="22"/>
        </w:rPr>
        <w:t>OGAIPO/CG/</w:t>
      </w:r>
      <w:r w:rsidR="009210C5">
        <w:rPr>
          <w:rFonts w:ascii="Arial" w:hAnsi="Arial" w:cs="Arial"/>
          <w:b/>
          <w:bCs/>
          <w:sz w:val="22"/>
          <w:szCs w:val="22"/>
        </w:rPr>
        <w:t>02</w:t>
      </w:r>
      <w:r>
        <w:rPr>
          <w:rFonts w:ascii="Arial" w:hAnsi="Arial" w:cs="Arial"/>
          <w:b/>
          <w:bCs/>
          <w:sz w:val="22"/>
          <w:szCs w:val="22"/>
        </w:rPr>
        <w:t>1</w:t>
      </w:r>
      <w:r w:rsidR="009210C5" w:rsidRPr="008E2D7F">
        <w:rPr>
          <w:rFonts w:ascii="Arial" w:hAnsi="Arial" w:cs="Arial"/>
          <w:b/>
          <w:bCs/>
          <w:sz w:val="22"/>
          <w:szCs w:val="22"/>
        </w:rPr>
        <w:t>/202</w:t>
      </w:r>
      <w:r w:rsidR="009210C5">
        <w:rPr>
          <w:rFonts w:ascii="Arial" w:hAnsi="Arial" w:cs="Arial"/>
          <w:b/>
          <w:bCs/>
          <w:sz w:val="22"/>
          <w:szCs w:val="22"/>
        </w:rPr>
        <w:t>5</w:t>
      </w:r>
      <w:r>
        <w:rPr>
          <w:rFonts w:ascii="Arial" w:hAnsi="Arial" w:cs="Arial"/>
          <w:sz w:val="22"/>
          <w:szCs w:val="22"/>
        </w:rPr>
        <w:t>, con la propuesta de las modificaciones.</w:t>
      </w:r>
      <w:r w:rsidR="009210C5" w:rsidRPr="008E2D7F">
        <w:rPr>
          <w:rFonts w:ascii="Arial" w:hAnsi="Arial" w:cs="Arial"/>
          <w:sz w:val="22"/>
          <w:szCs w:val="22"/>
        </w:rPr>
        <w:t xml:space="preserve"> - - - - - - - - - - - - - - - - - - - </w:t>
      </w:r>
    </w:p>
    <w:p w14:paraId="078CC2B0" w14:textId="36533F0C"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A03EA6">
        <w:rPr>
          <w:rFonts w:ascii="Arial" w:hAnsi="Arial" w:cs="Arial"/>
          <w:sz w:val="22"/>
          <w:szCs w:val="22"/>
        </w:rPr>
        <w:t xml:space="preserve"> </w:t>
      </w:r>
      <w:r w:rsidRPr="008E2D7F">
        <w:rPr>
          <w:rFonts w:ascii="Arial" w:hAnsi="Arial" w:cs="Arial"/>
          <w:sz w:val="22"/>
          <w:szCs w:val="22"/>
        </w:rPr>
        <w:t>l</w:t>
      </w:r>
      <w:r w:rsidR="00A03EA6">
        <w:rPr>
          <w:rFonts w:ascii="Arial" w:hAnsi="Arial" w:cs="Arial"/>
          <w:sz w:val="22"/>
          <w:szCs w:val="22"/>
        </w:rPr>
        <w:t xml:space="preserve">a aprobación del </w:t>
      </w:r>
      <w:r w:rsidRPr="008E2D7F">
        <w:rPr>
          <w:rFonts w:ascii="Arial" w:hAnsi="Arial" w:cs="Arial"/>
          <w:sz w:val="22"/>
          <w:szCs w:val="22"/>
        </w:rPr>
        <w:t>acuerdo</w:t>
      </w:r>
      <w:r w:rsidR="00A03EA6">
        <w:rPr>
          <w:rFonts w:ascii="Arial" w:hAnsi="Arial" w:cs="Arial"/>
          <w:sz w:val="22"/>
          <w:szCs w:val="22"/>
        </w:rPr>
        <w:t>, de igual forma con la adhesión de la, del cuarto transitorio.</w:t>
      </w:r>
      <w:r w:rsidRPr="008E2D7F">
        <w:rPr>
          <w:rFonts w:ascii="Arial" w:hAnsi="Arial" w:cs="Arial"/>
          <w:sz w:val="22"/>
          <w:szCs w:val="22"/>
        </w:rPr>
        <w:t xml:space="preserve"> - - - - - - - - - - - - </w:t>
      </w:r>
      <w:r w:rsidR="00A03EA6">
        <w:rPr>
          <w:rFonts w:ascii="Arial" w:hAnsi="Arial" w:cs="Arial"/>
          <w:sz w:val="22"/>
          <w:szCs w:val="22"/>
        </w:rPr>
        <w:t xml:space="preserve">- - - - - - - - - - - </w:t>
      </w:r>
    </w:p>
    <w:p w14:paraId="3E1599DA" w14:textId="6F8D7CAC"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02</w:t>
      </w:r>
      <w:r w:rsidR="00A03EA6">
        <w:rPr>
          <w:rFonts w:ascii="Arial" w:hAnsi="Arial" w:cs="Arial"/>
          <w:b/>
          <w:bCs/>
          <w:sz w:val="22"/>
          <w:szCs w:val="22"/>
        </w:rPr>
        <w:t>1</w:t>
      </w:r>
      <w:r w:rsidRPr="008E2D7F">
        <w:rPr>
          <w:rFonts w:ascii="Arial" w:hAnsi="Arial" w:cs="Arial"/>
          <w:b/>
          <w:bCs/>
          <w:sz w:val="22"/>
          <w:szCs w:val="22"/>
        </w:rPr>
        <w:t>/202</w:t>
      </w:r>
      <w:r>
        <w:rPr>
          <w:rFonts w:ascii="Arial" w:hAnsi="Arial" w:cs="Arial"/>
          <w:b/>
          <w:bCs/>
          <w:sz w:val="22"/>
          <w:szCs w:val="22"/>
        </w:rPr>
        <w:t>5</w:t>
      </w:r>
      <w:r w:rsidR="00A03EA6">
        <w:rPr>
          <w:rFonts w:ascii="Arial" w:hAnsi="Arial" w:cs="Arial"/>
          <w:b/>
          <w:bCs/>
          <w:sz w:val="22"/>
          <w:szCs w:val="22"/>
        </w:rPr>
        <w:t xml:space="preserve"> </w:t>
      </w:r>
      <w:r w:rsidR="00A03EA6" w:rsidRPr="00A03EA6">
        <w:rPr>
          <w:rFonts w:ascii="Arial" w:hAnsi="Arial" w:cs="Arial"/>
          <w:sz w:val="22"/>
          <w:szCs w:val="22"/>
        </w:rPr>
        <w:t>con la adhesión sugerida y aprobada por los integrantes del Consejo General</w:t>
      </w:r>
      <w:r w:rsidR="00A03EA6">
        <w:rPr>
          <w:rFonts w:ascii="Arial" w:hAnsi="Arial" w:cs="Arial"/>
          <w:b/>
          <w:bCs/>
          <w:sz w:val="22"/>
          <w:szCs w:val="22"/>
        </w:rPr>
        <w:t xml:space="preserve"> </w:t>
      </w:r>
      <w:r w:rsidRPr="008E2D7F">
        <w:rPr>
          <w:rFonts w:ascii="Arial" w:hAnsi="Arial" w:cs="Arial"/>
          <w:sz w:val="22"/>
          <w:szCs w:val="22"/>
        </w:rPr>
        <w:t xml:space="preserve">por unanimidad de votos. - - - - - - - - - - - - - - - - - - - - - - - - - - - - - - - - - - - - - - - - - - - - - - - - - - </w:t>
      </w:r>
      <w:r w:rsidR="00A03EA6">
        <w:rPr>
          <w:rFonts w:ascii="Arial" w:hAnsi="Arial" w:cs="Arial"/>
          <w:sz w:val="22"/>
          <w:szCs w:val="22"/>
        </w:rPr>
        <w:t xml:space="preserve">- - - - - - - - - </w:t>
      </w:r>
    </w:p>
    <w:p w14:paraId="5DBC17B6" w14:textId="2A04CDE6" w:rsidR="009210C5"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Pr>
          <w:rFonts w:ascii="Arial" w:hAnsi="Arial" w:cs="Arial"/>
          <w:sz w:val="22"/>
          <w:szCs w:val="22"/>
        </w:rPr>
        <w:t xml:space="preserve"> General de Acuerdos</w:t>
      </w:r>
      <w:r w:rsidRPr="008E2D7F">
        <w:rPr>
          <w:rFonts w:ascii="Arial" w:hAnsi="Arial" w:cs="Arial"/>
          <w:sz w:val="22"/>
          <w:szCs w:val="22"/>
        </w:rPr>
        <w:t xml:space="preserve">, proceda a desahogar el </w:t>
      </w:r>
      <w:r>
        <w:rPr>
          <w:rFonts w:ascii="Arial" w:hAnsi="Arial" w:cs="Arial"/>
          <w:b/>
          <w:bCs/>
          <w:sz w:val="22"/>
          <w:szCs w:val="22"/>
        </w:rPr>
        <w:t xml:space="preserve">DÉCIMO </w:t>
      </w:r>
      <w:r w:rsidR="00A03EA6">
        <w:rPr>
          <w:rFonts w:ascii="Arial" w:hAnsi="Arial" w:cs="Arial"/>
          <w:b/>
          <w:bCs/>
          <w:sz w:val="22"/>
          <w:szCs w:val="22"/>
        </w:rPr>
        <w:t>SEGUNDO</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l</w:t>
      </w:r>
      <w:r>
        <w:rPr>
          <w:rFonts w:ascii="Arial" w:hAnsi="Arial" w:cs="Arial"/>
          <w:sz w:val="22"/>
          <w:szCs w:val="22"/>
        </w:rPr>
        <w:t>os votos.</w:t>
      </w:r>
      <w:r w:rsidRPr="008E2D7F">
        <w:rPr>
          <w:rFonts w:ascii="Arial" w:hAnsi="Arial" w:cs="Arial"/>
          <w:sz w:val="22"/>
          <w:szCs w:val="22"/>
        </w:rPr>
        <w:t xml:space="preserve"> - - - - - - - - - - - - - - - - - - - - - - - - - - - - - - - - - - - - - - - - - - </w:t>
      </w:r>
      <w:r>
        <w:rPr>
          <w:rFonts w:ascii="Arial" w:hAnsi="Arial" w:cs="Arial"/>
          <w:sz w:val="22"/>
          <w:szCs w:val="22"/>
        </w:rPr>
        <w:t xml:space="preserve">- - </w:t>
      </w:r>
    </w:p>
    <w:p w14:paraId="13E680F4" w14:textId="0C39C728"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02</w:t>
      </w:r>
      <w:r w:rsidR="00A03EA6">
        <w:rPr>
          <w:rFonts w:ascii="Arial" w:hAnsi="Arial" w:cs="Arial"/>
          <w:b/>
          <w:bCs/>
          <w:sz w:val="22"/>
          <w:szCs w:val="22"/>
        </w:rPr>
        <w:t>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mediante el cual el</w:t>
      </w:r>
      <w:r w:rsidRPr="008E2D7F">
        <w:rPr>
          <w:rFonts w:ascii="Arial" w:hAnsi="Arial" w:cs="Arial"/>
          <w:sz w:val="22"/>
          <w:szCs w:val="22"/>
        </w:rPr>
        <w:t xml:space="preserve"> Consejo General del Órgano Garante, </w:t>
      </w:r>
      <w:r w:rsidR="00A03EA6" w:rsidRPr="007A5694">
        <w:rPr>
          <w:rFonts w:ascii="Arial" w:hAnsi="Arial" w:cs="Arial"/>
          <w:bCs/>
          <w:sz w:val="22"/>
          <w:szCs w:val="22"/>
        </w:rPr>
        <w:t>modifica el calendario de sesiones ordinarias para el año</w:t>
      </w:r>
      <w:r w:rsidR="00A03EA6">
        <w:rPr>
          <w:rFonts w:ascii="Arial" w:hAnsi="Arial" w:cs="Arial"/>
          <w:bCs/>
          <w:sz w:val="22"/>
          <w:szCs w:val="22"/>
        </w:rPr>
        <w:t xml:space="preserve"> do,</w:t>
      </w:r>
      <w:r w:rsidR="00A03EA6" w:rsidRPr="007A5694">
        <w:rPr>
          <w:rFonts w:ascii="Arial" w:hAnsi="Arial" w:cs="Arial"/>
          <w:bCs/>
          <w:sz w:val="22"/>
          <w:szCs w:val="22"/>
        </w:rPr>
        <w:t xml:space="preserve"> dos mil veinticinco aprobado en el acuerdo número </w:t>
      </w:r>
      <w:r w:rsidR="00A03EA6" w:rsidRPr="007A5694">
        <w:rPr>
          <w:rFonts w:ascii="Arial" w:hAnsi="Arial" w:cs="Arial"/>
          <w:b/>
          <w:sz w:val="22"/>
          <w:szCs w:val="22"/>
        </w:rPr>
        <w:t>OGAIPO/CG/142/2024</w:t>
      </w:r>
      <w:r w:rsidRPr="009210C5">
        <w:rPr>
          <w:rFonts w:ascii="Arial" w:hAnsi="Arial" w:cs="Arial"/>
          <w:sz w:val="22"/>
          <w:szCs w:val="22"/>
        </w:rPr>
        <w:t>.</w:t>
      </w:r>
      <w:r w:rsidRPr="008E2D7F">
        <w:rPr>
          <w:rFonts w:ascii="Arial" w:hAnsi="Arial" w:cs="Arial"/>
          <w:sz w:val="22"/>
          <w:szCs w:val="22"/>
        </w:rPr>
        <w:t xml:space="preserve"> - - - - - - - - - - - - - - - - - - - </w:t>
      </w:r>
      <w:r>
        <w:rPr>
          <w:rFonts w:ascii="Arial" w:hAnsi="Arial" w:cs="Arial"/>
          <w:sz w:val="22"/>
          <w:szCs w:val="22"/>
        </w:rPr>
        <w:t xml:space="preserve">- - - - - - </w:t>
      </w:r>
      <w:r w:rsidR="00A03EA6">
        <w:rPr>
          <w:rFonts w:ascii="Arial" w:hAnsi="Arial" w:cs="Arial"/>
          <w:sz w:val="22"/>
          <w:szCs w:val="22"/>
        </w:rPr>
        <w:t xml:space="preserve">- - - - - - - - - - - </w:t>
      </w:r>
    </w:p>
    <w:p w14:paraId="0CEDD055" w14:textId="77777777"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6BFF0794" w14:textId="7FB02AA2" w:rsidR="00A03EA6" w:rsidRPr="00A03EA6" w:rsidRDefault="00A03EA6" w:rsidP="00A03EA6">
      <w:pPr>
        <w:spacing w:after="3" w:line="360" w:lineRule="auto"/>
        <w:ind w:left="-4" w:hanging="10"/>
        <w:jc w:val="both"/>
        <w:rPr>
          <w:rFonts w:ascii="Arial" w:hAnsi="Arial" w:cs="Arial"/>
          <w:sz w:val="22"/>
          <w:szCs w:val="22"/>
        </w:rPr>
      </w:pPr>
      <w:r w:rsidRPr="00A03EA6">
        <w:rPr>
          <w:rFonts w:ascii="Arial" w:hAnsi="Arial" w:cs="Arial"/>
          <w:b/>
          <w:bCs/>
          <w:sz w:val="22"/>
          <w:szCs w:val="22"/>
        </w:rPr>
        <w:t>PRIMERO</w:t>
      </w:r>
      <w:r w:rsidRPr="00A03EA6">
        <w:rPr>
          <w:rFonts w:ascii="Arial" w:hAnsi="Arial" w:cs="Arial"/>
          <w:sz w:val="22"/>
          <w:szCs w:val="22"/>
        </w:rPr>
        <w:t>. Se aprueba la modificación al calendario oficial de sesiones ordinarias que rige en el Órgano Garante de Acceso a la Información Pública, Transparencia, Protección de Datos Personales y Buen Gobierno del Estado de Oaxaca para el año dos mil veinticinco, conforme a lo establecido en el considerando Quinto del presente Acuerdo.</w:t>
      </w:r>
      <w:r>
        <w:rPr>
          <w:rFonts w:ascii="Arial" w:hAnsi="Arial" w:cs="Arial"/>
          <w:sz w:val="22"/>
          <w:szCs w:val="22"/>
        </w:rPr>
        <w:t xml:space="preserve"> </w:t>
      </w:r>
      <w:r w:rsidRPr="00A03EA6">
        <w:rPr>
          <w:rFonts w:ascii="Arial" w:hAnsi="Arial" w:cs="Arial"/>
          <w:b/>
          <w:bCs/>
          <w:sz w:val="22"/>
          <w:szCs w:val="22"/>
        </w:rPr>
        <w:t>SEGUNDO</w:t>
      </w:r>
      <w:r w:rsidRPr="00A03EA6">
        <w:rPr>
          <w:rFonts w:ascii="Arial" w:hAnsi="Arial" w:cs="Arial"/>
          <w:sz w:val="22"/>
          <w:szCs w:val="22"/>
        </w:rPr>
        <w:t>. Se instruye a la Secretaría General de Acuerdos, realice las notificaciones correspondientes al público en general, así como a todos los sujetos obligados del Estado de Oaxaca para los efectos legales y administrativos que haya lugar.</w:t>
      </w:r>
      <w:r>
        <w:rPr>
          <w:rFonts w:ascii="Arial" w:hAnsi="Arial" w:cs="Arial"/>
          <w:sz w:val="22"/>
          <w:szCs w:val="22"/>
        </w:rPr>
        <w:t xml:space="preserve"> </w:t>
      </w:r>
      <w:r w:rsidRPr="00A03EA6">
        <w:rPr>
          <w:rFonts w:ascii="Arial" w:hAnsi="Arial" w:cs="Arial"/>
          <w:b/>
          <w:bCs/>
          <w:sz w:val="22"/>
          <w:szCs w:val="22"/>
        </w:rPr>
        <w:t>TERCERO</w:t>
      </w:r>
      <w:r w:rsidRPr="00A03EA6">
        <w:rPr>
          <w:rFonts w:ascii="Arial" w:hAnsi="Arial" w:cs="Arial"/>
          <w:sz w:val="22"/>
          <w:szCs w:val="22"/>
        </w:rPr>
        <w:t>.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p>
    <w:p w14:paraId="25E56A58" w14:textId="555A4855" w:rsidR="00A03EA6" w:rsidRDefault="00A03EA6" w:rsidP="00A03EA6">
      <w:pPr>
        <w:spacing w:after="3" w:line="360" w:lineRule="auto"/>
        <w:jc w:val="both"/>
        <w:rPr>
          <w:rFonts w:ascii="Arial" w:hAnsi="Arial" w:cs="Arial"/>
          <w:sz w:val="22"/>
          <w:szCs w:val="22"/>
        </w:rPr>
      </w:pPr>
      <w:r w:rsidRPr="00A03EA6">
        <w:rPr>
          <w:rFonts w:ascii="Arial" w:hAnsi="Arial" w:cs="Arial"/>
          <w:b/>
          <w:bCs/>
          <w:sz w:val="22"/>
          <w:szCs w:val="22"/>
        </w:rPr>
        <w:t>TRANSITORIOS:</w:t>
      </w:r>
      <w:r>
        <w:rPr>
          <w:rFonts w:ascii="Arial" w:hAnsi="Arial" w:cs="Arial"/>
          <w:b/>
          <w:bCs/>
          <w:sz w:val="22"/>
          <w:szCs w:val="22"/>
        </w:rPr>
        <w:t xml:space="preserve"> </w:t>
      </w:r>
      <w:r w:rsidRPr="00A03EA6">
        <w:rPr>
          <w:rFonts w:ascii="Arial" w:hAnsi="Arial" w:cs="Arial"/>
          <w:b/>
          <w:bCs/>
          <w:sz w:val="22"/>
          <w:szCs w:val="22"/>
        </w:rPr>
        <w:t>PRIMERO</w:t>
      </w:r>
      <w:r w:rsidRPr="00A03EA6">
        <w:rPr>
          <w:rFonts w:ascii="Arial" w:hAnsi="Arial" w:cs="Arial"/>
          <w:sz w:val="22"/>
          <w:szCs w:val="22"/>
        </w:rPr>
        <w:t>. El presente acuerdo entrará en vigor a partir de su aprobación.</w:t>
      </w:r>
      <w:r>
        <w:rPr>
          <w:rFonts w:ascii="Arial" w:hAnsi="Arial" w:cs="Arial"/>
          <w:sz w:val="22"/>
          <w:szCs w:val="22"/>
        </w:rPr>
        <w:t xml:space="preserve"> </w:t>
      </w:r>
      <w:r w:rsidRPr="00A03EA6">
        <w:rPr>
          <w:rFonts w:ascii="Arial" w:hAnsi="Arial" w:cs="Arial"/>
          <w:b/>
          <w:bCs/>
          <w:sz w:val="22"/>
          <w:szCs w:val="22"/>
        </w:rPr>
        <w:t>SEGUNDO</w:t>
      </w:r>
      <w:r w:rsidRPr="00A03EA6">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A03EA6">
        <w:rPr>
          <w:rFonts w:ascii="Arial" w:hAnsi="Arial" w:cs="Arial"/>
          <w:b/>
          <w:bCs/>
          <w:sz w:val="22"/>
          <w:szCs w:val="22"/>
        </w:rPr>
        <w:t>TERCERO</w:t>
      </w:r>
      <w:r w:rsidRPr="00A03EA6">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hAnsi="Arial" w:cs="Arial"/>
          <w:sz w:val="22"/>
          <w:szCs w:val="22"/>
        </w:rPr>
        <w:t xml:space="preserve"> - - - - - - - - - - - - - - - - - - - - - - - - - - - - -</w:t>
      </w:r>
    </w:p>
    <w:p w14:paraId="24F8B10A" w14:textId="77777777" w:rsidR="00A03EA6" w:rsidRPr="008E2D7F" w:rsidRDefault="00A03EA6" w:rsidP="00A03EA6">
      <w:pPr>
        <w:spacing w:after="3" w:line="360" w:lineRule="auto"/>
        <w:jc w:val="both"/>
        <w:rPr>
          <w:rFonts w:ascii="Arial" w:hAnsi="Arial" w:cs="Arial"/>
          <w:sz w:val="22"/>
          <w:szCs w:val="22"/>
        </w:rPr>
      </w:pPr>
      <w:r w:rsidRPr="008E2D7F">
        <w:rPr>
          <w:rFonts w:ascii="Arial" w:hAnsi="Arial" w:cs="Arial"/>
          <w:sz w:val="22"/>
          <w:szCs w:val="22"/>
        </w:rPr>
        <w:lastRenderedPageBreak/>
        <w:t xml:space="preserve">Acto seguido, solicito a ustedes Comisionada y Comisionado, sirvan emitir su voto, </w:t>
      </w:r>
      <w:r>
        <w:rPr>
          <w:rFonts w:ascii="Arial" w:hAnsi="Arial" w:cs="Arial"/>
          <w:sz w:val="22"/>
          <w:szCs w:val="22"/>
        </w:rPr>
        <w:t>para</w:t>
      </w:r>
      <w:r w:rsidRPr="008E2D7F">
        <w:rPr>
          <w:rFonts w:ascii="Arial" w:hAnsi="Arial" w:cs="Arial"/>
          <w:sz w:val="22"/>
          <w:szCs w:val="22"/>
        </w:rPr>
        <w:t xml:space="preserve"> la 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r>
        <w:rPr>
          <w:rFonts w:ascii="Arial" w:hAnsi="Arial" w:cs="Arial"/>
          <w:sz w:val="22"/>
          <w:szCs w:val="22"/>
        </w:rPr>
        <w:t xml:space="preserve">- - - - </w:t>
      </w:r>
    </w:p>
    <w:p w14:paraId="73AC9FCD" w14:textId="579186C3" w:rsidR="00A03EA6" w:rsidRPr="008E2D7F" w:rsidRDefault="00A03EA6" w:rsidP="00A03EA6">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Pr>
          <w:rFonts w:ascii="Arial" w:hAnsi="Arial" w:cs="Arial"/>
          <w:b/>
          <w:bCs/>
          <w:sz w:val="22"/>
          <w:szCs w:val="22"/>
        </w:rPr>
        <w:t>02</w:t>
      </w:r>
      <w:r w:rsidR="000F4FBB">
        <w:rPr>
          <w:rFonts w:ascii="Arial" w:hAnsi="Arial" w:cs="Arial"/>
          <w:b/>
          <w:bCs/>
          <w:sz w:val="22"/>
          <w:szCs w:val="22"/>
        </w:rPr>
        <w:t>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 - - - - - - - - - - - - - - - - - - - - - - - - - - - - - - - - - - - - - - - - - - - - - - - </w:t>
      </w:r>
    </w:p>
    <w:p w14:paraId="407B6D24" w14:textId="77777777" w:rsidR="00A03EA6" w:rsidRPr="008E2D7F" w:rsidRDefault="00A03EA6" w:rsidP="00A03EA6">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A16C6AF" w14:textId="66370342" w:rsidR="00A03EA6" w:rsidRPr="008E2D7F" w:rsidRDefault="00A03EA6" w:rsidP="00A03EA6">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02</w:t>
      </w:r>
      <w:r w:rsidR="000F4FBB">
        <w:rPr>
          <w:rFonts w:ascii="Arial" w:hAnsi="Arial" w:cs="Arial"/>
          <w:b/>
          <w:bCs/>
          <w:sz w:val="22"/>
          <w:szCs w:val="22"/>
        </w:rPr>
        <w:t>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0713EF36" w14:textId="4A1C13F0" w:rsidR="00986FFC" w:rsidRPr="008E2D7F" w:rsidRDefault="00A03EA6"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Pr>
          <w:rFonts w:ascii="Arial" w:hAnsi="Arial" w:cs="Arial"/>
          <w:sz w:val="22"/>
          <w:szCs w:val="22"/>
        </w:rPr>
        <w:t xml:space="preserve"> General de Acuerdos</w:t>
      </w:r>
      <w:r w:rsidRPr="008E2D7F">
        <w:rPr>
          <w:rFonts w:ascii="Arial" w:hAnsi="Arial" w:cs="Arial"/>
          <w:sz w:val="22"/>
          <w:szCs w:val="22"/>
        </w:rPr>
        <w:t xml:space="preserve">, proceda a desahogar el </w:t>
      </w:r>
      <w:r>
        <w:rPr>
          <w:rFonts w:ascii="Arial" w:hAnsi="Arial" w:cs="Arial"/>
          <w:b/>
          <w:bCs/>
          <w:sz w:val="22"/>
          <w:szCs w:val="22"/>
        </w:rPr>
        <w:t xml:space="preserve">DÉCIMO </w:t>
      </w:r>
      <w:r w:rsidR="000F4FBB">
        <w:rPr>
          <w:rFonts w:ascii="Arial" w:hAnsi="Arial" w:cs="Arial"/>
          <w:b/>
          <w:bCs/>
          <w:sz w:val="22"/>
          <w:szCs w:val="22"/>
        </w:rPr>
        <w:t>TERCER</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w:t>
      </w:r>
      <w:r w:rsidR="000F4FBB">
        <w:rPr>
          <w:rFonts w:ascii="Arial" w:hAnsi="Arial" w:cs="Arial"/>
          <w:sz w:val="22"/>
          <w:szCs w:val="22"/>
        </w:rPr>
        <w:t>de la votación</w:t>
      </w:r>
      <w:r>
        <w:rPr>
          <w:rFonts w:ascii="Arial" w:hAnsi="Arial" w:cs="Arial"/>
          <w:sz w:val="22"/>
          <w:szCs w:val="22"/>
        </w:rPr>
        <w:t>.</w:t>
      </w:r>
      <w:r w:rsidRPr="008E2D7F">
        <w:rPr>
          <w:rFonts w:ascii="Arial" w:hAnsi="Arial" w:cs="Arial"/>
          <w:sz w:val="22"/>
          <w:szCs w:val="22"/>
        </w:rPr>
        <w:t xml:space="preserve"> - - - - - - - - - - - - - - - - - - - - - - - - - - - - - - - - - - - - - - - - - - </w:t>
      </w:r>
    </w:p>
    <w:p w14:paraId="084DB8FB" w14:textId="453B10A0" w:rsidR="00031C22" w:rsidRPr="008E2D7F" w:rsidRDefault="00031C22"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conforme a su instrucción Comisionado Presidente,</w:t>
      </w:r>
      <w:r>
        <w:rPr>
          <w:rFonts w:ascii="Arial" w:hAnsi="Arial" w:cs="Arial"/>
          <w:sz w:val="22"/>
          <w:szCs w:val="22"/>
        </w:rPr>
        <w:t xml:space="preserve"> </w:t>
      </w:r>
      <w:r w:rsidRPr="008E2D7F">
        <w:rPr>
          <w:rFonts w:ascii="Arial" w:hAnsi="Arial" w:cs="Arial"/>
          <w:sz w:val="22"/>
          <w:szCs w:val="22"/>
        </w:rPr>
        <w:t>procederé a dar lectura al número del recurso de revisión, denominación del Sujeto Obligado y el sentido de la resolución, mismos que fueron pre</w:t>
      </w:r>
      <w:r w:rsidR="000F4FBB">
        <w:rPr>
          <w:rFonts w:ascii="Arial" w:hAnsi="Arial" w:cs="Arial"/>
          <w:sz w:val="22"/>
          <w:szCs w:val="22"/>
        </w:rPr>
        <w:t xml:space="preserve"> propuestos</w:t>
      </w:r>
      <w:r w:rsidRPr="008E2D7F">
        <w:rPr>
          <w:rFonts w:ascii="Arial" w:hAnsi="Arial" w:cs="Arial"/>
          <w:sz w:val="22"/>
          <w:szCs w:val="22"/>
        </w:rPr>
        <w:t xml:space="preserve"> por la Ponencia de la </w:t>
      </w:r>
      <w:bookmarkStart w:id="8" w:name="_Hlk153271914"/>
      <w:r w:rsidRPr="008E2D7F">
        <w:rPr>
          <w:rFonts w:ascii="Arial" w:eastAsia="Arial" w:hAnsi="Arial" w:cs="Arial"/>
          <w:b/>
          <w:sz w:val="22"/>
          <w:szCs w:val="22"/>
        </w:rPr>
        <w:t xml:space="preserve">Comisionada </w:t>
      </w:r>
      <w:r w:rsidRPr="008E2D7F">
        <w:rPr>
          <w:rFonts w:ascii="Arial" w:hAnsi="Arial" w:cs="Arial"/>
          <w:b/>
          <w:sz w:val="22"/>
          <w:szCs w:val="22"/>
        </w:rPr>
        <w:t>Claudia Ivette Soto Pineda</w:t>
      </w:r>
      <w:r w:rsidRPr="008E2D7F">
        <w:rPr>
          <w:rFonts w:ascii="Arial" w:eastAsia="Arial" w:hAnsi="Arial" w:cs="Arial"/>
          <w:sz w:val="22"/>
          <w:szCs w:val="22"/>
        </w:rPr>
        <w:t xml:space="preserve">. - - </w:t>
      </w:r>
      <w:bookmarkStart w:id="9" w:name="_Hlk138143782"/>
      <w:bookmarkStart w:id="10" w:name="_Hlk139366275"/>
      <w:bookmarkStart w:id="11" w:name="_Hlk146099452"/>
      <w:r w:rsidRPr="008E2D7F">
        <w:rPr>
          <w:rFonts w:ascii="Arial" w:eastAsia="Arial" w:hAnsi="Arial" w:cs="Arial"/>
          <w:sz w:val="22"/>
          <w:szCs w:val="22"/>
        </w:rPr>
        <w:t xml:space="preserve">- - - - - </w:t>
      </w:r>
    </w:p>
    <w:p w14:paraId="218F740D" w14:textId="0B5B77E9" w:rsidR="00031C22" w:rsidRPr="00E03129" w:rsidRDefault="00031C22" w:rsidP="000F4FBB">
      <w:pPr>
        <w:spacing w:line="360" w:lineRule="auto"/>
        <w:jc w:val="both"/>
        <w:rPr>
          <w:rFonts w:ascii="Arial" w:hAnsi="Arial" w:cs="Arial"/>
          <w:sz w:val="22"/>
          <w:szCs w:val="22"/>
        </w:rPr>
      </w:pPr>
      <w:r w:rsidRPr="00E03129">
        <w:rPr>
          <w:rFonts w:ascii="Arial" w:eastAsia="Arial" w:hAnsi="Arial" w:cs="Arial"/>
          <w:sz w:val="22"/>
          <w:szCs w:val="22"/>
        </w:rPr>
        <w:t xml:space="preserve">Expediente </w:t>
      </w:r>
      <w:bookmarkStart w:id="12" w:name="_Hlk184299382"/>
      <w:r w:rsidR="000F4FBB" w:rsidRPr="00C20FC0">
        <w:rPr>
          <w:rFonts w:ascii="Arial" w:hAnsi="Arial" w:cs="Arial"/>
          <w:b/>
          <w:sz w:val="22"/>
          <w:szCs w:val="22"/>
        </w:rPr>
        <w:t>RRD 7/24</w:t>
      </w:r>
      <w:r w:rsidR="000F4FBB" w:rsidRPr="00C20FC0">
        <w:rPr>
          <w:rFonts w:ascii="Arial" w:hAnsi="Arial" w:cs="Arial"/>
          <w:bCs/>
          <w:sz w:val="22"/>
          <w:szCs w:val="22"/>
        </w:rPr>
        <w:t>, H. Ayuntamiento de Villa Díaz Ordaz, se revoca, la respuesta del sujeto obligado, y se ordena a que emita una nueva respuesta, otorg</w:t>
      </w:r>
      <w:r w:rsidR="000F4FBB">
        <w:rPr>
          <w:rFonts w:ascii="Arial" w:hAnsi="Arial" w:cs="Arial"/>
          <w:bCs/>
          <w:sz w:val="22"/>
          <w:szCs w:val="22"/>
        </w:rPr>
        <w:t>ando</w:t>
      </w:r>
      <w:r w:rsidR="000F4FBB" w:rsidRPr="00C20FC0">
        <w:rPr>
          <w:rFonts w:ascii="Arial" w:hAnsi="Arial" w:cs="Arial"/>
          <w:bCs/>
          <w:sz w:val="22"/>
          <w:szCs w:val="22"/>
        </w:rPr>
        <w:t xml:space="preserve"> la información requerida relativa a contratos, previa identificado</w:t>
      </w:r>
      <w:r w:rsidR="000F4FBB">
        <w:rPr>
          <w:rFonts w:ascii="Arial" w:hAnsi="Arial" w:cs="Arial"/>
          <w:bCs/>
          <w:sz w:val="22"/>
          <w:szCs w:val="22"/>
        </w:rPr>
        <w:t xml:space="preserve">; expediente </w:t>
      </w:r>
      <w:r w:rsidR="000F4FBB" w:rsidRPr="00C20FC0">
        <w:rPr>
          <w:rFonts w:ascii="Arial" w:hAnsi="Arial" w:cs="Arial"/>
          <w:b/>
          <w:sz w:val="22"/>
          <w:szCs w:val="22"/>
        </w:rPr>
        <w:t>RRA 19/24/S.I.</w:t>
      </w:r>
      <w:r w:rsidR="000F4FBB" w:rsidRPr="00C20FC0">
        <w:rPr>
          <w:rFonts w:ascii="Arial" w:hAnsi="Arial" w:cs="Arial"/>
          <w:bCs/>
          <w:sz w:val="22"/>
          <w:szCs w:val="22"/>
        </w:rPr>
        <w:t xml:space="preserve">, H. Ayuntamiento de San Juan Bautista Valle Nacional, </w:t>
      </w:r>
      <w:r w:rsidR="000F4FBB" w:rsidRPr="00C20FC0">
        <w:rPr>
          <w:rFonts w:ascii="Arial" w:hAnsi="Arial" w:cs="Arial"/>
          <w:b/>
          <w:bCs/>
          <w:sz w:val="22"/>
          <w:szCs w:val="22"/>
        </w:rPr>
        <w:t>se modifica,</w:t>
      </w:r>
      <w:r w:rsidR="000F4FBB" w:rsidRPr="00C20FC0">
        <w:rPr>
          <w:rFonts w:ascii="Arial" w:hAnsi="Arial" w:cs="Arial"/>
          <w:sz w:val="22"/>
          <w:szCs w:val="22"/>
        </w:rPr>
        <w:t xml:space="preserve"> la respuesta del sujeto obligado, y se ordena a que reciba y dé trámite a la solicitud de información presentada de manera física, relativa a datos laborales de una persona identificada en la solicitud de información; </w:t>
      </w:r>
      <w:r w:rsidR="000F4FBB">
        <w:rPr>
          <w:rFonts w:ascii="Arial" w:hAnsi="Arial" w:cs="Arial"/>
          <w:sz w:val="22"/>
          <w:szCs w:val="22"/>
        </w:rPr>
        <w:t xml:space="preserve">expediente </w:t>
      </w:r>
      <w:r w:rsidR="000F4FBB" w:rsidRPr="00C20FC0">
        <w:rPr>
          <w:rFonts w:ascii="Arial" w:hAnsi="Arial" w:cs="Arial"/>
          <w:b/>
          <w:sz w:val="22"/>
          <w:szCs w:val="22"/>
        </w:rPr>
        <w:t>RRA 627/24</w:t>
      </w:r>
      <w:r w:rsidR="000F4FBB" w:rsidRPr="00C20FC0">
        <w:rPr>
          <w:rFonts w:ascii="Arial" w:hAnsi="Arial" w:cs="Arial"/>
          <w:bCs/>
          <w:sz w:val="22"/>
          <w:szCs w:val="22"/>
        </w:rPr>
        <w:t xml:space="preserve">, Universidad del Istmo, </w:t>
      </w:r>
      <w:r w:rsidR="000F4FBB" w:rsidRPr="00C20FC0">
        <w:rPr>
          <w:rFonts w:ascii="Arial" w:hAnsi="Arial" w:cs="Arial"/>
          <w:b/>
          <w:bCs/>
          <w:sz w:val="22"/>
          <w:szCs w:val="22"/>
        </w:rPr>
        <w:t>se modifica,</w:t>
      </w:r>
      <w:r w:rsidR="000F4FBB" w:rsidRPr="00C20FC0">
        <w:rPr>
          <w:rFonts w:ascii="Arial" w:hAnsi="Arial" w:cs="Arial"/>
          <w:sz w:val="22"/>
          <w:szCs w:val="22"/>
        </w:rPr>
        <w:t xml:space="preserve"> la respuesta del sujeto obligado, y se ordena a que de manera fundada y motivada clasifique la información requerida, en términos del procedimiento respectivo; </w:t>
      </w:r>
      <w:r w:rsidR="000F4FBB">
        <w:rPr>
          <w:rFonts w:ascii="Arial" w:hAnsi="Arial" w:cs="Arial"/>
          <w:sz w:val="22"/>
          <w:szCs w:val="22"/>
        </w:rPr>
        <w:t xml:space="preserve">expediente </w:t>
      </w:r>
      <w:r w:rsidR="000F4FBB" w:rsidRPr="00C20FC0">
        <w:rPr>
          <w:rFonts w:ascii="Arial" w:hAnsi="Arial" w:cs="Arial"/>
          <w:b/>
          <w:sz w:val="22"/>
          <w:szCs w:val="22"/>
        </w:rPr>
        <w:t>RRA 743/24</w:t>
      </w:r>
      <w:r w:rsidR="000F4FBB" w:rsidRPr="00C20FC0">
        <w:rPr>
          <w:rFonts w:ascii="Arial" w:hAnsi="Arial" w:cs="Arial"/>
          <w:bCs/>
          <w:sz w:val="22"/>
          <w:szCs w:val="22"/>
        </w:rPr>
        <w:t xml:space="preserve">, Secretariado Ejecutivo del Sistema Estatal de Seguridad Pública, </w:t>
      </w:r>
      <w:r w:rsidR="000F4FBB" w:rsidRPr="00C20FC0">
        <w:rPr>
          <w:rFonts w:ascii="Arial" w:hAnsi="Arial" w:cs="Arial"/>
          <w:b/>
          <w:bCs/>
          <w:sz w:val="22"/>
          <w:szCs w:val="22"/>
        </w:rPr>
        <w:t>se modifica,</w:t>
      </w:r>
      <w:r w:rsidR="000F4FBB" w:rsidRPr="00C20FC0">
        <w:rPr>
          <w:rFonts w:ascii="Arial" w:hAnsi="Arial" w:cs="Arial"/>
          <w:sz w:val="22"/>
          <w:szCs w:val="22"/>
        </w:rPr>
        <w:t xml:space="preserve"> la respuesta del sujeto obligado, y se ordena a que de manera fundada y motivada clasifique la información requerida, en términos del procedimiento respectivo; </w:t>
      </w:r>
      <w:r w:rsidR="000F4FBB">
        <w:rPr>
          <w:rFonts w:ascii="Arial" w:hAnsi="Arial" w:cs="Arial"/>
          <w:sz w:val="22"/>
          <w:szCs w:val="22"/>
        </w:rPr>
        <w:t xml:space="preserve">expediente </w:t>
      </w:r>
      <w:r w:rsidR="000F4FBB" w:rsidRPr="00C20FC0">
        <w:rPr>
          <w:rFonts w:ascii="Arial" w:hAnsi="Arial" w:cs="Arial"/>
          <w:b/>
          <w:sz w:val="22"/>
          <w:szCs w:val="22"/>
        </w:rPr>
        <w:t>RRA 773/24</w:t>
      </w:r>
      <w:r w:rsidR="000F4FBB" w:rsidRPr="00C20FC0">
        <w:rPr>
          <w:rFonts w:ascii="Arial" w:hAnsi="Arial" w:cs="Arial"/>
          <w:bCs/>
          <w:sz w:val="22"/>
          <w:szCs w:val="22"/>
        </w:rPr>
        <w:t xml:space="preserve">, Secretaría Ejecutiva del Sistema Estatal de Combate a la Corrupción (Extinto), </w:t>
      </w:r>
      <w:r w:rsidR="000F4FBB" w:rsidRPr="00C20FC0">
        <w:rPr>
          <w:rFonts w:ascii="Arial" w:hAnsi="Arial" w:cs="Arial"/>
          <w:b/>
          <w:bCs/>
          <w:sz w:val="22"/>
          <w:szCs w:val="22"/>
        </w:rPr>
        <w:t xml:space="preserve">se sobresee </w:t>
      </w:r>
      <w:r w:rsidR="000F4FBB" w:rsidRPr="00C20FC0">
        <w:rPr>
          <w:rFonts w:ascii="Arial" w:hAnsi="Arial" w:cs="Arial"/>
          <w:sz w:val="22"/>
          <w:szCs w:val="22"/>
        </w:rPr>
        <w:t xml:space="preserve">el recurso de revisión, al haber sobrevenido una causal de improcedencia; </w:t>
      </w:r>
      <w:r w:rsidR="000F4FBB">
        <w:rPr>
          <w:rFonts w:ascii="Arial" w:hAnsi="Arial" w:cs="Arial"/>
          <w:sz w:val="22"/>
          <w:szCs w:val="22"/>
        </w:rPr>
        <w:t xml:space="preserve">expediente </w:t>
      </w:r>
      <w:r w:rsidR="000F4FBB" w:rsidRPr="00C20FC0">
        <w:rPr>
          <w:rFonts w:ascii="Arial" w:hAnsi="Arial" w:cs="Arial"/>
          <w:b/>
          <w:sz w:val="22"/>
          <w:szCs w:val="22"/>
        </w:rPr>
        <w:t>RRA 780/24</w:t>
      </w:r>
      <w:r w:rsidR="000F4FBB" w:rsidRPr="00C20FC0">
        <w:rPr>
          <w:rFonts w:ascii="Arial" w:hAnsi="Arial" w:cs="Arial"/>
          <w:bCs/>
          <w:sz w:val="22"/>
          <w:szCs w:val="22"/>
        </w:rPr>
        <w:t xml:space="preserve">, Gubernatura, </w:t>
      </w:r>
      <w:r w:rsidR="000F4FBB" w:rsidRPr="00C20FC0">
        <w:rPr>
          <w:rFonts w:ascii="Arial" w:hAnsi="Arial" w:cs="Arial"/>
          <w:b/>
          <w:bCs/>
          <w:sz w:val="22"/>
          <w:szCs w:val="22"/>
        </w:rPr>
        <w:t xml:space="preserve">se confirma </w:t>
      </w:r>
      <w:r w:rsidR="000F4FBB" w:rsidRPr="00C20FC0">
        <w:rPr>
          <w:rFonts w:ascii="Arial" w:hAnsi="Arial" w:cs="Arial"/>
          <w:sz w:val="22"/>
          <w:szCs w:val="22"/>
        </w:rPr>
        <w:t xml:space="preserve">la respuesta del sujeto obligado; </w:t>
      </w:r>
      <w:r w:rsidR="000F4FBB">
        <w:rPr>
          <w:rFonts w:ascii="Arial" w:hAnsi="Arial" w:cs="Arial"/>
          <w:sz w:val="22"/>
          <w:szCs w:val="22"/>
        </w:rPr>
        <w:t xml:space="preserve">expediente </w:t>
      </w:r>
      <w:r w:rsidR="000F4FBB" w:rsidRPr="00C20FC0">
        <w:rPr>
          <w:rFonts w:ascii="Arial" w:hAnsi="Arial" w:cs="Arial"/>
          <w:b/>
          <w:sz w:val="22"/>
          <w:szCs w:val="22"/>
        </w:rPr>
        <w:t>RRA 792/24</w:t>
      </w:r>
      <w:r w:rsidR="000F4FBB" w:rsidRPr="00C20FC0">
        <w:rPr>
          <w:rFonts w:ascii="Arial" w:hAnsi="Arial" w:cs="Arial"/>
          <w:bCs/>
          <w:sz w:val="22"/>
          <w:szCs w:val="22"/>
        </w:rPr>
        <w:t xml:space="preserve">, Fiscalía General del Estado de Oaxaca, </w:t>
      </w:r>
      <w:r w:rsidR="000F4FBB" w:rsidRPr="00C20FC0">
        <w:rPr>
          <w:rFonts w:ascii="Arial" w:hAnsi="Arial" w:cs="Arial"/>
          <w:b/>
          <w:bCs/>
          <w:sz w:val="22"/>
          <w:szCs w:val="22"/>
        </w:rPr>
        <w:t xml:space="preserve">se sobresee </w:t>
      </w:r>
      <w:r w:rsidR="000F4FBB" w:rsidRPr="00C20FC0">
        <w:rPr>
          <w:rFonts w:ascii="Arial" w:hAnsi="Arial" w:cs="Arial"/>
          <w:sz w:val="22"/>
          <w:szCs w:val="22"/>
        </w:rPr>
        <w:t xml:space="preserve">el recurso de revisión, al haberse modificado el acto quedando el medio de impugnación sin materia; </w:t>
      </w:r>
      <w:r w:rsidR="000F4FBB">
        <w:rPr>
          <w:rFonts w:ascii="Arial" w:hAnsi="Arial" w:cs="Arial"/>
          <w:sz w:val="22"/>
          <w:szCs w:val="22"/>
        </w:rPr>
        <w:t xml:space="preserve">expediente </w:t>
      </w:r>
      <w:r w:rsidR="000F4FBB" w:rsidRPr="00C20FC0">
        <w:rPr>
          <w:rFonts w:ascii="Arial" w:hAnsi="Arial" w:cs="Arial"/>
          <w:b/>
          <w:sz w:val="22"/>
          <w:szCs w:val="22"/>
        </w:rPr>
        <w:t>RRA 794/24</w:t>
      </w:r>
      <w:r w:rsidR="000F4FBB" w:rsidRPr="00C20FC0">
        <w:rPr>
          <w:rFonts w:ascii="Arial" w:hAnsi="Arial" w:cs="Arial"/>
          <w:bCs/>
          <w:sz w:val="22"/>
          <w:szCs w:val="22"/>
        </w:rPr>
        <w:t>, Fiscalía General del Estado de Oaxaca,</w:t>
      </w:r>
      <w:r w:rsidR="000F4FBB" w:rsidRPr="00C20FC0">
        <w:rPr>
          <w:rFonts w:ascii="Arial" w:hAnsi="Arial" w:cs="Arial"/>
          <w:b/>
          <w:bCs/>
          <w:sz w:val="22"/>
          <w:szCs w:val="22"/>
        </w:rPr>
        <w:t xml:space="preserve"> se sobresee </w:t>
      </w:r>
      <w:r w:rsidR="000F4FBB" w:rsidRPr="00C20FC0">
        <w:rPr>
          <w:rFonts w:ascii="Arial" w:hAnsi="Arial" w:cs="Arial"/>
          <w:sz w:val="22"/>
          <w:szCs w:val="22"/>
        </w:rPr>
        <w:t xml:space="preserve">el recurso de revisión, al haberse modificado el acto quedando el medio de impugnación sin materia; </w:t>
      </w:r>
      <w:r w:rsidR="000F4FBB">
        <w:rPr>
          <w:rFonts w:ascii="Arial" w:hAnsi="Arial" w:cs="Arial"/>
          <w:sz w:val="22"/>
          <w:szCs w:val="22"/>
        </w:rPr>
        <w:t xml:space="preserve">expediente </w:t>
      </w:r>
      <w:r w:rsidR="000F4FBB" w:rsidRPr="00C20FC0">
        <w:rPr>
          <w:rFonts w:ascii="Arial" w:hAnsi="Arial" w:cs="Arial"/>
          <w:b/>
          <w:sz w:val="22"/>
          <w:szCs w:val="22"/>
        </w:rPr>
        <w:t>RRA 796/24</w:t>
      </w:r>
      <w:r w:rsidR="000F4FBB" w:rsidRPr="00C20FC0">
        <w:rPr>
          <w:rFonts w:ascii="Arial" w:hAnsi="Arial" w:cs="Arial"/>
          <w:bCs/>
          <w:sz w:val="22"/>
          <w:szCs w:val="22"/>
        </w:rPr>
        <w:t>, Secretaría de Administración</w:t>
      </w:r>
      <w:r w:rsidR="000F4FBB">
        <w:rPr>
          <w:rFonts w:ascii="Arial" w:hAnsi="Arial" w:cs="Arial"/>
          <w:bCs/>
          <w:sz w:val="22"/>
          <w:szCs w:val="22"/>
        </w:rPr>
        <w:t xml:space="preserve">, </w:t>
      </w:r>
      <w:r w:rsidR="000F4FBB" w:rsidRPr="00C20FC0">
        <w:rPr>
          <w:rFonts w:ascii="Arial" w:hAnsi="Arial" w:cs="Arial"/>
          <w:b/>
          <w:bCs/>
          <w:sz w:val="22"/>
          <w:szCs w:val="22"/>
        </w:rPr>
        <w:t xml:space="preserve">se sobresee </w:t>
      </w:r>
      <w:r w:rsidR="000F4FBB" w:rsidRPr="00C20FC0">
        <w:rPr>
          <w:rFonts w:ascii="Arial" w:hAnsi="Arial" w:cs="Arial"/>
          <w:sz w:val="22"/>
          <w:szCs w:val="22"/>
        </w:rPr>
        <w:t xml:space="preserve">el recurso de revisión, al haberse modificado el acto quedando el medio de impugnación sin materia; </w:t>
      </w:r>
      <w:r w:rsidR="000F4FBB">
        <w:rPr>
          <w:rFonts w:ascii="Arial" w:hAnsi="Arial" w:cs="Arial"/>
          <w:sz w:val="22"/>
          <w:szCs w:val="22"/>
        </w:rPr>
        <w:t xml:space="preserve">expediente </w:t>
      </w:r>
      <w:r w:rsidR="000F4FBB" w:rsidRPr="00C20FC0">
        <w:rPr>
          <w:rFonts w:ascii="Arial" w:hAnsi="Arial" w:cs="Arial"/>
          <w:b/>
          <w:sz w:val="22"/>
          <w:szCs w:val="22"/>
        </w:rPr>
        <w:t>RRA 802/24</w:t>
      </w:r>
      <w:r w:rsidR="000F4FBB" w:rsidRPr="00C20FC0">
        <w:rPr>
          <w:rFonts w:ascii="Arial" w:hAnsi="Arial" w:cs="Arial"/>
          <w:bCs/>
          <w:sz w:val="22"/>
          <w:szCs w:val="22"/>
        </w:rPr>
        <w:t xml:space="preserve">, Secretaría de las Culturas y Artes, </w:t>
      </w:r>
      <w:r w:rsidR="000F4FBB" w:rsidRPr="00C20FC0">
        <w:rPr>
          <w:rFonts w:ascii="Arial" w:hAnsi="Arial" w:cs="Arial"/>
          <w:b/>
          <w:bCs/>
          <w:sz w:val="22"/>
          <w:szCs w:val="22"/>
        </w:rPr>
        <w:t>se modifica,</w:t>
      </w:r>
      <w:r w:rsidR="000F4FBB" w:rsidRPr="00C20FC0">
        <w:rPr>
          <w:rFonts w:ascii="Arial" w:hAnsi="Arial" w:cs="Arial"/>
          <w:sz w:val="22"/>
          <w:szCs w:val="22"/>
        </w:rPr>
        <w:t xml:space="preserve"> la respuesta del sujeto obligado, y se ordena a que proporcione la información requerida en versión pública; </w:t>
      </w:r>
      <w:r w:rsidR="000F4FBB">
        <w:rPr>
          <w:rFonts w:ascii="Arial" w:hAnsi="Arial" w:cs="Arial"/>
          <w:sz w:val="22"/>
          <w:szCs w:val="22"/>
        </w:rPr>
        <w:t xml:space="preserve">expediente </w:t>
      </w:r>
      <w:r w:rsidR="000F4FBB" w:rsidRPr="00C20FC0">
        <w:rPr>
          <w:rFonts w:ascii="Arial" w:hAnsi="Arial" w:cs="Arial"/>
          <w:b/>
          <w:sz w:val="22"/>
          <w:szCs w:val="22"/>
        </w:rPr>
        <w:t>RRA 816/24</w:t>
      </w:r>
      <w:r w:rsidR="000F4FBB" w:rsidRPr="00C20FC0">
        <w:rPr>
          <w:rFonts w:ascii="Arial" w:hAnsi="Arial" w:cs="Arial"/>
          <w:bCs/>
          <w:sz w:val="22"/>
          <w:szCs w:val="22"/>
        </w:rPr>
        <w:t xml:space="preserve">, Oficina de Convenciones, Congresos y Eventos de Oaxaca, </w:t>
      </w:r>
      <w:r w:rsidR="000F4FBB" w:rsidRPr="00C20FC0">
        <w:rPr>
          <w:rFonts w:ascii="Arial" w:hAnsi="Arial" w:cs="Arial"/>
          <w:b/>
          <w:bCs/>
          <w:sz w:val="22"/>
          <w:szCs w:val="22"/>
        </w:rPr>
        <w:t xml:space="preserve">se ordena </w:t>
      </w:r>
      <w:r w:rsidR="000F4FBB" w:rsidRPr="00C20FC0">
        <w:rPr>
          <w:rFonts w:ascii="Arial" w:hAnsi="Arial" w:cs="Arial"/>
          <w:sz w:val="22"/>
          <w:szCs w:val="22"/>
        </w:rPr>
        <w:t xml:space="preserve">al sujeto obligado a que entregue la información requerida en la solicitud de información; </w:t>
      </w:r>
      <w:r w:rsidR="000F4FBB">
        <w:rPr>
          <w:rFonts w:ascii="Arial" w:hAnsi="Arial" w:cs="Arial"/>
          <w:sz w:val="22"/>
          <w:szCs w:val="22"/>
        </w:rPr>
        <w:t xml:space="preserve">asimismo se da cuenta con </w:t>
      </w:r>
      <w:r w:rsidR="000F4FBB">
        <w:rPr>
          <w:rFonts w:ascii="Arial" w:hAnsi="Arial" w:cs="Arial"/>
          <w:sz w:val="22"/>
          <w:szCs w:val="22"/>
        </w:rPr>
        <w:lastRenderedPageBreak/>
        <w:t xml:space="preserve">tres acuerdos de </w:t>
      </w:r>
      <w:proofErr w:type="spellStart"/>
      <w:r w:rsidR="000F4FBB">
        <w:rPr>
          <w:rFonts w:ascii="Arial" w:hAnsi="Arial" w:cs="Arial"/>
          <w:sz w:val="22"/>
          <w:szCs w:val="22"/>
        </w:rPr>
        <w:t>desechamiento</w:t>
      </w:r>
      <w:proofErr w:type="spellEnd"/>
      <w:r w:rsidR="000F4FBB">
        <w:rPr>
          <w:rFonts w:ascii="Arial" w:hAnsi="Arial" w:cs="Arial"/>
          <w:sz w:val="22"/>
          <w:szCs w:val="22"/>
        </w:rPr>
        <w:t xml:space="preserve"> para conocimiento del Consejo General; expediente </w:t>
      </w:r>
      <w:r w:rsidR="000F4FBB" w:rsidRPr="00C20FC0">
        <w:rPr>
          <w:rFonts w:ascii="Arial" w:hAnsi="Arial" w:cs="Arial"/>
          <w:b/>
          <w:sz w:val="22"/>
          <w:szCs w:val="22"/>
        </w:rPr>
        <w:t>RRA 777/24</w:t>
      </w:r>
      <w:r w:rsidR="000F4FBB" w:rsidRPr="00C20FC0">
        <w:rPr>
          <w:rFonts w:ascii="Arial" w:hAnsi="Arial" w:cs="Arial"/>
          <w:bCs/>
          <w:sz w:val="22"/>
          <w:szCs w:val="22"/>
        </w:rPr>
        <w:t xml:space="preserve">, Secretaría de Infraestructuras y Comunicaciones, </w:t>
      </w:r>
      <w:r w:rsidR="000F4FBB" w:rsidRPr="00C20FC0">
        <w:rPr>
          <w:rFonts w:ascii="Arial" w:hAnsi="Arial" w:cs="Arial"/>
          <w:b/>
          <w:bCs/>
          <w:sz w:val="22"/>
          <w:szCs w:val="22"/>
        </w:rPr>
        <w:t xml:space="preserve">se desecha </w:t>
      </w:r>
      <w:r w:rsidR="000F4FBB" w:rsidRPr="00C20FC0">
        <w:rPr>
          <w:rFonts w:ascii="Arial" w:hAnsi="Arial" w:cs="Arial"/>
          <w:sz w:val="22"/>
          <w:szCs w:val="22"/>
        </w:rPr>
        <w:t xml:space="preserve">el recurso de revisión de que se trata por no desahogar la prevención realizada; </w:t>
      </w:r>
      <w:r w:rsidR="000F4FBB">
        <w:rPr>
          <w:rFonts w:ascii="Arial" w:hAnsi="Arial" w:cs="Arial"/>
          <w:sz w:val="22"/>
          <w:szCs w:val="22"/>
        </w:rPr>
        <w:t xml:space="preserve">expediente </w:t>
      </w:r>
      <w:r w:rsidR="000F4FBB" w:rsidRPr="00C20FC0">
        <w:rPr>
          <w:rFonts w:ascii="Arial" w:hAnsi="Arial" w:cs="Arial"/>
          <w:b/>
          <w:sz w:val="22"/>
          <w:szCs w:val="22"/>
        </w:rPr>
        <w:t>RRA 788/24</w:t>
      </w:r>
      <w:r w:rsidR="000F4FBB" w:rsidRPr="00C20FC0">
        <w:rPr>
          <w:rFonts w:ascii="Arial" w:hAnsi="Arial" w:cs="Arial"/>
          <w:bCs/>
          <w:sz w:val="22"/>
          <w:szCs w:val="22"/>
        </w:rPr>
        <w:t>, H. Ayuntamiento de el Barrio de la Soledad,</w:t>
      </w:r>
      <w:r w:rsidR="000F4FBB" w:rsidRPr="00C20FC0">
        <w:rPr>
          <w:rFonts w:ascii="Arial" w:hAnsi="Arial" w:cs="Arial"/>
          <w:b/>
          <w:bCs/>
          <w:sz w:val="22"/>
          <w:szCs w:val="22"/>
        </w:rPr>
        <w:t xml:space="preserve"> se desecha </w:t>
      </w:r>
      <w:r w:rsidR="000F4FBB" w:rsidRPr="00C20FC0">
        <w:rPr>
          <w:rFonts w:ascii="Arial" w:hAnsi="Arial" w:cs="Arial"/>
          <w:sz w:val="22"/>
          <w:szCs w:val="22"/>
        </w:rPr>
        <w:t xml:space="preserve">el recurso de revisión de que se trata por no desahogar la prevención realizada; </w:t>
      </w:r>
      <w:r w:rsidR="000F4FBB">
        <w:rPr>
          <w:rFonts w:ascii="Arial" w:hAnsi="Arial" w:cs="Arial"/>
          <w:sz w:val="22"/>
          <w:szCs w:val="22"/>
        </w:rPr>
        <w:t xml:space="preserve">expediente </w:t>
      </w:r>
      <w:r w:rsidR="000F4FBB" w:rsidRPr="00C20FC0">
        <w:rPr>
          <w:rFonts w:ascii="Arial" w:hAnsi="Arial" w:cs="Arial"/>
          <w:b/>
          <w:sz w:val="22"/>
          <w:szCs w:val="22"/>
        </w:rPr>
        <w:t>RRA 814/24</w:t>
      </w:r>
      <w:r w:rsidR="000F4FBB" w:rsidRPr="00C20FC0">
        <w:rPr>
          <w:rFonts w:ascii="Arial" w:hAnsi="Arial" w:cs="Arial"/>
          <w:bCs/>
          <w:sz w:val="22"/>
          <w:szCs w:val="22"/>
        </w:rPr>
        <w:t xml:space="preserve">, Dirección del Registro Civil, </w:t>
      </w:r>
      <w:r w:rsidR="000F4FBB" w:rsidRPr="00C20FC0">
        <w:rPr>
          <w:rFonts w:ascii="Arial" w:hAnsi="Arial" w:cs="Arial"/>
          <w:b/>
          <w:bCs/>
          <w:sz w:val="22"/>
          <w:szCs w:val="22"/>
        </w:rPr>
        <w:t>se desecha</w:t>
      </w:r>
      <w:r w:rsidR="000F4FBB" w:rsidRPr="00C20FC0">
        <w:rPr>
          <w:rFonts w:ascii="Arial" w:hAnsi="Arial" w:cs="Arial"/>
          <w:sz w:val="22"/>
          <w:szCs w:val="22"/>
        </w:rPr>
        <w:t xml:space="preserve"> toda vez que se acredita la ampliación a la solicitud de información primigenia.</w:t>
      </w:r>
      <w:r w:rsidRPr="00E03129">
        <w:rPr>
          <w:rFonts w:ascii="Arial" w:hAnsi="Arial" w:cs="Arial"/>
          <w:sz w:val="22"/>
          <w:szCs w:val="22"/>
        </w:rPr>
        <w:t xml:space="preserve"> </w:t>
      </w:r>
      <w:bookmarkEnd w:id="12"/>
      <w:r w:rsidRPr="00E03129">
        <w:rPr>
          <w:rFonts w:ascii="Arial" w:hAnsi="Arial" w:cs="Arial"/>
          <w:sz w:val="22"/>
          <w:szCs w:val="22"/>
        </w:rPr>
        <w:t xml:space="preserve">- - - - - - - - - - - - - - - - - - - - - - - - </w:t>
      </w:r>
      <w:bookmarkEnd w:id="9"/>
      <w:bookmarkEnd w:id="10"/>
      <w:bookmarkEnd w:id="11"/>
      <w:r w:rsidR="00E03129" w:rsidRPr="00E03129">
        <w:rPr>
          <w:rFonts w:ascii="Arial" w:hAnsi="Arial" w:cs="Arial"/>
          <w:sz w:val="22"/>
          <w:szCs w:val="22"/>
        </w:rPr>
        <w:t xml:space="preserve">- - - - - - - - - - - - - </w:t>
      </w:r>
      <w:r w:rsidR="000F4FBB">
        <w:rPr>
          <w:rFonts w:ascii="Arial" w:hAnsi="Arial" w:cs="Arial"/>
          <w:sz w:val="22"/>
          <w:szCs w:val="22"/>
        </w:rPr>
        <w:t xml:space="preserve">- - - - - - - - - - - - </w:t>
      </w:r>
    </w:p>
    <w:p w14:paraId="1763E879" w14:textId="107B1A97"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 Comisionada y Comisionado sirvan a emitir su voto para la aprobación de las resoluciones a los recursos de revisión antes presentados. - - - - - - - - </w:t>
      </w:r>
    </w:p>
    <w:p w14:paraId="6EDA23F3" w14:textId="04394E49"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a favor de la aprobación de los proyectos de</w:t>
      </w:r>
      <w:r w:rsidR="00E03129">
        <w:rPr>
          <w:rFonts w:ascii="Arial" w:eastAsia="Arial" w:hAnsi="Arial" w:cs="Arial"/>
          <w:sz w:val="22"/>
          <w:szCs w:val="22"/>
        </w:rPr>
        <w:t xml:space="preserve"> </w:t>
      </w:r>
      <w:r w:rsidRPr="008E2D7F">
        <w:rPr>
          <w:rFonts w:ascii="Arial" w:eastAsia="Arial" w:hAnsi="Arial" w:cs="Arial"/>
          <w:sz w:val="22"/>
          <w:szCs w:val="22"/>
        </w:rPr>
        <w:t>resolución a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 </w:t>
      </w:r>
    </w:p>
    <w:p w14:paraId="41A211BF" w14:textId="687990DC"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favor de los proyectos de resolución a los recursos de revisión </w:t>
      </w:r>
      <w:r w:rsidR="000F4FBB">
        <w:rPr>
          <w:rFonts w:ascii="Arial" w:eastAsia="Arial" w:hAnsi="Arial" w:cs="Arial"/>
          <w:sz w:val="22"/>
          <w:szCs w:val="22"/>
        </w:rPr>
        <w:t>presentados por</w:t>
      </w:r>
      <w:r w:rsidRPr="008E2D7F">
        <w:rPr>
          <w:rFonts w:ascii="Arial" w:eastAsia="Arial" w:hAnsi="Arial" w:cs="Arial"/>
          <w:sz w:val="22"/>
          <w:szCs w:val="22"/>
        </w:rPr>
        <w:t xml:space="preserve"> la ponencia </w:t>
      </w:r>
      <w:r w:rsidR="000F4FBB">
        <w:rPr>
          <w:rFonts w:ascii="Arial" w:eastAsia="Arial" w:hAnsi="Arial" w:cs="Arial"/>
          <w:sz w:val="22"/>
          <w:szCs w:val="22"/>
        </w:rPr>
        <w:t xml:space="preserve">a cargo </w:t>
      </w:r>
      <w:r w:rsidRPr="008E2D7F">
        <w:rPr>
          <w:rFonts w:ascii="Arial" w:eastAsia="Arial" w:hAnsi="Arial" w:cs="Arial"/>
          <w:sz w:val="22"/>
          <w:szCs w:val="22"/>
        </w:rPr>
        <w:t xml:space="preserve">de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 - - - - - - - - - - - - - - </w:t>
      </w:r>
    </w:p>
    <w:p w14:paraId="018F9898" w14:textId="77777777"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antes mencionados. - - - - - - - - - - - - - </w:t>
      </w:r>
    </w:p>
    <w:p w14:paraId="7CDDA847" w14:textId="6FE72835"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E03129">
        <w:rPr>
          <w:rFonts w:ascii="Arial" w:hAnsi="Arial" w:cs="Arial"/>
          <w:sz w:val="22"/>
          <w:szCs w:val="22"/>
        </w:rPr>
        <w:t xml:space="preserve">gracias </w:t>
      </w:r>
      <w:r w:rsidRPr="008E2D7F">
        <w:rPr>
          <w:rFonts w:ascii="Arial" w:hAnsi="Arial" w:cs="Arial"/>
          <w:sz w:val="22"/>
          <w:szCs w:val="22"/>
        </w:rPr>
        <w:t>Secretario</w:t>
      </w:r>
      <w:r w:rsidR="00E03129">
        <w:rPr>
          <w:rFonts w:ascii="Arial" w:hAnsi="Arial" w:cs="Arial"/>
          <w:sz w:val="22"/>
          <w:szCs w:val="22"/>
        </w:rPr>
        <w:t xml:space="preserve"> </w:t>
      </w:r>
      <w:r w:rsidRPr="008E2D7F">
        <w:rPr>
          <w:rFonts w:ascii="Arial" w:eastAsia="Arial" w:hAnsi="Arial" w:cs="Arial"/>
          <w:sz w:val="22"/>
          <w:szCs w:val="22"/>
        </w:rPr>
        <w:t xml:space="preserve">proceda a desahogar el </w:t>
      </w:r>
      <w:r w:rsidRPr="008E2D7F">
        <w:rPr>
          <w:rFonts w:ascii="Arial" w:eastAsia="Arial" w:hAnsi="Arial" w:cs="Arial"/>
          <w:b/>
          <w:bCs/>
          <w:sz w:val="22"/>
          <w:szCs w:val="22"/>
        </w:rPr>
        <w:t xml:space="preserve">DÉCIMO </w:t>
      </w:r>
      <w:r w:rsidR="000F4FBB">
        <w:rPr>
          <w:rFonts w:ascii="Arial" w:eastAsia="Arial" w:hAnsi="Arial" w:cs="Arial"/>
          <w:b/>
          <w:bCs/>
          <w:sz w:val="22"/>
          <w:szCs w:val="22"/>
        </w:rPr>
        <w:t xml:space="preserve">CUARTO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l</w:t>
      </w:r>
      <w:r w:rsidR="000F4FBB">
        <w:rPr>
          <w:rFonts w:ascii="Arial" w:eastAsia="Arial" w:hAnsi="Arial" w:cs="Arial"/>
          <w:sz w:val="22"/>
          <w:szCs w:val="22"/>
        </w:rPr>
        <w:t xml:space="preserve">os </w:t>
      </w:r>
      <w:r w:rsidRPr="008E2D7F">
        <w:rPr>
          <w:rFonts w:ascii="Arial" w:eastAsia="Arial" w:hAnsi="Arial" w:cs="Arial"/>
          <w:sz w:val="22"/>
          <w:szCs w:val="22"/>
        </w:rPr>
        <w:t>vot</w:t>
      </w:r>
      <w:r w:rsidR="000F4FBB">
        <w:rPr>
          <w:rFonts w:ascii="Arial" w:eastAsia="Arial" w:hAnsi="Arial" w:cs="Arial"/>
          <w:sz w:val="22"/>
          <w:szCs w:val="22"/>
        </w:rPr>
        <w:t>os</w:t>
      </w:r>
      <w:r w:rsidRPr="008E2D7F">
        <w:rPr>
          <w:rFonts w:ascii="Arial" w:eastAsia="Arial" w:hAnsi="Arial" w:cs="Arial"/>
          <w:sz w:val="22"/>
          <w:szCs w:val="22"/>
        </w:rPr>
        <w:t xml:space="preserve">. - - - - - - - - - - - - - - - - - - - - - - - - - - - - - - - - - - - - - - - - - - - - </w:t>
      </w:r>
      <w:r w:rsidR="00E03129">
        <w:rPr>
          <w:rFonts w:ascii="Arial" w:eastAsia="Arial" w:hAnsi="Arial" w:cs="Arial"/>
          <w:sz w:val="22"/>
          <w:szCs w:val="22"/>
        </w:rPr>
        <w:t xml:space="preserve">- - - - - </w:t>
      </w:r>
      <w:r w:rsidR="000F4FBB">
        <w:rPr>
          <w:rFonts w:ascii="Arial" w:eastAsia="Arial" w:hAnsi="Arial" w:cs="Arial"/>
          <w:sz w:val="22"/>
          <w:szCs w:val="22"/>
        </w:rPr>
        <w:t xml:space="preserve">- - </w:t>
      </w:r>
    </w:p>
    <w:p w14:paraId="5E8D9A50" w14:textId="49FD6BD9"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0F4FBB">
        <w:rPr>
          <w:rFonts w:ascii="Arial" w:eastAsia="Arial" w:hAnsi="Arial" w:cs="Arial"/>
          <w:sz w:val="22"/>
          <w:szCs w:val="22"/>
        </w:rPr>
        <w:t>de</w:t>
      </w:r>
      <w:r w:rsidRPr="008E2D7F">
        <w:rPr>
          <w:rFonts w:ascii="Arial" w:eastAsia="Arial" w:hAnsi="Arial" w:cs="Arial"/>
          <w:sz w:val="22"/>
          <w:szCs w:val="22"/>
        </w:rPr>
        <w:t>l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5220C8D9" w14:textId="78B7F21B" w:rsidR="00031C22" w:rsidRPr="008E091B" w:rsidRDefault="00031C22" w:rsidP="00031C22">
      <w:pPr>
        <w:spacing w:line="360" w:lineRule="auto"/>
        <w:jc w:val="both"/>
        <w:rPr>
          <w:rFonts w:ascii="Arial" w:hAnsi="Arial" w:cs="Arial"/>
          <w:bCs/>
          <w:sz w:val="22"/>
          <w:szCs w:val="22"/>
          <w:highlight w:val="red"/>
        </w:rPr>
      </w:pPr>
      <w:r w:rsidRPr="008E2D7F">
        <w:rPr>
          <w:rFonts w:ascii="Arial" w:eastAsia="Arial" w:hAnsi="Arial" w:cs="Arial"/>
          <w:sz w:val="22"/>
          <w:szCs w:val="22"/>
        </w:rPr>
        <w:t xml:space="preserve">Expediente </w:t>
      </w:r>
      <w:bookmarkStart w:id="13" w:name="_Hlk189046354"/>
      <w:bookmarkStart w:id="14" w:name="_Hlk185332435"/>
      <w:bookmarkStart w:id="15" w:name="_Hlk185235230"/>
      <w:r w:rsidR="000F4FBB" w:rsidRPr="00C20FC0">
        <w:rPr>
          <w:rFonts w:ascii="Arial" w:hAnsi="Arial" w:cs="Arial"/>
          <w:b/>
          <w:sz w:val="22"/>
          <w:szCs w:val="22"/>
        </w:rPr>
        <w:t>RRA 737/24</w:t>
      </w:r>
      <w:r w:rsidR="000F4FBB" w:rsidRPr="00C20FC0">
        <w:rPr>
          <w:rFonts w:ascii="Arial" w:hAnsi="Arial" w:cs="Arial"/>
          <w:bCs/>
          <w:sz w:val="22"/>
          <w:szCs w:val="22"/>
        </w:rPr>
        <w:t xml:space="preserve">, Dirección del Registro Civil, </w:t>
      </w:r>
      <w:r w:rsidR="000F4FBB" w:rsidRPr="00C20FC0">
        <w:rPr>
          <w:rFonts w:ascii="Arial" w:hAnsi="Arial" w:cs="Arial"/>
          <w:sz w:val="22"/>
          <w:szCs w:val="22"/>
        </w:rPr>
        <w:t xml:space="preserve">se ordena al Sujeto Obligado a </w:t>
      </w:r>
      <w:r w:rsidR="000F4FBB" w:rsidRPr="00C20FC0">
        <w:rPr>
          <w:rFonts w:ascii="Arial" w:hAnsi="Arial" w:cs="Arial"/>
          <w:b/>
          <w:bCs/>
          <w:sz w:val="22"/>
          <w:szCs w:val="22"/>
        </w:rPr>
        <w:t>modificar</w:t>
      </w:r>
      <w:r w:rsidR="000F4FBB" w:rsidRPr="00C20FC0">
        <w:rPr>
          <w:rFonts w:ascii="Arial" w:hAnsi="Arial" w:cs="Arial"/>
          <w:sz w:val="22"/>
          <w:szCs w:val="22"/>
        </w:rPr>
        <w:t xml:space="preserve"> su respuesta; </w:t>
      </w:r>
      <w:r w:rsidR="000F4FBB">
        <w:rPr>
          <w:rFonts w:ascii="Arial" w:hAnsi="Arial" w:cs="Arial"/>
          <w:sz w:val="22"/>
          <w:szCs w:val="22"/>
        </w:rPr>
        <w:t xml:space="preserve"> expediente </w:t>
      </w:r>
      <w:r w:rsidR="000F4FBB" w:rsidRPr="00C20FC0">
        <w:rPr>
          <w:rFonts w:ascii="Arial" w:hAnsi="Arial" w:cs="Arial"/>
          <w:b/>
          <w:sz w:val="22"/>
          <w:szCs w:val="22"/>
        </w:rPr>
        <w:t>RRA 803/24</w:t>
      </w:r>
      <w:r w:rsidR="000F4FBB" w:rsidRPr="00C20FC0">
        <w:rPr>
          <w:rFonts w:ascii="Arial" w:hAnsi="Arial" w:cs="Arial"/>
          <w:bCs/>
          <w:sz w:val="22"/>
          <w:szCs w:val="22"/>
        </w:rPr>
        <w:t xml:space="preserve">, Universidad Autónoma Benito Juárez de Oaxaca, </w:t>
      </w:r>
      <w:r w:rsidR="000F4FBB" w:rsidRPr="00C20FC0">
        <w:rPr>
          <w:rFonts w:ascii="Arial" w:hAnsi="Arial" w:cs="Arial"/>
          <w:sz w:val="22"/>
          <w:szCs w:val="22"/>
        </w:rPr>
        <w:t xml:space="preserve">se ordena al Sujeto Obligado a </w:t>
      </w:r>
      <w:r w:rsidR="000F4FBB" w:rsidRPr="00C20FC0">
        <w:rPr>
          <w:rFonts w:ascii="Arial" w:hAnsi="Arial" w:cs="Arial"/>
          <w:b/>
          <w:bCs/>
          <w:sz w:val="22"/>
          <w:szCs w:val="22"/>
        </w:rPr>
        <w:t>modificar</w:t>
      </w:r>
      <w:r w:rsidR="000F4FBB" w:rsidRPr="00C20FC0">
        <w:rPr>
          <w:rFonts w:ascii="Arial" w:hAnsi="Arial" w:cs="Arial"/>
          <w:sz w:val="22"/>
          <w:szCs w:val="22"/>
        </w:rPr>
        <w:t xml:space="preserve"> su respuesta;</w:t>
      </w:r>
      <w:r w:rsidR="000F4FBB">
        <w:rPr>
          <w:rFonts w:ascii="Arial" w:hAnsi="Arial" w:cs="Arial"/>
          <w:sz w:val="22"/>
          <w:szCs w:val="22"/>
        </w:rPr>
        <w:t xml:space="preserve"> expediente </w:t>
      </w:r>
      <w:r w:rsidR="000F4FBB" w:rsidRPr="00C20FC0">
        <w:rPr>
          <w:rFonts w:ascii="Arial" w:hAnsi="Arial" w:cs="Arial"/>
          <w:b/>
          <w:sz w:val="22"/>
          <w:szCs w:val="22"/>
        </w:rPr>
        <w:t>RRA 805/24</w:t>
      </w:r>
      <w:r w:rsidR="000F4FBB" w:rsidRPr="00C20FC0">
        <w:rPr>
          <w:rFonts w:ascii="Arial" w:hAnsi="Arial" w:cs="Arial"/>
          <w:bCs/>
          <w:sz w:val="22"/>
          <w:szCs w:val="22"/>
        </w:rPr>
        <w:t xml:space="preserve">, Universidad Autónoma Benito Juárez de Oaxaca, </w:t>
      </w:r>
      <w:r w:rsidR="000F4FBB" w:rsidRPr="00C20FC0">
        <w:rPr>
          <w:rFonts w:ascii="Arial" w:hAnsi="Arial" w:cs="Arial"/>
          <w:sz w:val="22"/>
          <w:szCs w:val="22"/>
        </w:rPr>
        <w:t xml:space="preserve">se </w:t>
      </w:r>
      <w:r w:rsidR="000F4FBB" w:rsidRPr="00C20FC0">
        <w:rPr>
          <w:rFonts w:ascii="Arial" w:hAnsi="Arial" w:cs="Arial"/>
          <w:b/>
          <w:bCs/>
          <w:sz w:val="22"/>
          <w:szCs w:val="22"/>
        </w:rPr>
        <w:t>sobresee</w:t>
      </w:r>
      <w:r w:rsidR="000F4FBB" w:rsidRPr="00C20FC0">
        <w:rPr>
          <w:rFonts w:ascii="Arial" w:hAnsi="Arial" w:cs="Arial"/>
          <w:sz w:val="22"/>
          <w:szCs w:val="22"/>
        </w:rPr>
        <w:t xml:space="preserve"> el Recurso de Revisión al haberse modificado el acto, quedando el medio de impugnación sin materia; </w:t>
      </w:r>
      <w:r w:rsidR="000F4FBB">
        <w:rPr>
          <w:rFonts w:ascii="Arial" w:hAnsi="Arial" w:cs="Arial"/>
          <w:sz w:val="22"/>
          <w:szCs w:val="22"/>
        </w:rPr>
        <w:t xml:space="preserve">expediente </w:t>
      </w:r>
      <w:r w:rsidR="000F4FBB" w:rsidRPr="00C20FC0">
        <w:rPr>
          <w:rFonts w:ascii="Arial" w:hAnsi="Arial" w:cs="Arial"/>
          <w:b/>
          <w:sz w:val="22"/>
          <w:szCs w:val="22"/>
        </w:rPr>
        <w:t>RRA 807/24</w:t>
      </w:r>
      <w:r w:rsidR="000F4FBB" w:rsidRPr="00C20FC0">
        <w:rPr>
          <w:rFonts w:ascii="Arial" w:hAnsi="Arial" w:cs="Arial"/>
          <w:bCs/>
          <w:sz w:val="22"/>
          <w:szCs w:val="22"/>
        </w:rPr>
        <w:t>,</w:t>
      </w:r>
      <w:r w:rsidR="000F4FBB" w:rsidRPr="00C20FC0">
        <w:rPr>
          <w:rFonts w:ascii="Arial" w:hAnsi="Arial" w:cs="Arial"/>
          <w:b/>
          <w:sz w:val="22"/>
          <w:szCs w:val="22"/>
        </w:rPr>
        <w:t xml:space="preserve"> </w:t>
      </w:r>
      <w:r w:rsidR="000F4FBB" w:rsidRPr="00C20FC0">
        <w:rPr>
          <w:rFonts w:ascii="Arial" w:hAnsi="Arial" w:cs="Arial"/>
          <w:bCs/>
          <w:sz w:val="22"/>
          <w:szCs w:val="22"/>
        </w:rPr>
        <w:t>Instituto Estatal de Educación para Adultos,</w:t>
      </w:r>
      <w:r w:rsidR="000F4FBB" w:rsidRPr="00C20FC0">
        <w:rPr>
          <w:rFonts w:ascii="Arial" w:eastAsia="Times New Roman" w:hAnsi="Arial" w:cs="Arial"/>
          <w:sz w:val="22"/>
          <w:szCs w:val="22"/>
          <w:shd w:val="clear" w:color="auto" w:fill="FFFFFF"/>
        </w:rPr>
        <w:t xml:space="preserve"> se</w:t>
      </w:r>
      <w:r w:rsidR="000F4FBB" w:rsidRPr="00C20FC0">
        <w:rPr>
          <w:rFonts w:ascii="Arial" w:hAnsi="Arial" w:cs="Arial"/>
          <w:iCs/>
          <w:sz w:val="22"/>
          <w:szCs w:val="22"/>
        </w:rPr>
        <w:t xml:space="preserve"> </w:t>
      </w:r>
      <w:r w:rsidR="000F4FBB" w:rsidRPr="00C20FC0">
        <w:rPr>
          <w:rFonts w:ascii="Arial" w:hAnsi="Arial" w:cs="Arial"/>
          <w:b/>
          <w:bCs/>
          <w:iCs/>
          <w:sz w:val="22"/>
          <w:szCs w:val="22"/>
        </w:rPr>
        <w:t>revoca</w:t>
      </w:r>
      <w:r w:rsidR="000F4FBB" w:rsidRPr="00C20FC0">
        <w:rPr>
          <w:rFonts w:ascii="Arial" w:hAnsi="Arial" w:cs="Arial"/>
          <w:iCs/>
          <w:sz w:val="22"/>
          <w:szCs w:val="22"/>
        </w:rPr>
        <w:t xml:space="preserve"> la respuesta del sujeto obligado y se ordena a que emita una nueva en la que de acceso a la información solicitada; </w:t>
      </w:r>
      <w:r w:rsidR="000F4FBB">
        <w:rPr>
          <w:rFonts w:ascii="Arial" w:hAnsi="Arial" w:cs="Arial"/>
          <w:sz w:val="22"/>
          <w:szCs w:val="22"/>
        </w:rPr>
        <w:t xml:space="preserve">expediente </w:t>
      </w:r>
      <w:r w:rsidR="000F4FBB" w:rsidRPr="00C20FC0">
        <w:rPr>
          <w:rFonts w:ascii="Arial" w:hAnsi="Arial" w:cs="Arial"/>
          <w:b/>
          <w:sz w:val="22"/>
          <w:szCs w:val="22"/>
        </w:rPr>
        <w:t>RRA 819/24</w:t>
      </w:r>
      <w:r w:rsidR="000F4FBB" w:rsidRPr="00C20FC0">
        <w:rPr>
          <w:rFonts w:ascii="Arial" w:hAnsi="Arial" w:cs="Arial"/>
          <w:bCs/>
          <w:sz w:val="22"/>
          <w:szCs w:val="22"/>
        </w:rPr>
        <w:t xml:space="preserve">, Universidad Autónoma Benito Juárez de Oaxaca, </w:t>
      </w:r>
      <w:r w:rsidR="000F4FBB" w:rsidRPr="00C20FC0">
        <w:rPr>
          <w:rFonts w:ascii="Arial" w:hAnsi="Arial" w:cs="Arial"/>
          <w:sz w:val="22"/>
          <w:szCs w:val="22"/>
        </w:rPr>
        <w:t xml:space="preserve">se ordena al Sujeto Obligado a </w:t>
      </w:r>
      <w:r w:rsidR="000F4FBB" w:rsidRPr="00C20FC0">
        <w:rPr>
          <w:rFonts w:ascii="Arial" w:hAnsi="Arial" w:cs="Arial"/>
          <w:b/>
          <w:bCs/>
          <w:sz w:val="22"/>
          <w:szCs w:val="22"/>
        </w:rPr>
        <w:t>modificar</w:t>
      </w:r>
      <w:r w:rsidR="000F4FBB" w:rsidRPr="00C20FC0">
        <w:rPr>
          <w:rFonts w:ascii="Arial" w:hAnsi="Arial" w:cs="Arial"/>
          <w:sz w:val="22"/>
          <w:szCs w:val="22"/>
        </w:rPr>
        <w:t xml:space="preserve"> su respuesta; </w:t>
      </w:r>
      <w:r w:rsidR="000F4FBB">
        <w:rPr>
          <w:rFonts w:ascii="Arial" w:hAnsi="Arial" w:cs="Arial"/>
          <w:sz w:val="22"/>
          <w:szCs w:val="22"/>
        </w:rPr>
        <w:t xml:space="preserve">expediente </w:t>
      </w:r>
      <w:r w:rsidR="000F4FBB" w:rsidRPr="00C20FC0">
        <w:rPr>
          <w:rFonts w:ascii="Arial" w:hAnsi="Arial" w:cs="Arial"/>
          <w:b/>
          <w:sz w:val="22"/>
          <w:szCs w:val="22"/>
        </w:rPr>
        <w:t>RRA 3/25</w:t>
      </w:r>
      <w:r w:rsidR="000F4FBB" w:rsidRPr="00C20FC0">
        <w:rPr>
          <w:rFonts w:ascii="Arial" w:hAnsi="Arial" w:cs="Arial"/>
          <w:bCs/>
          <w:sz w:val="22"/>
          <w:szCs w:val="22"/>
        </w:rPr>
        <w:t>, Secretaría de las Culturas y Artes, s</w:t>
      </w:r>
      <w:r w:rsidR="000F4FBB" w:rsidRPr="00C20FC0">
        <w:rPr>
          <w:rFonts w:ascii="Arial" w:hAnsi="Arial" w:cs="Arial"/>
          <w:sz w:val="22"/>
          <w:szCs w:val="22"/>
        </w:rPr>
        <w:t xml:space="preserve">e ordena al Sujeto Obligado a </w:t>
      </w:r>
      <w:r w:rsidR="000F4FBB" w:rsidRPr="00C20FC0">
        <w:rPr>
          <w:rFonts w:ascii="Arial" w:hAnsi="Arial" w:cs="Arial"/>
          <w:b/>
          <w:bCs/>
          <w:sz w:val="22"/>
          <w:szCs w:val="22"/>
        </w:rPr>
        <w:t>modificar</w:t>
      </w:r>
      <w:r w:rsidR="000F4FBB" w:rsidRPr="00C20FC0">
        <w:rPr>
          <w:rFonts w:ascii="Arial" w:hAnsi="Arial" w:cs="Arial"/>
          <w:sz w:val="22"/>
          <w:szCs w:val="22"/>
        </w:rPr>
        <w:t xml:space="preserve"> su respuesta; </w:t>
      </w:r>
      <w:r w:rsidR="000F4FBB">
        <w:rPr>
          <w:rFonts w:ascii="Arial" w:hAnsi="Arial" w:cs="Arial"/>
          <w:sz w:val="22"/>
          <w:szCs w:val="22"/>
        </w:rPr>
        <w:t xml:space="preserve">expediente </w:t>
      </w:r>
      <w:r w:rsidR="000F4FBB" w:rsidRPr="00C20FC0">
        <w:rPr>
          <w:rFonts w:ascii="Arial" w:hAnsi="Arial" w:cs="Arial"/>
          <w:b/>
          <w:sz w:val="22"/>
          <w:szCs w:val="22"/>
        </w:rPr>
        <w:t>RRA 9/25</w:t>
      </w:r>
      <w:r w:rsidR="000F4FBB" w:rsidRPr="00C20FC0">
        <w:rPr>
          <w:rFonts w:ascii="Arial" w:hAnsi="Arial" w:cs="Arial"/>
          <w:bCs/>
          <w:sz w:val="22"/>
          <w:szCs w:val="22"/>
        </w:rPr>
        <w:t xml:space="preserve">, Órgano Garante de Acceso a la Información Pública, Transparencia, Protección de Datos Personales y Buen Gobierno del Estado de Oaxaca, </w:t>
      </w:r>
      <w:r w:rsidR="000F4FBB" w:rsidRPr="00C20FC0">
        <w:rPr>
          <w:rFonts w:ascii="Arial" w:hAnsi="Arial" w:cs="Arial"/>
          <w:sz w:val="22"/>
          <w:szCs w:val="22"/>
        </w:rPr>
        <w:t xml:space="preserve">se </w:t>
      </w:r>
      <w:r w:rsidR="000F4FBB" w:rsidRPr="00C20FC0">
        <w:rPr>
          <w:rFonts w:ascii="Arial" w:hAnsi="Arial" w:cs="Arial"/>
          <w:b/>
          <w:bCs/>
          <w:sz w:val="22"/>
          <w:szCs w:val="22"/>
        </w:rPr>
        <w:t>sobresee</w:t>
      </w:r>
      <w:r w:rsidR="000F4FBB" w:rsidRPr="00C20FC0">
        <w:rPr>
          <w:rFonts w:ascii="Arial" w:hAnsi="Arial" w:cs="Arial"/>
          <w:sz w:val="22"/>
          <w:szCs w:val="22"/>
        </w:rPr>
        <w:t xml:space="preserve"> el Recurso de Revisión al haberse modificado el acto, quedando el medio de impugnación sin materia; </w:t>
      </w:r>
      <w:r w:rsidR="000F4FBB">
        <w:rPr>
          <w:rFonts w:ascii="Arial" w:hAnsi="Arial" w:cs="Arial"/>
          <w:sz w:val="22"/>
          <w:szCs w:val="22"/>
        </w:rPr>
        <w:t xml:space="preserve">expediente </w:t>
      </w:r>
      <w:r w:rsidR="000F4FBB" w:rsidRPr="00C20FC0">
        <w:rPr>
          <w:rFonts w:ascii="Arial" w:hAnsi="Arial" w:cs="Arial"/>
          <w:b/>
          <w:sz w:val="22"/>
          <w:szCs w:val="22"/>
        </w:rPr>
        <w:t>RRA 811/24</w:t>
      </w:r>
      <w:r w:rsidR="000F4FBB" w:rsidRPr="00C20FC0">
        <w:rPr>
          <w:rFonts w:ascii="Arial" w:hAnsi="Arial" w:cs="Arial"/>
          <w:bCs/>
          <w:sz w:val="22"/>
          <w:szCs w:val="22"/>
        </w:rPr>
        <w:t xml:space="preserve">, Secretaría de Infraestructuras y Telecomunicaciones, </w:t>
      </w:r>
      <w:r w:rsidR="000F4FBB" w:rsidRPr="00C20FC0">
        <w:rPr>
          <w:rFonts w:ascii="Arial" w:hAnsi="Arial" w:cs="Arial"/>
          <w:sz w:val="22"/>
          <w:szCs w:val="22"/>
        </w:rPr>
        <w:t xml:space="preserve">se </w:t>
      </w:r>
      <w:r w:rsidR="000F4FBB" w:rsidRPr="00C20FC0">
        <w:rPr>
          <w:rFonts w:ascii="Arial" w:hAnsi="Arial" w:cs="Arial"/>
          <w:b/>
          <w:bCs/>
          <w:sz w:val="22"/>
          <w:szCs w:val="22"/>
        </w:rPr>
        <w:t>confirma</w:t>
      </w:r>
      <w:r w:rsidR="000F4FBB" w:rsidRPr="00C20FC0">
        <w:rPr>
          <w:rFonts w:ascii="Arial" w:hAnsi="Arial" w:cs="Arial"/>
          <w:sz w:val="22"/>
          <w:szCs w:val="22"/>
        </w:rPr>
        <w:t xml:space="preserve"> la respuesta del Sujeto Obligado; </w:t>
      </w:r>
      <w:r w:rsidR="000F4FBB">
        <w:rPr>
          <w:rFonts w:ascii="Arial" w:hAnsi="Arial" w:cs="Arial"/>
          <w:sz w:val="22"/>
          <w:szCs w:val="22"/>
        </w:rPr>
        <w:t xml:space="preserve">expediente </w:t>
      </w:r>
      <w:r w:rsidR="000F4FBB" w:rsidRPr="00C20FC0">
        <w:rPr>
          <w:rFonts w:ascii="Arial" w:hAnsi="Arial" w:cs="Arial"/>
          <w:b/>
          <w:sz w:val="22"/>
          <w:szCs w:val="22"/>
        </w:rPr>
        <w:t>RRA 813/24</w:t>
      </w:r>
      <w:r w:rsidR="000F4FBB" w:rsidRPr="00C20FC0">
        <w:rPr>
          <w:rFonts w:ascii="Arial" w:hAnsi="Arial" w:cs="Arial"/>
          <w:bCs/>
          <w:sz w:val="22"/>
          <w:szCs w:val="22"/>
        </w:rPr>
        <w:t xml:space="preserve">, Secretaría de Educación Pública, </w:t>
      </w:r>
      <w:r w:rsidR="000F4FBB" w:rsidRPr="00C20FC0">
        <w:rPr>
          <w:rFonts w:ascii="Arial" w:hAnsi="Arial" w:cs="Arial"/>
          <w:sz w:val="22"/>
          <w:szCs w:val="22"/>
        </w:rPr>
        <w:t xml:space="preserve">se </w:t>
      </w:r>
      <w:r w:rsidR="000F4FBB" w:rsidRPr="00C20FC0">
        <w:rPr>
          <w:rFonts w:ascii="Arial" w:hAnsi="Arial" w:cs="Arial"/>
          <w:b/>
          <w:bCs/>
          <w:sz w:val="22"/>
          <w:szCs w:val="22"/>
        </w:rPr>
        <w:t>revoca</w:t>
      </w:r>
      <w:r w:rsidR="000F4FBB" w:rsidRPr="00C20FC0">
        <w:rPr>
          <w:rFonts w:ascii="Arial" w:hAnsi="Arial" w:cs="Arial"/>
          <w:sz w:val="22"/>
          <w:szCs w:val="22"/>
        </w:rPr>
        <w:t xml:space="preserve"> la respuesta del Sujeto Obligado</w:t>
      </w:r>
      <w:r w:rsidR="000F4FBB">
        <w:rPr>
          <w:rFonts w:ascii="Arial" w:hAnsi="Arial" w:cs="Arial"/>
          <w:sz w:val="22"/>
          <w:szCs w:val="22"/>
        </w:rPr>
        <w:t xml:space="preserve">; asimismo se da cuenta con dos acuerdos de </w:t>
      </w:r>
      <w:proofErr w:type="spellStart"/>
      <w:r w:rsidR="000F4FBB">
        <w:rPr>
          <w:rFonts w:ascii="Arial" w:hAnsi="Arial" w:cs="Arial"/>
          <w:sz w:val="22"/>
          <w:szCs w:val="22"/>
        </w:rPr>
        <w:lastRenderedPageBreak/>
        <w:t>desechamiento</w:t>
      </w:r>
      <w:proofErr w:type="spellEnd"/>
      <w:r w:rsidR="000F4FBB">
        <w:rPr>
          <w:rFonts w:ascii="Arial" w:hAnsi="Arial" w:cs="Arial"/>
          <w:sz w:val="22"/>
          <w:szCs w:val="22"/>
        </w:rPr>
        <w:t xml:space="preserve"> para conocimiento del Consejo General: expediente</w:t>
      </w:r>
      <w:bookmarkStart w:id="16" w:name="_Hlk189046427"/>
      <w:bookmarkEnd w:id="13"/>
      <w:bookmarkEnd w:id="14"/>
      <w:bookmarkEnd w:id="15"/>
      <w:r w:rsidR="000F4FBB">
        <w:rPr>
          <w:rFonts w:ascii="Arial" w:hAnsi="Arial" w:cs="Arial"/>
          <w:bCs/>
          <w:sz w:val="22"/>
          <w:szCs w:val="22"/>
        </w:rPr>
        <w:t xml:space="preserve"> </w:t>
      </w:r>
      <w:r w:rsidR="000F4FBB" w:rsidRPr="00C20FC0">
        <w:rPr>
          <w:rFonts w:ascii="Arial" w:hAnsi="Arial" w:cs="Arial"/>
          <w:b/>
          <w:sz w:val="22"/>
          <w:szCs w:val="22"/>
        </w:rPr>
        <w:t>RRA 15/25</w:t>
      </w:r>
      <w:r w:rsidR="000F4FBB" w:rsidRPr="00C20FC0">
        <w:rPr>
          <w:rFonts w:ascii="Arial" w:hAnsi="Arial" w:cs="Arial"/>
          <w:bCs/>
          <w:sz w:val="22"/>
          <w:szCs w:val="22"/>
        </w:rPr>
        <w:t>, Servicios de Salud De Oaxaca</w:t>
      </w:r>
      <w:r w:rsidR="000F4FBB">
        <w:rPr>
          <w:rFonts w:ascii="Arial" w:hAnsi="Arial" w:cs="Arial"/>
          <w:bCs/>
          <w:sz w:val="22"/>
          <w:szCs w:val="22"/>
        </w:rPr>
        <w:t xml:space="preserve"> y expediente </w:t>
      </w:r>
      <w:r w:rsidR="000F4FBB" w:rsidRPr="00C20FC0">
        <w:rPr>
          <w:rFonts w:ascii="Arial" w:hAnsi="Arial" w:cs="Arial"/>
          <w:b/>
          <w:sz w:val="22"/>
          <w:szCs w:val="22"/>
        </w:rPr>
        <w:t>RRA 21/25</w:t>
      </w:r>
      <w:r w:rsidR="000F4FBB" w:rsidRPr="00C20FC0">
        <w:rPr>
          <w:rFonts w:ascii="Arial" w:hAnsi="Arial" w:cs="Arial"/>
          <w:bCs/>
          <w:sz w:val="22"/>
          <w:szCs w:val="22"/>
        </w:rPr>
        <w:t xml:space="preserve">, Consejo Estatal Para la Prevención y Control del Sida, </w:t>
      </w:r>
      <w:r w:rsidR="008E091B">
        <w:rPr>
          <w:rFonts w:ascii="Arial" w:hAnsi="Arial" w:cs="Arial"/>
          <w:bCs/>
          <w:sz w:val="22"/>
          <w:szCs w:val="22"/>
        </w:rPr>
        <w:t xml:space="preserve">ambos recursos </w:t>
      </w:r>
      <w:r w:rsidR="000F4FBB" w:rsidRPr="00C20FC0">
        <w:rPr>
          <w:rFonts w:ascii="Arial" w:hAnsi="Arial" w:cs="Arial"/>
          <w:sz w:val="22"/>
          <w:szCs w:val="22"/>
        </w:rPr>
        <w:t xml:space="preserve">se </w:t>
      </w:r>
      <w:r w:rsidR="000F4FBB" w:rsidRPr="00C20FC0">
        <w:rPr>
          <w:rFonts w:ascii="Arial" w:hAnsi="Arial" w:cs="Arial"/>
          <w:b/>
          <w:bCs/>
          <w:sz w:val="22"/>
          <w:szCs w:val="22"/>
        </w:rPr>
        <w:t>desecha</w:t>
      </w:r>
      <w:r w:rsidR="008E091B">
        <w:rPr>
          <w:rFonts w:ascii="Arial" w:hAnsi="Arial" w:cs="Arial"/>
          <w:b/>
          <w:bCs/>
          <w:sz w:val="22"/>
          <w:szCs w:val="22"/>
        </w:rPr>
        <w:t>n</w:t>
      </w:r>
      <w:r w:rsidR="000F4FBB" w:rsidRPr="00C20FC0">
        <w:rPr>
          <w:rFonts w:ascii="Arial" w:hAnsi="Arial" w:cs="Arial"/>
          <w:sz w:val="22"/>
          <w:szCs w:val="22"/>
        </w:rPr>
        <w:t xml:space="preserve"> por no desahogar la prevención realizada</w:t>
      </w:r>
      <w:bookmarkEnd w:id="16"/>
      <w:r w:rsidR="008E091B">
        <w:rPr>
          <w:rFonts w:ascii="Arial" w:hAnsi="Arial" w:cs="Arial"/>
          <w:sz w:val="22"/>
          <w:szCs w:val="22"/>
        </w:rPr>
        <w:t xml:space="preserve">. </w:t>
      </w:r>
      <w:r w:rsidRPr="008E2D7F">
        <w:rPr>
          <w:rFonts w:ascii="Arial" w:eastAsia="Arial" w:hAnsi="Arial" w:cs="Arial"/>
          <w:sz w:val="22"/>
          <w:szCs w:val="22"/>
        </w:rPr>
        <w:t xml:space="preserve">- - - - - - </w:t>
      </w:r>
    </w:p>
    <w:p w14:paraId="4EC5FCC8" w14:textId="68C8038F"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 xml:space="preserve">omisionada y Comisionado sirvan a emitir su voto para la aprobación de las resoluciones a los recursos de revisión antes </w:t>
      </w:r>
      <w:r w:rsidR="008E091B">
        <w:rPr>
          <w:rFonts w:ascii="Arial" w:eastAsia="Times New Roman" w:hAnsi="Arial" w:cs="Arial"/>
          <w:sz w:val="22"/>
          <w:szCs w:val="22"/>
          <w:shd w:val="clear" w:color="auto" w:fill="FFFFFF"/>
        </w:rPr>
        <w:t>mencionados</w:t>
      </w:r>
      <w:r w:rsidRPr="008E2D7F">
        <w:rPr>
          <w:rFonts w:ascii="Arial" w:eastAsia="Times New Roman" w:hAnsi="Arial" w:cs="Arial"/>
          <w:sz w:val="22"/>
          <w:szCs w:val="22"/>
          <w:shd w:val="clear" w:color="auto" w:fill="FFFFFF"/>
        </w:rPr>
        <w:t xml:space="preserve">. - - - - - - - </w:t>
      </w:r>
    </w:p>
    <w:p w14:paraId="1C7F573B" w14:textId="375B472D"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a los recursos de revisión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553271A8"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w:t>
      </w:r>
      <w:bookmarkStart w:id="17" w:name="_Hlk179800144"/>
      <w:r w:rsidR="008E091B">
        <w:rPr>
          <w:rFonts w:ascii="Arial" w:eastAsia="Arial" w:hAnsi="Arial" w:cs="Arial"/>
          <w:color w:val="000000"/>
          <w:sz w:val="22"/>
          <w:szCs w:val="22"/>
        </w:rPr>
        <w:t>antes mencionados</w:t>
      </w:r>
      <w:r w:rsidRPr="008E2D7F">
        <w:rPr>
          <w:rFonts w:ascii="Arial" w:eastAsia="Arial" w:hAnsi="Arial" w:cs="Arial"/>
          <w:color w:val="000000"/>
          <w:sz w:val="22"/>
          <w:szCs w:val="22"/>
        </w:rPr>
        <w:t>.</w:t>
      </w:r>
      <w:bookmarkEnd w:id="17"/>
      <w:r w:rsidR="008E091B">
        <w:rPr>
          <w:rFonts w:ascii="Arial" w:eastAsia="Arial" w:hAnsi="Arial" w:cs="Arial"/>
          <w:color w:val="000000"/>
          <w:sz w:val="22"/>
          <w:szCs w:val="22"/>
        </w:rPr>
        <w:t xml:space="preserve"> - - - - - - - - - - - - - </w:t>
      </w:r>
      <w:r w:rsidRPr="008E2D7F">
        <w:rPr>
          <w:rFonts w:ascii="Arial" w:eastAsia="Arial" w:hAnsi="Arial" w:cs="Arial"/>
          <w:color w:val="000000"/>
          <w:sz w:val="22"/>
          <w:szCs w:val="22"/>
        </w:rPr>
        <w:t xml:space="preserve"> </w:t>
      </w:r>
    </w:p>
    <w:p w14:paraId="7D3FE869" w14:textId="1BB4BB67" w:rsidR="00031C22" w:rsidRPr="008E2D7F"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 xml:space="preserve">gracias Secretario, </w:t>
      </w:r>
      <w:r w:rsidRPr="008E2D7F">
        <w:rPr>
          <w:rFonts w:ascii="Arial" w:hAnsi="Arial" w:cs="Arial"/>
          <w:color w:val="000000"/>
          <w:sz w:val="22"/>
          <w:szCs w:val="22"/>
          <w:lang w:val="es-ES"/>
        </w:rPr>
        <w:t xml:space="preserve">Comisionada, Secretario General de Acuerdos, continuando con el desahogo del </w:t>
      </w:r>
      <w:r w:rsidRPr="008E2D7F">
        <w:rPr>
          <w:rFonts w:ascii="Arial" w:hAnsi="Arial" w:cs="Arial"/>
          <w:b/>
          <w:bCs/>
          <w:color w:val="000000"/>
          <w:sz w:val="22"/>
          <w:szCs w:val="22"/>
          <w:lang w:val="es-ES"/>
        </w:rPr>
        <w:t xml:space="preserve">DÉCIMO </w:t>
      </w:r>
      <w:r w:rsidR="008E091B">
        <w:rPr>
          <w:rFonts w:ascii="Arial" w:hAnsi="Arial" w:cs="Arial"/>
          <w:b/>
          <w:bCs/>
          <w:color w:val="000000"/>
          <w:sz w:val="22"/>
          <w:szCs w:val="22"/>
          <w:lang w:val="es-ES"/>
        </w:rPr>
        <w:t xml:space="preserve">QUINTO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dar trámite a ASUNTOS GENERALES, razón por la que se concede el uso de la voz por si algún integrante de</w:t>
      </w:r>
      <w:r w:rsidR="00341370">
        <w:rPr>
          <w:rFonts w:ascii="Arial" w:hAnsi="Arial" w:cs="Arial"/>
          <w:color w:val="000000"/>
          <w:sz w:val="22"/>
          <w:szCs w:val="22"/>
          <w:lang w:val="es-ES"/>
        </w:rPr>
        <w:t>l</w:t>
      </w:r>
      <w:r w:rsidRPr="008E2D7F">
        <w:rPr>
          <w:rFonts w:ascii="Arial" w:hAnsi="Arial" w:cs="Arial"/>
          <w:color w:val="000000"/>
          <w:sz w:val="22"/>
          <w:szCs w:val="22"/>
          <w:lang w:val="es-ES"/>
        </w:rPr>
        <w:t xml:space="preserve"> Consejo General desea hacer uso de ella. </w:t>
      </w:r>
      <w:bookmarkStart w:id="18"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 - - - - - - - - - - - - - - - - - - - - - - - - - - - - - - - - - </w:t>
      </w:r>
      <w:r w:rsidR="00341370">
        <w:rPr>
          <w:rFonts w:ascii="Arial" w:hAnsi="Arial" w:cs="Arial"/>
          <w:color w:val="000000"/>
          <w:sz w:val="22"/>
          <w:szCs w:val="22"/>
          <w:lang w:val="es-ES"/>
        </w:rPr>
        <w:t xml:space="preserve">- - - - - - - - - - - - - - - </w:t>
      </w:r>
    </w:p>
    <w:p w14:paraId="17C3F2AB" w14:textId="78D4803E" w:rsidR="00031C22" w:rsidRDefault="00031C22" w:rsidP="00031C22">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sidR="00341370">
        <w:rPr>
          <w:rFonts w:ascii="Arial" w:eastAsia="Arial" w:hAnsi="Arial" w:cs="Arial"/>
          <w:bCs/>
          <w:color w:val="000000"/>
          <w:sz w:val="22"/>
          <w:szCs w:val="22"/>
        </w:rPr>
        <w:t xml:space="preserve">Presidente no </w:t>
      </w:r>
      <w:r w:rsidR="008E091B">
        <w:rPr>
          <w:rFonts w:ascii="Arial" w:eastAsia="Arial" w:hAnsi="Arial" w:cs="Arial"/>
          <w:bCs/>
          <w:color w:val="000000"/>
          <w:sz w:val="22"/>
          <w:szCs w:val="22"/>
        </w:rPr>
        <w:t xml:space="preserve">hay </w:t>
      </w:r>
      <w:r w:rsidR="00341370">
        <w:rPr>
          <w:rFonts w:ascii="Arial" w:eastAsia="Arial" w:hAnsi="Arial" w:cs="Arial"/>
          <w:bCs/>
          <w:color w:val="000000"/>
          <w:sz w:val="22"/>
          <w:szCs w:val="22"/>
        </w:rPr>
        <w:t>manifestación alguna por quienes integran el pleno del</w:t>
      </w:r>
      <w:r w:rsidR="008E091B">
        <w:rPr>
          <w:rFonts w:ascii="Arial" w:eastAsia="Arial" w:hAnsi="Arial" w:cs="Arial"/>
          <w:bCs/>
          <w:color w:val="000000"/>
          <w:sz w:val="22"/>
          <w:szCs w:val="22"/>
        </w:rPr>
        <w:t xml:space="preserve"> este</w:t>
      </w:r>
      <w:r w:rsidR="00341370">
        <w:rPr>
          <w:rFonts w:ascii="Arial" w:eastAsia="Arial" w:hAnsi="Arial" w:cs="Arial"/>
          <w:bCs/>
          <w:color w:val="000000"/>
          <w:sz w:val="22"/>
          <w:szCs w:val="22"/>
        </w:rPr>
        <w:t xml:space="preserve"> Consejo General por lo tanto puede usted proceder. </w:t>
      </w:r>
      <w:r>
        <w:rPr>
          <w:rFonts w:ascii="Arial" w:eastAsia="Arial" w:hAnsi="Arial" w:cs="Arial"/>
          <w:bCs/>
          <w:color w:val="000000"/>
          <w:sz w:val="22"/>
          <w:szCs w:val="22"/>
        </w:rPr>
        <w:t xml:space="preserve">- - - - - - - - </w:t>
      </w:r>
      <w:r w:rsidR="00341370">
        <w:rPr>
          <w:rFonts w:ascii="Arial" w:eastAsia="Arial" w:hAnsi="Arial" w:cs="Arial"/>
          <w:bCs/>
          <w:color w:val="000000"/>
          <w:sz w:val="22"/>
          <w:szCs w:val="22"/>
        </w:rPr>
        <w:t xml:space="preserve">- - - - - - - - - - - - - - - - - - - - - - - - - - </w:t>
      </w:r>
    </w:p>
    <w:p w14:paraId="7239181F" w14:textId="39FBA6ED"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9" w:name="_Hlk155095718"/>
      <w:bookmarkEnd w:id="8"/>
      <w:bookmarkEnd w:id="18"/>
      <w:r w:rsidRPr="008E2D7F">
        <w:rPr>
          <w:rFonts w:ascii="Arial" w:hAnsi="Arial" w:cs="Arial"/>
          <w:color w:val="000000"/>
          <w:sz w:val="22"/>
          <w:szCs w:val="22"/>
          <w:lang w:val="es-ES"/>
        </w:rPr>
        <w:t xml:space="preserve">para atender el </w:t>
      </w:r>
      <w:r w:rsidRPr="008E2D7F">
        <w:rPr>
          <w:rFonts w:ascii="Arial" w:hAnsi="Arial" w:cs="Arial"/>
          <w:b/>
          <w:bCs/>
          <w:color w:val="000000"/>
          <w:sz w:val="22"/>
          <w:szCs w:val="22"/>
          <w:lang w:val="es-ES"/>
        </w:rPr>
        <w:t>DÉCIMO S</w:t>
      </w:r>
      <w:r>
        <w:rPr>
          <w:rFonts w:ascii="Arial" w:hAnsi="Arial" w:cs="Arial"/>
          <w:b/>
          <w:bCs/>
          <w:color w:val="000000"/>
          <w:sz w:val="22"/>
          <w:szCs w:val="22"/>
          <w:lang w:val="es-ES"/>
        </w:rPr>
        <w:t>E</w:t>
      </w:r>
      <w:r w:rsidR="008E091B">
        <w:rPr>
          <w:rFonts w:ascii="Arial" w:hAnsi="Arial" w:cs="Arial"/>
          <w:b/>
          <w:bCs/>
          <w:color w:val="000000"/>
          <w:sz w:val="22"/>
          <w:szCs w:val="22"/>
          <w:lang w:val="es-ES"/>
        </w:rPr>
        <w:t>XTO</w:t>
      </w:r>
      <w:r w:rsidRPr="008E2D7F">
        <w:rPr>
          <w:rFonts w:ascii="Arial" w:hAnsi="Arial" w:cs="Arial"/>
          <w:b/>
          <w:bCs/>
          <w:color w:val="000000"/>
          <w:sz w:val="22"/>
          <w:szCs w:val="22"/>
          <w:lang w:val="es-ES"/>
        </w:rPr>
        <w:t xml:space="preserve">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esta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20" w:name="_Hlk170736022"/>
      <w:bookmarkStart w:id="21" w:name="_Hlk159841002"/>
      <w:bookmarkStart w:id="22" w:name="_Hlk161996488"/>
      <w:bookmarkStart w:id="23" w:name="_Hlk152333088"/>
      <w:bookmarkStart w:id="24" w:name="_Hlk147755273"/>
      <w:r w:rsidRPr="008E2D7F">
        <w:rPr>
          <w:rFonts w:ascii="Arial" w:hAnsi="Arial" w:cs="Arial"/>
          <w:sz w:val="22"/>
          <w:szCs w:val="22"/>
        </w:rPr>
        <w:t xml:space="preserve">siendo las </w:t>
      </w:r>
      <w:r w:rsidR="008E091B">
        <w:rPr>
          <w:rFonts w:ascii="Arial" w:hAnsi="Arial" w:cs="Arial"/>
          <w:sz w:val="22"/>
          <w:szCs w:val="22"/>
        </w:rPr>
        <w:t>trece</w:t>
      </w:r>
      <w:r w:rsidRPr="008E2D7F">
        <w:rPr>
          <w:rFonts w:ascii="Arial" w:hAnsi="Arial" w:cs="Arial"/>
          <w:sz w:val="22"/>
          <w:szCs w:val="22"/>
        </w:rPr>
        <w:t xml:space="preserve"> horas con </w:t>
      </w:r>
      <w:r w:rsidR="008E091B">
        <w:rPr>
          <w:rFonts w:ascii="Arial" w:hAnsi="Arial" w:cs="Arial"/>
          <w:sz w:val="22"/>
          <w:szCs w:val="22"/>
        </w:rPr>
        <w:t>treinta y nueve</w:t>
      </w:r>
      <w:r w:rsidRPr="008E2D7F">
        <w:rPr>
          <w:rFonts w:ascii="Arial" w:hAnsi="Arial" w:cs="Arial"/>
          <w:sz w:val="22"/>
          <w:szCs w:val="22"/>
        </w:rPr>
        <w:t xml:space="preserve"> minutos del </w:t>
      </w:r>
      <w:r w:rsidR="008E091B">
        <w:rPr>
          <w:rFonts w:ascii="Arial" w:hAnsi="Arial" w:cs="Arial"/>
          <w:sz w:val="22"/>
          <w:szCs w:val="22"/>
        </w:rPr>
        <w:t>treinta y uno</w:t>
      </w:r>
      <w:r>
        <w:rPr>
          <w:rFonts w:ascii="Arial" w:hAnsi="Arial" w:cs="Arial"/>
          <w:sz w:val="22"/>
          <w:szCs w:val="22"/>
        </w:rPr>
        <w:t xml:space="preserve"> </w:t>
      </w:r>
      <w:r w:rsidRPr="008E2D7F">
        <w:rPr>
          <w:rFonts w:ascii="Arial" w:hAnsi="Arial" w:cs="Arial"/>
          <w:sz w:val="22"/>
          <w:szCs w:val="22"/>
        </w:rPr>
        <w:t xml:space="preserve">de </w:t>
      </w:r>
      <w:r w:rsidR="00341370">
        <w:rPr>
          <w:rFonts w:ascii="Arial" w:hAnsi="Arial" w:cs="Arial"/>
          <w:sz w:val="22"/>
          <w:szCs w:val="22"/>
        </w:rPr>
        <w:t>enero</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8E091B">
        <w:rPr>
          <w:rFonts w:ascii="Arial" w:hAnsi="Arial" w:cs="Arial"/>
          <w:b/>
          <w:bCs/>
          <w:sz w:val="22"/>
          <w:szCs w:val="22"/>
        </w:rPr>
        <w:t>SEGUNDA</w:t>
      </w:r>
      <w:r w:rsidRPr="008E2D7F">
        <w:rPr>
          <w:rFonts w:ascii="Arial" w:hAnsi="Arial" w:cs="Arial"/>
          <w:b/>
          <w:bCs/>
          <w:sz w:val="22"/>
          <w:szCs w:val="22"/>
        </w:rPr>
        <w:t xml:space="preserve"> SESIÓN ORDINARIA 202</w:t>
      </w:r>
      <w:r w:rsidR="00341370">
        <w:rPr>
          <w:rFonts w:ascii="Arial" w:hAnsi="Arial" w:cs="Arial"/>
          <w:b/>
          <w:bCs/>
          <w:sz w:val="22"/>
          <w:szCs w:val="22"/>
        </w:rPr>
        <w:t>5</w:t>
      </w:r>
      <w:r w:rsidRPr="008E2D7F">
        <w:rPr>
          <w:rFonts w:ascii="Arial" w:hAnsi="Arial" w:cs="Arial"/>
          <w:sz w:val="22"/>
          <w:szCs w:val="22"/>
        </w:rPr>
        <w:t xml:space="preserve"> de este Órgano Garante y válidos todos los acuerdos y resoluciones que en esta fueron aprobad</w:t>
      </w:r>
      <w:r w:rsidR="008E091B">
        <w:rPr>
          <w:rFonts w:ascii="Arial" w:hAnsi="Arial" w:cs="Arial"/>
          <w:sz w:val="22"/>
          <w:szCs w:val="22"/>
        </w:rPr>
        <w:t>a</w:t>
      </w:r>
      <w:r w:rsidRPr="008E2D7F">
        <w:rPr>
          <w:rFonts w:ascii="Arial" w:hAnsi="Arial" w:cs="Arial"/>
          <w:sz w:val="22"/>
          <w:szCs w:val="22"/>
        </w:rPr>
        <w:t>s</w:t>
      </w:r>
      <w:bookmarkEnd w:id="19"/>
      <w:bookmarkEnd w:id="20"/>
      <w:bookmarkEnd w:id="21"/>
      <w:bookmarkEnd w:id="22"/>
      <w:bookmarkEnd w:id="23"/>
      <w:bookmarkEnd w:id="24"/>
      <w:r w:rsidRPr="008E2D7F">
        <w:rPr>
          <w:rFonts w:ascii="Arial" w:hAnsi="Arial" w:cs="Arial"/>
          <w:sz w:val="22"/>
          <w:szCs w:val="22"/>
        </w:rPr>
        <w:t>, se levanta la sesión</w:t>
      </w:r>
      <w:r>
        <w:rPr>
          <w:rFonts w:ascii="Arial" w:hAnsi="Arial" w:cs="Arial"/>
          <w:sz w:val="22"/>
          <w:szCs w:val="22"/>
        </w:rPr>
        <w:t>, agradeciendo su asistencia a la comisionada integrante de</w:t>
      </w:r>
      <w:r w:rsidR="00341370">
        <w:rPr>
          <w:rFonts w:ascii="Arial" w:hAnsi="Arial" w:cs="Arial"/>
          <w:sz w:val="22"/>
          <w:szCs w:val="22"/>
        </w:rPr>
        <w:t xml:space="preserve">l </w:t>
      </w:r>
      <w:r>
        <w:rPr>
          <w:rFonts w:ascii="Arial" w:hAnsi="Arial" w:cs="Arial"/>
          <w:sz w:val="22"/>
          <w:szCs w:val="22"/>
        </w:rPr>
        <w:t xml:space="preserve">Consejo General, así como </w:t>
      </w:r>
      <w:r w:rsidR="00341370">
        <w:rPr>
          <w:rFonts w:ascii="Arial" w:hAnsi="Arial" w:cs="Arial"/>
          <w:sz w:val="22"/>
          <w:szCs w:val="22"/>
        </w:rPr>
        <w:t>la atención de todas y todos los presentes que</w:t>
      </w:r>
      <w:r>
        <w:rPr>
          <w:rFonts w:ascii="Arial" w:hAnsi="Arial" w:cs="Arial"/>
          <w:sz w:val="22"/>
          <w:szCs w:val="22"/>
        </w:rPr>
        <w:t xml:space="preserve"> </w:t>
      </w:r>
      <w:r w:rsidRPr="008E2D7F">
        <w:rPr>
          <w:rFonts w:ascii="Arial" w:hAnsi="Arial" w:cs="Arial"/>
          <w:sz w:val="22"/>
          <w:szCs w:val="22"/>
        </w:rPr>
        <w:t xml:space="preserve">tengan una excelente tarde. - - - - - - - - - - - - - -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proofErr w:type="spellStart"/>
      <w:r w:rsidR="00031C22" w:rsidRPr="008E2D7F">
        <w:rPr>
          <w:rFonts w:ascii="Arial" w:hAnsi="Arial" w:cs="Arial"/>
          <w:sz w:val="22"/>
          <w:szCs w:val="22"/>
        </w:rPr>
        <w:t>jcse</w:t>
      </w:r>
      <w:proofErr w:type="spellEnd"/>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51BE" w14:textId="77777777" w:rsidR="00702BD3" w:rsidRDefault="00702BD3" w:rsidP="00505074">
      <w:r>
        <w:separator/>
      </w:r>
    </w:p>
  </w:endnote>
  <w:endnote w:type="continuationSeparator" w:id="0">
    <w:p w14:paraId="297FE705" w14:textId="77777777" w:rsidR="00702BD3" w:rsidRDefault="00702BD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8CDD" w14:textId="77777777" w:rsidR="00702BD3" w:rsidRDefault="00702BD3" w:rsidP="00505074">
      <w:r>
        <w:separator/>
      </w:r>
    </w:p>
  </w:footnote>
  <w:footnote w:type="continuationSeparator" w:id="0">
    <w:p w14:paraId="602D2D4E" w14:textId="77777777" w:rsidR="00702BD3" w:rsidRDefault="00702BD3"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1C22"/>
    <w:rsid w:val="00043648"/>
    <w:rsid w:val="0004704C"/>
    <w:rsid w:val="00075AB7"/>
    <w:rsid w:val="000F4FBB"/>
    <w:rsid w:val="00150315"/>
    <w:rsid w:val="00176273"/>
    <w:rsid w:val="0018581C"/>
    <w:rsid w:val="00191709"/>
    <w:rsid w:val="001A753C"/>
    <w:rsid w:val="001C173A"/>
    <w:rsid w:val="001C3A24"/>
    <w:rsid w:val="001C5977"/>
    <w:rsid w:val="001D30EE"/>
    <w:rsid w:val="002060F1"/>
    <w:rsid w:val="00297FEA"/>
    <w:rsid w:val="002D152B"/>
    <w:rsid w:val="00302385"/>
    <w:rsid w:val="00306BCC"/>
    <w:rsid w:val="00320B59"/>
    <w:rsid w:val="00341370"/>
    <w:rsid w:val="0037163E"/>
    <w:rsid w:val="003A2949"/>
    <w:rsid w:val="003F7C21"/>
    <w:rsid w:val="0048602B"/>
    <w:rsid w:val="00496B6A"/>
    <w:rsid w:val="004B2DC6"/>
    <w:rsid w:val="004E59B8"/>
    <w:rsid w:val="00505074"/>
    <w:rsid w:val="0053310D"/>
    <w:rsid w:val="005A478F"/>
    <w:rsid w:val="005C245B"/>
    <w:rsid w:val="005F6794"/>
    <w:rsid w:val="00603E5F"/>
    <w:rsid w:val="0061401C"/>
    <w:rsid w:val="006647D2"/>
    <w:rsid w:val="00702BD3"/>
    <w:rsid w:val="00735490"/>
    <w:rsid w:val="00774F19"/>
    <w:rsid w:val="007C048C"/>
    <w:rsid w:val="00801920"/>
    <w:rsid w:val="00844BBF"/>
    <w:rsid w:val="008728A1"/>
    <w:rsid w:val="008E091B"/>
    <w:rsid w:val="008F0343"/>
    <w:rsid w:val="009100C6"/>
    <w:rsid w:val="00920943"/>
    <w:rsid w:val="009210C5"/>
    <w:rsid w:val="00930F1B"/>
    <w:rsid w:val="00986FFC"/>
    <w:rsid w:val="009E0289"/>
    <w:rsid w:val="00A03EA6"/>
    <w:rsid w:val="00A23323"/>
    <w:rsid w:val="00A31065"/>
    <w:rsid w:val="00A56332"/>
    <w:rsid w:val="00A72023"/>
    <w:rsid w:val="00B356B0"/>
    <w:rsid w:val="00B36994"/>
    <w:rsid w:val="00B36DAF"/>
    <w:rsid w:val="00BB3736"/>
    <w:rsid w:val="00BC7059"/>
    <w:rsid w:val="00C07082"/>
    <w:rsid w:val="00C25E29"/>
    <w:rsid w:val="00C335F7"/>
    <w:rsid w:val="00C56C20"/>
    <w:rsid w:val="00C97BF5"/>
    <w:rsid w:val="00CB7833"/>
    <w:rsid w:val="00CE632F"/>
    <w:rsid w:val="00CF2F11"/>
    <w:rsid w:val="00CF4F0A"/>
    <w:rsid w:val="00D314EC"/>
    <w:rsid w:val="00D65479"/>
    <w:rsid w:val="00D76F49"/>
    <w:rsid w:val="00D96B13"/>
    <w:rsid w:val="00DC0B0F"/>
    <w:rsid w:val="00DC1402"/>
    <w:rsid w:val="00DC65C4"/>
    <w:rsid w:val="00DD3861"/>
    <w:rsid w:val="00E03129"/>
    <w:rsid w:val="00E03C58"/>
    <w:rsid w:val="00EE48C4"/>
    <w:rsid w:val="00F023FE"/>
    <w:rsid w:val="00F23494"/>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6948</Words>
  <Characters>38219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9</cp:revision>
  <cp:lastPrinted>2025-01-16T21:58:00Z</cp:lastPrinted>
  <dcterms:created xsi:type="dcterms:W3CDTF">2025-01-31T19:55:00Z</dcterms:created>
  <dcterms:modified xsi:type="dcterms:W3CDTF">2025-02-05T15:37:00Z</dcterms:modified>
</cp:coreProperties>
</file>